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847" w14:textId="4DF85FED" w:rsidR="00030C04" w:rsidRPr="00030C04" w:rsidRDefault="00030C04" w:rsidP="00030C04">
      <w:pPr>
        <w:pStyle w:val="Nadpis1"/>
        <w:rPr>
          <w:rFonts w:cs="Tahoma"/>
          <w:b/>
          <w:bCs/>
          <w:sz w:val="20"/>
          <w:szCs w:val="20"/>
        </w:rPr>
      </w:pPr>
      <w:r w:rsidRPr="00030C04">
        <w:rPr>
          <w:rFonts w:cs="Tahoma"/>
          <w:b/>
          <w:bCs/>
          <w:sz w:val="20"/>
          <w:szCs w:val="20"/>
        </w:rPr>
        <w:t>Příloha č. 1</w:t>
      </w:r>
      <w:r>
        <w:rPr>
          <w:rFonts w:cs="Tahoma"/>
          <w:b/>
          <w:bCs/>
          <w:sz w:val="20"/>
          <w:szCs w:val="20"/>
        </w:rPr>
        <w:t xml:space="preserve"> - </w:t>
      </w:r>
      <w:r w:rsidRPr="00030C04">
        <w:rPr>
          <w:rFonts w:cs="Tahoma"/>
          <w:b/>
          <w:bCs/>
          <w:sz w:val="20"/>
          <w:szCs w:val="20"/>
        </w:rPr>
        <w:t>Technická specifikace</w:t>
      </w:r>
    </w:p>
    <w:p w14:paraId="164D6785" w14:textId="0544E566" w:rsidR="00030C04" w:rsidRPr="00030C04" w:rsidRDefault="00030C04" w:rsidP="00030C04">
      <w:pPr>
        <w:pStyle w:val="Nadpis1"/>
        <w:spacing w:after="240"/>
        <w:jc w:val="center"/>
        <w:rPr>
          <w:rFonts w:cs="Tahoma"/>
          <w:b/>
          <w:bCs/>
          <w:sz w:val="20"/>
          <w:szCs w:val="20"/>
          <w:u w:val="single"/>
        </w:rPr>
      </w:pPr>
      <w:r>
        <w:rPr>
          <w:rFonts w:cs="Tahoma"/>
          <w:b/>
          <w:bCs/>
          <w:sz w:val="20"/>
          <w:szCs w:val="20"/>
          <w:u w:val="single"/>
        </w:rPr>
        <w:t>S</w:t>
      </w:r>
      <w:r w:rsidRPr="00030C04">
        <w:rPr>
          <w:rFonts w:cs="Tahoma"/>
          <w:b/>
          <w:bCs/>
          <w:sz w:val="20"/>
          <w:szCs w:val="20"/>
          <w:u w:val="single"/>
        </w:rPr>
        <w:t xml:space="preserve">pecifikace </w:t>
      </w:r>
      <w:r w:rsidR="00B31A8D">
        <w:rPr>
          <w:rFonts w:cs="Tahoma"/>
          <w:b/>
          <w:bCs/>
          <w:sz w:val="20"/>
          <w:szCs w:val="20"/>
          <w:u w:val="single"/>
        </w:rPr>
        <w:t>fyzického modelu</w:t>
      </w:r>
      <w:r w:rsidRPr="00030C04">
        <w:rPr>
          <w:rFonts w:cs="Tahoma"/>
          <w:b/>
          <w:bCs/>
          <w:sz w:val="20"/>
          <w:szCs w:val="20"/>
          <w:u w:val="single"/>
        </w:rPr>
        <w:t xml:space="preserve"> </w:t>
      </w:r>
    </w:p>
    <w:p w14:paraId="150B2A82" w14:textId="77777777" w:rsidR="00224B59" w:rsidRDefault="00224B59" w:rsidP="00224B59">
      <w:r>
        <w:t>Rozměry modelu: 800 x 800 mm (tj. rozsah území 400 x 400 m)</w:t>
      </w:r>
    </w:p>
    <w:p w14:paraId="686A6EE7" w14:textId="77777777" w:rsidR="00224B59" w:rsidRDefault="00224B59" w:rsidP="00224B59">
      <w:pPr>
        <w:jc w:val="left"/>
      </w:pPr>
      <w:r>
        <w:t>Měřítko: 1:500</w:t>
      </w:r>
      <w:r>
        <w:br/>
      </w:r>
    </w:p>
    <w:p w14:paraId="562D7E2A" w14:textId="77777777" w:rsidR="00224B59" w:rsidRDefault="00224B59" w:rsidP="00224B59">
      <w:r>
        <w:t xml:space="preserve">Materiál: </w:t>
      </w:r>
      <w:r>
        <w:tab/>
      </w:r>
      <w:r w:rsidRPr="00224B59">
        <w:rPr>
          <w:b/>
          <w:bCs/>
        </w:rPr>
        <w:t>zástavba</w:t>
      </w:r>
      <w:r>
        <w:t xml:space="preserve"> – plast (nepřípustné jsou materiály jako XPS, pěnový PS, PUR a jiné „měkké“   </w:t>
      </w:r>
      <w:r>
        <w:tab/>
      </w:r>
      <w:r>
        <w:tab/>
        <w:t>plasty)</w:t>
      </w:r>
    </w:p>
    <w:p w14:paraId="2A4E00D4" w14:textId="77777777" w:rsidR="00224B59" w:rsidRDefault="00224B59" w:rsidP="00224B59">
      <w:r>
        <w:tab/>
      </w:r>
      <w:r>
        <w:tab/>
      </w:r>
      <w:r w:rsidRPr="00224B59">
        <w:rPr>
          <w:b/>
          <w:bCs/>
        </w:rPr>
        <w:t>terén vozovky</w:t>
      </w:r>
      <w:r>
        <w:rPr>
          <w:b/>
          <w:bCs/>
        </w:rPr>
        <w:t xml:space="preserve"> </w:t>
      </w:r>
      <w:r>
        <w:t xml:space="preserve">– plast hladký (nepřípustné jsou materiály jako XPS, pěnový PS, PUR </w:t>
      </w:r>
      <w:r>
        <w:tab/>
      </w:r>
      <w:r>
        <w:tab/>
        <w:t>a jiné „měkké“ plasty)</w:t>
      </w:r>
    </w:p>
    <w:p w14:paraId="0D828A41" w14:textId="77777777" w:rsidR="00224B59" w:rsidRDefault="00224B59" w:rsidP="00224B59">
      <w:r>
        <w:tab/>
      </w:r>
      <w:r>
        <w:tab/>
      </w:r>
      <w:r w:rsidRPr="00224B59">
        <w:rPr>
          <w:b/>
          <w:bCs/>
        </w:rPr>
        <w:t>terén zeleň</w:t>
      </w:r>
      <w:r>
        <w:t xml:space="preserve"> – plast zdrsněný, příp. matný nebo zrnitý nátěr (nepřípustné jsou materiály </w:t>
      </w:r>
      <w:r>
        <w:tab/>
      </w:r>
      <w:r>
        <w:tab/>
        <w:t>jako XPS, pěnový PS, PUR a jiné „měkké“ plasty)</w:t>
      </w:r>
    </w:p>
    <w:p w14:paraId="63FE8CCB" w14:textId="77777777" w:rsidR="00224B59" w:rsidRDefault="00224B59" w:rsidP="00224B59"/>
    <w:p w14:paraId="376C35E4" w14:textId="77777777" w:rsidR="00224B59" w:rsidRDefault="00224B59" w:rsidP="00224B59">
      <w:r>
        <w:t>Barevnost:</w:t>
      </w:r>
      <w:r>
        <w:tab/>
      </w:r>
      <w:r w:rsidRPr="00224B59">
        <w:rPr>
          <w:b/>
          <w:bCs/>
        </w:rPr>
        <w:t>stávající domy a terén</w:t>
      </w:r>
      <w:r>
        <w:t xml:space="preserve"> – bílá barva</w:t>
      </w:r>
    </w:p>
    <w:p w14:paraId="4D5C461E" w14:textId="77777777" w:rsidR="00224B59" w:rsidRDefault="00224B59" w:rsidP="00224B59">
      <w:r>
        <w:tab/>
      </w:r>
      <w:r>
        <w:tab/>
        <w:t>budoucí záměry staveb – tmavě šedá barva (specifikováno v rámci kontrolních dnů)</w:t>
      </w:r>
    </w:p>
    <w:p w14:paraId="67FAC204" w14:textId="77777777" w:rsidR="00224B59" w:rsidRDefault="00224B59" w:rsidP="00224B59">
      <w:r>
        <w:tab/>
      </w:r>
      <w:r>
        <w:tab/>
      </w:r>
      <w:r w:rsidRPr="00224B59">
        <w:rPr>
          <w:b/>
          <w:bCs/>
        </w:rPr>
        <w:t xml:space="preserve">vozovky </w:t>
      </w:r>
      <w:r>
        <w:t>– plošně vyfrézováno do terénu (dle podkladu v DWG), hloubka 0,75 mm</w:t>
      </w:r>
    </w:p>
    <w:p w14:paraId="181B5D9C" w14:textId="36E6C338" w:rsidR="00B31A8D" w:rsidRDefault="00B31A8D" w:rsidP="00B31A8D">
      <w:pPr>
        <w:rPr>
          <w:rFonts w:cs="Tahoma"/>
          <w:color w:val="000000"/>
          <w:szCs w:val="20"/>
        </w:rPr>
      </w:pPr>
    </w:p>
    <w:p w14:paraId="4DDC13D5" w14:textId="77777777" w:rsidR="00224B59" w:rsidRDefault="00224B59" w:rsidP="00B31A8D">
      <w:pPr>
        <w:rPr>
          <w:rFonts w:cs="Tahoma"/>
          <w:color w:val="000000"/>
          <w:szCs w:val="20"/>
        </w:rPr>
      </w:pPr>
    </w:p>
    <w:p w14:paraId="4BA50C52" w14:textId="512F213F" w:rsidR="00B31A8D" w:rsidRPr="00B31A8D" w:rsidRDefault="00B31A8D" w:rsidP="005410A7">
      <w:pPr>
        <w:spacing w:after="120"/>
        <w:rPr>
          <w:rFonts w:cs="Tahoma"/>
          <w:color w:val="000000"/>
          <w:szCs w:val="20"/>
        </w:rPr>
      </w:pPr>
      <w:r w:rsidRPr="00B31A8D">
        <w:rPr>
          <w:rFonts w:cs="Tahoma"/>
          <w:color w:val="000000"/>
          <w:szCs w:val="20"/>
        </w:rPr>
        <w:t>Další požadavky:</w:t>
      </w:r>
    </w:p>
    <w:p w14:paraId="5687483D" w14:textId="77777777" w:rsidR="00462CB6" w:rsidRDefault="00462CB6" w:rsidP="00462CB6">
      <w:pPr>
        <w:pStyle w:val="Odstavecseseznamem"/>
        <w:numPr>
          <w:ilvl w:val="0"/>
          <w:numId w:val="7"/>
        </w:numPr>
        <w:ind w:left="714" w:hanging="357"/>
        <w:contextualSpacing w:val="0"/>
        <w:rPr>
          <w:rFonts w:cs="Tahoma"/>
          <w:color w:val="000000"/>
          <w:szCs w:val="20"/>
        </w:rPr>
      </w:pPr>
      <w:r>
        <w:t>pro potřeby soutěže vynechání místa pro vkládací model v požadovaném rozsahu</w:t>
      </w:r>
      <w:r w:rsidRPr="00B31A8D">
        <w:rPr>
          <w:rFonts w:cs="Tahoma"/>
          <w:color w:val="000000"/>
          <w:szCs w:val="20"/>
        </w:rPr>
        <w:t xml:space="preserve"> </w:t>
      </w:r>
    </w:p>
    <w:p w14:paraId="2EEF0527" w14:textId="77777777" w:rsidR="00462CB6" w:rsidRDefault="00462CB6" w:rsidP="00462CB6">
      <w:pPr>
        <w:pStyle w:val="Odstavecseseznamem"/>
        <w:numPr>
          <w:ilvl w:val="0"/>
          <w:numId w:val="7"/>
        </w:numPr>
        <w:ind w:left="714" w:hanging="357"/>
        <w:contextualSpacing w:val="0"/>
        <w:rPr>
          <w:rFonts w:cs="Tahoma"/>
          <w:color w:val="000000"/>
          <w:szCs w:val="20"/>
        </w:rPr>
      </w:pPr>
      <w:r>
        <w:t>otvor v místě pro vkládací model pro možnost vyjmutí vkládacího modelu</w:t>
      </w:r>
      <w:r w:rsidRPr="006A4D1C">
        <w:rPr>
          <w:rFonts w:cs="Tahoma"/>
          <w:color w:val="000000"/>
          <w:szCs w:val="20"/>
        </w:rPr>
        <w:t xml:space="preserve"> </w:t>
      </w:r>
    </w:p>
    <w:p w14:paraId="414E15B9" w14:textId="22A581E3" w:rsidR="00224B59" w:rsidRDefault="00462CB6" w:rsidP="00462CB6">
      <w:pPr>
        <w:pStyle w:val="Odstavecseseznamem"/>
        <w:numPr>
          <w:ilvl w:val="0"/>
          <w:numId w:val="7"/>
        </w:numPr>
        <w:ind w:left="714" w:hanging="357"/>
        <w:contextualSpacing w:val="0"/>
        <w:rPr>
          <w:rFonts w:cs="Tahoma"/>
          <w:color w:val="000000"/>
          <w:szCs w:val="20"/>
        </w:rPr>
      </w:pPr>
      <w:r w:rsidRPr="00462CB6">
        <w:rPr>
          <w:rFonts w:cs="Tahoma"/>
          <w:color w:val="000000"/>
          <w:szCs w:val="20"/>
        </w:rPr>
        <w:t>stafáž – stromy (dle přiložené situace v DWG) v bílé barvě</w:t>
      </w:r>
    </w:p>
    <w:p w14:paraId="42749757" w14:textId="2EFD72CC" w:rsidR="00462CB6" w:rsidRPr="00462CB6" w:rsidRDefault="00462CB6" w:rsidP="00462CB6">
      <w:pPr>
        <w:pStyle w:val="Odstavecseseznamem"/>
        <w:numPr>
          <w:ilvl w:val="0"/>
          <w:numId w:val="7"/>
        </w:numPr>
        <w:ind w:left="714" w:hanging="357"/>
        <w:contextualSpacing w:val="0"/>
        <w:rPr>
          <w:rFonts w:cs="Tahoma"/>
          <w:color w:val="000000"/>
          <w:szCs w:val="20"/>
        </w:rPr>
      </w:pPr>
      <w:r>
        <w:t>kontrolní dny v průběhu zpracování modelu (rozpracovanost terénu, rozpracovanost zástavby, příp. další)</w:t>
      </w:r>
    </w:p>
    <w:p w14:paraId="3AEC61CA" w14:textId="77777777" w:rsidR="00462CB6" w:rsidRDefault="00462CB6" w:rsidP="00224B59"/>
    <w:p w14:paraId="07551F76" w14:textId="77777777" w:rsidR="00462CB6" w:rsidRDefault="00462CB6" w:rsidP="00224B59"/>
    <w:p w14:paraId="6E7063FD" w14:textId="77777777" w:rsidR="00E809D4" w:rsidRPr="00E809D4" w:rsidRDefault="00E809D4" w:rsidP="00E809D4">
      <w:pPr>
        <w:spacing w:after="120"/>
        <w:rPr>
          <w:rFonts w:cs="Tahoma"/>
          <w:color w:val="000000"/>
          <w:szCs w:val="20"/>
        </w:rPr>
      </w:pPr>
    </w:p>
    <w:p w14:paraId="25B3E537" w14:textId="3E91C479" w:rsidR="008128EF" w:rsidRDefault="008177E0" w:rsidP="006A4D1C">
      <w:r w:rsidRPr="006A4D1C">
        <w:rPr>
          <w:rFonts w:cs="Tahoma"/>
          <w:color w:val="000000"/>
          <w:szCs w:val="20"/>
        </w:rPr>
        <w:t xml:space="preserve"> </w:t>
      </w:r>
    </w:p>
    <w:p w14:paraId="5E43980F" w14:textId="622D5362" w:rsidR="007D45CF" w:rsidRDefault="007D45CF">
      <w:pPr>
        <w:jc w:val="left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br w:type="page"/>
      </w:r>
    </w:p>
    <w:p w14:paraId="7CE867CB" w14:textId="673531BB" w:rsidR="007D45CF" w:rsidRDefault="007D45CF">
      <w:pPr>
        <w:jc w:val="left"/>
        <w:rPr>
          <w:rFonts w:cs="Tahoma"/>
          <w:szCs w:val="20"/>
        </w:rPr>
      </w:pPr>
    </w:p>
    <w:p w14:paraId="74F28C73" w14:textId="6BA91F0B" w:rsidR="00697096" w:rsidRDefault="00697096" w:rsidP="007D45CF">
      <w:pPr>
        <w:spacing w:after="120"/>
        <w:rPr>
          <w:rFonts w:cs="Tahoma"/>
          <w:b/>
          <w:bCs/>
          <w:color w:val="000000"/>
          <w:sz w:val="22"/>
          <w:szCs w:val="22"/>
        </w:rPr>
      </w:pPr>
      <w:r>
        <w:rPr>
          <w:rFonts w:cs="Tahoma"/>
          <w:b/>
          <w:bCs/>
          <w:color w:val="000000"/>
          <w:sz w:val="22"/>
          <w:szCs w:val="22"/>
        </w:rPr>
        <w:t>Vizualizace modelu</w:t>
      </w:r>
      <w:r w:rsidR="00AD4186">
        <w:rPr>
          <w:rStyle w:val="Znakapoznpodarou"/>
          <w:rFonts w:cs="Tahoma"/>
          <w:b/>
          <w:bCs/>
          <w:color w:val="000000"/>
          <w:sz w:val="22"/>
          <w:szCs w:val="22"/>
        </w:rPr>
        <w:footnoteReference w:id="1"/>
      </w:r>
    </w:p>
    <w:p w14:paraId="045F0783" w14:textId="4B41E74D" w:rsidR="007C54C4" w:rsidRDefault="007C54C4" w:rsidP="007D45CF">
      <w:pPr>
        <w:spacing w:after="120"/>
        <w:rPr>
          <w:rFonts w:cs="Tahoma"/>
          <w:b/>
          <w:bCs/>
          <w:color w:val="000000"/>
          <w:sz w:val="22"/>
          <w:szCs w:val="22"/>
        </w:rPr>
      </w:pPr>
    </w:p>
    <w:p w14:paraId="34633DEA" w14:textId="174D73FE" w:rsidR="00697096" w:rsidRDefault="00697096" w:rsidP="007D45CF">
      <w:pPr>
        <w:spacing w:after="120"/>
        <w:rPr>
          <w:rFonts w:cs="Tahoma"/>
          <w:b/>
          <w:bCs/>
          <w:color w:val="000000"/>
          <w:sz w:val="22"/>
          <w:szCs w:val="22"/>
        </w:rPr>
      </w:pPr>
    </w:p>
    <w:p w14:paraId="01C3B7D1" w14:textId="3A534B11" w:rsidR="00697096" w:rsidRDefault="00D3479F">
      <w:pPr>
        <w:jc w:val="left"/>
        <w:rPr>
          <w:rFonts w:cs="Tahoma"/>
          <w:b/>
          <w:bCs/>
          <w:color w:val="000000"/>
          <w:sz w:val="22"/>
          <w:szCs w:val="22"/>
        </w:rPr>
      </w:pPr>
      <w:r>
        <w:rPr>
          <w:rFonts w:cs="Tahoma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5719950" wp14:editId="7704DC4A">
            <wp:simplePos x="0" y="0"/>
            <wp:positionH relativeFrom="margin">
              <wp:align>right</wp:align>
            </wp:positionH>
            <wp:positionV relativeFrom="margin">
              <wp:posOffset>1837055</wp:posOffset>
            </wp:positionV>
            <wp:extent cx="6054725" cy="3660775"/>
            <wp:effectExtent l="0" t="0" r="317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725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096">
        <w:rPr>
          <w:rFonts w:cs="Tahoma"/>
          <w:b/>
          <w:bCs/>
          <w:color w:val="000000"/>
          <w:sz w:val="22"/>
          <w:szCs w:val="22"/>
        </w:rPr>
        <w:br w:type="page"/>
      </w:r>
    </w:p>
    <w:p w14:paraId="013090AE" w14:textId="7BFB5B82" w:rsidR="00B31A8D" w:rsidRPr="007D45CF" w:rsidRDefault="00B31A8D" w:rsidP="007D45CF">
      <w:pPr>
        <w:spacing w:after="120"/>
        <w:rPr>
          <w:rFonts w:cs="Tahoma"/>
          <w:b/>
          <w:bCs/>
          <w:color w:val="000000"/>
          <w:sz w:val="22"/>
          <w:szCs w:val="22"/>
        </w:rPr>
      </w:pPr>
      <w:r w:rsidRPr="007D45CF">
        <w:rPr>
          <w:rFonts w:cs="Tahoma"/>
          <w:b/>
          <w:bCs/>
          <w:color w:val="000000"/>
          <w:sz w:val="22"/>
          <w:szCs w:val="22"/>
        </w:rPr>
        <w:lastRenderedPageBreak/>
        <w:t>Podkladová data</w:t>
      </w:r>
    </w:p>
    <w:p w14:paraId="41416FDE" w14:textId="37937A95" w:rsidR="000416A2" w:rsidRDefault="00B31A8D" w:rsidP="00B31A8D">
      <w:pPr>
        <w:rPr>
          <w:rFonts w:cs="Tahoma"/>
          <w:szCs w:val="20"/>
        </w:rPr>
      </w:pPr>
      <w:r>
        <w:rPr>
          <w:rFonts w:cs="Tahoma"/>
          <w:szCs w:val="20"/>
        </w:rPr>
        <w:t xml:space="preserve">Podkladová data </w:t>
      </w:r>
      <w:r w:rsidR="00697096">
        <w:rPr>
          <w:rFonts w:cs="Tahoma"/>
          <w:szCs w:val="20"/>
        </w:rPr>
        <w:t xml:space="preserve">pro vytvoření modelu </w:t>
      </w:r>
      <w:proofErr w:type="gramStart"/>
      <w:r>
        <w:rPr>
          <w:rFonts w:cs="Tahoma"/>
          <w:szCs w:val="20"/>
        </w:rPr>
        <w:t>tvoří</w:t>
      </w:r>
      <w:proofErr w:type="gramEnd"/>
      <w:r>
        <w:rPr>
          <w:rFonts w:cs="Tahoma"/>
          <w:szCs w:val="20"/>
        </w:rPr>
        <w:t xml:space="preserve"> příloh</w:t>
      </w:r>
      <w:r w:rsidR="00316E8D">
        <w:rPr>
          <w:rFonts w:cs="Tahoma"/>
          <w:szCs w:val="20"/>
        </w:rPr>
        <w:t>u</w:t>
      </w:r>
      <w:r>
        <w:rPr>
          <w:rFonts w:cs="Tahoma"/>
          <w:szCs w:val="20"/>
        </w:rPr>
        <w:t xml:space="preserve"> č. </w:t>
      </w:r>
      <w:r w:rsidR="007B19C8">
        <w:rPr>
          <w:rFonts w:cs="Tahoma"/>
          <w:szCs w:val="20"/>
        </w:rPr>
        <w:t>2</w:t>
      </w:r>
      <w:r>
        <w:rPr>
          <w:rFonts w:cs="Tahoma"/>
          <w:szCs w:val="20"/>
        </w:rPr>
        <w:t>, která tvoří nedílnou součást této poptávky.</w:t>
      </w:r>
    </w:p>
    <w:p w14:paraId="45E612CD" w14:textId="266C2023" w:rsidR="00F71865" w:rsidRDefault="00F71865" w:rsidP="00B31A8D">
      <w:pPr>
        <w:rPr>
          <w:rFonts w:cs="Tahoma"/>
          <w:b/>
          <w:bCs/>
          <w:sz w:val="22"/>
          <w:szCs w:val="22"/>
        </w:rPr>
      </w:pPr>
    </w:p>
    <w:p w14:paraId="1D199424" w14:textId="1732429C" w:rsidR="00F71865" w:rsidRDefault="00F71865" w:rsidP="00B31A8D">
      <w:pPr>
        <w:rPr>
          <w:rFonts w:cs="Tahoma"/>
          <w:szCs w:val="20"/>
        </w:rPr>
      </w:pPr>
      <w:r>
        <w:rPr>
          <w:rFonts w:cs="Tahoma"/>
          <w:szCs w:val="20"/>
        </w:rPr>
        <w:t xml:space="preserve">Podkladová data jsou v měřítku 1:1, dodavatel si musí data upravit do požadovaného měřítka. </w:t>
      </w:r>
      <w:r w:rsidR="008177E0">
        <w:rPr>
          <w:rFonts w:cs="Tahoma"/>
          <w:szCs w:val="20"/>
        </w:rPr>
        <w:t xml:space="preserve">Specifikace výšek jednotlivých objektů a hmot je v podkladových datech </w:t>
      </w:r>
      <w:r w:rsidR="00316E8D">
        <w:rPr>
          <w:rFonts w:cs="Tahoma"/>
          <w:szCs w:val="20"/>
        </w:rPr>
        <w:t xml:space="preserve">možné zjistit. </w:t>
      </w:r>
    </w:p>
    <w:p w14:paraId="044228E0" w14:textId="19952F38" w:rsidR="00F71865" w:rsidRDefault="00F71865" w:rsidP="00B31A8D">
      <w:pPr>
        <w:rPr>
          <w:rFonts w:cs="Tahoma"/>
          <w:szCs w:val="20"/>
        </w:rPr>
      </w:pPr>
      <w:r>
        <w:rPr>
          <w:rFonts w:cs="Tahoma"/>
          <w:szCs w:val="20"/>
        </w:rPr>
        <w:t>Jedná se o hmotový model, míra detailu pokladových dat odpovídá požadované míře detailu fyzického modelu.</w:t>
      </w:r>
      <w:r w:rsidR="00316E8D">
        <w:rPr>
          <w:rFonts w:cs="Tahoma"/>
          <w:szCs w:val="20"/>
        </w:rPr>
        <w:t xml:space="preserve"> Dodavatel nemusí doplňovat detaily u dominant města. </w:t>
      </w:r>
    </w:p>
    <w:p w14:paraId="02D66CB0" w14:textId="77145A80" w:rsidR="00F71865" w:rsidRDefault="00F71865" w:rsidP="00B31A8D">
      <w:pPr>
        <w:rPr>
          <w:rFonts w:cs="Tahoma"/>
          <w:szCs w:val="20"/>
        </w:rPr>
      </w:pPr>
    </w:p>
    <w:p w14:paraId="62E0D40A" w14:textId="20DCF255" w:rsidR="00F71865" w:rsidRDefault="00F71865" w:rsidP="00B31A8D">
      <w:pPr>
        <w:rPr>
          <w:rFonts w:cs="Tahoma"/>
          <w:szCs w:val="20"/>
        </w:rPr>
      </w:pPr>
      <w:r>
        <w:rPr>
          <w:rFonts w:cs="Tahoma"/>
          <w:szCs w:val="20"/>
        </w:rPr>
        <w:t>Formát podkladových dat:</w:t>
      </w:r>
    </w:p>
    <w:p w14:paraId="4FCCE8A1" w14:textId="271C1D25" w:rsidR="00F71865" w:rsidRPr="00F71865" w:rsidRDefault="00DE5ED1" w:rsidP="00DD03D8">
      <w:pPr>
        <w:pStyle w:val="Odstavecseseznamem"/>
        <w:numPr>
          <w:ilvl w:val="0"/>
          <w:numId w:val="7"/>
        </w:numPr>
        <w:rPr>
          <w:rFonts w:cs="Tahoma"/>
          <w:szCs w:val="20"/>
        </w:rPr>
      </w:pPr>
      <w:r>
        <w:rPr>
          <w:rFonts w:cs="Tahoma"/>
          <w:szCs w:val="20"/>
        </w:rPr>
        <w:t xml:space="preserve">Model </w:t>
      </w:r>
      <w:proofErr w:type="gramStart"/>
      <w:r>
        <w:rPr>
          <w:rFonts w:cs="Tahoma"/>
          <w:szCs w:val="20"/>
        </w:rPr>
        <w:t>- .</w:t>
      </w:r>
      <w:proofErr w:type="spellStart"/>
      <w:r>
        <w:rPr>
          <w:rFonts w:cs="Tahoma"/>
          <w:szCs w:val="20"/>
        </w:rPr>
        <w:t>skp</w:t>
      </w:r>
      <w:proofErr w:type="spellEnd"/>
      <w:proofErr w:type="gramEnd"/>
      <w:r>
        <w:rPr>
          <w:rFonts w:cs="Tahoma"/>
          <w:szCs w:val="20"/>
        </w:rPr>
        <w:t>, .</w:t>
      </w:r>
      <w:proofErr w:type="spellStart"/>
      <w:r>
        <w:rPr>
          <w:rFonts w:cs="Tahoma"/>
          <w:szCs w:val="20"/>
        </w:rPr>
        <w:t>stl</w:t>
      </w:r>
      <w:proofErr w:type="spellEnd"/>
      <w:r w:rsidR="00D3479F">
        <w:rPr>
          <w:rFonts w:cs="Tahoma"/>
          <w:szCs w:val="20"/>
        </w:rPr>
        <w:t xml:space="preserve">, </w:t>
      </w:r>
      <w:proofErr w:type="spellStart"/>
      <w:r w:rsidR="00D3479F">
        <w:rPr>
          <w:rFonts w:cs="Tahoma"/>
          <w:szCs w:val="20"/>
        </w:rPr>
        <w:t>dwg</w:t>
      </w:r>
      <w:proofErr w:type="spellEnd"/>
    </w:p>
    <w:p w14:paraId="06D650C7" w14:textId="7DD92DF0" w:rsidR="007D45CF" w:rsidRDefault="007D45CF">
      <w:pPr>
        <w:jc w:val="left"/>
        <w:rPr>
          <w:rFonts w:cs="Tahoma"/>
          <w:szCs w:val="20"/>
        </w:rPr>
      </w:pPr>
    </w:p>
    <w:sectPr w:rsidR="007D45CF" w:rsidSect="00030C04">
      <w:headerReference w:type="default" r:id="rId9"/>
      <w:footerReference w:type="default" r:id="rId10"/>
      <w:pgSz w:w="11900" w:h="16840"/>
      <w:pgMar w:top="2552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C891" w14:textId="77777777" w:rsidR="00620D0F" w:rsidRDefault="00620D0F" w:rsidP="003E17AD">
      <w:r>
        <w:separator/>
      </w:r>
    </w:p>
  </w:endnote>
  <w:endnote w:type="continuationSeparator" w:id="0">
    <w:p w14:paraId="60860A5A" w14:textId="77777777" w:rsidR="00620D0F" w:rsidRDefault="00620D0F" w:rsidP="003E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derat">
    <w:altName w:val="Calibri"/>
    <w:charset w:val="EE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9E86" w14:textId="77777777" w:rsidR="00143F5E" w:rsidRDefault="00143F5E" w:rsidP="006110CB">
    <w:pPr>
      <w:pStyle w:val="Zpat"/>
      <w:rPr>
        <w:rFonts w:ascii="Moderat" w:hAnsi="Moderat" w:cs="Tahoma"/>
        <w:sz w:val="16"/>
        <w:szCs w:val="16"/>
      </w:rPr>
    </w:pPr>
  </w:p>
  <w:p w14:paraId="330E3D48" w14:textId="77777777" w:rsidR="006110CB" w:rsidRDefault="006110CB" w:rsidP="006110CB">
    <w:pPr>
      <w:pStyle w:val="Zpat"/>
      <w:rPr>
        <w:rFonts w:ascii="Moderat" w:hAnsi="Moderat" w:cs="Tahoma"/>
        <w:sz w:val="16"/>
        <w:szCs w:val="16"/>
      </w:rPr>
    </w:pPr>
  </w:p>
  <w:p w14:paraId="7DB49E94" w14:textId="206DE59B" w:rsidR="003E17AD" w:rsidRPr="006110CB" w:rsidRDefault="006110CB" w:rsidP="006110CB">
    <w:pPr>
      <w:pStyle w:val="Zpat"/>
      <w:rPr>
        <w:rFonts w:ascii="Moderat" w:hAnsi="Moderat" w:cs="Tahoma"/>
        <w:color w:val="A6A6A6" w:themeColor="background1" w:themeShade="A6"/>
        <w:sz w:val="16"/>
        <w:szCs w:val="16"/>
      </w:rPr>
    </w:pPr>
    <w:r w:rsidRPr="006110CB">
      <w:rPr>
        <w:rFonts w:ascii="Moderat" w:hAnsi="Moderat" w:cs="Tahoma"/>
        <w:color w:val="A6A6A6" w:themeColor="background1" w:themeShade="A6"/>
        <w:sz w:val="16"/>
        <w:szCs w:val="16"/>
      </w:rPr>
      <w:t>Kancelář architekta města Brna, příspěvková organizace</w:t>
    </w:r>
  </w:p>
  <w:p w14:paraId="214ADD59" w14:textId="3B2A0DE7" w:rsidR="006110CB" w:rsidRPr="006110CB" w:rsidRDefault="006110CB" w:rsidP="006110CB">
    <w:pPr>
      <w:pStyle w:val="Zpat"/>
      <w:rPr>
        <w:rFonts w:ascii="Moderat" w:hAnsi="Moderat" w:cs="Tahoma"/>
        <w:color w:val="A6A6A6" w:themeColor="background1" w:themeShade="A6"/>
        <w:sz w:val="16"/>
        <w:szCs w:val="16"/>
      </w:rPr>
    </w:pPr>
    <w:r w:rsidRPr="006110CB">
      <w:rPr>
        <w:rFonts w:ascii="Moderat" w:hAnsi="Moderat" w:cs="Tahoma"/>
        <w:color w:val="A6A6A6" w:themeColor="background1" w:themeShade="A6"/>
        <w:sz w:val="16"/>
        <w:szCs w:val="16"/>
      </w:rPr>
      <w:t>Zelný trh 331/13, Brno-město 602 00</w:t>
    </w:r>
  </w:p>
  <w:p w14:paraId="6F6BD234" w14:textId="77777777" w:rsidR="00143F5E" w:rsidRDefault="006110CB" w:rsidP="006110CB">
    <w:pPr>
      <w:pStyle w:val="Zpat"/>
      <w:rPr>
        <w:rFonts w:ascii="Moderat" w:hAnsi="Moderat" w:cs="Tahoma"/>
        <w:color w:val="A6A6A6" w:themeColor="background1" w:themeShade="A6"/>
        <w:sz w:val="16"/>
        <w:szCs w:val="16"/>
      </w:rPr>
    </w:pPr>
    <w:r w:rsidRPr="006110CB">
      <w:rPr>
        <w:rFonts w:ascii="Moderat" w:hAnsi="Moderat" w:cs="Tahoma"/>
        <w:color w:val="A6A6A6" w:themeColor="background1" w:themeShade="A6"/>
        <w:sz w:val="16"/>
        <w:szCs w:val="16"/>
      </w:rPr>
      <w:t>IČ: 05128820 DIČ: CZ05128820</w:t>
    </w:r>
  </w:p>
  <w:p w14:paraId="36F62656" w14:textId="7AE6DBEF" w:rsidR="006110CB" w:rsidRPr="00143F5E" w:rsidRDefault="006110CB">
    <w:pPr>
      <w:pStyle w:val="Zpat"/>
      <w:rPr>
        <w:rFonts w:ascii="Moderat" w:hAnsi="Moderat" w:cs="Tahoma"/>
        <w:bCs/>
        <w:color w:val="A6A6A6" w:themeColor="background1" w:themeShade="A6"/>
        <w:sz w:val="16"/>
        <w:szCs w:val="16"/>
      </w:rPr>
    </w:pPr>
    <w:r w:rsidRPr="006110CB">
      <w:rPr>
        <w:rFonts w:ascii="Moderat" w:hAnsi="Moderat" w:cs="Tahoma"/>
        <w:color w:val="A6A6A6" w:themeColor="background1" w:themeShade="A6"/>
        <w:sz w:val="16"/>
        <w:szCs w:val="16"/>
      </w:rPr>
      <w:t xml:space="preserve">Kontakty: </w:t>
    </w:r>
    <w:hyperlink r:id="rId1" w:history="1">
      <w:r w:rsidRPr="006110CB">
        <w:rPr>
          <w:rStyle w:val="Hypertextovodkaz"/>
          <w:rFonts w:ascii="Moderat" w:hAnsi="Moderat" w:cs="Tahoma"/>
          <w:color w:val="A6A6A6" w:themeColor="background1" w:themeShade="A6"/>
          <w:sz w:val="16"/>
          <w:szCs w:val="16"/>
          <w:u w:val="none"/>
        </w:rPr>
        <w:t>info@kambrno.cz</w:t>
      </w:r>
    </w:hyperlink>
    <w:r w:rsidRPr="006110CB">
      <w:rPr>
        <w:rFonts w:ascii="Moderat" w:hAnsi="Moderat" w:cs="Tahoma"/>
        <w:color w:val="A6A6A6" w:themeColor="background1" w:themeShade="A6"/>
        <w:sz w:val="16"/>
        <w:szCs w:val="16"/>
      </w:rPr>
      <w:t xml:space="preserve">, tel: </w:t>
    </w:r>
    <w:r w:rsidRPr="006110CB">
      <w:rPr>
        <w:rFonts w:ascii="Moderat" w:hAnsi="Moderat" w:cs="Tahoma"/>
        <w:bCs/>
        <w:color w:val="A6A6A6" w:themeColor="background1" w:themeShade="A6"/>
        <w:sz w:val="16"/>
        <w:szCs w:val="16"/>
      </w:rPr>
      <w:t>+420 770 176</w:t>
    </w:r>
    <w:r>
      <w:rPr>
        <w:rFonts w:ascii="Moderat" w:hAnsi="Moderat" w:cs="Tahoma"/>
        <w:bCs/>
        <w:color w:val="A6A6A6" w:themeColor="background1" w:themeShade="A6"/>
        <w:sz w:val="16"/>
        <w:szCs w:val="16"/>
      </w:rPr>
      <w:t> </w:t>
    </w:r>
    <w:r w:rsidRPr="006110CB">
      <w:rPr>
        <w:rFonts w:ascii="Moderat" w:hAnsi="Moderat" w:cs="Tahoma"/>
        <w:bCs/>
        <w:color w:val="A6A6A6" w:themeColor="background1" w:themeShade="A6"/>
        <w:sz w:val="16"/>
        <w:szCs w:val="16"/>
      </w:rPr>
      <w:t>560</w:t>
    </w:r>
    <w:r>
      <w:rPr>
        <w:rFonts w:ascii="Moderat" w:hAnsi="Moderat" w:cs="Tahoma"/>
        <w:bCs/>
        <w:color w:val="A6A6A6" w:themeColor="background1" w:themeShade="A6"/>
        <w:sz w:val="16"/>
        <w:szCs w:val="16"/>
      </w:rPr>
      <w:tab/>
    </w:r>
    <w:r>
      <w:rPr>
        <w:rFonts w:ascii="Moderat" w:hAnsi="Moderat" w:cs="Tahoma"/>
        <w:bCs/>
        <w:color w:val="A6A6A6" w:themeColor="background1" w:themeShade="A6"/>
        <w:sz w:val="16"/>
        <w:szCs w:val="16"/>
      </w:rPr>
      <w:tab/>
      <w:t xml:space="preserve">Náš projekt? Brno! Lidé, územní plán, veřejný prostor.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69FA" w14:textId="77777777" w:rsidR="00620D0F" w:rsidRDefault="00620D0F" w:rsidP="003E17AD">
      <w:r>
        <w:separator/>
      </w:r>
    </w:p>
  </w:footnote>
  <w:footnote w:type="continuationSeparator" w:id="0">
    <w:p w14:paraId="3F70FF28" w14:textId="77777777" w:rsidR="00620D0F" w:rsidRDefault="00620D0F" w:rsidP="003E17AD">
      <w:r>
        <w:continuationSeparator/>
      </w:r>
    </w:p>
  </w:footnote>
  <w:footnote w:id="1">
    <w:p w14:paraId="5218E168" w14:textId="137C3DD8" w:rsidR="00AD4186" w:rsidRDefault="00AD4186">
      <w:pPr>
        <w:pStyle w:val="Textpoznpodarou"/>
      </w:pPr>
      <w:r>
        <w:rPr>
          <w:rStyle w:val="Znakapoznpodarou"/>
        </w:rPr>
        <w:footnoteRef/>
      </w:r>
      <w:r>
        <w:t xml:space="preserve"> Pouze ilustrační vizualizac</w:t>
      </w:r>
      <w:r w:rsidR="00E96D3C">
        <w:t>e</w:t>
      </w:r>
      <w:r w:rsidR="00DD03D8">
        <w:t xml:space="preserve">. Podkladová data v příloze č. </w:t>
      </w:r>
      <w:r w:rsidR="007B19C8">
        <w:t>2</w:t>
      </w:r>
      <w:r w:rsidR="00DD03D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81C9" w14:textId="77777777" w:rsidR="003E17AD" w:rsidRDefault="003172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5482EA4" wp14:editId="497C83CA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6926753" cy="1379390"/>
          <wp:effectExtent l="0" t="0" r="762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a-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753" cy="137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630B"/>
    <w:multiLevelType w:val="hybridMultilevel"/>
    <w:tmpl w:val="CF78B4C8"/>
    <w:lvl w:ilvl="0" w:tplc="1BCCB7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A7371"/>
    <w:multiLevelType w:val="hybridMultilevel"/>
    <w:tmpl w:val="265E3504"/>
    <w:lvl w:ilvl="0" w:tplc="1BCCB7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71720"/>
    <w:multiLevelType w:val="hybridMultilevel"/>
    <w:tmpl w:val="F8AECED4"/>
    <w:lvl w:ilvl="0" w:tplc="1BCCB70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0C6665"/>
    <w:multiLevelType w:val="hybridMultilevel"/>
    <w:tmpl w:val="196234C0"/>
    <w:lvl w:ilvl="0" w:tplc="93E8D93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21BFF"/>
    <w:multiLevelType w:val="hybridMultilevel"/>
    <w:tmpl w:val="654A5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55531"/>
    <w:multiLevelType w:val="hybridMultilevel"/>
    <w:tmpl w:val="25D0EA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35561B"/>
    <w:multiLevelType w:val="hybridMultilevel"/>
    <w:tmpl w:val="1DCEB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59095">
    <w:abstractNumId w:val="6"/>
  </w:num>
  <w:num w:numId="2" w16cid:durableId="81144561">
    <w:abstractNumId w:val="5"/>
  </w:num>
  <w:num w:numId="3" w16cid:durableId="750279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6302839">
    <w:abstractNumId w:val="2"/>
  </w:num>
  <w:num w:numId="5" w16cid:durableId="529756244">
    <w:abstractNumId w:val="1"/>
  </w:num>
  <w:num w:numId="6" w16cid:durableId="361053412">
    <w:abstractNumId w:val="4"/>
  </w:num>
  <w:num w:numId="7" w16cid:durableId="242304693">
    <w:abstractNumId w:val="0"/>
  </w:num>
  <w:num w:numId="8" w16cid:durableId="252125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AD"/>
    <w:rsid w:val="00012174"/>
    <w:rsid w:val="00030C04"/>
    <w:rsid w:val="000416A2"/>
    <w:rsid w:val="00063667"/>
    <w:rsid w:val="000663C8"/>
    <w:rsid w:val="00066BB4"/>
    <w:rsid w:val="00074214"/>
    <w:rsid w:val="00084385"/>
    <w:rsid w:val="00094C0E"/>
    <w:rsid w:val="000B7AA9"/>
    <w:rsid w:val="0010376D"/>
    <w:rsid w:val="001112E4"/>
    <w:rsid w:val="001261D8"/>
    <w:rsid w:val="0013623D"/>
    <w:rsid w:val="00143F5E"/>
    <w:rsid w:val="00154EE6"/>
    <w:rsid w:val="00161344"/>
    <w:rsid w:val="00164498"/>
    <w:rsid w:val="001852B5"/>
    <w:rsid w:val="001E21B8"/>
    <w:rsid w:val="00224B59"/>
    <w:rsid w:val="00244E06"/>
    <w:rsid w:val="00255EB6"/>
    <w:rsid w:val="002856BA"/>
    <w:rsid w:val="002F2103"/>
    <w:rsid w:val="00301649"/>
    <w:rsid w:val="00315F21"/>
    <w:rsid w:val="00316E8D"/>
    <w:rsid w:val="0031721D"/>
    <w:rsid w:val="00330AD4"/>
    <w:rsid w:val="00336472"/>
    <w:rsid w:val="00363098"/>
    <w:rsid w:val="00377647"/>
    <w:rsid w:val="003C67AF"/>
    <w:rsid w:val="003E17AD"/>
    <w:rsid w:val="00443D70"/>
    <w:rsid w:val="00447A6F"/>
    <w:rsid w:val="00462552"/>
    <w:rsid w:val="00462CB6"/>
    <w:rsid w:val="004E0CDE"/>
    <w:rsid w:val="004E67DB"/>
    <w:rsid w:val="00517784"/>
    <w:rsid w:val="00525435"/>
    <w:rsid w:val="005410A7"/>
    <w:rsid w:val="00557C27"/>
    <w:rsid w:val="005B08BA"/>
    <w:rsid w:val="005C7C8A"/>
    <w:rsid w:val="005C7FE4"/>
    <w:rsid w:val="006110CB"/>
    <w:rsid w:val="00614648"/>
    <w:rsid w:val="00620D0F"/>
    <w:rsid w:val="006272B7"/>
    <w:rsid w:val="006350DE"/>
    <w:rsid w:val="00670A9B"/>
    <w:rsid w:val="00671BB9"/>
    <w:rsid w:val="00672DED"/>
    <w:rsid w:val="00697096"/>
    <w:rsid w:val="006A4D1C"/>
    <w:rsid w:val="006B0880"/>
    <w:rsid w:val="006B117C"/>
    <w:rsid w:val="006B7E95"/>
    <w:rsid w:val="006F13B1"/>
    <w:rsid w:val="006F4667"/>
    <w:rsid w:val="00707D00"/>
    <w:rsid w:val="00714315"/>
    <w:rsid w:val="00726E36"/>
    <w:rsid w:val="00771CA7"/>
    <w:rsid w:val="007979BF"/>
    <w:rsid w:val="007B19C8"/>
    <w:rsid w:val="007B3AFD"/>
    <w:rsid w:val="007B7659"/>
    <w:rsid w:val="007C2544"/>
    <w:rsid w:val="007C54C4"/>
    <w:rsid w:val="007D45CF"/>
    <w:rsid w:val="007F2B36"/>
    <w:rsid w:val="007F3E3C"/>
    <w:rsid w:val="007F6F2B"/>
    <w:rsid w:val="008128EF"/>
    <w:rsid w:val="00816E90"/>
    <w:rsid w:val="008177E0"/>
    <w:rsid w:val="0083602D"/>
    <w:rsid w:val="00837A1E"/>
    <w:rsid w:val="0084176B"/>
    <w:rsid w:val="00846853"/>
    <w:rsid w:val="0086191D"/>
    <w:rsid w:val="008872DC"/>
    <w:rsid w:val="008A71EE"/>
    <w:rsid w:val="008B0E4A"/>
    <w:rsid w:val="008B1706"/>
    <w:rsid w:val="008B66A8"/>
    <w:rsid w:val="008B6BF7"/>
    <w:rsid w:val="008B7B22"/>
    <w:rsid w:val="008F1EC7"/>
    <w:rsid w:val="008F3AA6"/>
    <w:rsid w:val="008F6802"/>
    <w:rsid w:val="00912BB6"/>
    <w:rsid w:val="009204B7"/>
    <w:rsid w:val="009254AA"/>
    <w:rsid w:val="00932B96"/>
    <w:rsid w:val="009730D0"/>
    <w:rsid w:val="00983957"/>
    <w:rsid w:val="009B1796"/>
    <w:rsid w:val="00A121FC"/>
    <w:rsid w:val="00A17D51"/>
    <w:rsid w:val="00A55591"/>
    <w:rsid w:val="00AC6D97"/>
    <w:rsid w:val="00AD4186"/>
    <w:rsid w:val="00AF5156"/>
    <w:rsid w:val="00AF59C1"/>
    <w:rsid w:val="00B0582B"/>
    <w:rsid w:val="00B31A8D"/>
    <w:rsid w:val="00B42B71"/>
    <w:rsid w:val="00B63975"/>
    <w:rsid w:val="00C022E0"/>
    <w:rsid w:val="00C05171"/>
    <w:rsid w:val="00C8619D"/>
    <w:rsid w:val="00C86562"/>
    <w:rsid w:val="00CC3E10"/>
    <w:rsid w:val="00CD428C"/>
    <w:rsid w:val="00D34169"/>
    <w:rsid w:val="00D3479F"/>
    <w:rsid w:val="00D376FA"/>
    <w:rsid w:val="00D602EF"/>
    <w:rsid w:val="00DB0197"/>
    <w:rsid w:val="00DB6DFF"/>
    <w:rsid w:val="00DC302A"/>
    <w:rsid w:val="00DC3A92"/>
    <w:rsid w:val="00DD03D8"/>
    <w:rsid w:val="00DE5ED1"/>
    <w:rsid w:val="00E07B66"/>
    <w:rsid w:val="00E54752"/>
    <w:rsid w:val="00E67437"/>
    <w:rsid w:val="00E801C6"/>
    <w:rsid w:val="00E809D4"/>
    <w:rsid w:val="00E86B4A"/>
    <w:rsid w:val="00E91FD3"/>
    <w:rsid w:val="00E96D3C"/>
    <w:rsid w:val="00EB0650"/>
    <w:rsid w:val="00F11B1A"/>
    <w:rsid w:val="00F507A8"/>
    <w:rsid w:val="00F60ACE"/>
    <w:rsid w:val="00F65B8A"/>
    <w:rsid w:val="00F71865"/>
    <w:rsid w:val="00F860DA"/>
    <w:rsid w:val="08DA7166"/>
    <w:rsid w:val="22EE5CD4"/>
    <w:rsid w:val="7183D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BF06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59"/>
    <w:pPr>
      <w:jc w:val="both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3623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623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110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1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7AD"/>
  </w:style>
  <w:style w:type="paragraph" w:styleId="Zpat">
    <w:name w:val="footer"/>
    <w:basedOn w:val="Normln"/>
    <w:link w:val="ZpatChar"/>
    <w:uiPriority w:val="99"/>
    <w:unhideWhenUsed/>
    <w:rsid w:val="003E1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7AD"/>
  </w:style>
  <w:style w:type="paragraph" w:styleId="Textbubliny">
    <w:name w:val="Balloon Text"/>
    <w:basedOn w:val="Normln"/>
    <w:link w:val="TextbublinyChar"/>
    <w:uiPriority w:val="99"/>
    <w:semiHidden/>
    <w:unhideWhenUsed/>
    <w:rsid w:val="00A17D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D5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3623D"/>
    <w:rPr>
      <w:rFonts w:ascii="Tahoma" w:eastAsiaTheme="majorEastAsia" w:hAnsi="Tahoma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623D"/>
    <w:rPr>
      <w:rFonts w:ascii="Tahoma" w:eastAsiaTheme="majorEastAsia" w:hAnsi="Tahoma" w:cstheme="majorBidi"/>
      <w:szCs w:val="26"/>
    </w:rPr>
  </w:style>
  <w:style w:type="character" w:styleId="Hypertextovodkaz">
    <w:name w:val="Hyperlink"/>
    <w:basedOn w:val="Standardnpsmoodstavce"/>
    <w:uiPriority w:val="99"/>
    <w:unhideWhenUsed/>
    <w:rsid w:val="006110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10C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6110CB"/>
    <w:rPr>
      <w:rFonts w:asciiTheme="majorHAnsi" w:eastAsiaTheme="majorEastAsia" w:hAnsiTheme="majorHAnsi" w:cstheme="majorBidi"/>
      <w:color w:val="1F4D78" w:themeColor="accent1" w:themeShade="7F"/>
    </w:rPr>
  </w:style>
  <w:style w:type="table" w:styleId="Mkatabulky">
    <w:name w:val="Table Grid"/>
    <w:basedOn w:val="Normlntabulka"/>
    <w:uiPriority w:val="39"/>
    <w:rsid w:val="0037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F1E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EC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E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E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EC7"/>
    <w:rPr>
      <w:rFonts w:ascii="Tahoma" w:hAnsi="Tahom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1A8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4186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4186"/>
    <w:rPr>
      <w:rFonts w:ascii="Tahoma" w:hAnsi="Tahom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4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m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082B-2886-4D7D-A8FF-A1FA0074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Tereza Frkáňová</cp:lastModifiedBy>
  <cp:revision>3</cp:revision>
  <cp:lastPrinted>2019-12-19T10:39:00Z</cp:lastPrinted>
  <dcterms:created xsi:type="dcterms:W3CDTF">2023-02-07T20:13:00Z</dcterms:created>
  <dcterms:modified xsi:type="dcterms:W3CDTF">2023-02-07T20:14:00Z</dcterms:modified>
</cp:coreProperties>
</file>