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90C3" w14:textId="11ECDD4B" w:rsidR="005D09B8" w:rsidRPr="00463D23" w:rsidRDefault="00A12D92" w:rsidP="00463D23">
      <w:pPr>
        <w:pStyle w:val="Nadpis1"/>
        <w:rPr>
          <w:u w:val="single"/>
          <w:lang w:val="cs-CZ"/>
        </w:rPr>
      </w:pPr>
      <w:r>
        <w:rPr>
          <w:u w:val="single"/>
          <w:lang w:val="cs-CZ"/>
        </w:rPr>
        <w:t xml:space="preserve">Smlouva o </w:t>
      </w:r>
      <w:proofErr w:type="gramStart"/>
      <w:r w:rsidR="00463D23">
        <w:rPr>
          <w:u w:val="single"/>
          <w:lang w:val="cs-CZ"/>
        </w:rPr>
        <w:t xml:space="preserve">ubytování  </w:t>
      </w:r>
      <w:r w:rsidR="00D7027C">
        <w:rPr>
          <w:u w:val="single"/>
          <w:lang w:val="cs-CZ"/>
        </w:rPr>
        <w:t>a</w:t>
      </w:r>
      <w:proofErr w:type="gramEnd"/>
      <w:r w:rsidR="00D7027C">
        <w:rPr>
          <w:u w:val="single"/>
          <w:lang w:val="cs-CZ"/>
        </w:rPr>
        <w:t xml:space="preserve"> stravování </w:t>
      </w:r>
      <w:r w:rsidR="00096262" w:rsidRPr="005D09B8">
        <w:rPr>
          <w:u w:val="single"/>
          <w:lang w:val="cs-CZ"/>
        </w:rPr>
        <w:t>školy v</w:t>
      </w:r>
      <w:r w:rsidR="00D7027C">
        <w:rPr>
          <w:u w:val="single"/>
          <w:lang w:val="cs-CZ"/>
        </w:rPr>
        <w:t> </w:t>
      </w:r>
      <w:r w:rsidR="00096262" w:rsidRPr="005D09B8">
        <w:rPr>
          <w:u w:val="single"/>
          <w:lang w:val="cs-CZ"/>
        </w:rPr>
        <w:t>přírodě</w:t>
      </w:r>
      <w:r w:rsidR="00D7027C">
        <w:rPr>
          <w:u w:val="single"/>
          <w:lang w:val="cs-CZ"/>
        </w:rPr>
        <w:t xml:space="preserve"> </w:t>
      </w:r>
      <w:r w:rsidR="007E6FE2">
        <w:rPr>
          <w:u w:val="single"/>
          <w:lang w:val="cs-CZ"/>
        </w:rPr>
        <w:t xml:space="preserve">                                                      </w:t>
      </w:r>
      <w:r w:rsidR="00D7027C">
        <w:rPr>
          <w:u w:val="single"/>
          <w:lang w:val="cs-CZ"/>
        </w:rPr>
        <w:t>s plaveckým výcvikem</w:t>
      </w:r>
      <w:r w:rsidR="00E5366C">
        <w:rPr>
          <w:u w:val="single"/>
          <w:lang w:val="cs-CZ"/>
        </w:rPr>
        <w:t xml:space="preserve"> </w:t>
      </w:r>
    </w:p>
    <w:p w14:paraId="131690C4" w14:textId="77777777" w:rsidR="00B4047A" w:rsidRDefault="00B4047A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C5" w14:textId="77777777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14:paraId="131690C6" w14:textId="77777777"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C8" w14:textId="7723335B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Fakultní základní škola P</w:t>
      </w:r>
      <w:r w:rsidR="009513E2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edagogické fakulty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UK</w:t>
      </w:r>
      <w:r w:rsidR="00C800F1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Praha 13, Trávníčkova 1744</w:t>
      </w:r>
    </w:p>
    <w:p w14:paraId="131690C9" w14:textId="77777777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Adresa: Trávníčkova 1744/4</w:t>
      </w:r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, Stodůlky, 155 </w:t>
      </w:r>
      <w:proofErr w:type="gramStart"/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00  Praha</w:t>
      </w:r>
      <w:proofErr w:type="gramEnd"/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5</w:t>
      </w:r>
    </w:p>
    <w:p w14:paraId="131690CA" w14:textId="77777777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IČ</w:t>
      </w:r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O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: 68407904</w:t>
      </w:r>
    </w:p>
    <w:p w14:paraId="131690CB" w14:textId="77777777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DIČ: CZ68407904</w:t>
      </w:r>
    </w:p>
    <w:p w14:paraId="131690CC" w14:textId="77777777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Zastoupená: PaedDr. Františkem Hanzalem</w:t>
      </w:r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ředitelem školy</w:t>
      </w:r>
    </w:p>
    <w:p w14:paraId="131690CD" w14:textId="77777777" w:rsidR="00E046A2" w:rsidRPr="005D09B8" w:rsidRDefault="004F6215" w:rsidP="004F5367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(dále jen „Š</w:t>
      </w:r>
      <w:r w:rsidR="004F5367"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kola”) </w:t>
      </w:r>
    </w:p>
    <w:p w14:paraId="131690CE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CF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14:paraId="131690D0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D1" w14:textId="3A4F1D98" w:rsidR="00E046A2" w:rsidRPr="005D09B8" w:rsidRDefault="00D7027C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Rezidence Orlík, a.s.</w:t>
      </w:r>
    </w:p>
    <w:p w14:paraId="131690D2" w14:textId="4BCE75F3"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D7027C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Vystrkov 179, 262 </w:t>
      </w:r>
      <w:proofErr w:type="gramStart"/>
      <w:r w:rsidR="00D7027C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72  Kozárovice</w:t>
      </w:r>
      <w:proofErr w:type="gramEnd"/>
    </w:p>
    <w:p w14:paraId="131690D3" w14:textId="726DF6C0"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>IČ</w:t>
      </w:r>
      <w:r w:rsidR="00342153">
        <w:rPr>
          <w:rFonts w:ascii="Proxima Nova Lt" w:hAnsi="Proxima Nova Lt"/>
          <w:b/>
          <w:sz w:val="24"/>
          <w:szCs w:val="24"/>
          <w:lang w:val="cs-CZ"/>
        </w:rPr>
        <w:t>O</w:t>
      </w: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: </w:t>
      </w:r>
      <w:r w:rsidR="00D7027C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24128350</w:t>
      </w:r>
    </w:p>
    <w:p w14:paraId="69EE7770" w14:textId="582373C4" w:rsidR="00CA3121" w:rsidRPr="005D09B8" w:rsidRDefault="00CA312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DIČ: CZ</w:t>
      </w:r>
      <w:r w:rsidR="00D7027C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24128350</w:t>
      </w:r>
    </w:p>
    <w:p w14:paraId="131690D4" w14:textId="1BB3758C" w:rsidR="00E046A2" w:rsidRPr="005D09B8" w:rsidRDefault="004F4FA0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 xml:space="preserve">Bankovní spojení: 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14:paraId="131690D5" w14:textId="53F1575F" w:rsidR="00E046A2" w:rsidRPr="00372EFE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lang w:val="cs-CZ"/>
        </w:rPr>
      </w:pPr>
      <w:proofErr w:type="gramStart"/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 </w:t>
      </w:r>
      <w:r w:rsidR="00524BED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 xml:space="preserve"> </w:t>
      </w:r>
      <w:proofErr w:type="gramEnd"/>
      <w:r w:rsidR="00D7027C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Jiřím Červinkou</w:t>
      </w:r>
      <w:r w:rsidR="00524BED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 xml:space="preserve">, </w:t>
      </w:r>
      <w:r w:rsidR="00D7027C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členem správní rady</w:t>
      </w:r>
    </w:p>
    <w:p w14:paraId="131690D6" w14:textId="77777777"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4F6215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„P</w:t>
      </w:r>
      <w:r w:rsidR="0034215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oskytovate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l)</w:t>
      </w:r>
    </w:p>
    <w:p w14:paraId="131690D7" w14:textId="77777777"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14:paraId="131690D8" w14:textId="77777777"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D9" w14:textId="77777777"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14:paraId="131690DA" w14:textId="77777777"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31690DB" w14:textId="77777777"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14:paraId="131690DC" w14:textId="77777777"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>zajištění p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14:paraId="131690DD" w14:textId="7777777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DE" w14:textId="7FC998EF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Smluvní strany této smlouvy se dohodly na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 poskytnutí ubytovacích služeb</w:t>
      </w:r>
      <w:r w:rsidR="00D7027C">
        <w:rPr>
          <w:rFonts w:ascii="Proxima Nova Lt" w:hAnsi="Proxima Nova Lt"/>
          <w:bCs/>
          <w:sz w:val="24"/>
          <w:szCs w:val="24"/>
          <w:lang w:val="cs-CZ"/>
        </w:rPr>
        <w:t xml:space="preserve">   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 Poskytovatelem Š</w:t>
      </w:r>
      <w:r>
        <w:rPr>
          <w:rFonts w:ascii="Proxima Nova Lt" w:hAnsi="Proxima Nova Lt"/>
          <w:bCs/>
          <w:sz w:val="24"/>
          <w:szCs w:val="24"/>
          <w:lang w:val="cs-CZ"/>
        </w:rPr>
        <w:t>kole</w:t>
      </w:r>
      <w:r w:rsidR="000346B3">
        <w:rPr>
          <w:rFonts w:ascii="Proxima Nova Lt" w:hAnsi="Proxima Nova Lt"/>
          <w:bCs/>
          <w:sz w:val="24"/>
          <w:szCs w:val="24"/>
          <w:lang w:val="cs-CZ"/>
        </w:rPr>
        <w:t>,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a to v</w:t>
      </w:r>
      <w:r w:rsidR="00D52799">
        <w:rPr>
          <w:rFonts w:ascii="Proxima Nova Lt" w:hAnsi="Proxima Nova Lt"/>
          <w:bCs/>
          <w:sz w:val="24"/>
          <w:szCs w:val="24"/>
          <w:lang w:val="cs-CZ"/>
        </w:rPr>
        <w:t xml:space="preserve"> objektu </w:t>
      </w:r>
      <w:r w:rsidR="00D7027C" w:rsidRPr="006A59A3">
        <w:rPr>
          <w:rFonts w:ascii="Proxima Nova Lt" w:hAnsi="Proxima Nova Lt"/>
          <w:bCs/>
          <w:sz w:val="24"/>
          <w:szCs w:val="24"/>
          <w:lang w:val="cs-CZ"/>
        </w:rPr>
        <w:t xml:space="preserve">Hotel Orlík, Vystrkov 179, 262 </w:t>
      </w:r>
      <w:proofErr w:type="gramStart"/>
      <w:r w:rsidR="00D7027C" w:rsidRPr="006A59A3">
        <w:rPr>
          <w:rFonts w:ascii="Proxima Nova Lt" w:hAnsi="Proxima Nova Lt"/>
          <w:bCs/>
          <w:sz w:val="24"/>
          <w:szCs w:val="24"/>
          <w:lang w:val="cs-CZ"/>
        </w:rPr>
        <w:t>72  Kozárovice</w:t>
      </w:r>
      <w:proofErr w:type="gramEnd"/>
      <w:r w:rsidR="00CA3121" w:rsidRPr="006A59A3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D7027C" w:rsidRPr="006A59A3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D7027C" w:rsidRPr="00344AD1">
        <w:rPr>
          <w:rFonts w:ascii="Proxima Nova Lt" w:hAnsi="Proxima Nova Lt"/>
          <w:bCs/>
          <w:sz w:val="24"/>
          <w:szCs w:val="24"/>
          <w:lang w:val="cs-CZ"/>
        </w:rPr>
        <w:t>s</w:t>
      </w:r>
      <w:r w:rsidR="006A59A3" w:rsidRPr="00344AD1">
        <w:rPr>
          <w:rFonts w:ascii="Proxima Nova Lt" w:hAnsi="Proxima Nova Lt"/>
          <w:bCs/>
          <w:sz w:val="24"/>
          <w:szCs w:val="24"/>
          <w:lang w:val="cs-CZ"/>
        </w:rPr>
        <w:t> </w:t>
      </w:r>
      <w:r w:rsidR="00D7027C" w:rsidRPr="00344AD1">
        <w:rPr>
          <w:rFonts w:ascii="Proxima Nova Lt" w:hAnsi="Proxima Nova Lt"/>
          <w:bCs/>
          <w:sz w:val="24"/>
          <w:szCs w:val="24"/>
          <w:lang w:val="cs-CZ"/>
        </w:rPr>
        <w:t>možností</w:t>
      </w:r>
      <w:r w:rsidR="006A59A3" w:rsidRPr="00344AD1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D7027C" w:rsidRPr="00344AD1">
        <w:rPr>
          <w:rFonts w:ascii="Proxima Nova Lt" w:hAnsi="Proxima Nova Lt"/>
          <w:bCs/>
          <w:sz w:val="24"/>
          <w:szCs w:val="24"/>
          <w:lang w:val="cs-CZ"/>
        </w:rPr>
        <w:t xml:space="preserve">využití </w:t>
      </w:r>
      <w:r w:rsidR="006A59A3" w:rsidRPr="00344AD1">
        <w:rPr>
          <w:rFonts w:ascii="Proxima Nova Lt" w:hAnsi="Proxima Nova Lt"/>
          <w:bCs/>
          <w:sz w:val="24"/>
          <w:szCs w:val="24"/>
          <w:lang w:val="cs-CZ"/>
        </w:rPr>
        <w:t xml:space="preserve">vnitřního </w:t>
      </w:r>
      <w:r w:rsidR="00D7027C" w:rsidRPr="00344AD1">
        <w:rPr>
          <w:rFonts w:ascii="Proxima Nova Lt" w:hAnsi="Proxima Nova Lt"/>
          <w:bCs/>
          <w:sz w:val="24"/>
          <w:szCs w:val="24"/>
          <w:lang w:val="cs-CZ"/>
        </w:rPr>
        <w:t>plaveckého bazénu v objektu pro plavecký výcvik žáků během pobytu</w:t>
      </w:r>
      <w:r w:rsidR="006A59A3" w:rsidRPr="00344AD1">
        <w:rPr>
          <w:rFonts w:ascii="Proxima Nova Lt" w:hAnsi="Proxima Nova Lt"/>
          <w:bCs/>
          <w:sz w:val="24"/>
          <w:szCs w:val="24"/>
          <w:lang w:val="cs-CZ"/>
        </w:rPr>
        <w:t xml:space="preserve"> v dohodnutých časových blocích</w:t>
      </w:r>
      <w:r>
        <w:rPr>
          <w:rFonts w:ascii="Proxima Nova Lt" w:hAnsi="Proxima Nova Lt"/>
          <w:bCs/>
          <w:sz w:val="24"/>
          <w:szCs w:val="24"/>
          <w:lang w:val="cs-CZ"/>
        </w:rPr>
        <w:t>(dále jen „</w:t>
      </w:r>
      <w:r w:rsidR="00D52799">
        <w:rPr>
          <w:rFonts w:ascii="Proxima Nova Lt" w:hAnsi="Proxima Nova Lt"/>
          <w:bCs/>
          <w:sz w:val="24"/>
          <w:szCs w:val="24"/>
          <w:lang w:val="cs-CZ"/>
        </w:rPr>
        <w:t>Objekt</w:t>
      </w:r>
      <w:r>
        <w:rPr>
          <w:rFonts w:ascii="Proxima Nova Lt" w:hAnsi="Proxima Nova Lt"/>
          <w:bCs/>
          <w:sz w:val="24"/>
          <w:szCs w:val="24"/>
          <w:lang w:val="cs-CZ"/>
        </w:rPr>
        <w:t>“). Ubytování je včetně plné penze dle vyhlášky MZ č. 106/2001 Sb.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131690DF" w14:textId="7777777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E0" w14:textId="7777777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 xml:space="preserve">Poskytovatel na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>základě této smlouvy poskytuje Škole ubytovací služby a Š</w:t>
      </w:r>
      <w:r>
        <w:rPr>
          <w:rFonts w:ascii="Proxima Nova Lt" w:hAnsi="Proxima Nova Lt"/>
          <w:bCs/>
          <w:sz w:val="24"/>
          <w:szCs w:val="24"/>
          <w:lang w:val="cs-CZ"/>
        </w:rPr>
        <w:t>kol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>a tyto služby přijímá (doba poskytování těchto služeb je určena viz čl. 2 Termín ubytování)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Škola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>p</w:t>
      </w:r>
      <w:r>
        <w:rPr>
          <w:rFonts w:ascii="Proxima Nova Lt" w:hAnsi="Proxima Nova Lt"/>
          <w:bCs/>
          <w:sz w:val="24"/>
          <w:szCs w:val="24"/>
          <w:lang w:val="cs-CZ"/>
        </w:rPr>
        <w:t>řebírá pokoj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>e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včetně příslušenství a zařízení za podmínek 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>dohodnutých v této smlouvě.</w:t>
      </w:r>
    </w:p>
    <w:p w14:paraId="131690E2" w14:textId="77777777" w:rsidR="006A630C" w:rsidRPr="00E046A2" w:rsidRDefault="006A630C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14:paraId="131690E3" w14:textId="77777777" w:rsidR="00E046A2" w:rsidRPr="006C19FA" w:rsidRDefault="00C04E26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>
        <w:rPr>
          <w:rFonts w:ascii="Proxima Nova Rg" w:hAnsi="Proxima Nova Rg"/>
          <w:sz w:val="24"/>
          <w:szCs w:val="24"/>
          <w:lang w:val="cs-CZ"/>
        </w:rPr>
        <w:t>Místo a doba pobytu,</w:t>
      </w:r>
      <w:r w:rsidR="006C19FA" w:rsidRPr="006C19FA">
        <w:rPr>
          <w:rFonts w:ascii="Proxima Nova Rg" w:hAnsi="Proxima Nova Rg"/>
          <w:sz w:val="24"/>
          <w:szCs w:val="24"/>
          <w:lang w:val="cs-CZ"/>
        </w:rPr>
        <w:t xml:space="preserve"> ubytování a počet lůžek, </w:t>
      </w:r>
      <w:proofErr w:type="gramStart"/>
      <w:r w:rsidR="006C19FA" w:rsidRPr="006C19FA">
        <w:rPr>
          <w:rFonts w:ascii="Proxima Nova Rg" w:hAnsi="Proxima Nova Rg"/>
          <w:sz w:val="24"/>
          <w:szCs w:val="24"/>
          <w:lang w:val="cs-CZ"/>
        </w:rPr>
        <w:t>stravování</w:t>
      </w:r>
      <w:r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6C19FA">
        <w:rPr>
          <w:rFonts w:ascii="Proxima Nova Rg" w:hAnsi="Proxima Nova Rg"/>
          <w:sz w:val="24"/>
          <w:szCs w:val="24"/>
          <w:lang w:val="cs-CZ"/>
        </w:rPr>
        <w:t>.</w:t>
      </w:r>
      <w:proofErr w:type="gramEnd"/>
      <w:r w:rsidR="006C19FA"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14:paraId="131690E4" w14:textId="77777777"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131690E5" w14:textId="77777777" w:rsidR="00393902" w:rsidRDefault="00E046A2" w:rsidP="005D09B8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</w:t>
      </w:r>
      <w:r w:rsidR="00C04E26">
        <w:rPr>
          <w:rFonts w:ascii="Proxima Nova Lt" w:hAnsi="Proxima Nova Lt"/>
          <w:b/>
          <w:sz w:val="24"/>
          <w:szCs w:val="24"/>
          <w:lang w:val="cs-CZ"/>
        </w:rPr>
        <w:t xml:space="preserve"> ubytování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>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14:paraId="131690E6" w14:textId="4997F37F" w:rsidR="00E046A2" w:rsidRPr="00D52799" w:rsidRDefault="00D52799" w:rsidP="00D52799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>20.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>3.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>-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>24.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>3.</w:t>
      </w:r>
      <w:r w:rsidR="00F56C0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7027C">
        <w:rPr>
          <w:rFonts w:ascii="Proxima Nova Lt" w:hAnsi="Proxima Nova Lt"/>
          <w:b/>
          <w:sz w:val="24"/>
          <w:szCs w:val="24"/>
          <w:lang w:val="cs-CZ"/>
        </w:rPr>
        <w:t xml:space="preserve">2023  </w:t>
      </w:r>
      <w:r w:rsidR="006A59A3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14:paraId="131690E7" w14:textId="77777777" w:rsidR="007A1352" w:rsidRDefault="007A1352" w:rsidP="00463D23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131690E8" w14:textId="77777777" w:rsid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 xml:space="preserve">Místo </w:t>
      </w:r>
      <w:r w:rsidR="004F6215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>:</w:t>
      </w:r>
    </w:p>
    <w:p w14:paraId="131690E9" w14:textId="68F3EC8A" w:rsidR="00A12D92" w:rsidRDefault="00CA3121" w:rsidP="00463D23">
      <w:pPr>
        <w:tabs>
          <w:tab w:val="left" w:pos="1985"/>
        </w:tabs>
        <w:jc w:val="both"/>
        <w:rPr>
          <w:rFonts w:ascii="Proxima Nova Rg" w:hAnsi="Proxima Nova Rg" w:cs="Arial"/>
          <w:b/>
          <w:sz w:val="24"/>
          <w:szCs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  <w:lang w:val="cs-CZ"/>
        </w:rPr>
        <w:t xml:space="preserve">Hotel </w:t>
      </w:r>
      <w:r w:rsidR="00D7027C">
        <w:rPr>
          <w:rFonts w:ascii="Proxima Nova Rg" w:hAnsi="Proxima Nova Rg" w:cs="Arial"/>
          <w:b/>
          <w:sz w:val="24"/>
          <w:szCs w:val="24"/>
          <w:lang w:val="cs-CZ"/>
        </w:rPr>
        <w:t xml:space="preserve">Orlík, Vystrkov 179, 262 </w:t>
      </w:r>
      <w:proofErr w:type="gramStart"/>
      <w:r w:rsidR="00D7027C">
        <w:rPr>
          <w:rFonts w:ascii="Proxima Nova Rg" w:hAnsi="Proxima Nova Rg" w:cs="Arial"/>
          <w:b/>
          <w:sz w:val="24"/>
          <w:szCs w:val="24"/>
          <w:lang w:val="cs-CZ"/>
        </w:rPr>
        <w:t>72  Kozárovice</w:t>
      </w:r>
      <w:proofErr w:type="gramEnd"/>
    </w:p>
    <w:p w14:paraId="131690EB" w14:textId="4709557C" w:rsidR="00E85914" w:rsidRPr="007E6FE2" w:rsidRDefault="00E046A2" w:rsidP="007E6FE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 xml:space="preserve">(dále </w:t>
      </w:r>
      <w:r w:rsidR="00C04E26">
        <w:rPr>
          <w:rFonts w:ascii="Proxima Nova Lt" w:hAnsi="Proxima Nova Lt"/>
          <w:sz w:val="22"/>
          <w:lang w:val="cs-CZ"/>
        </w:rPr>
        <w:t xml:space="preserve">jen </w:t>
      </w:r>
      <w:r w:rsidR="00D52799">
        <w:rPr>
          <w:rFonts w:ascii="Proxima Nova Lt" w:hAnsi="Proxima Nova Lt"/>
          <w:sz w:val="22"/>
          <w:lang w:val="cs-CZ"/>
        </w:rPr>
        <w:t>Objekt</w:t>
      </w:r>
      <w:r w:rsidRPr="00E046A2">
        <w:rPr>
          <w:rFonts w:ascii="Proxima Nova Lt" w:hAnsi="Proxima Nova Lt"/>
          <w:sz w:val="22"/>
          <w:lang w:val="cs-CZ"/>
        </w:rPr>
        <w:t>)</w:t>
      </w:r>
    </w:p>
    <w:p w14:paraId="131690EC" w14:textId="77777777" w:rsidR="006A630C" w:rsidRDefault="006A630C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ED" w14:textId="77777777"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14:paraId="131690EE" w14:textId="70F5E225" w:rsidR="00E046A2" w:rsidRDefault="00A047F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je zajištěno </w:t>
      </w:r>
      <w:r w:rsidR="006A59A3" w:rsidRPr="006A59A3">
        <w:rPr>
          <w:rFonts w:ascii="Proxima Nova Lt" w:hAnsi="Proxima Nova Lt"/>
          <w:sz w:val="24"/>
          <w:szCs w:val="24"/>
          <w:lang w:val="cs-CZ"/>
        </w:rPr>
        <w:t>v 3</w:t>
      </w:r>
      <w:r w:rsidRPr="006A59A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6B0413" w:rsidRPr="006A59A3">
        <w:rPr>
          <w:rFonts w:ascii="Proxima Nova Lt" w:hAnsi="Proxima Nova Lt"/>
          <w:sz w:val="24"/>
          <w:szCs w:val="24"/>
          <w:lang w:val="cs-CZ"/>
        </w:rPr>
        <w:t xml:space="preserve">až </w:t>
      </w:r>
      <w:proofErr w:type="gramStart"/>
      <w:r w:rsidR="006A59A3" w:rsidRPr="006A59A3">
        <w:rPr>
          <w:rFonts w:ascii="Proxima Nova Lt" w:hAnsi="Proxima Nova Lt"/>
          <w:sz w:val="24"/>
          <w:szCs w:val="24"/>
          <w:lang w:val="cs-CZ"/>
        </w:rPr>
        <w:t>9</w:t>
      </w:r>
      <w:r w:rsidR="006A59A3">
        <w:rPr>
          <w:rFonts w:ascii="Proxima Nova Lt" w:hAnsi="Proxima Nova Lt"/>
          <w:sz w:val="24"/>
          <w:szCs w:val="24"/>
          <w:lang w:val="cs-CZ"/>
        </w:rPr>
        <w:t xml:space="preserve"> l</w:t>
      </w:r>
      <w:r>
        <w:rPr>
          <w:rFonts w:ascii="Proxima Nova Lt" w:hAnsi="Proxima Nova Lt"/>
          <w:sz w:val="24"/>
          <w:szCs w:val="24"/>
          <w:lang w:val="cs-CZ"/>
        </w:rPr>
        <w:t>ůžkových</w:t>
      </w:r>
      <w:proofErr w:type="gramEnd"/>
      <w:r>
        <w:rPr>
          <w:rFonts w:ascii="Proxima Nova Lt" w:hAnsi="Proxima Nova Lt"/>
          <w:sz w:val="24"/>
          <w:szCs w:val="24"/>
          <w:lang w:val="cs-CZ"/>
        </w:rPr>
        <w:t xml:space="preserve"> pokojích s odděleným </w:t>
      </w:r>
      <w:r w:rsidR="00C04E26">
        <w:rPr>
          <w:rFonts w:ascii="Proxima Nova Lt" w:hAnsi="Proxima Nova Lt"/>
          <w:sz w:val="24"/>
          <w:szCs w:val="24"/>
          <w:lang w:val="cs-CZ"/>
        </w:rPr>
        <w:t>sociálním zařízením (toaleta, umyvadlo, sprcha</w:t>
      </w:r>
      <w:r w:rsidR="003E5BC1">
        <w:rPr>
          <w:rFonts w:ascii="Proxima Nova Lt" w:hAnsi="Proxima Nova Lt"/>
          <w:sz w:val="24"/>
          <w:szCs w:val="24"/>
          <w:lang w:val="cs-CZ"/>
        </w:rPr>
        <w:t>)</w:t>
      </w:r>
      <w:r w:rsidR="00C04E26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přihlédnuto k nutnosti oddělení chlapců a dívek</w:t>
      </w:r>
      <w:r w:rsidR="00C04E26">
        <w:rPr>
          <w:rFonts w:ascii="Proxima Nova Lt" w:hAnsi="Proxima Nova Lt"/>
          <w:sz w:val="24"/>
          <w:szCs w:val="24"/>
          <w:lang w:val="cs-CZ"/>
        </w:rPr>
        <w:t>,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pedagogů a dalších osob</w:t>
      </w:r>
      <w:r w:rsidR="000346B3">
        <w:rPr>
          <w:rFonts w:ascii="Proxima Nova Lt" w:hAnsi="Proxima Nova Lt"/>
          <w:sz w:val="24"/>
          <w:szCs w:val="24"/>
          <w:lang w:val="cs-CZ"/>
        </w:rPr>
        <w:t>, příp. zajištění pokoje pro karanténu.</w:t>
      </w:r>
    </w:p>
    <w:p w14:paraId="131690EF" w14:textId="77777777" w:rsidR="007640E2" w:rsidRDefault="007640E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0" w14:textId="77777777"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Stravování:</w:t>
      </w:r>
    </w:p>
    <w:p w14:paraId="131690F1" w14:textId="20CAEA10" w:rsidR="006A630C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9F7909"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Pr="009F7909">
        <w:rPr>
          <w:rFonts w:ascii="Proxima Nova Lt" w:hAnsi="Proxima Nova Lt"/>
          <w:sz w:val="24"/>
          <w:szCs w:val="24"/>
          <w:lang w:val="cs-CZ"/>
        </w:rPr>
        <w:t xml:space="preserve">bude </w:t>
      </w:r>
      <w:r w:rsidRPr="006A59A3">
        <w:rPr>
          <w:rFonts w:ascii="Proxima Nova Lt" w:hAnsi="Proxima Nova Lt"/>
          <w:sz w:val="24"/>
          <w:szCs w:val="24"/>
          <w:lang w:val="cs-CZ"/>
        </w:rPr>
        <w:t>začínat obědem v den příjezdu a končit</w:t>
      </w:r>
      <w:r w:rsidR="00E046A2" w:rsidRPr="006A59A3">
        <w:rPr>
          <w:rFonts w:ascii="Proxima Nova Lt" w:hAnsi="Proxima Nova Lt"/>
          <w:sz w:val="24"/>
          <w:szCs w:val="24"/>
          <w:lang w:val="cs-CZ"/>
        </w:rPr>
        <w:t xml:space="preserve"> </w:t>
      </w:r>
      <w:proofErr w:type="gramStart"/>
      <w:r w:rsidR="00344AD1">
        <w:rPr>
          <w:rFonts w:ascii="Proxima Nova Lt" w:hAnsi="Proxima Nova Lt"/>
          <w:sz w:val="24"/>
          <w:szCs w:val="24"/>
          <w:lang w:val="cs-CZ"/>
        </w:rPr>
        <w:t>obědem</w:t>
      </w:r>
      <w:r w:rsidR="004B237D" w:rsidRPr="009F7909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B35B5">
        <w:rPr>
          <w:rFonts w:ascii="Proxima Nova Lt" w:hAnsi="Proxima Nova Lt"/>
          <w:sz w:val="24"/>
          <w:szCs w:val="24"/>
          <w:lang w:val="cs-CZ"/>
        </w:rPr>
        <w:t xml:space="preserve"> a</w:t>
      </w:r>
      <w:proofErr w:type="gramEnd"/>
      <w:r w:rsidR="00BB35B5">
        <w:rPr>
          <w:rFonts w:ascii="Proxima Nova Lt" w:hAnsi="Proxima Nova Lt"/>
          <w:sz w:val="24"/>
          <w:szCs w:val="24"/>
          <w:lang w:val="cs-CZ"/>
        </w:rPr>
        <w:t xml:space="preserve"> připravenou svačinou </w:t>
      </w:r>
      <w:r w:rsidR="007640E2" w:rsidRPr="009F7909">
        <w:rPr>
          <w:rFonts w:ascii="Proxima Nova Lt" w:hAnsi="Proxima Nova Lt"/>
          <w:sz w:val="24"/>
          <w:szCs w:val="24"/>
          <w:lang w:val="cs-CZ"/>
        </w:rPr>
        <w:t>v</w:t>
      </w:r>
      <w:r w:rsidR="00E046A2" w:rsidRPr="009F7909">
        <w:rPr>
          <w:rFonts w:ascii="Proxima Nova Lt" w:hAnsi="Proxima Nova Lt"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</w:t>
      </w:r>
      <w:r w:rsidR="009D5AE3">
        <w:rPr>
          <w:rFonts w:ascii="Proxima Nova Lt" w:hAnsi="Proxima Nova Lt"/>
          <w:sz w:val="24"/>
          <w:szCs w:val="24"/>
          <w:lang w:val="cs-CZ"/>
        </w:rPr>
        <w:t xml:space="preserve"> - bezlepková dieta a další </w:t>
      </w:r>
      <w:proofErr w:type="gramStart"/>
      <w:r w:rsidR="009D5AE3">
        <w:rPr>
          <w:rFonts w:ascii="Proxima Nova Lt" w:hAnsi="Proxima Nova Lt"/>
          <w:sz w:val="24"/>
          <w:szCs w:val="24"/>
          <w:lang w:val="cs-CZ"/>
        </w:rPr>
        <w:t xml:space="preserve">–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tuto</w:t>
      </w:r>
      <w:proofErr w:type="gramEnd"/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skutečnost </w:t>
      </w:r>
      <w:r w:rsidR="009D5AE3">
        <w:rPr>
          <w:rFonts w:ascii="Proxima Nova Lt" w:hAnsi="Proxima Nova Lt"/>
          <w:sz w:val="24"/>
          <w:szCs w:val="24"/>
          <w:lang w:val="cs-CZ"/>
        </w:rPr>
        <w:t>musí škola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hlásit s předstihem. </w:t>
      </w:r>
      <w:r w:rsidR="006B041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6B0413">
        <w:rPr>
          <w:rFonts w:ascii="Proxima Nova Lt" w:hAnsi="Proxima Nova Lt"/>
          <w:sz w:val="24"/>
          <w:szCs w:val="24"/>
          <w:lang w:val="cs-CZ"/>
        </w:rPr>
        <w:t xml:space="preserve"> </w:t>
      </w:r>
    </w:p>
    <w:p w14:paraId="131690F2" w14:textId="77777777" w:rsidR="008F21FB" w:rsidRPr="00E046A2" w:rsidRDefault="008F21FB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F3" w14:textId="77777777" w:rsidR="003B188D" w:rsidRDefault="00FD7A40" w:rsidP="003B188D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14:paraId="131690F4" w14:textId="77777777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31690F5" w14:textId="112C6894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Počet </w:t>
      </w:r>
      <w:proofErr w:type="gramStart"/>
      <w:r>
        <w:rPr>
          <w:rFonts w:ascii="Proxima Nova Rg" w:hAnsi="Proxima Nova Rg"/>
          <w:bCs/>
          <w:sz w:val="24"/>
          <w:szCs w:val="24"/>
          <w:lang w:val="cs-CZ"/>
        </w:rPr>
        <w:t xml:space="preserve">žáků:  </w:t>
      </w:r>
      <w:r w:rsidR="006A59A3">
        <w:rPr>
          <w:rFonts w:ascii="Proxima Nova Rg" w:hAnsi="Proxima Nova Rg"/>
          <w:bCs/>
          <w:sz w:val="24"/>
          <w:szCs w:val="24"/>
          <w:lang w:val="cs-CZ"/>
        </w:rPr>
        <w:t>50</w:t>
      </w:r>
      <w:proofErr w:type="gramEnd"/>
      <w:r w:rsidR="006A59A3">
        <w:rPr>
          <w:rFonts w:ascii="Proxima Nova Rg" w:hAnsi="Proxima Nova Rg"/>
          <w:bCs/>
          <w:sz w:val="24"/>
          <w:szCs w:val="24"/>
          <w:lang w:val="cs-CZ"/>
        </w:rPr>
        <w:t xml:space="preserve"> - 5</w:t>
      </w:r>
      <w:r w:rsidR="00344AD1">
        <w:rPr>
          <w:rFonts w:ascii="Proxima Nova Rg" w:hAnsi="Proxima Nova Rg"/>
          <w:bCs/>
          <w:sz w:val="24"/>
          <w:szCs w:val="24"/>
          <w:lang w:val="cs-CZ"/>
        </w:rPr>
        <w:t>4</w:t>
      </w:r>
    </w:p>
    <w:p w14:paraId="131690F6" w14:textId="0B82FC86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Počet pedagogů: </w:t>
      </w:r>
      <w:r w:rsidR="00D7027C">
        <w:rPr>
          <w:rFonts w:ascii="Proxima Nova Rg" w:hAnsi="Proxima Nova Rg"/>
          <w:bCs/>
          <w:sz w:val="24"/>
          <w:szCs w:val="24"/>
          <w:lang w:val="cs-CZ"/>
        </w:rPr>
        <w:t>8</w:t>
      </w:r>
    </w:p>
    <w:p w14:paraId="131690F8" w14:textId="66A11C60" w:rsidR="006B0413" w:rsidRPr="00223F31" w:rsidRDefault="000346B3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</w:p>
    <w:p w14:paraId="131690F9" w14:textId="497CE01F" w:rsidR="00EB29F4" w:rsidRDefault="006B041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  Smluvní strany této smlouvy se dohodly, že cena za ubytov</w:t>
      </w:r>
      <w:r w:rsidR="00412D07">
        <w:rPr>
          <w:rFonts w:ascii="Proxima Nova Lt" w:hAnsi="Proxima Nova Lt"/>
          <w:sz w:val="24"/>
          <w:szCs w:val="24"/>
          <w:lang w:val="cs-CZ"/>
        </w:rPr>
        <w:t>ání</w:t>
      </w:r>
      <w:r w:rsidR="00EB29F4">
        <w:rPr>
          <w:rFonts w:ascii="Proxima Nova Lt" w:hAnsi="Proxima Nova Lt"/>
          <w:sz w:val="24"/>
          <w:szCs w:val="24"/>
          <w:lang w:val="cs-CZ"/>
        </w:rPr>
        <w:t xml:space="preserve"> včetně ubytovacího poplatku</w:t>
      </w:r>
      <w:r w:rsidR="00412D07">
        <w:rPr>
          <w:rFonts w:ascii="Proxima Nova Lt" w:hAnsi="Proxima Nova Lt"/>
          <w:sz w:val="24"/>
          <w:szCs w:val="24"/>
          <w:lang w:val="cs-CZ"/>
        </w:rPr>
        <w:t xml:space="preserve"> a stravování jednoho dítěte</w:t>
      </w:r>
      <w:r>
        <w:rPr>
          <w:rFonts w:ascii="Proxima Nova Lt" w:hAnsi="Proxima Nova Lt"/>
          <w:sz w:val="24"/>
          <w:szCs w:val="24"/>
          <w:lang w:val="cs-CZ"/>
        </w:rPr>
        <w:t xml:space="preserve"> let </w:t>
      </w:r>
      <w:r w:rsidRPr="00344AD1">
        <w:rPr>
          <w:rFonts w:ascii="Proxima Nova Lt" w:hAnsi="Proxima Nova Lt"/>
          <w:sz w:val="24"/>
          <w:szCs w:val="24"/>
          <w:lang w:val="cs-CZ"/>
        </w:rPr>
        <w:t xml:space="preserve">činí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344AD1">
        <w:rPr>
          <w:rFonts w:ascii="Proxima Nova Lt" w:hAnsi="Proxima Nova Lt"/>
          <w:sz w:val="24"/>
          <w:szCs w:val="24"/>
          <w:lang w:val="cs-CZ"/>
        </w:rPr>
        <w:t xml:space="preserve"> </w:t>
      </w:r>
      <w:proofErr w:type="gramStart"/>
      <w:r w:rsidR="003B188D" w:rsidRPr="00344AD1">
        <w:rPr>
          <w:rFonts w:ascii="Proxima Nova Lt" w:hAnsi="Proxima Nova Lt"/>
          <w:sz w:val="24"/>
          <w:szCs w:val="24"/>
          <w:lang w:val="cs-CZ"/>
        </w:rPr>
        <w:t xml:space="preserve">Kč 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B188D" w:rsidRPr="00344AD1">
        <w:rPr>
          <w:rFonts w:ascii="Proxima Nova Lt" w:hAnsi="Proxima Nova Lt"/>
          <w:sz w:val="24"/>
          <w:szCs w:val="24"/>
          <w:lang w:val="cs-CZ"/>
        </w:rPr>
        <w:t>vč.</w:t>
      </w:r>
      <w:proofErr w:type="gramEnd"/>
      <w:r w:rsidR="003B188D" w:rsidRPr="00344AD1">
        <w:rPr>
          <w:rFonts w:ascii="Proxima Nova Lt" w:hAnsi="Proxima Nova Lt"/>
          <w:sz w:val="24"/>
          <w:szCs w:val="24"/>
          <w:lang w:val="cs-CZ"/>
        </w:rPr>
        <w:t xml:space="preserve"> DPH</w:t>
      </w:r>
      <w:r w:rsidR="00364738" w:rsidRPr="00344AD1">
        <w:rPr>
          <w:rFonts w:ascii="Proxima Nova Lt" w:hAnsi="Proxima Nova Lt"/>
          <w:sz w:val="24"/>
          <w:szCs w:val="24"/>
          <w:lang w:val="cs-CZ"/>
        </w:rPr>
        <w:t xml:space="preserve"> (</w:t>
      </w:r>
      <w:r w:rsidR="00F56C03">
        <w:rPr>
          <w:rFonts w:ascii="Proxima Nova Lt" w:hAnsi="Proxima Nova Lt"/>
          <w:sz w:val="24"/>
          <w:szCs w:val="24"/>
          <w:lang w:val="cs-CZ"/>
        </w:rPr>
        <w:t>…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64738" w:rsidRPr="00344AD1">
        <w:rPr>
          <w:rFonts w:ascii="Proxima Nova Lt" w:hAnsi="Proxima Nova Lt"/>
          <w:sz w:val="24"/>
          <w:szCs w:val="24"/>
          <w:lang w:val="cs-CZ"/>
        </w:rPr>
        <w:t>Kč</w:t>
      </w:r>
      <w:r w:rsidR="00A62956">
        <w:rPr>
          <w:rFonts w:ascii="Proxima Nova Lt" w:hAnsi="Proxima Nova Lt"/>
          <w:sz w:val="24"/>
          <w:szCs w:val="24"/>
          <w:lang w:val="cs-CZ"/>
        </w:rPr>
        <w:t xml:space="preserve"> na dítě/den + </w:t>
      </w:r>
      <w:r w:rsidR="00BB35B5">
        <w:rPr>
          <w:rFonts w:ascii="Proxima Nova Lt" w:hAnsi="Proxima Nova Lt"/>
          <w:sz w:val="24"/>
          <w:szCs w:val="24"/>
          <w:lang w:val="cs-CZ"/>
        </w:rPr>
        <w:t xml:space="preserve">oběd a připravená svačina v den odjezdu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BB35B5">
        <w:rPr>
          <w:rFonts w:ascii="Proxima Nova Lt" w:hAnsi="Proxima Nova Lt"/>
          <w:sz w:val="24"/>
          <w:szCs w:val="24"/>
          <w:lang w:val="cs-CZ"/>
        </w:rPr>
        <w:t xml:space="preserve"> Kč/dítě</w:t>
      </w:r>
      <w:proofErr w:type="gramStart"/>
      <w:r w:rsidR="007E6FE2" w:rsidRPr="00344AD1">
        <w:rPr>
          <w:rFonts w:ascii="Proxima Nova Lt" w:hAnsi="Proxima Nova Lt"/>
          <w:sz w:val="24"/>
          <w:szCs w:val="24"/>
          <w:lang w:val="cs-CZ"/>
        </w:rPr>
        <w:t>)</w:t>
      </w:r>
      <w:r w:rsidR="00E54779" w:rsidRPr="00344AD1">
        <w:rPr>
          <w:rFonts w:ascii="Proxima Nova Lt" w:hAnsi="Proxima Nova Lt"/>
          <w:sz w:val="24"/>
          <w:szCs w:val="24"/>
          <w:lang w:val="cs-CZ"/>
        </w:rPr>
        <w:t xml:space="preserve"> .</w:t>
      </w:r>
      <w:r w:rsidRPr="00344AD1">
        <w:rPr>
          <w:rFonts w:ascii="Proxima Nova Lt" w:hAnsi="Proxima Nova Lt"/>
          <w:sz w:val="24"/>
          <w:szCs w:val="24"/>
          <w:lang w:val="cs-CZ"/>
        </w:rPr>
        <w:t>P</w:t>
      </w:r>
      <w:r w:rsidR="00092A8C" w:rsidRPr="00344AD1">
        <w:rPr>
          <w:rFonts w:ascii="Proxima Nova Lt" w:hAnsi="Proxima Nova Lt"/>
          <w:sz w:val="24"/>
          <w:szCs w:val="24"/>
          <w:lang w:val="cs-CZ"/>
        </w:rPr>
        <w:t>ředpokládaný</w:t>
      </w:r>
      <w:proofErr w:type="gramEnd"/>
      <w:r w:rsidR="00092A8C" w:rsidRPr="00344AD1">
        <w:rPr>
          <w:rFonts w:ascii="Proxima Nova Lt" w:hAnsi="Proxima Nova Lt"/>
          <w:sz w:val="24"/>
          <w:szCs w:val="24"/>
          <w:lang w:val="cs-CZ"/>
        </w:rPr>
        <w:t xml:space="preserve"> p</w:t>
      </w:r>
      <w:r w:rsidRPr="00344AD1">
        <w:rPr>
          <w:rFonts w:ascii="Proxima Nova Lt" w:hAnsi="Proxima Nova Lt"/>
          <w:sz w:val="24"/>
          <w:szCs w:val="24"/>
          <w:lang w:val="cs-CZ"/>
        </w:rPr>
        <w:t>očet ubytovaných</w:t>
      </w:r>
      <w:r w:rsidR="00412D07" w:rsidRPr="00344AD1">
        <w:rPr>
          <w:rFonts w:ascii="Proxima Nova Lt" w:hAnsi="Proxima Nova Lt"/>
          <w:sz w:val="24"/>
          <w:szCs w:val="24"/>
          <w:lang w:val="cs-CZ"/>
        </w:rPr>
        <w:t xml:space="preserve"> dětí v dohodnutém termínu je 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>50</w:t>
      </w:r>
      <w:r w:rsidR="00AB4153">
        <w:rPr>
          <w:rFonts w:ascii="Proxima Nova Lt" w:hAnsi="Proxima Nova Lt"/>
          <w:sz w:val="24"/>
          <w:szCs w:val="24"/>
          <w:lang w:val="cs-CZ"/>
        </w:rPr>
        <w:t xml:space="preserve"> - 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>54</w:t>
      </w:r>
      <w:r w:rsidRPr="00344AD1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B188D" w:rsidRPr="00344AD1">
        <w:rPr>
          <w:rFonts w:ascii="Proxima Nova Lt" w:hAnsi="Proxima Nova Lt"/>
          <w:sz w:val="24"/>
          <w:szCs w:val="24"/>
          <w:lang w:val="cs-CZ"/>
        </w:rPr>
        <w:t>Počet</w:t>
      </w:r>
      <w:r w:rsidR="003B188D">
        <w:rPr>
          <w:rFonts w:ascii="Proxima Nova Lt" w:hAnsi="Proxima Nova Lt"/>
          <w:sz w:val="24"/>
          <w:szCs w:val="24"/>
          <w:lang w:val="cs-CZ"/>
        </w:rPr>
        <w:t xml:space="preserve"> pedagogů ubytovaných zdarma </w:t>
      </w:r>
      <w:r w:rsidR="00EB29F4">
        <w:rPr>
          <w:rFonts w:ascii="Proxima Nova Lt" w:hAnsi="Proxima Nova Lt"/>
          <w:sz w:val="24"/>
          <w:szCs w:val="24"/>
          <w:lang w:val="cs-CZ"/>
        </w:rPr>
        <w:t xml:space="preserve">včetně stravy 5 x denně </w:t>
      </w:r>
      <w:r w:rsidR="003B188D">
        <w:rPr>
          <w:rFonts w:ascii="Proxima Nova Lt" w:hAnsi="Proxima Nova Lt"/>
          <w:sz w:val="24"/>
          <w:szCs w:val="24"/>
          <w:lang w:val="cs-CZ"/>
        </w:rPr>
        <w:t xml:space="preserve">v dohodnutém termínu 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je 5 </w:t>
      </w:r>
      <w:r w:rsidR="003B188D" w:rsidRPr="00344AD1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EB29F4" w:rsidRPr="00344AD1">
        <w:rPr>
          <w:rFonts w:ascii="Proxima Nova Lt" w:hAnsi="Proxima Nova Lt"/>
          <w:sz w:val="24"/>
          <w:szCs w:val="24"/>
          <w:lang w:val="cs-CZ"/>
        </w:rPr>
        <w:t xml:space="preserve"> Ubytování včetně ubytovacího poplatku 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pro 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3 </w:t>
      </w:r>
      <w:r w:rsidR="00EB29F4" w:rsidRPr="00344AD1">
        <w:rPr>
          <w:rFonts w:ascii="Proxima Nova Lt" w:hAnsi="Proxima Nova Lt"/>
          <w:sz w:val="24"/>
          <w:szCs w:val="24"/>
          <w:lang w:val="cs-CZ"/>
        </w:rPr>
        <w:t>pedagog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>y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 xml:space="preserve"> a 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stravu 5 x denně pro 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>3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 pedagog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>y</w:t>
      </w:r>
      <w:r w:rsidR="00867DB6" w:rsidRPr="00344AD1">
        <w:rPr>
          <w:rFonts w:ascii="Proxima Nova Lt" w:hAnsi="Proxima Nova Lt"/>
          <w:sz w:val="24"/>
          <w:szCs w:val="24"/>
          <w:lang w:val="cs-CZ"/>
        </w:rPr>
        <w:t xml:space="preserve"> v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 xml:space="preserve">částce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>Kč</w:t>
      </w:r>
      <w:r w:rsidR="00D7266F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proofErr w:type="spellStart"/>
      <w:r w:rsidR="00D7266F" w:rsidRPr="00344AD1">
        <w:rPr>
          <w:rFonts w:ascii="Proxima Nova Lt" w:hAnsi="Proxima Nova Lt"/>
          <w:sz w:val="24"/>
          <w:szCs w:val="24"/>
          <w:lang w:val="cs-CZ"/>
        </w:rPr>
        <w:t>vč.DPH</w:t>
      </w:r>
      <w:proofErr w:type="spellEnd"/>
      <w:r w:rsidR="00D7266F" w:rsidRPr="00344AD1">
        <w:rPr>
          <w:rFonts w:ascii="Proxima Nova Lt" w:hAnsi="Proxima Nova Lt"/>
          <w:sz w:val="24"/>
          <w:szCs w:val="24"/>
          <w:lang w:val="cs-CZ"/>
        </w:rPr>
        <w:t>/</w:t>
      </w:r>
      <w:proofErr w:type="gramStart"/>
      <w:r w:rsidR="00D7266F" w:rsidRPr="00344AD1">
        <w:rPr>
          <w:rFonts w:ascii="Proxima Nova Lt" w:hAnsi="Proxima Nova Lt"/>
          <w:sz w:val="24"/>
          <w:szCs w:val="24"/>
          <w:lang w:val="cs-CZ"/>
        </w:rPr>
        <w:t>osob</w:t>
      </w:r>
      <w:r w:rsidR="00867DB6" w:rsidRPr="00344AD1">
        <w:rPr>
          <w:rFonts w:ascii="Proxima Nova Lt" w:hAnsi="Proxima Nova Lt"/>
          <w:sz w:val="24"/>
          <w:szCs w:val="24"/>
          <w:lang w:val="cs-CZ"/>
        </w:rPr>
        <w:t>a</w:t>
      </w:r>
      <w:r w:rsidR="00BB35B5">
        <w:rPr>
          <w:rFonts w:ascii="Proxima Nova Lt" w:hAnsi="Proxima Nova Lt"/>
          <w:sz w:val="24"/>
          <w:szCs w:val="24"/>
          <w:lang w:val="cs-CZ"/>
        </w:rPr>
        <w:t>(</w:t>
      </w:r>
      <w:proofErr w:type="gramEnd"/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>Kč/den/osoba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 xml:space="preserve"> + </w:t>
      </w:r>
      <w:r w:rsidR="00F56C03">
        <w:rPr>
          <w:rFonts w:ascii="Proxima Nova Lt" w:hAnsi="Proxima Nova Lt"/>
          <w:sz w:val="24"/>
          <w:szCs w:val="24"/>
          <w:lang w:val="cs-CZ"/>
        </w:rPr>
        <w:t>…</w:t>
      </w:r>
      <w:r w:rsidR="00BB35B5">
        <w:rPr>
          <w:rFonts w:ascii="Proxima Nova Lt" w:hAnsi="Proxima Nova Lt"/>
          <w:sz w:val="24"/>
          <w:szCs w:val="24"/>
          <w:lang w:val="cs-CZ"/>
        </w:rPr>
        <w:t xml:space="preserve"> Kč 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>oběd v den odjezdu</w:t>
      </w:r>
      <w:r w:rsidR="00BB35B5">
        <w:rPr>
          <w:rFonts w:ascii="Proxima Nova Lt" w:hAnsi="Proxima Nova Lt"/>
          <w:sz w:val="24"/>
          <w:szCs w:val="24"/>
          <w:lang w:val="cs-CZ"/>
        </w:rPr>
        <w:t>)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>,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 xml:space="preserve">celkem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D7027C" w:rsidRPr="00344AD1">
        <w:rPr>
          <w:rFonts w:ascii="Proxima Nova Lt" w:hAnsi="Proxima Nova Lt"/>
          <w:sz w:val="24"/>
          <w:szCs w:val="24"/>
          <w:lang w:val="cs-CZ"/>
        </w:rPr>
        <w:t xml:space="preserve"> Kč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hradí </w:t>
      </w:r>
      <w:r w:rsidR="00774C8D" w:rsidRPr="00344AD1">
        <w:rPr>
          <w:rFonts w:ascii="Proxima Nova Lt" w:hAnsi="Proxima Nova Lt"/>
          <w:sz w:val="24"/>
          <w:szCs w:val="24"/>
          <w:lang w:val="cs-CZ"/>
        </w:rPr>
        <w:t>Škola</w:t>
      </w:r>
      <w:r w:rsidR="000346B3" w:rsidRPr="00344AD1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624FE" w:rsidRPr="00344AD1">
        <w:rPr>
          <w:rFonts w:ascii="Proxima Nova Lt" w:hAnsi="Proxima Nova Lt"/>
          <w:sz w:val="24"/>
          <w:szCs w:val="24"/>
          <w:lang w:val="cs-CZ"/>
        </w:rPr>
        <w:t>Zálohu ve výši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 xml:space="preserve">  </w:t>
      </w:r>
      <w:r w:rsidR="007624FE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F56C03">
        <w:rPr>
          <w:rFonts w:ascii="Proxima Nova Lt" w:hAnsi="Proxima Nova Lt"/>
          <w:sz w:val="24"/>
          <w:szCs w:val="24"/>
          <w:lang w:val="cs-CZ"/>
        </w:rPr>
        <w:t>….</w:t>
      </w:r>
      <w:r w:rsidR="00344AD1" w:rsidRP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>Kč</w:t>
      </w:r>
      <w:r w:rsidR="007624FE" w:rsidRPr="00344AD1">
        <w:rPr>
          <w:rFonts w:ascii="Proxima Nova Lt" w:hAnsi="Proxima Nova Lt"/>
          <w:sz w:val="24"/>
          <w:szCs w:val="24"/>
          <w:lang w:val="cs-CZ"/>
        </w:rPr>
        <w:t xml:space="preserve"> škola uhradí bankovním převodem na účet poskytovatele na základě vystavené faktury poskytovatelem 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 xml:space="preserve">do </w:t>
      </w:r>
      <w:proofErr w:type="gramStart"/>
      <w:r w:rsidR="00D7027C" w:rsidRPr="00344AD1">
        <w:rPr>
          <w:rFonts w:ascii="Proxima Nova Lt" w:hAnsi="Proxima Nova Lt"/>
          <w:sz w:val="24"/>
          <w:szCs w:val="24"/>
          <w:lang w:val="cs-CZ"/>
        </w:rPr>
        <w:t>15.2.2023</w:t>
      </w:r>
      <w:r w:rsidR="00CA3121" w:rsidRPr="00344AD1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7624FE" w:rsidRPr="00344AD1">
        <w:rPr>
          <w:rFonts w:ascii="Proxima Nova Lt" w:hAnsi="Proxima Nova Lt"/>
          <w:sz w:val="24"/>
          <w:szCs w:val="24"/>
          <w:lang w:val="cs-CZ"/>
        </w:rPr>
        <w:t>.</w:t>
      </w:r>
      <w:proofErr w:type="gramEnd"/>
      <w:r w:rsidR="007624FE" w:rsidRPr="00344AD1">
        <w:rPr>
          <w:rFonts w:ascii="Proxima Nova Lt" w:hAnsi="Proxima Nova Lt"/>
          <w:sz w:val="24"/>
          <w:szCs w:val="24"/>
          <w:lang w:val="cs-CZ"/>
        </w:rPr>
        <w:t xml:space="preserve"> Doplatek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 za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ubytování a stravu </w:t>
      </w:r>
      <w:r w:rsidR="007624FE">
        <w:rPr>
          <w:rFonts w:ascii="Proxima Nova Lt" w:hAnsi="Proxima Nova Lt"/>
          <w:sz w:val="24"/>
          <w:szCs w:val="24"/>
          <w:lang w:val="cs-CZ"/>
        </w:rPr>
        <w:t xml:space="preserve">bude vyúčtován poslední den pobytu </w:t>
      </w:r>
      <w:r>
        <w:rPr>
          <w:rFonts w:ascii="Proxima Nova Lt" w:hAnsi="Proxima Nova Lt"/>
          <w:sz w:val="24"/>
          <w:szCs w:val="24"/>
          <w:lang w:val="cs-CZ"/>
        </w:rPr>
        <w:t xml:space="preserve">podle skutečného počtu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dětí </w:t>
      </w:r>
      <w:r w:rsidR="007624FE">
        <w:rPr>
          <w:rFonts w:ascii="Proxima Nova Lt" w:hAnsi="Proxima Nova Lt"/>
          <w:sz w:val="24"/>
          <w:szCs w:val="24"/>
          <w:lang w:val="cs-CZ"/>
        </w:rPr>
        <w:t xml:space="preserve">a </w:t>
      </w:r>
      <w:proofErr w:type="gramStart"/>
      <w:r w:rsidR="007624FE">
        <w:rPr>
          <w:rFonts w:ascii="Proxima Nova Lt" w:hAnsi="Proxima Nova Lt"/>
          <w:sz w:val="24"/>
          <w:szCs w:val="24"/>
          <w:lang w:val="cs-CZ"/>
        </w:rPr>
        <w:t xml:space="preserve">pedagogů,  </w:t>
      </w:r>
      <w:r w:rsidR="00101A08">
        <w:rPr>
          <w:rFonts w:ascii="Proxima Nova Lt" w:hAnsi="Proxima Nova Lt"/>
          <w:sz w:val="24"/>
          <w:szCs w:val="24"/>
          <w:lang w:val="cs-CZ"/>
        </w:rPr>
        <w:t>škola</w:t>
      </w:r>
      <w:proofErr w:type="gramEnd"/>
      <w:r w:rsidR="00101A0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624FE">
        <w:rPr>
          <w:rFonts w:ascii="Proxima Nova Lt" w:hAnsi="Proxima Nova Lt"/>
          <w:sz w:val="24"/>
          <w:szCs w:val="24"/>
          <w:lang w:val="cs-CZ"/>
        </w:rPr>
        <w:t xml:space="preserve"> doplatek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uhradí </w:t>
      </w:r>
      <w:r w:rsidR="007624FE">
        <w:rPr>
          <w:rFonts w:ascii="Proxima Nova Lt" w:hAnsi="Proxima Nova Lt"/>
          <w:sz w:val="24"/>
          <w:szCs w:val="24"/>
          <w:lang w:val="cs-CZ"/>
        </w:rPr>
        <w:t>do 7 dnů od ukončení pobytu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 bankovní</w:t>
      </w:r>
      <w:r w:rsidR="00833890">
        <w:rPr>
          <w:rFonts w:ascii="Proxima Nova Lt" w:hAnsi="Proxima Nova Lt"/>
          <w:sz w:val="24"/>
          <w:szCs w:val="24"/>
          <w:lang w:val="cs-CZ"/>
        </w:rPr>
        <w:t>m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 převodem na </w:t>
      </w:r>
      <w:r>
        <w:rPr>
          <w:rFonts w:ascii="Proxima Nova Lt" w:hAnsi="Proxima Nova Lt"/>
          <w:sz w:val="24"/>
          <w:szCs w:val="24"/>
          <w:lang w:val="cs-CZ"/>
        </w:rPr>
        <w:t xml:space="preserve">účet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poskytovatele dle </w:t>
      </w:r>
      <w:r>
        <w:rPr>
          <w:rFonts w:ascii="Proxima Nova Lt" w:hAnsi="Proxima Nova Lt"/>
          <w:sz w:val="24"/>
          <w:szCs w:val="24"/>
          <w:lang w:val="cs-CZ"/>
        </w:rPr>
        <w:t>vystavených faktur.</w:t>
      </w:r>
    </w:p>
    <w:p w14:paraId="131690FA" w14:textId="418D81BC" w:rsidR="00EB29F4" w:rsidRPr="00EB29F4" w:rsidRDefault="007624F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P</w:t>
      </w:r>
      <w:r w:rsidR="00415BF0">
        <w:rPr>
          <w:rFonts w:ascii="Proxima Nova Lt" w:hAnsi="Proxima Nova Lt"/>
          <w:sz w:val="24"/>
          <w:szCs w:val="24"/>
          <w:lang w:val="cs-CZ"/>
        </w:rPr>
        <w:t>ři onemocnění nebo úrazu žáka v průběhu pobytu</w:t>
      </w:r>
      <w:r w:rsidR="00344AD1">
        <w:rPr>
          <w:rFonts w:ascii="Proxima Nova Lt" w:hAnsi="Proxima Nova Lt"/>
          <w:sz w:val="24"/>
          <w:szCs w:val="24"/>
          <w:lang w:val="cs-CZ"/>
        </w:rPr>
        <w:t xml:space="preserve"> (tolerance max. 2 žáci za pobyt),</w:t>
      </w:r>
      <w:r w:rsidR="00415BF0">
        <w:rPr>
          <w:rFonts w:ascii="Proxima Nova Lt" w:hAnsi="Proxima Nova Lt"/>
          <w:sz w:val="24"/>
          <w:szCs w:val="24"/>
          <w:lang w:val="cs-CZ"/>
        </w:rPr>
        <w:t xml:space="preserve"> bude žákovi vrácena částka</w:t>
      </w:r>
      <w:r w:rsidR="00344AD1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415BF0">
        <w:rPr>
          <w:rFonts w:ascii="Proxima Nova Lt" w:hAnsi="Proxima Nova Lt"/>
          <w:sz w:val="24"/>
          <w:szCs w:val="24"/>
          <w:lang w:val="cs-CZ"/>
        </w:rPr>
        <w:t>ponížená o skutečné náklady</w:t>
      </w:r>
      <w:r w:rsidR="00BB6B99">
        <w:rPr>
          <w:rFonts w:ascii="Proxima Nova Lt" w:hAnsi="Proxima Nova Lt"/>
          <w:sz w:val="24"/>
          <w:szCs w:val="24"/>
          <w:lang w:val="cs-CZ"/>
        </w:rPr>
        <w:t xml:space="preserve"> poskytovatele.</w:t>
      </w:r>
    </w:p>
    <w:p w14:paraId="131690FB" w14:textId="77777777" w:rsidR="00E85914" w:rsidRDefault="00E8591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C" w14:textId="77777777" w:rsidR="006A630C" w:rsidRPr="00E850A1" w:rsidRDefault="006A630C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D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14:paraId="131690FE" w14:textId="77777777"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F" w14:textId="77777777" w:rsidR="00A40E9F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zodpovídá z</w:t>
      </w:r>
      <w:r w:rsidR="00A40E9F">
        <w:rPr>
          <w:rFonts w:ascii="Proxima Nova Lt" w:hAnsi="Proxima Nova Lt"/>
          <w:sz w:val="24"/>
          <w:szCs w:val="24"/>
          <w:lang w:val="cs-CZ"/>
        </w:rPr>
        <w:t>a dodržování hygienických, bezpečnostních a požárních předpisů dle platných právních předpisů.</w:t>
      </w:r>
    </w:p>
    <w:p w14:paraId="13169100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1" w14:textId="46665005" w:rsidR="00A40E9F" w:rsidRPr="00014C25" w:rsidRDefault="00A40E9F" w:rsidP="00A40E9F">
      <w:pPr>
        <w:jc w:val="both"/>
        <w:rPr>
          <w:rFonts w:ascii="Proxima Nova Lt" w:hAnsi="Proxima Nova Lt"/>
          <w:strike/>
          <w:color w:val="FF0000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Škola je povinna </w:t>
      </w:r>
      <w:r w:rsidRPr="00337240">
        <w:rPr>
          <w:rFonts w:ascii="Proxima Nova Lt" w:hAnsi="Proxima Nova Lt"/>
          <w:sz w:val="24"/>
          <w:szCs w:val="24"/>
          <w:lang w:val="cs-CZ"/>
        </w:rPr>
        <w:t xml:space="preserve">měsíc před zahájením akce </w:t>
      </w:r>
      <w:r>
        <w:rPr>
          <w:rFonts w:ascii="Proxima Nova Lt" w:hAnsi="Proxima Nova Lt"/>
          <w:sz w:val="24"/>
          <w:szCs w:val="24"/>
          <w:lang w:val="cs-CZ"/>
        </w:rPr>
        <w:t>zajistit nahlášení pobytu na hygienické stanici</w:t>
      </w:r>
      <w:r w:rsidR="00014C25">
        <w:rPr>
          <w:rFonts w:ascii="Proxima Nova Lt" w:hAnsi="Proxima Nova Lt"/>
          <w:sz w:val="24"/>
          <w:szCs w:val="24"/>
          <w:lang w:val="cs-CZ"/>
        </w:rPr>
        <w:t>.</w:t>
      </w:r>
      <w:r>
        <w:rPr>
          <w:rFonts w:ascii="Proxima Nova Lt" w:hAnsi="Proxima Nova Lt"/>
          <w:sz w:val="24"/>
          <w:szCs w:val="24"/>
          <w:lang w:val="cs-CZ"/>
        </w:rPr>
        <w:t xml:space="preserve"> Nahlášení pobytu u lékaře v místě konání zajišťuje </w:t>
      </w:r>
      <w:r w:rsidR="00014C25">
        <w:rPr>
          <w:rFonts w:ascii="Proxima Nova Lt" w:hAnsi="Proxima Nova Lt"/>
          <w:sz w:val="24"/>
          <w:szCs w:val="24"/>
          <w:lang w:val="cs-CZ"/>
        </w:rPr>
        <w:t>Poskytovatel.</w:t>
      </w:r>
    </w:p>
    <w:p w14:paraId="13169102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3" w14:textId="77777777" w:rsidR="00A40E9F" w:rsidRDefault="00014C25" w:rsidP="00A40E9F">
      <w:pPr>
        <w:jc w:val="both"/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je povinen seznámit Š</w:t>
      </w:r>
      <w:r>
        <w:rPr>
          <w:rFonts w:ascii="Proxima Nova Lt" w:hAnsi="Proxima Nova Lt"/>
          <w:bCs/>
          <w:sz w:val="24"/>
          <w:szCs w:val="24"/>
          <w:lang w:val="cs-CZ"/>
        </w:rPr>
        <w:t>kolu s ubytovacím řádem zařízení.</w:t>
      </w:r>
    </w:p>
    <w:p w14:paraId="13169104" w14:textId="77777777" w:rsidR="00A40E9F" w:rsidRDefault="00014C25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je povinen poskytnout Škole stravování v množství a kvalitě stanovené platnými právními předpisy a limity.</w:t>
      </w:r>
    </w:p>
    <w:p w14:paraId="13169105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6" w14:textId="77777777" w:rsidR="00A40E9F" w:rsidRDefault="00014C25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Žáci Školy jsou povinni </w:t>
      </w:r>
      <w:r>
        <w:rPr>
          <w:rFonts w:ascii="Proxima Nova Lt" w:hAnsi="Proxima Nova Lt"/>
          <w:sz w:val="24"/>
          <w:szCs w:val="24"/>
          <w:lang w:val="cs-CZ"/>
        </w:rPr>
        <w:t>řídit se pokyny pedagogů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a </w:t>
      </w:r>
      <w:proofErr w:type="gramStart"/>
      <w:r w:rsidR="00A40E9F">
        <w:rPr>
          <w:rFonts w:ascii="Proxima Nova Lt" w:hAnsi="Proxima Nova Lt"/>
          <w:sz w:val="24"/>
          <w:szCs w:val="24"/>
          <w:lang w:val="cs-CZ"/>
        </w:rPr>
        <w:t>dodržovat  ubytovací</w:t>
      </w:r>
      <w:proofErr w:type="gramEnd"/>
      <w:r w:rsidR="00A40E9F">
        <w:rPr>
          <w:rFonts w:ascii="Proxima Nova Lt" w:hAnsi="Proxima Nova Lt"/>
          <w:sz w:val="24"/>
          <w:szCs w:val="24"/>
          <w:lang w:val="cs-CZ"/>
        </w:rPr>
        <w:t xml:space="preserve"> řád platný v místě objektu, kde je realizován Pobyt. V případě závažného narušování průběhu Pobytu je </w:t>
      </w: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A40E9F">
        <w:rPr>
          <w:rFonts w:ascii="Proxima Nova Lt" w:hAnsi="Proxima Nova Lt"/>
          <w:sz w:val="24"/>
          <w:szCs w:val="24"/>
          <w:lang w:val="cs-CZ"/>
        </w:rPr>
        <w:t>oprávněn navrhnout Škole ukončení pobytu žáka s tím, že tento žák ztrácí nárok na další služby stejně tak nárok na úhradu nevyužitých služeb.</w:t>
      </w:r>
    </w:p>
    <w:p w14:paraId="13169107" w14:textId="77777777" w:rsidR="00A40E9F" w:rsidRDefault="00A40E9F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6F2D1D7F" w14:textId="77777777" w:rsidR="007624FE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A40E9F">
        <w:rPr>
          <w:rFonts w:ascii="Proxima Nova Lt" w:hAnsi="Proxima Nova Lt"/>
          <w:sz w:val="24"/>
          <w:szCs w:val="24"/>
          <w:lang w:val="cs-CZ"/>
        </w:rPr>
        <w:t>neodpovídá za škody způsobené žáky</w:t>
      </w:r>
      <w:r w:rsidR="007624FE">
        <w:rPr>
          <w:rFonts w:ascii="Proxima Nova Lt" w:hAnsi="Proxima Nova Lt"/>
          <w:sz w:val="24"/>
          <w:szCs w:val="24"/>
          <w:lang w:val="cs-CZ"/>
        </w:rPr>
        <w:t xml:space="preserve"> š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koly, které byly způsobeny </w:t>
      </w:r>
      <w:r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v ubytovacím zařízení, kde probíhal pobyt</w:t>
      </w:r>
      <w:r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A40E9F" w:rsidRPr="00337240">
        <w:rPr>
          <w:rFonts w:ascii="Proxima Nova Lt" w:hAnsi="Proxima Nova Lt"/>
          <w:sz w:val="24"/>
          <w:szCs w:val="24"/>
          <w:lang w:val="cs-CZ"/>
        </w:rPr>
        <w:t xml:space="preserve">Zákonný zástupce žáka 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je povinen </w:t>
      </w:r>
      <w:r>
        <w:rPr>
          <w:rFonts w:ascii="Proxima Nova Lt" w:hAnsi="Proxima Nova Lt"/>
          <w:sz w:val="24"/>
          <w:szCs w:val="24"/>
          <w:lang w:val="cs-CZ"/>
        </w:rPr>
        <w:t>Poskytovateli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nahradit škodu vzniklou na jeho majetku, která byla způsobena prokazatelně jeho dítětem.</w:t>
      </w:r>
    </w:p>
    <w:p w14:paraId="1316910C" w14:textId="21164A4D" w:rsidR="00A40E9F" w:rsidRDefault="00A40E9F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lastRenderedPageBreak/>
        <w:t xml:space="preserve">Škola je povinna předat </w:t>
      </w:r>
      <w:r w:rsidR="006C00AE">
        <w:rPr>
          <w:rFonts w:ascii="Proxima Nova Lt" w:hAnsi="Proxima Nova Lt"/>
          <w:sz w:val="24"/>
          <w:szCs w:val="24"/>
          <w:lang w:val="cs-CZ"/>
        </w:rPr>
        <w:t>Pos</w:t>
      </w:r>
      <w:r w:rsidR="00014C25">
        <w:rPr>
          <w:rFonts w:ascii="Proxima Nova Lt" w:hAnsi="Proxima Nova Lt"/>
          <w:sz w:val="24"/>
          <w:szCs w:val="24"/>
          <w:lang w:val="cs-CZ"/>
        </w:rPr>
        <w:t>kytovateli</w:t>
      </w:r>
      <w:r>
        <w:rPr>
          <w:rFonts w:ascii="Proxima Nova Lt" w:hAnsi="Proxima Nova Lt"/>
          <w:sz w:val="24"/>
          <w:szCs w:val="24"/>
          <w:lang w:val="cs-CZ"/>
        </w:rPr>
        <w:t xml:space="preserve"> po skončení pobytu všechny užívané prostory a věci, které užívala, ve stavu, v jakém je převzala, s přihlédnutím k běžnému opotřebení.</w:t>
      </w:r>
    </w:p>
    <w:p w14:paraId="1316910D" w14:textId="77777777" w:rsidR="00014C25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0E" w14:textId="77777777" w:rsidR="00014C25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Škola se zavazuje:</w:t>
      </w:r>
    </w:p>
    <w:p w14:paraId="1316910F" w14:textId="3DA244BB" w:rsidR="006C00AE" w:rsidRPr="006A59A3" w:rsidRDefault="00412D07" w:rsidP="00412D07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Pronajatý objekt (ubytovací zařízení) využít výlučně pro dočasnou školu </w:t>
      </w:r>
      <w:r w:rsidRPr="006A59A3">
        <w:rPr>
          <w:rFonts w:ascii="Proxima Nova Lt" w:hAnsi="Proxima Nova Lt"/>
          <w:sz w:val="24"/>
          <w:szCs w:val="24"/>
          <w:lang w:val="cs-CZ"/>
        </w:rPr>
        <w:t>v</w:t>
      </w:r>
      <w:r w:rsidR="007E6FE2" w:rsidRPr="006A59A3">
        <w:rPr>
          <w:rFonts w:ascii="Proxima Nova Lt" w:hAnsi="Proxima Nova Lt"/>
          <w:sz w:val="24"/>
          <w:szCs w:val="24"/>
          <w:lang w:val="cs-CZ"/>
        </w:rPr>
        <w:t> </w:t>
      </w:r>
      <w:r w:rsidRPr="006A59A3">
        <w:rPr>
          <w:rFonts w:ascii="Proxima Nova Lt" w:hAnsi="Proxima Nova Lt"/>
          <w:sz w:val="24"/>
          <w:szCs w:val="24"/>
          <w:lang w:val="cs-CZ"/>
        </w:rPr>
        <w:t>přírodě</w:t>
      </w:r>
      <w:r w:rsidR="007E6FE2" w:rsidRPr="006A59A3">
        <w:rPr>
          <w:rFonts w:ascii="Proxima Nova Lt" w:hAnsi="Proxima Nova Lt"/>
          <w:sz w:val="24"/>
          <w:szCs w:val="24"/>
          <w:lang w:val="cs-CZ"/>
        </w:rPr>
        <w:t xml:space="preserve"> s plaveckým výcvikem</w:t>
      </w:r>
      <w:r w:rsidR="006A59A3">
        <w:rPr>
          <w:rFonts w:ascii="Proxima Nova Lt" w:hAnsi="Proxima Nova Lt"/>
          <w:sz w:val="24"/>
          <w:szCs w:val="24"/>
          <w:lang w:val="cs-CZ"/>
        </w:rPr>
        <w:t xml:space="preserve"> (plavecký výcvik v dohodnutých </w:t>
      </w:r>
    </w:p>
    <w:p w14:paraId="13169110" w14:textId="77777777" w:rsidR="006C00AE" w:rsidRDefault="00412D07" w:rsidP="00014C25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Dodržet sjednané podmínky v termínovém rozvržení i v počtech účastníků.</w:t>
      </w:r>
    </w:p>
    <w:p w14:paraId="13169112" w14:textId="397DB95B" w:rsidR="006C00AE" w:rsidRPr="007624FE" w:rsidRDefault="00412D07" w:rsidP="007624FE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 po celou dobu školy v přírodě pedagogický a zdravotní doprovod v souladu s platnými směrnicemi a určit odpovědného vedoucího dočasné školy v přírodě s pověřením vést veškerá jednání s pronajímatelem objektu.</w:t>
      </w:r>
    </w:p>
    <w:p w14:paraId="13169113" w14:textId="77777777" w:rsidR="006C00AE" w:rsidRDefault="006C00AE" w:rsidP="006C00AE">
      <w:pPr>
        <w:ind w:left="360"/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14" w14:textId="77777777" w:rsidR="006C00AE" w:rsidRDefault="006C00AE" w:rsidP="006C00AE">
      <w:pPr>
        <w:ind w:left="360"/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412D07">
        <w:rPr>
          <w:rFonts w:ascii="Proxima Nova Lt" w:hAnsi="Proxima Nova Lt"/>
          <w:sz w:val="24"/>
          <w:szCs w:val="24"/>
          <w:lang w:val="cs-CZ"/>
        </w:rPr>
        <w:t>se zavazuje</w:t>
      </w:r>
      <w:r>
        <w:rPr>
          <w:rFonts w:ascii="Proxima Nova Lt" w:hAnsi="Proxima Nova Lt"/>
          <w:sz w:val="24"/>
          <w:szCs w:val="24"/>
          <w:lang w:val="cs-CZ"/>
        </w:rPr>
        <w:t>:</w:t>
      </w:r>
    </w:p>
    <w:p w14:paraId="13169115" w14:textId="0E7559F9" w:rsidR="006C00AE" w:rsidRPr="00B17EEE" w:rsidRDefault="00412D07" w:rsidP="00B17EE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 w:rsidRPr="00B17EEE">
        <w:rPr>
          <w:rFonts w:ascii="Proxima Nova Lt" w:hAnsi="Proxima Nova Lt"/>
          <w:sz w:val="24"/>
          <w:szCs w:val="24"/>
          <w:lang w:val="cs-CZ"/>
        </w:rPr>
        <w:t>Dodržet sjednané termíny a kapacitu pro zajištění školy v</w:t>
      </w:r>
      <w:r w:rsidR="007E6FE2">
        <w:rPr>
          <w:rFonts w:ascii="Proxima Nova Lt" w:hAnsi="Proxima Nova Lt"/>
          <w:sz w:val="24"/>
          <w:szCs w:val="24"/>
          <w:lang w:val="cs-CZ"/>
        </w:rPr>
        <w:t> </w:t>
      </w:r>
      <w:r w:rsidRPr="00B17EEE">
        <w:rPr>
          <w:rFonts w:ascii="Proxima Nova Lt" w:hAnsi="Proxima Nova Lt"/>
          <w:sz w:val="24"/>
          <w:szCs w:val="24"/>
          <w:lang w:val="cs-CZ"/>
        </w:rPr>
        <w:t>přírodě</w:t>
      </w:r>
      <w:r w:rsidR="007E6FE2">
        <w:rPr>
          <w:rFonts w:ascii="Proxima Nova Lt" w:hAnsi="Proxima Nova Lt"/>
          <w:sz w:val="24"/>
          <w:szCs w:val="24"/>
          <w:lang w:val="cs-CZ"/>
        </w:rPr>
        <w:t xml:space="preserve"> s plaveckým výcvikem</w:t>
      </w:r>
    </w:p>
    <w:p w14:paraId="13169116" w14:textId="77777777" w:rsidR="00585FD5" w:rsidRPr="00B17EEE" w:rsidRDefault="00412D07" w:rsidP="00B17EE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Zajistit odpovídající stravování pro děti </w:t>
      </w:r>
      <w:proofErr w:type="gramStart"/>
      <w:r>
        <w:rPr>
          <w:rFonts w:ascii="Proxima Nova Lt" w:hAnsi="Proxima Nova Lt"/>
          <w:sz w:val="24"/>
          <w:szCs w:val="24"/>
          <w:lang w:val="cs-CZ"/>
        </w:rPr>
        <w:t>5 krát</w:t>
      </w:r>
      <w:proofErr w:type="gramEnd"/>
      <w:r>
        <w:rPr>
          <w:rFonts w:ascii="Proxima Nova Lt" w:hAnsi="Proxima Nova Lt"/>
          <w:sz w:val="24"/>
          <w:szCs w:val="24"/>
          <w:lang w:val="cs-CZ"/>
        </w:rPr>
        <w:t xml:space="preserve"> denně</w:t>
      </w:r>
      <w:r w:rsidR="00B17EEE">
        <w:rPr>
          <w:rFonts w:ascii="Proxima Nova Lt" w:hAnsi="Proxima Nova Lt"/>
          <w:sz w:val="24"/>
          <w:szCs w:val="24"/>
          <w:lang w:val="cs-CZ"/>
        </w:rPr>
        <w:t xml:space="preserve"> dle vyhlášky Min.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7EEE">
        <w:rPr>
          <w:rFonts w:ascii="Proxima Nova Lt" w:hAnsi="Proxima Nova Lt"/>
          <w:sz w:val="24"/>
          <w:szCs w:val="24"/>
          <w:lang w:val="cs-CZ"/>
        </w:rPr>
        <w:t>zdrav. 106/2001 Sb.</w:t>
      </w:r>
      <w:r w:rsidRPr="00B17EEE">
        <w:rPr>
          <w:rFonts w:ascii="Proxima Nova Lt" w:hAnsi="Proxima Nova Lt"/>
          <w:sz w:val="24"/>
          <w:szCs w:val="24"/>
          <w:lang w:val="cs-CZ"/>
        </w:rPr>
        <w:t xml:space="preserve"> a celodenní pitný režim</w:t>
      </w:r>
      <w:r w:rsidR="00425FB4">
        <w:rPr>
          <w:rFonts w:ascii="Proxima Nova Lt" w:hAnsi="Proxima Nova Lt"/>
          <w:sz w:val="24"/>
          <w:szCs w:val="24"/>
          <w:lang w:val="cs-CZ"/>
        </w:rPr>
        <w:t>.</w:t>
      </w:r>
    </w:p>
    <w:p w14:paraId="13169117" w14:textId="16FEEAA9" w:rsidR="00585FD5" w:rsidRDefault="00425FB4" w:rsidP="006C00A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 prostory a místnost</w:t>
      </w:r>
      <w:r w:rsidR="00B17EEE">
        <w:rPr>
          <w:rFonts w:ascii="Proxima Nova Lt" w:hAnsi="Proxima Nova Lt"/>
          <w:sz w:val="24"/>
          <w:szCs w:val="24"/>
          <w:lang w:val="cs-CZ"/>
        </w:rPr>
        <w:t xml:space="preserve"> pro výuku a zájmovou činnost</w:t>
      </w:r>
      <w:r w:rsidR="00E6141C">
        <w:rPr>
          <w:rFonts w:ascii="Proxima Nova Lt" w:hAnsi="Proxima Nova Lt"/>
          <w:sz w:val="24"/>
          <w:szCs w:val="24"/>
          <w:lang w:val="cs-CZ"/>
        </w:rPr>
        <w:t xml:space="preserve"> pro žáky</w:t>
      </w:r>
      <w:r>
        <w:rPr>
          <w:rFonts w:ascii="Proxima Nova Lt" w:hAnsi="Proxima Nova Lt"/>
          <w:sz w:val="24"/>
          <w:szCs w:val="24"/>
          <w:lang w:val="cs-CZ"/>
        </w:rPr>
        <w:t>.</w:t>
      </w:r>
    </w:p>
    <w:p w14:paraId="13169118" w14:textId="77777777" w:rsidR="0028354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Vyčlenit izolační místnost pro případ onemocnění účastníků dočasné školy v přírodě.</w:t>
      </w:r>
    </w:p>
    <w:p w14:paraId="13169119" w14:textId="6B10D683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 pravidelný denní úklid v</w:t>
      </w:r>
      <w:r>
        <w:rPr>
          <w:rFonts w:ascii="Proxima Nova Lt" w:hAnsi="Proxima Nova Lt"/>
          <w:sz w:val="24"/>
          <w:szCs w:val="24"/>
          <w:lang w:val="cs-CZ"/>
        </w:rPr>
        <w:t xml:space="preserve"> prostorách dočasné školy v přírodě, 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v případě potřeby v </w:t>
      </w:r>
      <w:r>
        <w:rPr>
          <w:rFonts w:ascii="Proxima Nova Lt" w:hAnsi="Proxima Nova Lt"/>
          <w:sz w:val="24"/>
          <w:szCs w:val="24"/>
          <w:lang w:val="cs-CZ"/>
        </w:rPr>
        <w:t>ubytovací části.</w:t>
      </w:r>
    </w:p>
    <w:p w14:paraId="1316911A" w14:textId="77777777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Bere na vědomí, že pobyt dětí je zotavovací akcí ve smyslu zákona o ochraně veřejného zdraví. Prohlašuje, že objekt zcela splňuje hygienické požadavky na zotavovací akce pro děti stanovené příslušnými právními předpisy a zavazuje se poskytovat všechny služby v souladu s podmínkami stanovenými pro zotavovací akce pro děti.</w:t>
      </w:r>
    </w:p>
    <w:p w14:paraId="1316911B" w14:textId="0FE4F608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 objekt z hlediska požární ochrany, bezpečnosti a ochrany zdraví a vytvořit hygienické podmínky k jeho využití pro dočasnou školu v přírodě.</w:t>
      </w:r>
    </w:p>
    <w:p w14:paraId="5DBF59A9" w14:textId="7D08A913" w:rsidR="00D7027C" w:rsidRPr="006A59A3" w:rsidRDefault="00D7027C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 w:rsidRPr="006A59A3">
        <w:rPr>
          <w:rFonts w:ascii="Proxima Nova Lt" w:hAnsi="Proxima Nova Lt"/>
          <w:sz w:val="24"/>
          <w:szCs w:val="24"/>
          <w:lang w:val="cs-CZ"/>
        </w:rPr>
        <w:t>Zajistit škole ve sjednaném termínu přístup k bazénu v objektu pro žáky, pedagogické pracovníky a instruktory plavání pro plavecký výcvik žáků během pobytu</w:t>
      </w:r>
      <w:r w:rsidR="006A59A3" w:rsidRPr="006A59A3">
        <w:rPr>
          <w:rFonts w:ascii="Proxima Nova Lt" w:hAnsi="Proxima Nova Lt"/>
          <w:sz w:val="24"/>
          <w:szCs w:val="24"/>
          <w:lang w:val="cs-CZ"/>
        </w:rPr>
        <w:t xml:space="preserve"> v předem dohodnutých časových blocích. </w:t>
      </w:r>
      <w:r w:rsidRPr="006A59A3">
        <w:rPr>
          <w:rFonts w:ascii="Proxima Nova Lt" w:hAnsi="Proxima Nova Lt"/>
          <w:sz w:val="24"/>
          <w:szCs w:val="24"/>
          <w:lang w:val="cs-CZ"/>
        </w:rPr>
        <w:t xml:space="preserve"> Plavecký výcvik v rozsahu 20 vyučovacích hodin</w:t>
      </w:r>
      <w:r w:rsidR="003C47F5" w:rsidRPr="006A59A3">
        <w:rPr>
          <w:rFonts w:ascii="Proxima Nova Lt" w:hAnsi="Proxima Nova Lt"/>
          <w:sz w:val="24"/>
          <w:szCs w:val="24"/>
          <w:lang w:val="cs-CZ"/>
        </w:rPr>
        <w:t xml:space="preserve"> povedou</w:t>
      </w:r>
      <w:r w:rsidR="006A59A3" w:rsidRPr="006A59A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C47F5" w:rsidRPr="006A59A3">
        <w:rPr>
          <w:rFonts w:ascii="Proxima Nova Lt" w:hAnsi="Proxima Nova Lt"/>
          <w:sz w:val="24"/>
          <w:szCs w:val="24"/>
          <w:lang w:val="cs-CZ"/>
        </w:rPr>
        <w:t>instruktoři plavání – proškolení zaměstnanci externí agentury, na základě sjednané smlouvy mezi externí agenturou a školou – zajistí škola.</w:t>
      </w:r>
    </w:p>
    <w:p w14:paraId="1316911C" w14:textId="77777777" w:rsidR="00A047FA" w:rsidRPr="00A047FA" w:rsidRDefault="00A047FA" w:rsidP="00A047FA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1D" w14:textId="656CEE19" w:rsidR="00A047FA" w:rsidRPr="00A047FA" w:rsidRDefault="00AA3955" w:rsidP="00A047FA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A047FA">
        <w:rPr>
          <w:rFonts w:ascii="Proxima Nova Lt" w:hAnsi="Proxima Nova Lt"/>
          <w:sz w:val="24"/>
          <w:szCs w:val="24"/>
          <w:lang w:val="cs-CZ"/>
        </w:rPr>
        <w:t xml:space="preserve">jako zpracovatel poskytnutých osobních údajů bude používat získané údaje pouze za účelem zajištění </w:t>
      </w:r>
      <w:proofErr w:type="gramStart"/>
      <w:r w:rsidR="00A047FA">
        <w:rPr>
          <w:rFonts w:ascii="Proxima Nova Lt" w:hAnsi="Proxima Nova Lt"/>
          <w:sz w:val="24"/>
          <w:szCs w:val="24"/>
          <w:lang w:val="cs-CZ"/>
        </w:rPr>
        <w:t>výše  uvedeného</w:t>
      </w:r>
      <w:proofErr w:type="gramEnd"/>
      <w:r w:rsidR="00A047FA">
        <w:rPr>
          <w:rFonts w:ascii="Proxima Nova Lt" w:hAnsi="Proxima Nova Lt"/>
          <w:sz w:val="24"/>
          <w:szCs w:val="24"/>
          <w:lang w:val="cs-CZ"/>
        </w:rPr>
        <w:t xml:space="preserve"> pobytu a pouze po dobu nezbytně nutnou k jeho realizaci. Osobní údaje budou zpracovány </w:t>
      </w:r>
      <w:r w:rsidR="007624FE">
        <w:rPr>
          <w:rFonts w:ascii="Proxima Nova Lt" w:hAnsi="Proxima Nova Lt"/>
          <w:sz w:val="24"/>
          <w:szCs w:val="24"/>
          <w:lang w:val="cs-CZ"/>
        </w:rPr>
        <w:t xml:space="preserve">v souladu s nařízením Evropského parlamentu a Rady (EU) 2016/679 o ochraně fyzických osob v souvislosti se zpracováním osobních údajů (nařízení GDPR) a </w:t>
      </w:r>
      <w:r w:rsidR="00A047FA">
        <w:rPr>
          <w:rFonts w:ascii="Proxima Nova Lt" w:hAnsi="Proxima Nova Lt"/>
          <w:sz w:val="24"/>
          <w:szCs w:val="24"/>
          <w:lang w:val="cs-CZ"/>
        </w:rPr>
        <w:t xml:space="preserve">ve smyslu zákona č. </w:t>
      </w:r>
      <w:r w:rsidR="000346B3">
        <w:rPr>
          <w:rFonts w:ascii="Proxima Nova Lt" w:hAnsi="Proxima Nova Lt"/>
          <w:sz w:val="24"/>
          <w:szCs w:val="24"/>
          <w:lang w:val="cs-CZ"/>
        </w:rPr>
        <w:t>110/2019</w:t>
      </w:r>
      <w:r w:rsidR="00A047FA">
        <w:rPr>
          <w:rFonts w:ascii="Proxima Nova Lt" w:hAnsi="Proxima Nova Lt"/>
          <w:sz w:val="24"/>
          <w:szCs w:val="24"/>
          <w:lang w:val="cs-CZ"/>
        </w:rPr>
        <w:t xml:space="preserve"> Sb. </w:t>
      </w:r>
      <w:r w:rsidR="007624FE">
        <w:rPr>
          <w:rFonts w:ascii="Proxima Nova Lt" w:hAnsi="Proxima Nova Lt"/>
          <w:sz w:val="24"/>
          <w:szCs w:val="24"/>
          <w:lang w:val="cs-CZ"/>
        </w:rPr>
        <w:t>o zpracování osobních údajů,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 který nabyl účinnosti dne 24. 4. 2019.</w:t>
      </w:r>
    </w:p>
    <w:p w14:paraId="1316911F" w14:textId="77777777" w:rsidR="00B17EEE" w:rsidRDefault="00B17EEE" w:rsidP="00B17EEE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0" w14:textId="77777777" w:rsidR="00B17EEE" w:rsidRPr="00B17EEE" w:rsidRDefault="00B17EEE" w:rsidP="00B17EEE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Poskytovatel i škola jsou povinni ihned informovat druhou smluvní stranu, jestliže se vyskytne objektivní překážka znemožňující nástup turnusu školy v přírodě, pobyt v termínu nebo v podmínkách sjednaných touto smlouvou.</w:t>
      </w:r>
    </w:p>
    <w:p w14:paraId="13169122" w14:textId="77777777" w:rsidR="002D2D62" w:rsidRDefault="002D2D62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3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14:paraId="13169124" w14:textId="77777777"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25" w14:textId="77777777"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 případech touto smlouvou výslovně neupravených se odstoupení od smlouvy řídí § 2001 a násl. občanského zákoníku.</w:t>
      </w:r>
    </w:p>
    <w:p w14:paraId="13169126" w14:textId="77777777"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7" w14:textId="77777777"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Škola má právo na odstoupení od smlouvy bez uplatnění jakýchkoliv storno podmínek v případě zrušení pobytu </w:t>
      </w:r>
      <w:r w:rsidR="00585FD5">
        <w:rPr>
          <w:rFonts w:ascii="Proxima Nova Lt" w:hAnsi="Proxima Nova Lt"/>
          <w:sz w:val="24"/>
          <w:szCs w:val="24"/>
          <w:lang w:val="cs-CZ"/>
        </w:rPr>
        <w:t>poskytovatelem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85FD5">
        <w:rPr>
          <w:rFonts w:ascii="Proxima Nova Lt" w:hAnsi="Proxima Nova Lt"/>
          <w:sz w:val="24"/>
          <w:szCs w:val="24"/>
          <w:lang w:val="cs-CZ"/>
        </w:rPr>
        <w:t>nebo při změně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ceny </w:t>
      </w:r>
      <w:r w:rsidR="00585FD5">
        <w:rPr>
          <w:rFonts w:ascii="Proxima Nova Lt" w:hAnsi="Proxima Nova Lt"/>
          <w:sz w:val="24"/>
          <w:szCs w:val="24"/>
          <w:lang w:val="cs-CZ"/>
        </w:rPr>
        <w:t xml:space="preserve">za ubytování vč. plné penze </w:t>
      </w:r>
      <w:r w:rsidRPr="00181416">
        <w:rPr>
          <w:rFonts w:ascii="Proxima Nova Lt" w:hAnsi="Proxima Nova Lt"/>
          <w:sz w:val="24"/>
          <w:szCs w:val="24"/>
          <w:lang w:val="cs-CZ"/>
        </w:rPr>
        <w:t>bez předchozího písemného upozornění.</w:t>
      </w:r>
    </w:p>
    <w:p w14:paraId="13169128" w14:textId="77777777"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9" w14:textId="77777777" w:rsidR="006B0413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 případě odstoupení od smlouvy jsou smluvní strany povinny provést vypořádání dosavadního provedeného plnění podle této smlouvy s tím, že </w:t>
      </w:r>
      <w:r w:rsidR="00585FD5">
        <w:rPr>
          <w:rFonts w:ascii="Proxima Nova Lt" w:hAnsi="Proxima Nova Lt"/>
          <w:sz w:val="24"/>
          <w:szCs w:val="24"/>
          <w:lang w:val="cs-CZ"/>
        </w:rPr>
        <w:t>Poskytovateli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náleží odměna za plnění uskutečněné do zániku smlouvy odstoupením, podle podmínek uvedených v této smlouvě.</w:t>
      </w:r>
    </w:p>
    <w:p w14:paraId="1316912A" w14:textId="77777777" w:rsidR="00585FD5" w:rsidRDefault="00585FD5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B" w14:textId="1AB1131A" w:rsidR="00E046A2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</w:t>
      </w:r>
      <w:proofErr w:type="gramStart"/>
      <w:r w:rsidRPr="00181416">
        <w:rPr>
          <w:rFonts w:ascii="Proxima Nova Lt" w:hAnsi="Proxima Nova Lt"/>
          <w:sz w:val="24"/>
          <w:lang w:val="cs-CZ"/>
        </w:rPr>
        <w:t xml:space="preserve">katastrofy </w:t>
      </w:r>
      <w:r w:rsidR="008E413B">
        <w:rPr>
          <w:rFonts w:ascii="Proxima Nova Lt" w:hAnsi="Proxima Nova Lt"/>
          <w:sz w:val="24"/>
          <w:lang w:val="cs-CZ"/>
        </w:rPr>
        <w:t xml:space="preserve"> bude</w:t>
      </w:r>
      <w:proofErr w:type="gramEnd"/>
      <w:r w:rsidR="008E413B">
        <w:rPr>
          <w:rFonts w:ascii="Proxima Nova Lt" w:hAnsi="Proxima Nova Lt"/>
          <w:sz w:val="24"/>
          <w:lang w:val="cs-CZ"/>
        </w:rPr>
        <w:t xml:space="preserve"> domluven náhradní termín konání pobytu.</w:t>
      </w:r>
    </w:p>
    <w:p w14:paraId="0C4D867E" w14:textId="152D566F" w:rsidR="00AA3955" w:rsidRDefault="00AA3955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14:paraId="07599ED1" w14:textId="1502732F" w:rsidR="00AA3955" w:rsidRPr="007624FE" w:rsidRDefault="00AA3955" w:rsidP="007624FE">
      <w:pPr>
        <w:rPr>
          <w:sz w:val="22"/>
          <w:szCs w:val="22"/>
        </w:rPr>
      </w:pPr>
      <w:r w:rsidRPr="00AA3955">
        <w:rPr>
          <w:sz w:val="22"/>
          <w:szCs w:val="22"/>
        </w:rPr>
        <w:t xml:space="preserve">V </w:t>
      </w:r>
      <w:proofErr w:type="spellStart"/>
      <w:r w:rsidRPr="00AA3955">
        <w:rPr>
          <w:sz w:val="22"/>
          <w:szCs w:val="22"/>
        </w:rPr>
        <w:t>případě</w:t>
      </w:r>
      <w:proofErr w:type="spellEnd"/>
      <w:r w:rsidRPr="00AA3955">
        <w:rPr>
          <w:sz w:val="22"/>
          <w:szCs w:val="22"/>
        </w:rPr>
        <w:t xml:space="preserve">, </w:t>
      </w:r>
      <w:proofErr w:type="spellStart"/>
      <w:r w:rsidRPr="00AA3955">
        <w:rPr>
          <w:sz w:val="22"/>
          <w:szCs w:val="22"/>
        </w:rPr>
        <w:t>že</w:t>
      </w:r>
      <w:proofErr w:type="spellEnd"/>
      <w:r w:rsidRPr="00AA3955">
        <w:rPr>
          <w:sz w:val="22"/>
          <w:szCs w:val="22"/>
        </w:rPr>
        <w:t xml:space="preserve"> se </w:t>
      </w:r>
      <w:proofErr w:type="spellStart"/>
      <w:r w:rsidRPr="00AA3955">
        <w:rPr>
          <w:sz w:val="22"/>
          <w:szCs w:val="22"/>
        </w:rPr>
        <w:t>pobyt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nebude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moci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uskutečnit</w:t>
      </w:r>
      <w:proofErr w:type="spellEnd"/>
      <w:r w:rsidRPr="00AA3955">
        <w:rPr>
          <w:sz w:val="22"/>
          <w:szCs w:val="22"/>
        </w:rPr>
        <w:t xml:space="preserve"> z </w:t>
      </w:r>
      <w:proofErr w:type="spellStart"/>
      <w:r w:rsidRPr="00AA3955">
        <w:rPr>
          <w:sz w:val="22"/>
          <w:szCs w:val="22"/>
        </w:rPr>
        <w:t>důvodu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nařízení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státních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orgánů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souvisejících</w:t>
      </w:r>
      <w:proofErr w:type="spellEnd"/>
      <w:r w:rsidRPr="00AA3955">
        <w:rPr>
          <w:sz w:val="22"/>
          <w:szCs w:val="22"/>
        </w:rPr>
        <w:t xml:space="preserve"> s </w:t>
      </w:r>
      <w:proofErr w:type="spellStart"/>
      <w:r w:rsidRPr="00AA3955">
        <w:rPr>
          <w:sz w:val="22"/>
          <w:szCs w:val="22"/>
        </w:rPr>
        <w:t>epidemií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nemoci</w:t>
      </w:r>
      <w:proofErr w:type="spellEnd"/>
      <w:r w:rsidRPr="00AA3955">
        <w:rPr>
          <w:sz w:val="22"/>
          <w:szCs w:val="22"/>
        </w:rPr>
        <w:t xml:space="preserve"> COVID-19, </w:t>
      </w:r>
      <w:proofErr w:type="spellStart"/>
      <w:proofErr w:type="gramStart"/>
      <w:r w:rsidRPr="00AA3955">
        <w:rPr>
          <w:sz w:val="22"/>
          <w:szCs w:val="22"/>
        </w:rPr>
        <w:t>bude</w:t>
      </w:r>
      <w:proofErr w:type="spellEnd"/>
      <w:r w:rsidRPr="00AA3955">
        <w:rPr>
          <w:sz w:val="22"/>
          <w:szCs w:val="22"/>
        </w:rPr>
        <w:t xml:space="preserve"> </w:t>
      </w:r>
      <w:r w:rsidR="006A59A3">
        <w:rPr>
          <w:sz w:val="22"/>
          <w:szCs w:val="22"/>
        </w:rPr>
        <w:t xml:space="preserve"> po</w:t>
      </w:r>
      <w:proofErr w:type="gram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oboustranné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dohodě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zálohová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částka</w:t>
      </w:r>
      <w:proofErr w:type="spellEnd"/>
      <w:r w:rsidRPr="00AA3955">
        <w:rPr>
          <w:sz w:val="22"/>
          <w:szCs w:val="22"/>
        </w:rPr>
        <w:t xml:space="preserve"> za </w:t>
      </w:r>
      <w:proofErr w:type="spellStart"/>
      <w:r w:rsidRPr="00AA3955">
        <w:rPr>
          <w:sz w:val="22"/>
          <w:szCs w:val="22"/>
        </w:rPr>
        <w:t>pobyt</w:t>
      </w:r>
      <w:proofErr w:type="spellEnd"/>
      <w:r w:rsidRPr="00AA3955">
        <w:rPr>
          <w:sz w:val="22"/>
          <w:szCs w:val="22"/>
        </w:rPr>
        <w:t xml:space="preserve"> </w:t>
      </w:r>
      <w:proofErr w:type="spellStart"/>
      <w:r w:rsidRPr="00AA3955">
        <w:rPr>
          <w:sz w:val="22"/>
          <w:szCs w:val="22"/>
        </w:rPr>
        <w:t>vrácena</w:t>
      </w:r>
      <w:proofErr w:type="spellEnd"/>
      <w:r w:rsidRPr="00AA3955">
        <w:rPr>
          <w:sz w:val="22"/>
          <w:szCs w:val="22"/>
        </w:rPr>
        <w:t xml:space="preserve"> </w:t>
      </w:r>
      <w:r w:rsidR="006A59A3">
        <w:rPr>
          <w:sz w:val="22"/>
          <w:szCs w:val="22"/>
        </w:rPr>
        <w:t xml:space="preserve">škole </w:t>
      </w:r>
      <w:proofErr w:type="spellStart"/>
      <w:r w:rsidR="006A59A3">
        <w:rPr>
          <w:sz w:val="22"/>
          <w:szCs w:val="22"/>
        </w:rPr>
        <w:t>nebo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pobyt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proběhne</w:t>
      </w:r>
      <w:proofErr w:type="spellEnd"/>
      <w:r w:rsidR="006A59A3">
        <w:rPr>
          <w:sz w:val="22"/>
          <w:szCs w:val="22"/>
        </w:rPr>
        <w:t xml:space="preserve"> v </w:t>
      </w:r>
      <w:proofErr w:type="spellStart"/>
      <w:r w:rsidR="006A59A3">
        <w:rPr>
          <w:sz w:val="22"/>
          <w:szCs w:val="22"/>
        </w:rPr>
        <w:t>náhradním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termínu</w:t>
      </w:r>
      <w:proofErr w:type="spellEnd"/>
      <w:r w:rsidR="006A59A3">
        <w:rPr>
          <w:sz w:val="22"/>
          <w:szCs w:val="22"/>
        </w:rPr>
        <w:t xml:space="preserve"> ve </w:t>
      </w:r>
      <w:proofErr w:type="spellStart"/>
      <w:r w:rsidR="006A59A3">
        <w:rPr>
          <w:sz w:val="22"/>
          <w:szCs w:val="22"/>
        </w:rPr>
        <w:t>stejné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cenové</w:t>
      </w:r>
      <w:proofErr w:type="spellEnd"/>
      <w:r w:rsidR="006A59A3">
        <w:rPr>
          <w:sz w:val="22"/>
          <w:szCs w:val="22"/>
        </w:rPr>
        <w:t xml:space="preserve"> </w:t>
      </w:r>
      <w:proofErr w:type="spellStart"/>
      <w:r w:rsidR="006A59A3">
        <w:rPr>
          <w:sz w:val="22"/>
          <w:szCs w:val="22"/>
        </w:rPr>
        <w:t>nabídce</w:t>
      </w:r>
      <w:proofErr w:type="spellEnd"/>
      <w:r w:rsidR="00344AD1">
        <w:rPr>
          <w:sz w:val="22"/>
          <w:szCs w:val="22"/>
        </w:rPr>
        <w:t xml:space="preserve"> </w:t>
      </w:r>
      <w:proofErr w:type="spellStart"/>
      <w:r w:rsidR="00344AD1">
        <w:rPr>
          <w:sz w:val="22"/>
          <w:szCs w:val="22"/>
        </w:rPr>
        <w:t>dle</w:t>
      </w:r>
      <w:proofErr w:type="spellEnd"/>
      <w:r w:rsidR="00344AD1">
        <w:rPr>
          <w:sz w:val="22"/>
          <w:szCs w:val="22"/>
        </w:rPr>
        <w:t xml:space="preserve"> </w:t>
      </w:r>
      <w:proofErr w:type="spellStart"/>
      <w:r w:rsidR="00344AD1">
        <w:rPr>
          <w:sz w:val="22"/>
          <w:szCs w:val="22"/>
        </w:rPr>
        <w:t>dohody</w:t>
      </w:r>
      <w:proofErr w:type="spellEnd"/>
      <w:r w:rsidR="00344AD1">
        <w:rPr>
          <w:sz w:val="22"/>
          <w:szCs w:val="22"/>
        </w:rPr>
        <w:t>.</w:t>
      </w:r>
    </w:p>
    <w:p w14:paraId="1316912C" w14:textId="77777777" w:rsidR="00E046A2" w:rsidRPr="00181416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D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14:paraId="1316912E" w14:textId="77777777"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2F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14:paraId="13169130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1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14:paraId="13169132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3" w14:textId="77777777"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14:paraId="13169134" w14:textId="77777777"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5" w14:textId="77777777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14:paraId="13169136" w14:textId="77777777"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7" w14:textId="77777777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 xml:space="preserve">Tato smlouva se sepisuje ve dvou vyhotoveních, z nichž každé má hodnotu originálu. Každá smluvní strana </w:t>
      </w:r>
      <w:proofErr w:type="gramStart"/>
      <w:r w:rsidRPr="00181416">
        <w:rPr>
          <w:rFonts w:ascii="Proxima Nova Lt" w:hAnsi="Proxima Nova Lt" w:cs="Calibri"/>
          <w:color w:val="auto"/>
          <w:lang w:val="cs-CZ"/>
        </w:rPr>
        <w:t>obdrží</w:t>
      </w:r>
      <w:proofErr w:type="gramEnd"/>
      <w:r w:rsidRPr="00181416">
        <w:rPr>
          <w:rFonts w:ascii="Proxima Nova Lt" w:hAnsi="Proxima Nova Lt" w:cs="Calibri"/>
          <w:color w:val="auto"/>
          <w:lang w:val="cs-CZ"/>
        </w:rPr>
        <w:t xml:space="preserve"> jedno vyhotovení.</w:t>
      </w:r>
    </w:p>
    <w:p w14:paraId="13169138" w14:textId="77777777" w:rsidR="00B17EEE" w:rsidRDefault="00B17EEE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9" w14:textId="77777777" w:rsidR="00B17EEE" w:rsidRDefault="00B17EEE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Tato smlouva nabývá platnosti podpisem obou smluvních stran.</w:t>
      </w:r>
    </w:p>
    <w:p w14:paraId="1316913A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B" w14:textId="77777777"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14:paraId="1316913C" w14:textId="77777777" w:rsidR="00A40E9F" w:rsidRDefault="00A40E9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D" w14:textId="58C5EEF1" w:rsidR="00A40E9F" w:rsidRPr="00181416" w:rsidRDefault="007624FE" w:rsidP="00A40E9F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 xml:space="preserve">Smluvní strany </w:t>
      </w:r>
      <w:r w:rsidR="00A40E9F">
        <w:rPr>
          <w:rFonts w:ascii="Proxima Nova Lt" w:hAnsi="Proxima Nova Lt" w:cs="Calibri"/>
          <w:color w:val="auto"/>
          <w:lang w:val="cs-CZ"/>
        </w:rPr>
        <w:t>souhlasí</w:t>
      </w:r>
      <w:r>
        <w:rPr>
          <w:rFonts w:ascii="Proxima Nova Lt" w:hAnsi="Proxima Nova Lt" w:cs="Calibri"/>
          <w:color w:val="auto"/>
          <w:lang w:val="cs-CZ"/>
        </w:rPr>
        <w:t xml:space="preserve"> se zveřejněním smlouvy v registru smluv na webových stránkách Portálu veřejné správy v souladu se zákonem č. 340/2015 o zvláštních podmínkách účinnosti některých smluv, uveřejňování těchto smluv a o registru smluv (zákon o registru smluv). Publikující smluvní stranou do ISRS je škola.</w:t>
      </w:r>
    </w:p>
    <w:p w14:paraId="4231428C" w14:textId="377DCC8E" w:rsidR="0062316E" w:rsidRDefault="0062316E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14:paraId="13169141" w14:textId="3214759B" w:rsidR="00E046A2" w:rsidRPr="00181416" w:rsidRDefault="009E0CD4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</w:t>
      </w:r>
      <w:r w:rsidR="00316DF5">
        <w:rPr>
          <w:rFonts w:ascii="Proxima Nova Lt" w:hAnsi="Proxima Nova Lt"/>
          <w:iCs/>
          <w:sz w:val="24"/>
          <w:szCs w:val="24"/>
          <w:lang w:val="cs-CZ"/>
        </w:rPr>
        <w:t>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316DF5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</w:t>
      </w:r>
      <w:r w:rsidR="004077CB">
        <w:rPr>
          <w:rFonts w:ascii="Proxima Nova Lt" w:hAnsi="Proxima Nova Lt"/>
          <w:iCs/>
          <w:sz w:val="24"/>
          <w:szCs w:val="24"/>
          <w:lang w:val="cs-CZ"/>
        </w:rPr>
        <w:tab/>
      </w:r>
      <w:r w:rsidR="004077CB">
        <w:rPr>
          <w:rFonts w:ascii="Proxima Nova Lt" w:hAnsi="Proxima Nova Lt"/>
          <w:iCs/>
          <w:sz w:val="24"/>
          <w:szCs w:val="24"/>
          <w:lang w:val="cs-CZ"/>
        </w:rPr>
        <w:tab/>
        <w:t xml:space="preserve">        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0F24CC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V</w:t>
      </w:r>
      <w:r w:rsidR="00316DF5">
        <w:rPr>
          <w:rFonts w:ascii="Proxima Nova Lt" w:hAnsi="Proxima Nova Lt"/>
          <w:iCs/>
          <w:sz w:val="24"/>
          <w:szCs w:val="24"/>
          <w:lang w:val="cs-CZ"/>
        </w:rPr>
        <w:t xml:space="preserve"> Kozárovicích </w:t>
      </w:r>
      <w:r w:rsidR="00B17EEE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dne:</w:t>
      </w:r>
    </w:p>
    <w:p w14:paraId="13169142" w14:textId="77777777"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3" w14:textId="77777777" w:rsidR="00E046A2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4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5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6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7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8" w14:textId="77777777" w:rsidR="001977D8" w:rsidRPr="00181416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9" w14:textId="77777777"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4A" w14:textId="77777777"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E850A1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14:paraId="1316914B" w14:textId="12E79DDE" w:rsidR="001F65A3" w:rsidRPr="00E850A1" w:rsidRDefault="00A40E9F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                   </w:t>
      </w:r>
      <w:r w:rsidR="00A60F6D"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85914">
        <w:rPr>
          <w:rFonts w:ascii="Proxima Nova Rg" w:hAnsi="Proxima Nova Rg"/>
          <w:sz w:val="24"/>
          <w:szCs w:val="24"/>
          <w:lang w:val="cs-CZ"/>
        </w:rPr>
        <w:t>Poskytovatel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816" w14:textId="77777777" w:rsidR="00842E03" w:rsidRDefault="00842E03" w:rsidP="00C54D6E">
      <w:r>
        <w:separator/>
      </w:r>
    </w:p>
  </w:endnote>
  <w:endnote w:type="continuationSeparator" w:id="0">
    <w:p w14:paraId="01B43182" w14:textId="77777777" w:rsidR="00842E03" w:rsidRDefault="00842E03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6480" w14:textId="77777777" w:rsidR="00842E03" w:rsidRDefault="00842E03" w:rsidP="00C54D6E">
      <w:r>
        <w:separator/>
      </w:r>
    </w:p>
  </w:footnote>
  <w:footnote w:type="continuationSeparator" w:id="0">
    <w:p w14:paraId="267A8FED" w14:textId="77777777" w:rsidR="00842E03" w:rsidRDefault="00842E03" w:rsidP="00C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DC5"/>
    <w:multiLevelType w:val="hybridMultilevel"/>
    <w:tmpl w:val="35C2BF5A"/>
    <w:lvl w:ilvl="0" w:tplc="93DA8B86">
      <w:start w:val="1"/>
      <w:numFmt w:val="decimal"/>
      <w:lvlText w:val="%1."/>
      <w:lvlJc w:val="left"/>
      <w:pPr>
        <w:ind w:left="720" w:hanging="360"/>
      </w:pPr>
      <w:rPr>
        <w:rFonts w:ascii="Proxima Nova Lt" w:eastAsia="Times New Roman" w:hAnsi="Proxima Nova 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980"/>
    <w:multiLevelType w:val="hybridMultilevel"/>
    <w:tmpl w:val="DD8E1238"/>
    <w:lvl w:ilvl="0" w:tplc="2F2AC06E">
      <w:start w:val="1"/>
      <w:numFmt w:val="decimal"/>
      <w:lvlText w:val="%1."/>
      <w:lvlJc w:val="left"/>
      <w:pPr>
        <w:ind w:left="720" w:hanging="360"/>
      </w:pPr>
      <w:rPr>
        <w:rFonts w:ascii="Proxima Nova Lt" w:eastAsia="Times New Roman" w:hAnsi="Proxima Nova 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E2DBA"/>
    <w:multiLevelType w:val="multilevel"/>
    <w:tmpl w:val="D3AE7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5054">
    <w:abstractNumId w:val="5"/>
  </w:num>
  <w:num w:numId="2" w16cid:durableId="465584205">
    <w:abstractNumId w:val="4"/>
  </w:num>
  <w:num w:numId="3" w16cid:durableId="568611179">
    <w:abstractNumId w:val="0"/>
  </w:num>
  <w:num w:numId="4" w16cid:durableId="1688633159">
    <w:abstractNumId w:val="2"/>
  </w:num>
  <w:num w:numId="5" w16cid:durableId="1469518924">
    <w:abstractNumId w:val="8"/>
  </w:num>
  <w:num w:numId="6" w16cid:durableId="682364257">
    <w:abstractNumId w:val="3"/>
  </w:num>
  <w:num w:numId="7" w16cid:durableId="1251740406">
    <w:abstractNumId w:val="6"/>
  </w:num>
  <w:num w:numId="8" w16cid:durableId="357317056">
    <w:abstractNumId w:val="1"/>
  </w:num>
  <w:num w:numId="9" w16cid:durableId="573318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2"/>
    <w:rsid w:val="000022EC"/>
    <w:rsid w:val="00014C25"/>
    <w:rsid w:val="00015096"/>
    <w:rsid w:val="00025824"/>
    <w:rsid w:val="00027A69"/>
    <w:rsid w:val="000321B4"/>
    <w:rsid w:val="00032219"/>
    <w:rsid w:val="000346B3"/>
    <w:rsid w:val="00056A47"/>
    <w:rsid w:val="00056F9C"/>
    <w:rsid w:val="00064865"/>
    <w:rsid w:val="00077477"/>
    <w:rsid w:val="0008196B"/>
    <w:rsid w:val="0009000C"/>
    <w:rsid w:val="00092A8C"/>
    <w:rsid w:val="00092BF0"/>
    <w:rsid w:val="00096262"/>
    <w:rsid w:val="00097874"/>
    <w:rsid w:val="000B5FAD"/>
    <w:rsid w:val="000B666A"/>
    <w:rsid w:val="000C43B3"/>
    <w:rsid w:val="000D041F"/>
    <w:rsid w:val="000D6880"/>
    <w:rsid w:val="000E1037"/>
    <w:rsid w:val="000E383D"/>
    <w:rsid w:val="000F24CC"/>
    <w:rsid w:val="000F5F9D"/>
    <w:rsid w:val="00101A08"/>
    <w:rsid w:val="001072DF"/>
    <w:rsid w:val="00113586"/>
    <w:rsid w:val="001347D3"/>
    <w:rsid w:val="00165ED0"/>
    <w:rsid w:val="00174955"/>
    <w:rsid w:val="00181416"/>
    <w:rsid w:val="001836DC"/>
    <w:rsid w:val="001977D8"/>
    <w:rsid w:val="001A086C"/>
    <w:rsid w:val="001B0916"/>
    <w:rsid w:val="001B0B2D"/>
    <w:rsid w:val="001B63EC"/>
    <w:rsid w:val="001C0EF0"/>
    <w:rsid w:val="001D126C"/>
    <w:rsid w:val="001D40DE"/>
    <w:rsid w:val="001F65A3"/>
    <w:rsid w:val="00205AF1"/>
    <w:rsid w:val="00206B71"/>
    <w:rsid w:val="00206F24"/>
    <w:rsid w:val="00211432"/>
    <w:rsid w:val="00223F31"/>
    <w:rsid w:val="00250AA2"/>
    <w:rsid w:val="002663B4"/>
    <w:rsid w:val="00266B1A"/>
    <w:rsid w:val="0028354E"/>
    <w:rsid w:val="00283998"/>
    <w:rsid w:val="002B179A"/>
    <w:rsid w:val="002C3480"/>
    <w:rsid w:val="002D0E43"/>
    <w:rsid w:val="002D2D62"/>
    <w:rsid w:val="002D4ABB"/>
    <w:rsid w:val="002E08E1"/>
    <w:rsid w:val="002F0D17"/>
    <w:rsid w:val="002F56DD"/>
    <w:rsid w:val="002F72C6"/>
    <w:rsid w:val="00316DF5"/>
    <w:rsid w:val="003230DF"/>
    <w:rsid w:val="00342153"/>
    <w:rsid w:val="00344AD1"/>
    <w:rsid w:val="00347D96"/>
    <w:rsid w:val="00357CEB"/>
    <w:rsid w:val="00364738"/>
    <w:rsid w:val="00372EFE"/>
    <w:rsid w:val="00393902"/>
    <w:rsid w:val="003A3909"/>
    <w:rsid w:val="003B188D"/>
    <w:rsid w:val="003B55BC"/>
    <w:rsid w:val="003C42A7"/>
    <w:rsid w:val="003C47F5"/>
    <w:rsid w:val="003C52E1"/>
    <w:rsid w:val="003D0EE9"/>
    <w:rsid w:val="003D3BC4"/>
    <w:rsid w:val="003E5BC1"/>
    <w:rsid w:val="003E7AEF"/>
    <w:rsid w:val="004077CB"/>
    <w:rsid w:val="00412D07"/>
    <w:rsid w:val="00415BF0"/>
    <w:rsid w:val="00425FB4"/>
    <w:rsid w:val="00434472"/>
    <w:rsid w:val="00450A92"/>
    <w:rsid w:val="00463D23"/>
    <w:rsid w:val="004702BD"/>
    <w:rsid w:val="004818C5"/>
    <w:rsid w:val="00483FE1"/>
    <w:rsid w:val="00496F19"/>
    <w:rsid w:val="004B0FB7"/>
    <w:rsid w:val="004B237D"/>
    <w:rsid w:val="004B651F"/>
    <w:rsid w:val="004C0CB6"/>
    <w:rsid w:val="004C386E"/>
    <w:rsid w:val="004D35D5"/>
    <w:rsid w:val="004E2278"/>
    <w:rsid w:val="004F4FA0"/>
    <w:rsid w:val="004F5367"/>
    <w:rsid w:val="004F6215"/>
    <w:rsid w:val="00524BED"/>
    <w:rsid w:val="00531A76"/>
    <w:rsid w:val="00541BEE"/>
    <w:rsid w:val="00546B96"/>
    <w:rsid w:val="00564857"/>
    <w:rsid w:val="00573B96"/>
    <w:rsid w:val="00576004"/>
    <w:rsid w:val="00577359"/>
    <w:rsid w:val="00581CE0"/>
    <w:rsid w:val="00585FD5"/>
    <w:rsid w:val="005A3554"/>
    <w:rsid w:val="005B18C5"/>
    <w:rsid w:val="005B3F16"/>
    <w:rsid w:val="005C57E8"/>
    <w:rsid w:val="005D09B8"/>
    <w:rsid w:val="005D3350"/>
    <w:rsid w:val="005D43DE"/>
    <w:rsid w:val="005E4E8F"/>
    <w:rsid w:val="005F324A"/>
    <w:rsid w:val="0060525A"/>
    <w:rsid w:val="00610DD2"/>
    <w:rsid w:val="0062316E"/>
    <w:rsid w:val="00655839"/>
    <w:rsid w:val="00655D63"/>
    <w:rsid w:val="00667649"/>
    <w:rsid w:val="00670000"/>
    <w:rsid w:val="00693781"/>
    <w:rsid w:val="006A59A3"/>
    <w:rsid w:val="006A630C"/>
    <w:rsid w:val="006B0413"/>
    <w:rsid w:val="006C00AE"/>
    <w:rsid w:val="006C19FA"/>
    <w:rsid w:val="006C5276"/>
    <w:rsid w:val="006D1064"/>
    <w:rsid w:val="00715636"/>
    <w:rsid w:val="00723C1C"/>
    <w:rsid w:val="0076191A"/>
    <w:rsid w:val="007624FE"/>
    <w:rsid w:val="007635E5"/>
    <w:rsid w:val="00763C1A"/>
    <w:rsid w:val="007640E2"/>
    <w:rsid w:val="00774C8D"/>
    <w:rsid w:val="00780327"/>
    <w:rsid w:val="00781C7C"/>
    <w:rsid w:val="007822BE"/>
    <w:rsid w:val="00783307"/>
    <w:rsid w:val="00795C7C"/>
    <w:rsid w:val="007A1352"/>
    <w:rsid w:val="007A7CE9"/>
    <w:rsid w:val="007B7924"/>
    <w:rsid w:val="007B7E36"/>
    <w:rsid w:val="007C5E7F"/>
    <w:rsid w:val="007E6FE2"/>
    <w:rsid w:val="007E6FFC"/>
    <w:rsid w:val="007F2C4D"/>
    <w:rsid w:val="007F36B7"/>
    <w:rsid w:val="00812401"/>
    <w:rsid w:val="0082381F"/>
    <w:rsid w:val="00833890"/>
    <w:rsid w:val="00837784"/>
    <w:rsid w:val="00842E03"/>
    <w:rsid w:val="0086035B"/>
    <w:rsid w:val="00863547"/>
    <w:rsid w:val="00867DB6"/>
    <w:rsid w:val="00875325"/>
    <w:rsid w:val="00893854"/>
    <w:rsid w:val="0089461E"/>
    <w:rsid w:val="00895CAD"/>
    <w:rsid w:val="008A2CE2"/>
    <w:rsid w:val="008A6AA6"/>
    <w:rsid w:val="008B332C"/>
    <w:rsid w:val="008C255A"/>
    <w:rsid w:val="008C4409"/>
    <w:rsid w:val="008D1788"/>
    <w:rsid w:val="008D3F84"/>
    <w:rsid w:val="008E20EE"/>
    <w:rsid w:val="008E413B"/>
    <w:rsid w:val="008F21BB"/>
    <w:rsid w:val="008F21FB"/>
    <w:rsid w:val="00905846"/>
    <w:rsid w:val="00914608"/>
    <w:rsid w:val="00914714"/>
    <w:rsid w:val="009513E2"/>
    <w:rsid w:val="009519C9"/>
    <w:rsid w:val="00951C45"/>
    <w:rsid w:val="00957745"/>
    <w:rsid w:val="00976F95"/>
    <w:rsid w:val="009A21EF"/>
    <w:rsid w:val="009D5AE3"/>
    <w:rsid w:val="009D6DC4"/>
    <w:rsid w:val="009D7E35"/>
    <w:rsid w:val="009E0CD4"/>
    <w:rsid w:val="009F7909"/>
    <w:rsid w:val="00A0142F"/>
    <w:rsid w:val="00A047FA"/>
    <w:rsid w:val="00A12D92"/>
    <w:rsid w:val="00A25430"/>
    <w:rsid w:val="00A37843"/>
    <w:rsid w:val="00A40E9F"/>
    <w:rsid w:val="00A449AC"/>
    <w:rsid w:val="00A45398"/>
    <w:rsid w:val="00A60F6D"/>
    <w:rsid w:val="00A62956"/>
    <w:rsid w:val="00A80AA7"/>
    <w:rsid w:val="00AA20F2"/>
    <w:rsid w:val="00AA3955"/>
    <w:rsid w:val="00AA7F4A"/>
    <w:rsid w:val="00AB4153"/>
    <w:rsid w:val="00AC7A5E"/>
    <w:rsid w:val="00AE423B"/>
    <w:rsid w:val="00AE4C9E"/>
    <w:rsid w:val="00B12A65"/>
    <w:rsid w:val="00B17EEE"/>
    <w:rsid w:val="00B222CD"/>
    <w:rsid w:val="00B26298"/>
    <w:rsid w:val="00B32434"/>
    <w:rsid w:val="00B4047A"/>
    <w:rsid w:val="00B55C6A"/>
    <w:rsid w:val="00B55EF9"/>
    <w:rsid w:val="00B614C3"/>
    <w:rsid w:val="00B6547B"/>
    <w:rsid w:val="00B70661"/>
    <w:rsid w:val="00B76E27"/>
    <w:rsid w:val="00BB35B5"/>
    <w:rsid w:val="00BB6B99"/>
    <w:rsid w:val="00BC40F0"/>
    <w:rsid w:val="00BC600D"/>
    <w:rsid w:val="00BE08AD"/>
    <w:rsid w:val="00BE2FF6"/>
    <w:rsid w:val="00BF7321"/>
    <w:rsid w:val="00C03237"/>
    <w:rsid w:val="00C04E26"/>
    <w:rsid w:val="00C11997"/>
    <w:rsid w:val="00C13033"/>
    <w:rsid w:val="00C1390F"/>
    <w:rsid w:val="00C145B4"/>
    <w:rsid w:val="00C204E9"/>
    <w:rsid w:val="00C31D75"/>
    <w:rsid w:val="00C5146E"/>
    <w:rsid w:val="00C54D6E"/>
    <w:rsid w:val="00C573CF"/>
    <w:rsid w:val="00C800F1"/>
    <w:rsid w:val="00C83D87"/>
    <w:rsid w:val="00C95197"/>
    <w:rsid w:val="00CA2682"/>
    <w:rsid w:val="00CA3121"/>
    <w:rsid w:val="00CB2116"/>
    <w:rsid w:val="00CE0E41"/>
    <w:rsid w:val="00CE6BAF"/>
    <w:rsid w:val="00D06FF8"/>
    <w:rsid w:val="00D133C1"/>
    <w:rsid w:val="00D273D4"/>
    <w:rsid w:val="00D46F2B"/>
    <w:rsid w:val="00D52799"/>
    <w:rsid w:val="00D64D34"/>
    <w:rsid w:val="00D7027C"/>
    <w:rsid w:val="00D7266F"/>
    <w:rsid w:val="00D72856"/>
    <w:rsid w:val="00D802DD"/>
    <w:rsid w:val="00DA5794"/>
    <w:rsid w:val="00DB39AA"/>
    <w:rsid w:val="00DD2251"/>
    <w:rsid w:val="00DF6C83"/>
    <w:rsid w:val="00E046A2"/>
    <w:rsid w:val="00E22855"/>
    <w:rsid w:val="00E242B4"/>
    <w:rsid w:val="00E408EA"/>
    <w:rsid w:val="00E42105"/>
    <w:rsid w:val="00E52FF3"/>
    <w:rsid w:val="00E5366C"/>
    <w:rsid w:val="00E54779"/>
    <w:rsid w:val="00E6141C"/>
    <w:rsid w:val="00E71233"/>
    <w:rsid w:val="00E77506"/>
    <w:rsid w:val="00E82B4E"/>
    <w:rsid w:val="00E850A1"/>
    <w:rsid w:val="00E85914"/>
    <w:rsid w:val="00E91443"/>
    <w:rsid w:val="00EA305F"/>
    <w:rsid w:val="00EB29F4"/>
    <w:rsid w:val="00EC76EC"/>
    <w:rsid w:val="00ED49C2"/>
    <w:rsid w:val="00EF35E9"/>
    <w:rsid w:val="00EF721D"/>
    <w:rsid w:val="00F56C03"/>
    <w:rsid w:val="00F57796"/>
    <w:rsid w:val="00F70C31"/>
    <w:rsid w:val="00F917A2"/>
    <w:rsid w:val="00F97443"/>
    <w:rsid w:val="00FB0D83"/>
    <w:rsid w:val="00FC658D"/>
    <w:rsid w:val="00FD7A40"/>
    <w:rsid w:val="00FD7B62"/>
    <w:rsid w:val="00FE1C16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0C3"/>
  <w15:docId w15:val="{92D8E2E8-0FB7-4611-9DBF-7FA5E380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E9037B81A5E4684C9428083E41986" ma:contentTypeVersion="8" ma:contentTypeDescription="Vytvoří nový dokument" ma:contentTypeScope="" ma:versionID="942cff67d26c17ef5591691fa7116216">
  <xsd:schema xmlns:xsd="http://www.w3.org/2001/XMLSchema" xmlns:xs="http://www.w3.org/2001/XMLSchema" xmlns:p="http://schemas.microsoft.com/office/2006/metadata/properties" xmlns:ns3="ac00b1e4-a53c-4e41-a229-1a17b26f5d97" targetNamespace="http://schemas.microsoft.com/office/2006/metadata/properties" ma:root="true" ma:fieldsID="fb4fb4436038b0989481343c640e970b" ns3:_="">
    <xsd:import namespace="ac00b1e4-a53c-4e41-a229-1a17b26f5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b1e4-a53c-4e41-a229-1a17b26f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91F0B-7FD5-4913-A695-0584679EC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48824-5554-419B-9C28-680A87E1C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2E264B-E346-44B4-BCBC-A3879C8AB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b1e4-a53c-4e41-a229-1a17b26f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99B4B-F4C7-484F-908D-D9729391F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Monika Seidlová</cp:lastModifiedBy>
  <cp:revision>3</cp:revision>
  <cp:lastPrinted>2021-06-02T12:02:00Z</cp:lastPrinted>
  <dcterms:created xsi:type="dcterms:W3CDTF">2023-02-07T15:33:00Z</dcterms:created>
  <dcterms:modified xsi:type="dcterms:W3CDTF">2023-02-07T15:40:00Z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0x010100E03E9037B81A5E4684C9428083E41986</vt:lpwstr>
  </property>
</Properties>
</file>