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D27B2" w14:textId="4632E046" w:rsidR="00B95B16" w:rsidRPr="00274A64" w:rsidRDefault="00C031FE" w:rsidP="00C031FE">
      <w:pPr>
        <w:pStyle w:val="Bezmezer"/>
        <w:jc w:val="center"/>
        <w:rPr>
          <w:rFonts w:ascii="Bookman Old Style" w:hAnsi="Bookman Old Style"/>
          <w:b/>
          <w:sz w:val="32"/>
        </w:rPr>
      </w:pPr>
      <w:r w:rsidRPr="00274A64">
        <w:rPr>
          <w:rFonts w:ascii="Bookman Old Style" w:hAnsi="Bookman Old Style"/>
          <w:b/>
          <w:sz w:val="32"/>
        </w:rPr>
        <w:t>KUPNÍ SMLOUVA</w:t>
      </w:r>
      <w:r w:rsidR="007B5765">
        <w:rPr>
          <w:rFonts w:ascii="Bookman Old Style" w:hAnsi="Bookman Old Style"/>
          <w:b/>
          <w:sz w:val="32"/>
        </w:rPr>
        <w:t xml:space="preserve"> číslo </w:t>
      </w:r>
      <w:r w:rsidR="00E10B64" w:rsidRPr="00E10B64">
        <w:rPr>
          <w:rFonts w:ascii="Bookman Old Style" w:hAnsi="Bookman Old Style"/>
          <w:b/>
          <w:sz w:val="32"/>
        </w:rPr>
        <w:t>23123VK</w:t>
      </w:r>
    </w:p>
    <w:p w14:paraId="1848A900" w14:textId="77777777" w:rsidR="00117E18" w:rsidRDefault="00C031FE" w:rsidP="00C031FE">
      <w:pPr>
        <w:pStyle w:val="Bezmezer"/>
        <w:jc w:val="center"/>
        <w:rPr>
          <w:rFonts w:ascii="Bookman Old Style" w:hAnsi="Bookman Old Style"/>
          <w:b/>
        </w:rPr>
      </w:pPr>
      <w:r w:rsidRPr="00274A64">
        <w:rPr>
          <w:rFonts w:ascii="Bookman Old Style" w:hAnsi="Bookman Old Style"/>
          <w:b/>
        </w:rPr>
        <w:t>uzavřená v souladu s </w:t>
      </w:r>
      <w:proofErr w:type="spellStart"/>
      <w:r w:rsidRPr="00274A64">
        <w:rPr>
          <w:rFonts w:ascii="Bookman Old Style" w:hAnsi="Bookman Old Style"/>
          <w:b/>
        </w:rPr>
        <w:t>ust</w:t>
      </w:r>
      <w:proofErr w:type="spellEnd"/>
      <w:r w:rsidRPr="00274A64">
        <w:rPr>
          <w:rFonts w:ascii="Bookman Old Style" w:hAnsi="Bookman Old Style"/>
          <w:b/>
        </w:rPr>
        <w:t xml:space="preserve">. § 2079 a násl. zákona č. 89/2012 Sb., </w:t>
      </w:r>
    </w:p>
    <w:p w14:paraId="36883237" w14:textId="77777777" w:rsidR="00C031FE" w:rsidRPr="00274A64" w:rsidRDefault="00C031FE" w:rsidP="00C031FE">
      <w:pPr>
        <w:pStyle w:val="Bezmezer"/>
        <w:jc w:val="center"/>
        <w:rPr>
          <w:rFonts w:ascii="Bookman Old Style" w:hAnsi="Bookman Old Style"/>
          <w:b/>
        </w:rPr>
      </w:pPr>
      <w:r w:rsidRPr="00274A64">
        <w:rPr>
          <w:rFonts w:ascii="Bookman Old Style" w:hAnsi="Bookman Old Style"/>
          <w:b/>
        </w:rPr>
        <w:t>občanský zákoník, v platném znění (dále jen „OZ“)</w:t>
      </w:r>
    </w:p>
    <w:p w14:paraId="21FB3592" w14:textId="77777777" w:rsidR="00C031FE" w:rsidRPr="00274A64" w:rsidRDefault="00C031FE" w:rsidP="00C031FE">
      <w:pPr>
        <w:pStyle w:val="Bezmezer"/>
        <w:jc w:val="center"/>
        <w:rPr>
          <w:rFonts w:ascii="Bookman Old Style" w:hAnsi="Bookman Old Style"/>
          <w:b/>
        </w:rPr>
      </w:pPr>
    </w:p>
    <w:p w14:paraId="3D42EC12" w14:textId="77777777" w:rsidR="00C031FE" w:rsidRPr="00274A64" w:rsidRDefault="00C031FE" w:rsidP="00C031FE">
      <w:pPr>
        <w:pStyle w:val="Bezmezer"/>
        <w:jc w:val="center"/>
        <w:rPr>
          <w:rFonts w:ascii="Bookman Old Style" w:hAnsi="Bookman Old Style"/>
          <w:b/>
        </w:rPr>
      </w:pPr>
      <w:r w:rsidRPr="00274A64">
        <w:rPr>
          <w:rFonts w:ascii="Bookman Old Style" w:hAnsi="Bookman Old Style"/>
          <w:b/>
        </w:rPr>
        <w:t>Čl. I.</w:t>
      </w:r>
    </w:p>
    <w:p w14:paraId="4B6733B3" w14:textId="77777777" w:rsidR="00C031FE" w:rsidRPr="00274A64" w:rsidRDefault="00C031FE" w:rsidP="00C031FE">
      <w:pPr>
        <w:pStyle w:val="Bezmezer"/>
        <w:jc w:val="center"/>
        <w:rPr>
          <w:rFonts w:ascii="Bookman Old Style" w:hAnsi="Bookman Old Style"/>
          <w:b/>
        </w:rPr>
      </w:pPr>
      <w:r w:rsidRPr="00274A64">
        <w:rPr>
          <w:rFonts w:ascii="Bookman Old Style" w:hAnsi="Bookman Old Style"/>
          <w:b/>
        </w:rPr>
        <w:t>Smluvní strany</w:t>
      </w:r>
    </w:p>
    <w:p w14:paraId="5137269A" w14:textId="77777777" w:rsidR="00C031FE" w:rsidRPr="00274A64" w:rsidRDefault="00C031FE" w:rsidP="00C031FE">
      <w:pPr>
        <w:pStyle w:val="Bezmezer"/>
        <w:rPr>
          <w:rFonts w:ascii="Bookman Old Style" w:hAnsi="Bookman Old Style"/>
        </w:rPr>
      </w:pPr>
    </w:p>
    <w:p w14:paraId="4BD0D436" w14:textId="4E08401D" w:rsidR="00C031FE" w:rsidRPr="00293773" w:rsidRDefault="00C031FE" w:rsidP="00C031FE">
      <w:pPr>
        <w:pStyle w:val="Bezmezer"/>
        <w:rPr>
          <w:rFonts w:ascii="Bookman Old Style" w:hAnsi="Bookman Old Style"/>
          <w:b/>
        </w:rPr>
      </w:pPr>
      <w:r w:rsidRPr="00274A64">
        <w:rPr>
          <w:rFonts w:ascii="Bookman Old Style" w:hAnsi="Bookman Old Style"/>
          <w:b/>
        </w:rPr>
        <w:t>Název</w:t>
      </w:r>
      <w:r w:rsidR="00BB0A27" w:rsidRPr="00274A64">
        <w:rPr>
          <w:rFonts w:ascii="Bookman Old Style" w:hAnsi="Bookman Old Style"/>
          <w:b/>
        </w:rPr>
        <w:t>/Jméno</w:t>
      </w:r>
      <w:r w:rsidRPr="00274A64">
        <w:rPr>
          <w:rFonts w:ascii="Bookman Old Style" w:hAnsi="Bookman Old Style"/>
          <w:b/>
        </w:rPr>
        <w:t>:</w:t>
      </w:r>
      <w:r w:rsidR="00F50D72">
        <w:rPr>
          <w:rFonts w:ascii="Bookman Old Style" w:hAnsi="Bookman Old Style"/>
          <w:b/>
        </w:rPr>
        <w:tab/>
      </w:r>
      <w:r w:rsidR="00F50D72">
        <w:rPr>
          <w:rFonts w:ascii="Bookman Old Style" w:hAnsi="Bookman Old Style"/>
          <w:b/>
        </w:rPr>
        <w:tab/>
      </w:r>
      <w:r w:rsidR="00F50D72">
        <w:rPr>
          <w:rFonts w:ascii="Bookman Old Style" w:hAnsi="Bookman Old Style"/>
          <w:b/>
        </w:rPr>
        <w:tab/>
      </w:r>
      <w:r w:rsidR="00F50D72">
        <w:rPr>
          <w:rFonts w:ascii="Bookman Old Style" w:hAnsi="Bookman Old Style"/>
          <w:b/>
        </w:rPr>
        <w:tab/>
      </w:r>
      <w:r w:rsidR="00293773" w:rsidRPr="00293773">
        <w:rPr>
          <w:rFonts w:ascii="Bookman Old Style" w:hAnsi="Bookman Old Style"/>
          <w:b/>
        </w:rPr>
        <w:t>Alšova jihočeská galerie</w:t>
      </w:r>
    </w:p>
    <w:p w14:paraId="2569F588" w14:textId="5DBC90FA" w:rsidR="00C031FE" w:rsidRPr="00293773" w:rsidRDefault="00C031FE" w:rsidP="00293773">
      <w:pPr>
        <w:autoSpaceDE w:val="0"/>
        <w:autoSpaceDN w:val="0"/>
        <w:adjustRightInd w:val="0"/>
        <w:ind w:left="4245" w:hanging="4245"/>
        <w:jc w:val="both"/>
        <w:rPr>
          <w:rFonts w:ascii="Arial" w:hAnsi="Arial" w:cs="Arial"/>
          <w:bCs/>
          <w:sz w:val="20"/>
          <w:szCs w:val="20"/>
        </w:rPr>
      </w:pPr>
      <w:r w:rsidRPr="00274A64">
        <w:rPr>
          <w:rFonts w:ascii="Bookman Old Style" w:hAnsi="Bookman Old Style"/>
        </w:rPr>
        <w:t>Sídlo:</w:t>
      </w:r>
      <w:r w:rsidR="00F50D72">
        <w:rPr>
          <w:rFonts w:ascii="Bookman Old Style" w:hAnsi="Bookman Old Style"/>
        </w:rPr>
        <w:tab/>
      </w:r>
      <w:r w:rsidR="00F50D72" w:rsidRPr="00293773">
        <w:rPr>
          <w:rFonts w:ascii="Bookman Old Style" w:hAnsi="Bookman Old Style"/>
          <w:bCs/>
        </w:rPr>
        <w:tab/>
      </w:r>
      <w:r w:rsidR="00293773" w:rsidRPr="00293773">
        <w:rPr>
          <w:rFonts w:ascii="Bookman Old Style" w:hAnsi="Bookman Old Style"/>
          <w:bCs/>
        </w:rPr>
        <w:t>Hluboká nad Vltavou 144,373 41 Hluboká nad Vltavou</w:t>
      </w:r>
    </w:p>
    <w:p w14:paraId="27BDBF3D" w14:textId="66DD27AA" w:rsidR="00C031FE" w:rsidRPr="00293773" w:rsidRDefault="00C031FE" w:rsidP="00C031FE">
      <w:pPr>
        <w:pStyle w:val="Bezmezer"/>
        <w:rPr>
          <w:rFonts w:ascii="Bookman Old Style" w:hAnsi="Bookman Old Style"/>
        </w:rPr>
      </w:pPr>
      <w:r w:rsidRPr="00274A64">
        <w:rPr>
          <w:rFonts w:ascii="Bookman Old Style" w:hAnsi="Bookman Old Style"/>
        </w:rPr>
        <w:t>IČO:</w:t>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293773" w:rsidRPr="00293773">
        <w:rPr>
          <w:rFonts w:ascii="Bookman Old Style" w:hAnsi="Bookman Old Style"/>
          <w:b/>
        </w:rPr>
        <w:t>00073512</w:t>
      </w:r>
    </w:p>
    <w:p w14:paraId="355E5D54" w14:textId="50738455" w:rsidR="00C031FE" w:rsidRPr="00274A64" w:rsidRDefault="00C031FE" w:rsidP="00C031FE">
      <w:pPr>
        <w:pStyle w:val="Bezmezer"/>
        <w:rPr>
          <w:rFonts w:ascii="Bookman Old Style" w:hAnsi="Bookman Old Style"/>
        </w:rPr>
      </w:pPr>
      <w:r w:rsidRPr="00274A64">
        <w:rPr>
          <w:rFonts w:ascii="Bookman Old Style" w:hAnsi="Bookman Old Style"/>
        </w:rPr>
        <w:t>DIČ:</w:t>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p>
    <w:p w14:paraId="6E31C6AA" w14:textId="69E829AE" w:rsidR="00C031FE" w:rsidRPr="00274A64" w:rsidRDefault="00293773" w:rsidP="00C031FE">
      <w:pPr>
        <w:pStyle w:val="Bezmezer"/>
        <w:rPr>
          <w:rFonts w:ascii="Bookman Old Style" w:hAnsi="Bookman Old Style"/>
        </w:rPr>
      </w:pPr>
      <w:r>
        <w:rPr>
          <w:rFonts w:ascii="Bookman Old Style" w:hAnsi="Bookman Old Style"/>
        </w:rPr>
        <w:t>Zastoupený</w:t>
      </w:r>
      <w:r w:rsidR="00C031FE" w:rsidRPr="00274A64">
        <w:rPr>
          <w:rFonts w:ascii="Bookman Old Style" w:hAnsi="Bookman Old Style"/>
        </w:rPr>
        <w:t>:</w:t>
      </w:r>
      <w:r w:rsidR="00F50D72">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proofErr w:type="gramStart"/>
      <w:r>
        <w:rPr>
          <w:rFonts w:ascii="Bookman Old Style" w:hAnsi="Bookman Old Style"/>
        </w:rPr>
        <w:t>Mgr.Aleš</w:t>
      </w:r>
      <w:proofErr w:type="spellEnd"/>
      <w:proofErr w:type="gramEnd"/>
      <w:r>
        <w:rPr>
          <w:rFonts w:ascii="Bookman Old Style" w:hAnsi="Bookman Old Style"/>
        </w:rPr>
        <w:t xml:space="preserve"> Seifert</w:t>
      </w:r>
      <w:r w:rsidR="00E63DA7">
        <w:rPr>
          <w:rFonts w:ascii="Bookman Old Style" w:hAnsi="Bookman Old Style"/>
        </w:rPr>
        <w:t>-ředitel</w:t>
      </w:r>
    </w:p>
    <w:p w14:paraId="298CDAE9" w14:textId="69FEE84C" w:rsidR="00C031FE" w:rsidRPr="00274A64" w:rsidRDefault="00C031FE" w:rsidP="00C031FE">
      <w:pPr>
        <w:pStyle w:val="Bezmezer"/>
        <w:rPr>
          <w:rFonts w:ascii="Bookman Old Style" w:hAnsi="Bookman Old Style"/>
        </w:rPr>
      </w:pPr>
      <w:r w:rsidRPr="00293773">
        <w:rPr>
          <w:rFonts w:ascii="Bookman Old Style" w:hAnsi="Bookman Old Style"/>
          <w:sz w:val="20"/>
          <w:szCs w:val="20"/>
        </w:rPr>
        <w:t>Ve věcech technických oprávněn jednat:</w:t>
      </w:r>
      <w:r w:rsidR="00B51ACC">
        <w:rPr>
          <w:rFonts w:ascii="Bookman Old Style" w:hAnsi="Bookman Old Style"/>
        </w:rPr>
        <w:tab/>
      </w:r>
      <w:r w:rsidR="00293773" w:rsidRPr="00293773">
        <w:rPr>
          <w:rFonts w:ascii="Bookman Old Style" w:hAnsi="Bookman Old Style"/>
        </w:rPr>
        <w:t>Ing. Václav Kříž</w:t>
      </w:r>
    </w:p>
    <w:p w14:paraId="526603E3" w14:textId="78FA7783" w:rsidR="00C031FE" w:rsidRPr="00274A64" w:rsidRDefault="00C031FE" w:rsidP="00C031FE">
      <w:pPr>
        <w:pStyle w:val="Bezmezer"/>
        <w:rPr>
          <w:rFonts w:ascii="Bookman Old Style" w:hAnsi="Bookman Old Style"/>
        </w:rPr>
      </w:pPr>
      <w:r w:rsidRPr="00274A64">
        <w:rPr>
          <w:rFonts w:ascii="Bookman Old Style" w:hAnsi="Bookman Old Style"/>
        </w:rPr>
        <w:t>E-mail:</w:t>
      </w:r>
      <w:r w:rsidR="007C7368">
        <w:rPr>
          <w:rFonts w:ascii="Bookman Old Style" w:hAnsi="Bookman Old Style"/>
        </w:rPr>
        <w:tab/>
      </w:r>
      <w:r w:rsidR="007C7368">
        <w:rPr>
          <w:rFonts w:ascii="Bookman Old Style" w:hAnsi="Bookman Old Style"/>
        </w:rPr>
        <w:tab/>
      </w:r>
      <w:r w:rsidR="007C7368">
        <w:rPr>
          <w:rFonts w:ascii="Bookman Old Style" w:hAnsi="Bookman Old Style"/>
        </w:rPr>
        <w:tab/>
      </w:r>
      <w:r w:rsidR="007C7368">
        <w:rPr>
          <w:rFonts w:ascii="Bookman Old Style" w:hAnsi="Bookman Old Style"/>
        </w:rPr>
        <w:tab/>
      </w:r>
      <w:r w:rsidR="007C7368">
        <w:rPr>
          <w:rFonts w:ascii="Bookman Old Style" w:hAnsi="Bookman Old Style"/>
        </w:rPr>
        <w:tab/>
      </w:r>
    </w:p>
    <w:p w14:paraId="2EAFF096" w14:textId="7674C6C5" w:rsidR="00C031FE" w:rsidRPr="00274A64" w:rsidRDefault="00C031FE" w:rsidP="00C031FE">
      <w:pPr>
        <w:pStyle w:val="Bezmezer"/>
        <w:rPr>
          <w:rFonts w:ascii="Bookman Old Style" w:hAnsi="Bookman Old Style"/>
        </w:rPr>
      </w:pPr>
      <w:r w:rsidRPr="00274A64">
        <w:rPr>
          <w:rFonts w:ascii="Bookman Old Style" w:hAnsi="Bookman Old Style"/>
        </w:rPr>
        <w:t>Telefon:</w:t>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r w:rsidR="00F50D72">
        <w:rPr>
          <w:rFonts w:ascii="Bookman Old Style" w:hAnsi="Bookman Old Style"/>
        </w:rPr>
        <w:tab/>
      </w:r>
    </w:p>
    <w:p w14:paraId="554EA333" w14:textId="1B4AE4B5" w:rsidR="00293773" w:rsidRDefault="00293773" w:rsidP="00293773">
      <w:pPr>
        <w:pStyle w:val="Bezmezer"/>
        <w:rPr>
          <w:rFonts w:ascii="Bookman Old Style" w:hAnsi="Bookman Old Style"/>
        </w:rPr>
      </w:pPr>
      <w:r w:rsidRPr="00274A64">
        <w:rPr>
          <w:rFonts w:ascii="Bookman Old Style" w:hAnsi="Bookman Old Style"/>
        </w:rPr>
        <w:t>Bankovní spojení:</w:t>
      </w:r>
    </w:p>
    <w:p w14:paraId="2334A7D5" w14:textId="36175312" w:rsidR="00293773" w:rsidRPr="00274A64" w:rsidRDefault="00293773" w:rsidP="00293773">
      <w:pPr>
        <w:pStyle w:val="Bezmezer"/>
        <w:rPr>
          <w:rFonts w:ascii="Bookman Old Style" w:hAnsi="Bookman Old Style"/>
        </w:rPr>
      </w:pPr>
      <w:r w:rsidRPr="00274A64">
        <w:rPr>
          <w:rFonts w:ascii="Bookman Old Style" w:hAnsi="Bookman Old Style"/>
        </w:rPr>
        <w:t>Číslo účtu:</w:t>
      </w:r>
    </w:p>
    <w:p w14:paraId="2EAD6B28" w14:textId="77777777" w:rsidR="00C031FE" w:rsidRPr="00274A64" w:rsidRDefault="00C031FE" w:rsidP="00C031FE">
      <w:pPr>
        <w:pStyle w:val="Bezmezer"/>
        <w:rPr>
          <w:rFonts w:ascii="Bookman Old Style" w:hAnsi="Bookman Old Style"/>
        </w:rPr>
      </w:pPr>
    </w:p>
    <w:p w14:paraId="4DF4AE01" w14:textId="77777777" w:rsidR="00C031FE" w:rsidRPr="00274A64" w:rsidRDefault="00C031FE" w:rsidP="00C031FE">
      <w:pPr>
        <w:pStyle w:val="Bezmezer"/>
        <w:rPr>
          <w:rFonts w:ascii="Bookman Old Style" w:hAnsi="Bookman Old Style"/>
        </w:rPr>
      </w:pPr>
      <w:r w:rsidRPr="00274A64">
        <w:rPr>
          <w:rFonts w:ascii="Bookman Old Style" w:hAnsi="Bookman Old Style"/>
        </w:rPr>
        <w:t>dále také jen jako „</w:t>
      </w:r>
      <w:r w:rsidRPr="00274A64">
        <w:rPr>
          <w:rFonts w:ascii="Bookman Old Style" w:hAnsi="Bookman Old Style"/>
          <w:b/>
        </w:rPr>
        <w:t>kupující</w:t>
      </w:r>
      <w:r w:rsidRPr="00274A64">
        <w:rPr>
          <w:rFonts w:ascii="Bookman Old Style" w:hAnsi="Bookman Old Style"/>
        </w:rPr>
        <w:t>“ na straně jedné</w:t>
      </w:r>
    </w:p>
    <w:p w14:paraId="3EC4395A" w14:textId="77777777" w:rsidR="00C031FE" w:rsidRPr="00274A64" w:rsidRDefault="00C031FE" w:rsidP="00C031FE">
      <w:pPr>
        <w:pStyle w:val="Bezmezer"/>
        <w:rPr>
          <w:rFonts w:ascii="Bookman Old Style" w:hAnsi="Bookman Old Style"/>
        </w:rPr>
      </w:pPr>
    </w:p>
    <w:p w14:paraId="08D8F522" w14:textId="77777777" w:rsidR="00C031FE" w:rsidRPr="00274A64" w:rsidRDefault="00C031FE" w:rsidP="00C031FE">
      <w:pPr>
        <w:pStyle w:val="Bezmezer"/>
        <w:rPr>
          <w:rFonts w:ascii="Bookman Old Style" w:hAnsi="Bookman Old Style"/>
          <w:b/>
        </w:rPr>
      </w:pPr>
      <w:r w:rsidRPr="00274A64">
        <w:rPr>
          <w:rFonts w:ascii="Bookman Old Style" w:hAnsi="Bookman Old Style"/>
          <w:b/>
        </w:rPr>
        <w:t>a</w:t>
      </w:r>
    </w:p>
    <w:p w14:paraId="0640DF1D" w14:textId="77777777" w:rsidR="00C031FE" w:rsidRPr="00274A64" w:rsidRDefault="00C031FE" w:rsidP="00C031FE">
      <w:pPr>
        <w:pStyle w:val="Bezmezer"/>
        <w:rPr>
          <w:rFonts w:ascii="Bookman Old Style" w:hAnsi="Bookman Old Style"/>
          <w:b/>
        </w:rPr>
      </w:pPr>
    </w:p>
    <w:p w14:paraId="01BC1323" w14:textId="77777777" w:rsidR="00C031FE" w:rsidRPr="00274A64" w:rsidRDefault="00C031FE" w:rsidP="00C031FE">
      <w:pPr>
        <w:pStyle w:val="Bezmezer"/>
        <w:rPr>
          <w:rFonts w:ascii="Bookman Old Style" w:hAnsi="Bookman Old Style"/>
          <w:b/>
        </w:rPr>
      </w:pPr>
      <w:r w:rsidRPr="00274A64">
        <w:rPr>
          <w:rFonts w:ascii="Bookman Old Style" w:hAnsi="Bookman Old Style"/>
          <w:b/>
        </w:rPr>
        <w:t>Název:</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b/>
        </w:rPr>
        <w:t>HAGEMANN a.s.</w:t>
      </w:r>
    </w:p>
    <w:p w14:paraId="2736D0A7" w14:textId="77777777" w:rsidR="004C408D" w:rsidRPr="00293773" w:rsidRDefault="00C031FE" w:rsidP="004C408D">
      <w:pPr>
        <w:pStyle w:val="Bezmezer"/>
        <w:rPr>
          <w:rFonts w:ascii="Bookman Old Style" w:hAnsi="Bookman Old Style"/>
          <w:bCs/>
        </w:rPr>
      </w:pPr>
      <w:r w:rsidRPr="00274A64">
        <w:rPr>
          <w:rFonts w:ascii="Bookman Old Style" w:hAnsi="Bookman Old Style"/>
        </w:rPr>
        <w:t>Sídlo:</w:t>
      </w:r>
      <w:r w:rsidRPr="00274A64">
        <w:rPr>
          <w:rFonts w:ascii="Bookman Old Style" w:hAnsi="Bookman Old Style"/>
        </w:rPr>
        <w:tab/>
      </w:r>
      <w:r w:rsidR="004C408D">
        <w:rPr>
          <w:rFonts w:ascii="Bookman Old Style" w:hAnsi="Bookman Old Style"/>
        </w:rPr>
        <w:tab/>
      </w:r>
      <w:r w:rsidR="004C408D">
        <w:rPr>
          <w:rFonts w:ascii="Bookman Old Style" w:hAnsi="Bookman Old Style"/>
        </w:rPr>
        <w:tab/>
      </w:r>
      <w:r w:rsidR="004C408D">
        <w:rPr>
          <w:rFonts w:ascii="Bookman Old Style" w:hAnsi="Bookman Old Style"/>
        </w:rPr>
        <w:tab/>
      </w:r>
      <w:r w:rsidR="004C408D">
        <w:rPr>
          <w:rFonts w:ascii="Bookman Old Style" w:hAnsi="Bookman Old Style"/>
        </w:rPr>
        <w:tab/>
      </w:r>
      <w:r w:rsidR="004C408D">
        <w:rPr>
          <w:rFonts w:ascii="Bookman Old Style" w:hAnsi="Bookman Old Style"/>
        </w:rPr>
        <w:tab/>
      </w:r>
      <w:r w:rsidR="004C408D" w:rsidRPr="00293773">
        <w:rPr>
          <w:rFonts w:ascii="Bookman Old Style" w:hAnsi="Bookman Old Style"/>
          <w:bCs/>
        </w:rPr>
        <w:t>Hradní 27/37</w:t>
      </w:r>
      <w:r w:rsidRPr="00293773">
        <w:rPr>
          <w:rFonts w:ascii="Bookman Old Style" w:hAnsi="Bookman Old Style"/>
          <w:bCs/>
        </w:rPr>
        <w:t xml:space="preserve"> </w:t>
      </w:r>
    </w:p>
    <w:p w14:paraId="7CEF4D37" w14:textId="77777777" w:rsidR="00C031FE" w:rsidRPr="00293773" w:rsidRDefault="00C031FE" w:rsidP="004C408D">
      <w:pPr>
        <w:pStyle w:val="Bezmezer"/>
        <w:ind w:left="3540" w:firstLine="708"/>
        <w:rPr>
          <w:rFonts w:ascii="Bookman Old Style" w:hAnsi="Bookman Old Style"/>
          <w:bCs/>
        </w:rPr>
      </w:pPr>
      <w:r w:rsidRPr="00293773">
        <w:rPr>
          <w:rFonts w:ascii="Bookman Old Style" w:hAnsi="Bookman Old Style"/>
          <w:bCs/>
        </w:rPr>
        <w:t>710 00 Ostrava – Slezská Ostrava</w:t>
      </w:r>
    </w:p>
    <w:p w14:paraId="037230D1" w14:textId="77777777" w:rsidR="00C031FE" w:rsidRPr="00274A64" w:rsidRDefault="00C031FE" w:rsidP="00C031FE">
      <w:pPr>
        <w:pStyle w:val="Bezmezer"/>
        <w:rPr>
          <w:rFonts w:ascii="Bookman Old Style" w:hAnsi="Bookman Old Style"/>
          <w:b/>
        </w:rPr>
      </w:pPr>
    </w:p>
    <w:p w14:paraId="4EC782E3" w14:textId="0A23FDC2" w:rsidR="00C031FE" w:rsidRPr="00274A64" w:rsidRDefault="00C031FE" w:rsidP="00C031FE">
      <w:pPr>
        <w:pStyle w:val="Bezmezer"/>
        <w:rPr>
          <w:rFonts w:ascii="Bookman Old Style" w:hAnsi="Bookman Old Style"/>
        </w:rPr>
      </w:pPr>
      <w:r w:rsidRPr="00274A64">
        <w:rPr>
          <w:rFonts w:ascii="Bookman Old Style" w:hAnsi="Bookman Old Style"/>
        </w:rPr>
        <w:t>Korespondenční adresa:</w:t>
      </w:r>
      <w:r w:rsidR="00BB0A27" w:rsidRPr="00274A64">
        <w:rPr>
          <w:rFonts w:ascii="Bookman Old Style" w:hAnsi="Bookman Old Style"/>
        </w:rPr>
        <w:t xml:space="preserve">                      </w:t>
      </w:r>
      <w:r w:rsidR="00D83E39">
        <w:rPr>
          <w:rFonts w:ascii="Bookman Old Style" w:hAnsi="Bookman Old Style"/>
        </w:rPr>
        <w:tab/>
      </w:r>
      <w:r w:rsidR="00404876">
        <w:rPr>
          <w:rFonts w:ascii="Bookman Old Style" w:hAnsi="Bookman Old Style"/>
        </w:rPr>
        <w:t>Krnovská 117, 747 07 Opava</w:t>
      </w:r>
      <w:r w:rsidR="00BB0A27" w:rsidRPr="00274A64">
        <w:rPr>
          <w:rFonts w:ascii="Bookman Old Style" w:hAnsi="Bookman Old Style"/>
        </w:rPr>
        <w:t xml:space="preserve">               </w:t>
      </w:r>
    </w:p>
    <w:p w14:paraId="56F52ACF" w14:textId="77777777" w:rsidR="00C031FE" w:rsidRPr="00274A64" w:rsidRDefault="00C031FE" w:rsidP="00C031FE">
      <w:pPr>
        <w:pStyle w:val="Bezmezer"/>
        <w:rPr>
          <w:rFonts w:ascii="Bookman Old Style" w:hAnsi="Bookman Old Style"/>
          <w:b/>
        </w:rPr>
      </w:pPr>
      <w:r w:rsidRPr="00274A64">
        <w:rPr>
          <w:rFonts w:ascii="Bookman Old Style" w:hAnsi="Bookman Old Style"/>
        </w:rPr>
        <w:t>IČO:</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b/>
        </w:rPr>
        <w:t>26826925</w:t>
      </w:r>
    </w:p>
    <w:p w14:paraId="16783A11" w14:textId="77777777" w:rsidR="00C031FE" w:rsidRPr="00274A64" w:rsidRDefault="00C031FE" w:rsidP="00C031FE">
      <w:pPr>
        <w:pStyle w:val="Bezmezer"/>
        <w:rPr>
          <w:rFonts w:ascii="Bookman Old Style" w:hAnsi="Bookman Old Style"/>
          <w:b/>
        </w:rPr>
      </w:pPr>
      <w:r w:rsidRPr="00274A64">
        <w:rPr>
          <w:rFonts w:ascii="Bookman Old Style" w:hAnsi="Bookman Old Style"/>
        </w:rPr>
        <w:t>DIČ:</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b/>
        </w:rPr>
        <w:t>CZ26826925</w:t>
      </w:r>
    </w:p>
    <w:p w14:paraId="1D58631D" w14:textId="77777777" w:rsidR="00C031FE" w:rsidRPr="00274A64" w:rsidRDefault="00C031FE" w:rsidP="00C031FE">
      <w:pPr>
        <w:pStyle w:val="Bezmezer"/>
        <w:rPr>
          <w:rFonts w:ascii="Bookman Old Style" w:hAnsi="Bookman Old Style"/>
        </w:rPr>
      </w:pPr>
      <w:r w:rsidRPr="00274A64">
        <w:rPr>
          <w:rFonts w:ascii="Bookman Old Style" w:hAnsi="Bookman Old Style"/>
        </w:rPr>
        <w:t>Zapsaná v obchodním rejstříku:</w:t>
      </w:r>
      <w:r w:rsidRPr="00274A64">
        <w:rPr>
          <w:rFonts w:ascii="Bookman Old Style" w:hAnsi="Bookman Old Style"/>
        </w:rPr>
        <w:tab/>
      </w:r>
      <w:r w:rsidRPr="00274A64">
        <w:rPr>
          <w:rFonts w:ascii="Bookman Old Style" w:hAnsi="Bookman Old Style"/>
        </w:rPr>
        <w:tab/>
      </w:r>
      <w:r w:rsidR="00BE0936" w:rsidRPr="00274A64">
        <w:rPr>
          <w:rFonts w:ascii="Bookman Old Style" w:hAnsi="Bookman Old Style"/>
        </w:rPr>
        <w:t>B 2763 vedená u Krajského soudu v Ostravě</w:t>
      </w:r>
    </w:p>
    <w:p w14:paraId="62DF0735" w14:textId="500F07B6" w:rsidR="00BE0936" w:rsidRPr="00293773" w:rsidRDefault="00BE0936" w:rsidP="00C031FE">
      <w:pPr>
        <w:pStyle w:val="Bezmezer"/>
        <w:rPr>
          <w:rFonts w:ascii="Bookman Old Style" w:hAnsi="Bookman Old Style"/>
          <w:sz w:val="18"/>
          <w:szCs w:val="18"/>
        </w:rPr>
      </w:pPr>
      <w:r w:rsidRPr="00274A64">
        <w:rPr>
          <w:rFonts w:ascii="Bookman Old Style" w:hAnsi="Bookman Old Style"/>
        </w:rPr>
        <w:t>Zastoupená:</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t>Ing. Janou Hrubcovou</w:t>
      </w:r>
      <w:r w:rsidR="00293773">
        <w:rPr>
          <w:rFonts w:ascii="Bookman Old Style" w:hAnsi="Bookman Old Style"/>
        </w:rPr>
        <w:t>-</w:t>
      </w:r>
      <w:r w:rsidR="00293773" w:rsidRPr="00293773">
        <w:rPr>
          <w:rFonts w:ascii="Bookman Old Style" w:hAnsi="Bookman Old Style"/>
          <w:sz w:val="18"/>
          <w:szCs w:val="18"/>
        </w:rPr>
        <w:t>předseda představenstva</w:t>
      </w:r>
    </w:p>
    <w:p w14:paraId="3149C63F" w14:textId="19FF4469" w:rsidR="00D77E8A" w:rsidRPr="00293773" w:rsidRDefault="00D77E8A" w:rsidP="00D77E8A">
      <w:pPr>
        <w:pStyle w:val="Bezmezer"/>
        <w:rPr>
          <w:rFonts w:ascii="Bookman Old Style" w:hAnsi="Bookman Old Style"/>
        </w:rPr>
      </w:pPr>
      <w:r w:rsidRPr="00293773">
        <w:rPr>
          <w:rFonts w:ascii="Bookman Old Style" w:hAnsi="Bookman Old Style"/>
          <w:sz w:val="20"/>
          <w:szCs w:val="20"/>
        </w:rPr>
        <w:t>Ve věcech technických oprávněn jednat:</w:t>
      </w:r>
      <w:r>
        <w:rPr>
          <w:rFonts w:ascii="Bookman Old Style" w:hAnsi="Bookman Old Style"/>
        </w:rPr>
        <w:tab/>
      </w:r>
      <w:r w:rsidR="00293773" w:rsidRPr="00293773">
        <w:rPr>
          <w:rFonts w:ascii="Bookman Old Style" w:hAnsi="Bookman Old Style"/>
        </w:rPr>
        <w:t>Vilém Král</w:t>
      </w:r>
    </w:p>
    <w:p w14:paraId="397DE013" w14:textId="23D584F9" w:rsidR="00293773" w:rsidRPr="00274A64" w:rsidRDefault="00293773" w:rsidP="00293773">
      <w:pPr>
        <w:pStyle w:val="Bezmezer"/>
        <w:rPr>
          <w:rFonts w:ascii="Bookman Old Style" w:hAnsi="Bookman Old Style"/>
        </w:rPr>
      </w:pPr>
      <w:r w:rsidRPr="00274A64">
        <w:rPr>
          <w:rFonts w:ascii="Bookman Old Style" w:hAnsi="Bookman Old Style"/>
        </w:rPr>
        <w:t>E-mail:</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proofErr w:type="spellStart"/>
      <w:r w:rsidR="00956862">
        <w:rPr>
          <w:rFonts w:ascii="Bookman Old Style" w:hAnsi="Bookman Old Style"/>
        </w:rPr>
        <w:t>xxx</w:t>
      </w:r>
      <w:proofErr w:type="spellEnd"/>
    </w:p>
    <w:p w14:paraId="570D2E03" w14:textId="65F952A9" w:rsidR="00BE0936" w:rsidRDefault="00BE0936" w:rsidP="00C031FE">
      <w:pPr>
        <w:pStyle w:val="Bezmezer"/>
        <w:rPr>
          <w:rFonts w:ascii="Bookman Old Style" w:hAnsi="Bookman Old Style"/>
        </w:rPr>
      </w:pPr>
      <w:r w:rsidRPr="00274A64">
        <w:rPr>
          <w:rFonts w:ascii="Bookman Old Style" w:hAnsi="Bookman Old Style"/>
        </w:rPr>
        <w:t>Telefon:</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proofErr w:type="spellStart"/>
      <w:r w:rsidR="00956862">
        <w:rPr>
          <w:rFonts w:ascii="Bookman Old Style" w:hAnsi="Bookman Old Style"/>
        </w:rPr>
        <w:t>xxx</w:t>
      </w:r>
      <w:proofErr w:type="spellEnd"/>
    </w:p>
    <w:p w14:paraId="29D1D0D0" w14:textId="33520B0F" w:rsidR="00293773" w:rsidRPr="00274A64" w:rsidRDefault="00293773" w:rsidP="00293773">
      <w:pPr>
        <w:pStyle w:val="Bezmezer"/>
        <w:rPr>
          <w:rFonts w:ascii="Bookman Old Style" w:hAnsi="Bookman Old Style"/>
        </w:rPr>
      </w:pPr>
      <w:r w:rsidRPr="00274A64">
        <w:rPr>
          <w:rFonts w:ascii="Bookman Old Style" w:hAnsi="Bookman Old Style"/>
        </w:rPr>
        <w:t>Bankovní spojení:</w:t>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r w:rsidRPr="00274A64">
        <w:rPr>
          <w:rFonts w:ascii="Bookman Old Style" w:hAnsi="Bookman Old Style"/>
        </w:rPr>
        <w:tab/>
      </w:r>
      <w:proofErr w:type="spellStart"/>
      <w:r w:rsidR="00956862">
        <w:rPr>
          <w:rFonts w:ascii="Bookman Old Style" w:hAnsi="Bookman Old Style"/>
        </w:rPr>
        <w:t>xxx</w:t>
      </w:r>
      <w:proofErr w:type="spellEnd"/>
    </w:p>
    <w:p w14:paraId="71448716" w14:textId="20336254" w:rsidR="00293773" w:rsidRDefault="00293773" w:rsidP="00293773">
      <w:pPr>
        <w:pStyle w:val="TableParagraph"/>
        <w:tabs>
          <w:tab w:val="left" w:pos="4314"/>
          <w:tab w:val="left" w:pos="5085"/>
          <w:tab w:val="left" w:pos="6143"/>
          <w:tab w:val="left" w:pos="7499"/>
        </w:tabs>
        <w:spacing w:before="0" w:line="276" w:lineRule="auto"/>
        <w:ind w:left="0" w:right="851"/>
        <w:rPr>
          <w:rFonts w:ascii="Bookman Old Style" w:hAnsi="Bookman Old Style"/>
        </w:rPr>
      </w:pPr>
      <w:proofErr w:type="spellStart"/>
      <w:r w:rsidRPr="00274A64">
        <w:rPr>
          <w:rFonts w:ascii="Bookman Old Style" w:hAnsi="Bookman Old Style"/>
        </w:rPr>
        <w:t>Číslo</w:t>
      </w:r>
      <w:proofErr w:type="spellEnd"/>
      <w:r w:rsidRPr="00274A64">
        <w:rPr>
          <w:rFonts w:ascii="Bookman Old Style" w:hAnsi="Bookman Old Style"/>
        </w:rPr>
        <w:t xml:space="preserve"> </w:t>
      </w:r>
      <w:proofErr w:type="spellStart"/>
      <w:r w:rsidRPr="00274A64">
        <w:rPr>
          <w:rFonts w:ascii="Bookman Old Style" w:hAnsi="Bookman Old Style"/>
        </w:rPr>
        <w:t>účtu</w:t>
      </w:r>
      <w:proofErr w:type="spellEnd"/>
      <w:r w:rsidRPr="00274A64">
        <w:rPr>
          <w:rFonts w:ascii="Bookman Old Style" w:hAnsi="Bookman Old Style"/>
        </w:rPr>
        <w:t>:</w:t>
      </w:r>
      <w:r w:rsidR="00956862">
        <w:rPr>
          <w:rFonts w:ascii="Bookman Old Style" w:hAnsi="Bookman Old Style"/>
        </w:rPr>
        <w:tab/>
        <w:t>xxx</w:t>
      </w:r>
    </w:p>
    <w:p w14:paraId="4DF47196" w14:textId="77777777" w:rsidR="00293773" w:rsidRPr="00274A64" w:rsidRDefault="00293773" w:rsidP="00C031FE">
      <w:pPr>
        <w:pStyle w:val="Bezmezer"/>
        <w:rPr>
          <w:rFonts w:ascii="Bookman Old Style" w:hAnsi="Bookman Old Style"/>
        </w:rPr>
      </w:pPr>
    </w:p>
    <w:p w14:paraId="6725CC30" w14:textId="77777777" w:rsidR="00BE0936" w:rsidRPr="00274A64" w:rsidRDefault="00BE0936" w:rsidP="00C031FE">
      <w:pPr>
        <w:pStyle w:val="Bezmezer"/>
        <w:rPr>
          <w:rFonts w:ascii="Bookman Old Style" w:hAnsi="Bookman Old Style"/>
        </w:rPr>
      </w:pPr>
    </w:p>
    <w:p w14:paraId="30172D59" w14:textId="77777777" w:rsidR="00BE0936" w:rsidRPr="00274A64" w:rsidRDefault="00BE0936" w:rsidP="00C031FE">
      <w:pPr>
        <w:pStyle w:val="Bezmezer"/>
        <w:rPr>
          <w:rFonts w:ascii="Bookman Old Style" w:hAnsi="Bookman Old Style"/>
        </w:rPr>
      </w:pPr>
      <w:r w:rsidRPr="00274A64">
        <w:rPr>
          <w:rFonts w:ascii="Bookman Old Style" w:hAnsi="Bookman Old Style"/>
        </w:rPr>
        <w:t>dále také jen jako „</w:t>
      </w:r>
      <w:r w:rsidRPr="00274A64">
        <w:rPr>
          <w:rFonts w:ascii="Bookman Old Style" w:hAnsi="Bookman Old Style"/>
          <w:b/>
        </w:rPr>
        <w:t>prodávající</w:t>
      </w:r>
      <w:r w:rsidRPr="00274A64">
        <w:rPr>
          <w:rFonts w:ascii="Bookman Old Style" w:hAnsi="Bookman Old Style"/>
        </w:rPr>
        <w:t>“ na straně druhé</w:t>
      </w:r>
    </w:p>
    <w:p w14:paraId="043375FE" w14:textId="77777777" w:rsidR="00BE0936" w:rsidRPr="00274A64" w:rsidRDefault="00BE0936">
      <w:pPr>
        <w:rPr>
          <w:rFonts w:ascii="Bookman Old Style" w:hAnsi="Bookman Old Style"/>
        </w:rPr>
      </w:pPr>
      <w:r w:rsidRPr="00274A64">
        <w:rPr>
          <w:rFonts w:ascii="Bookman Old Style" w:hAnsi="Bookman Old Style"/>
        </w:rPr>
        <w:br w:type="page"/>
      </w:r>
    </w:p>
    <w:p w14:paraId="45424FC3" w14:textId="77777777" w:rsidR="00BE0936" w:rsidRPr="00274A64" w:rsidRDefault="00BE0936" w:rsidP="00BE0936">
      <w:pPr>
        <w:pStyle w:val="Bezmezer"/>
        <w:jc w:val="center"/>
        <w:rPr>
          <w:rFonts w:ascii="Bookman Old Style" w:hAnsi="Bookman Old Style"/>
          <w:b/>
        </w:rPr>
      </w:pPr>
      <w:r w:rsidRPr="00274A64">
        <w:rPr>
          <w:rFonts w:ascii="Bookman Old Style" w:hAnsi="Bookman Old Style"/>
          <w:b/>
        </w:rPr>
        <w:lastRenderedPageBreak/>
        <w:t>Čl. II.</w:t>
      </w:r>
    </w:p>
    <w:p w14:paraId="1BFAD86A" w14:textId="77777777" w:rsidR="00BE0936" w:rsidRPr="00274A64" w:rsidRDefault="00BE0936" w:rsidP="00BE0936">
      <w:pPr>
        <w:pStyle w:val="Bezmezer"/>
        <w:jc w:val="center"/>
        <w:rPr>
          <w:rFonts w:ascii="Bookman Old Style" w:hAnsi="Bookman Old Style"/>
          <w:b/>
        </w:rPr>
      </w:pPr>
      <w:r w:rsidRPr="00274A64">
        <w:rPr>
          <w:rFonts w:ascii="Bookman Old Style" w:hAnsi="Bookman Old Style"/>
          <w:b/>
        </w:rPr>
        <w:t>Předmět smlouvy</w:t>
      </w:r>
    </w:p>
    <w:p w14:paraId="014D158E" w14:textId="77777777" w:rsidR="00BE0936" w:rsidRPr="00274A64" w:rsidRDefault="00BE0936" w:rsidP="00BE0936">
      <w:pPr>
        <w:pStyle w:val="Bezmezer"/>
        <w:rPr>
          <w:rFonts w:ascii="Bookman Old Style" w:hAnsi="Bookman Old Style"/>
        </w:rPr>
      </w:pPr>
    </w:p>
    <w:p w14:paraId="0540A129" w14:textId="3D196719" w:rsidR="00BE0936" w:rsidRPr="00274A64" w:rsidRDefault="003B6DEE" w:rsidP="00BE0936">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Touto smlouvou se prodávající zavazuje, za podmínek v ní dále sjednaných, dodat kupujícímu na svůj náklad a nebezpečí řádně a včas, v počtu, jakosti, kvalitě, ceně a dle technické spe</w:t>
      </w:r>
      <w:r w:rsidR="00C40902">
        <w:rPr>
          <w:rFonts w:ascii="Bookman Old Style" w:hAnsi="Bookman Old Style"/>
        </w:rPr>
        <w:t>cifikace vymezené v příloze</w:t>
      </w:r>
      <w:r w:rsidRPr="00274A64">
        <w:rPr>
          <w:rFonts w:ascii="Bookman Old Style" w:hAnsi="Bookman Old Style"/>
        </w:rPr>
        <w:t xml:space="preserve">, která je nedílnou součástí této smlouvy </w:t>
      </w:r>
      <w:proofErr w:type="spellStart"/>
      <w:r w:rsidR="00007B2C" w:rsidRPr="00007B2C">
        <w:rPr>
          <w:rFonts w:ascii="Bookman Old Style" w:hAnsi="Bookman Old Style"/>
          <w:b/>
        </w:rPr>
        <w:t>xxx</w:t>
      </w:r>
      <w:proofErr w:type="spellEnd"/>
      <w:r w:rsidR="00007B2C">
        <w:rPr>
          <w:rFonts w:ascii="Bookman Old Style" w:hAnsi="Bookman Old Style"/>
        </w:rPr>
        <w:t xml:space="preserve"> </w:t>
      </w:r>
      <w:r w:rsidRPr="00E63DA7">
        <w:rPr>
          <w:rFonts w:ascii="Bookman Old Style" w:hAnsi="Bookman Old Style"/>
        </w:rPr>
        <w:t xml:space="preserve">(dále </w:t>
      </w:r>
      <w:r w:rsidR="00BB0A27" w:rsidRPr="00E63DA7">
        <w:rPr>
          <w:rFonts w:ascii="Bookman Old Style" w:hAnsi="Bookman Old Style"/>
        </w:rPr>
        <w:t>rovněž</w:t>
      </w:r>
      <w:r w:rsidRPr="00E63DA7">
        <w:rPr>
          <w:rFonts w:ascii="Bookman Old Style" w:hAnsi="Bookman Old Style"/>
        </w:rPr>
        <w:t xml:space="preserve"> „zboží“ </w:t>
      </w:r>
      <w:r w:rsidR="00BB0A27" w:rsidRPr="00E63DA7">
        <w:rPr>
          <w:rFonts w:ascii="Bookman Old Style" w:hAnsi="Bookman Old Style"/>
        </w:rPr>
        <w:t>a</w:t>
      </w:r>
      <w:r w:rsidRPr="00E63DA7">
        <w:rPr>
          <w:rFonts w:ascii="Bookman Old Style" w:hAnsi="Bookman Old Style"/>
        </w:rPr>
        <w:t xml:space="preserve">nebo </w:t>
      </w:r>
      <w:r w:rsidRPr="00274A64">
        <w:rPr>
          <w:rFonts w:ascii="Bookman Old Style" w:hAnsi="Bookman Old Style"/>
        </w:rPr>
        <w:t>„vozidlo“), které je předmětem koupě a umožnit kupujícímu nabýt k němu vlastnické právo.</w:t>
      </w:r>
      <w:r w:rsidR="00EB2F94">
        <w:rPr>
          <w:rFonts w:ascii="Bookman Old Style" w:hAnsi="Bookman Old Style"/>
        </w:rPr>
        <w:t xml:space="preserve"> Součástí předmětu smlouvy je i zaškolení obsluhy, pokud je to z povahy plnění nezbytné.</w:t>
      </w:r>
    </w:p>
    <w:p w14:paraId="1B735AB2" w14:textId="77777777" w:rsidR="003B6DEE" w:rsidRPr="00274A64" w:rsidRDefault="003B6DEE" w:rsidP="00BE0936">
      <w:pPr>
        <w:pStyle w:val="Bezmezer"/>
        <w:rPr>
          <w:rFonts w:ascii="Bookman Old Style" w:hAnsi="Bookman Old Style"/>
        </w:rPr>
      </w:pPr>
    </w:p>
    <w:p w14:paraId="336B1180" w14:textId="77777777" w:rsidR="003B6DEE" w:rsidRPr="00274A64" w:rsidRDefault="003B6DEE" w:rsidP="00BE0936">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2.</w:t>
      </w:r>
      <w:r w:rsidRPr="00274A64">
        <w:rPr>
          <w:rFonts w:ascii="Bookman Old Style" w:hAnsi="Bookman Old Style"/>
        </w:rPr>
        <w:t xml:space="preserve"> Kupující se zavazuje, že zboží převezme a zaplatí za něj prodávajícímu kupní cenu způsobem a za podmínek dále touto smlouvou sjednaných.</w:t>
      </w:r>
    </w:p>
    <w:p w14:paraId="2D8B23D8" w14:textId="77777777" w:rsidR="003B6DEE" w:rsidRPr="00274A64" w:rsidRDefault="003B6DEE" w:rsidP="00BE0936">
      <w:pPr>
        <w:pStyle w:val="Bezmezer"/>
        <w:rPr>
          <w:rFonts w:ascii="Bookman Old Style" w:hAnsi="Bookman Old Style"/>
        </w:rPr>
      </w:pPr>
    </w:p>
    <w:p w14:paraId="4DEAEA79" w14:textId="77777777" w:rsidR="003B6DEE" w:rsidRPr="00274A64" w:rsidRDefault="003B6DEE" w:rsidP="003B6DEE">
      <w:pPr>
        <w:pStyle w:val="Bezmezer"/>
        <w:jc w:val="center"/>
        <w:rPr>
          <w:rFonts w:ascii="Bookman Old Style" w:hAnsi="Bookman Old Style"/>
          <w:b/>
        </w:rPr>
      </w:pPr>
      <w:r w:rsidRPr="00274A64">
        <w:rPr>
          <w:rFonts w:ascii="Bookman Old Style" w:hAnsi="Bookman Old Style"/>
          <w:b/>
        </w:rPr>
        <w:t>Čl. III.</w:t>
      </w:r>
    </w:p>
    <w:p w14:paraId="483213B6" w14:textId="77777777" w:rsidR="003B6DEE" w:rsidRPr="00274A64" w:rsidRDefault="003B6DEE" w:rsidP="003B6DEE">
      <w:pPr>
        <w:pStyle w:val="Bezmezer"/>
        <w:jc w:val="center"/>
        <w:rPr>
          <w:rFonts w:ascii="Bookman Old Style" w:hAnsi="Bookman Old Style"/>
          <w:b/>
        </w:rPr>
      </w:pPr>
      <w:r w:rsidRPr="00274A64">
        <w:rPr>
          <w:rFonts w:ascii="Bookman Old Style" w:hAnsi="Bookman Old Style"/>
          <w:b/>
        </w:rPr>
        <w:t>Kupní cena a platební podmínky</w:t>
      </w:r>
    </w:p>
    <w:p w14:paraId="442B16EA" w14:textId="77777777" w:rsidR="003B6DEE" w:rsidRPr="00274A64" w:rsidRDefault="003B6DEE" w:rsidP="003B6DEE">
      <w:pPr>
        <w:pStyle w:val="Bezmezer"/>
        <w:rPr>
          <w:rFonts w:ascii="Bookman Old Style" w:hAnsi="Bookman Old Style"/>
        </w:rPr>
      </w:pPr>
      <w:bookmarkStart w:id="0" w:name="_GoBack"/>
      <w:bookmarkEnd w:id="0"/>
    </w:p>
    <w:p w14:paraId="441AFB21" w14:textId="77777777" w:rsidR="003B6DEE" w:rsidRPr="00274A64" w:rsidRDefault="003B6DEE" w:rsidP="003B6DE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Kupní cena zboží zahrnuje veškeré náklady spojené s prodejem a koupí zboží (dopravu do místa plnění, správní poplatky, případné balné či jiné poplatky s tím spojené apod.). Její úprava je možná pouze při změně zákonné sazby DPH</w:t>
      </w:r>
      <w:r w:rsidR="00274A64">
        <w:rPr>
          <w:rFonts w:ascii="Bookman Old Style" w:hAnsi="Bookman Old Style"/>
        </w:rPr>
        <w:t xml:space="preserve"> nebo dojde-li ke změně jiných daňových předpisů, nebo v případě rozšíření předmětu dodávky kupujícím</w:t>
      </w:r>
      <w:r w:rsidR="00D05352">
        <w:rPr>
          <w:rFonts w:ascii="Bookman Old Style" w:hAnsi="Bookman Old Style"/>
        </w:rPr>
        <w:t xml:space="preserve"> za předpokladu její akceptace prodávajícím, a to formou vzájemně odsouhlaseného dodatku smluvních stran.</w:t>
      </w:r>
    </w:p>
    <w:p w14:paraId="5A20FEF2" w14:textId="77777777" w:rsidR="003B6DEE" w:rsidRPr="00E63DA7" w:rsidRDefault="003B6DEE" w:rsidP="003B6DEE">
      <w:pPr>
        <w:pStyle w:val="Bezmezer"/>
        <w:rPr>
          <w:rFonts w:ascii="Bookman Old Style" w:hAnsi="Bookman Old Style"/>
        </w:rPr>
      </w:pPr>
    </w:p>
    <w:p w14:paraId="3EE18193" w14:textId="77777777" w:rsidR="00D05352" w:rsidRPr="00E63DA7" w:rsidRDefault="003B6DEE" w:rsidP="003B6DEE">
      <w:pPr>
        <w:pStyle w:val="Bezmezer"/>
        <w:rPr>
          <w:rFonts w:ascii="Bookman Old Style" w:hAnsi="Bookman Old Style"/>
        </w:rPr>
      </w:pPr>
      <w:r w:rsidRPr="00E63DA7">
        <w:rPr>
          <w:rFonts w:ascii="Bookman Old Style" w:hAnsi="Bookman Old Style"/>
        </w:rPr>
        <w:tab/>
      </w:r>
      <w:r w:rsidRPr="00E63DA7">
        <w:rPr>
          <w:rFonts w:ascii="Bookman Old Style" w:hAnsi="Bookman Old Style"/>
          <w:b/>
        </w:rPr>
        <w:t>2.</w:t>
      </w:r>
      <w:r w:rsidRPr="00E63DA7">
        <w:rPr>
          <w:rFonts w:ascii="Bookman Old Style" w:hAnsi="Bookman Old Style"/>
        </w:rPr>
        <w:t xml:space="preserve"> </w:t>
      </w:r>
      <w:r w:rsidR="00D05352" w:rsidRPr="00E63DA7">
        <w:rPr>
          <w:rFonts w:ascii="Bookman Old Style" w:hAnsi="Bookman Old Style"/>
        </w:rPr>
        <w:t xml:space="preserve"> </w:t>
      </w:r>
      <w:r w:rsidRPr="00E63DA7">
        <w:rPr>
          <w:rFonts w:ascii="Bookman Old Style" w:hAnsi="Bookman Old Style"/>
        </w:rPr>
        <w:t>Kupní cena</w:t>
      </w:r>
      <w:r w:rsidR="00544072" w:rsidRPr="00E63DA7">
        <w:rPr>
          <w:rFonts w:ascii="Bookman Old Style" w:hAnsi="Bookman Old Style"/>
        </w:rPr>
        <w:tab/>
      </w:r>
      <w:r w:rsidR="00544072" w:rsidRPr="00E63DA7">
        <w:rPr>
          <w:rFonts w:ascii="Bookman Old Style" w:hAnsi="Bookman Old Style"/>
        </w:rPr>
        <w:tab/>
      </w:r>
    </w:p>
    <w:p w14:paraId="6C34C150" w14:textId="3741B5AF" w:rsidR="003B6DEE" w:rsidRPr="00E63DA7" w:rsidRDefault="00D05352" w:rsidP="003B6DEE">
      <w:pPr>
        <w:pStyle w:val="Bezmezer"/>
        <w:rPr>
          <w:rFonts w:ascii="Bookman Old Style" w:hAnsi="Bookman Old Style"/>
          <w:b/>
          <w:bCs/>
        </w:rPr>
      </w:pPr>
      <w:r w:rsidRPr="00E63DA7">
        <w:rPr>
          <w:rFonts w:ascii="Bookman Old Style" w:hAnsi="Bookman Old Style"/>
        </w:rPr>
        <w:t xml:space="preserve">            </w:t>
      </w:r>
      <w:r w:rsidR="00C84CE9" w:rsidRPr="00E63DA7">
        <w:rPr>
          <w:rFonts w:ascii="Bookman Old Style" w:hAnsi="Bookman Old Style"/>
        </w:rPr>
        <w:t xml:space="preserve">   </w:t>
      </w:r>
      <w:r w:rsidR="003B6DEE" w:rsidRPr="00E63DA7">
        <w:rPr>
          <w:rFonts w:ascii="Bookman Old Style" w:hAnsi="Bookman Old Style"/>
        </w:rPr>
        <w:t>Kupní cena bez DPH:</w:t>
      </w:r>
      <w:r w:rsidR="00C84CE9" w:rsidRPr="00E63DA7">
        <w:rPr>
          <w:rFonts w:ascii="Bookman Old Style" w:hAnsi="Bookman Old Style"/>
        </w:rPr>
        <w:tab/>
      </w:r>
      <w:r w:rsidR="00E614E1" w:rsidRPr="00E63DA7">
        <w:rPr>
          <w:rFonts w:ascii="Bookman Old Style" w:hAnsi="Bookman Old Style"/>
          <w:b/>
          <w:bCs/>
        </w:rPr>
        <w:t>1.473.000</w:t>
      </w:r>
      <w:r w:rsidR="00EC05DD" w:rsidRPr="00E63DA7">
        <w:rPr>
          <w:rFonts w:ascii="Bookman Old Style" w:hAnsi="Bookman Old Style"/>
          <w:b/>
          <w:bCs/>
        </w:rPr>
        <w:t>,</w:t>
      </w:r>
      <w:r w:rsidR="00D31624" w:rsidRPr="00E63DA7">
        <w:rPr>
          <w:rFonts w:ascii="Bookman Old Style" w:hAnsi="Bookman Old Style"/>
          <w:b/>
          <w:bCs/>
        </w:rPr>
        <w:t>-</w:t>
      </w:r>
      <w:r w:rsidR="00544072" w:rsidRPr="00E63DA7">
        <w:rPr>
          <w:rFonts w:ascii="Bookman Old Style" w:hAnsi="Bookman Old Style"/>
          <w:b/>
          <w:bCs/>
        </w:rPr>
        <w:t xml:space="preserve"> Kč</w:t>
      </w:r>
    </w:p>
    <w:p w14:paraId="3EE8FCE5" w14:textId="77777777" w:rsidR="00D05352" w:rsidRPr="00E63DA7" w:rsidRDefault="00D05352" w:rsidP="003B6DEE">
      <w:pPr>
        <w:pStyle w:val="Bezmezer"/>
        <w:rPr>
          <w:rFonts w:ascii="Bookman Old Style" w:hAnsi="Bookman Old Style"/>
        </w:rPr>
      </w:pPr>
    </w:p>
    <w:p w14:paraId="0B3AA726" w14:textId="5443319B" w:rsidR="003B6DEE" w:rsidRPr="00E63DA7" w:rsidRDefault="003B6DEE" w:rsidP="003B6DEE">
      <w:pPr>
        <w:pStyle w:val="Bezmezer"/>
        <w:rPr>
          <w:rFonts w:ascii="Bookman Old Style" w:hAnsi="Bookman Old Style"/>
          <w:b/>
          <w:bCs/>
        </w:rPr>
      </w:pPr>
      <w:r w:rsidRPr="00E63DA7">
        <w:rPr>
          <w:rFonts w:ascii="Bookman Old Style" w:hAnsi="Bookman Old Style"/>
        </w:rPr>
        <w:tab/>
      </w:r>
      <w:r w:rsidR="00D05352" w:rsidRPr="00E63DA7">
        <w:rPr>
          <w:rFonts w:ascii="Bookman Old Style" w:hAnsi="Bookman Old Style"/>
        </w:rPr>
        <w:t xml:space="preserve">     </w:t>
      </w:r>
      <w:r w:rsidRPr="00E63DA7">
        <w:rPr>
          <w:rFonts w:ascii="Bookman Old Style" w:hAnsi="Bookman Old Style"/>
        </w:rPr>
        <w:t>DPH 21</w:t>
      </w:r>
      <w:r w:rsidR="00D83E39" w:rsidRPr="00E63DA7">
        <w:rPr>
          <w:rFonts w:ascii="Bookman Old Style" w:hAnsi="Bookman Old Style"/>
        </w:rPr>
        <w:t xml:space="preserve"> </w:t>
      </w:r>
      <w:r w:rsidRPr="00E63DA7">
        <w:rPr>
          <w:rFonts w:ascii="Bookman Old Style" w:hAnsi="Bookman Old Style"/>
        </w:rPr>
        <w:t>%:</w:t>
      </w:r>
      <w:r w:rsidR="00C84CE9" w:rsidRPr="00E63DA7">
        <w:rPr>
          <w:rFonts w:ascii="Bookman Old Style" w:hAnsi="Bookman Old Style"/>
        </w:rPr>
        <w:tab/>
      </w:r>
      <w:r w:rsidR="00C84CE9" w:rsidRPr="00E63DA7">
        <w:rPr>
          <w:rFonts w:ascii="Bookman Old Style" w:hAnsi="Bookman Old Style"/>
        </w:rPr>
        <w:tab/>
      </w:r>
      <w:r w:rsidR="00E614E1" w:rsidRPr="00E63DA7">
        <w:rPr>
          <w:rFonts w:ascii="Bookman Old Style" w:hAnsi="Bookman Old Style"/>
          <w:b/>
          <w:bCs/>
        </w:rPr>
        <w:t>309.330</w:t>
      </w:r>
      <w:r w:rsidR="00D31624" w:rsidRPr="00E63DA7">
        <w:rPr>
          <w:rFonts w:ascii="Bookman Old Style" w:hAnsi="Bookman Old Style"/>
          <w:b/>
          <w:bCs/>
        </w:rPr>
        <w:t>,-</w:t>
      </w:r>
      <w:r w:rsidR="00544072" w:rsidRPr="00E63DA7">
        <w:rPr>
          <w:rFonts w:ascii="Bookman Old Style" w:hAnsi="Bookman Old Style"/>
          <w:b/>
          <w:bCs/>
        </w:rPr>
        <w:t xml:space="preserve"> Kč</w:t>
      </w:r>
    </w:p>
    <w:p w14:paraId="642B1AFE" w14:textId="77777777" w:rsidR="003B6DEE" w:rsidRPr="00E63DA7" w:rsidRDefault="003B6DEE" w:rsidP="003B6DEE">
      <w:pPr>
        <w:pStyle w:val="Bezmezer"/>
        <w:rPr>
          <w:rFonts w:ascii="Bookman Old Style" w:hAnsi="Bookman Old Style"/>
        </w:rPr>
      </w:pPr>
    </w:p>
    <w:p w14:paraId="64B77955" w14:textId="66F8DF9E" w:rsidR="003B6DEE" w:rsidRPr="00E63DA7" w:rsidRDefault="003B6DEE" w:rsidP="003B6DEE">
      <w:pPr>
        <w:pStyle w:val="Bezmezer"/>
        <w:rPr>
          <w:rFonts w:ascii="Bookman Old Style" w:hAnsi="Bookman Old Style"/>
        </w:rPr>
      </w:pPr>
      <w:r w:rsidRPr="00E63DA7">
        <w:rPr>
          <w:rFonts w:ascii="Bookman Old Style" w:hAnsi="Bookman Old Style"/>
        </w:rPr>
        <w:tab/>
      </w:r>
      <w:r w:rsidR="00D83E39" w:rsidRPr="00E63DA7">
        <w:rPr>
          <w:rFonts w:ascii="Bookman Old Style" w:hAnsi="Bookman Old Style"/>
        </w:rPr>
        <w:t xml:space="preserve">     </w:t>
      </w:r>
      <w:r w:rsidRPr="00E63DA7">
        <w:rPr>
          <w:rFonts w:ascii="Bookman Old Style" w:hAnsi="Bookman Old Style"/>
          <w:b/>
        </w:rPr>
        <w:t>Kupní cena s DPH:</w:t>
      </w:r>
      <w:r w:rsidR="00C84CE9" w:rsidRPr="00E63DA7">
        <w:rPr>
          <w:rFonts w:ascii="Bookman Old Style" w:hAnsi="Bookman Old Style"/>
          <w:b/>
        </w:rPr>
        <w:tab/>
      </w:r>
      <w:r w:rsidR="00871D0C" w:rsidRPr="00E63DA7">
        <w:rPr>
          <w:rFonts w:ascii="Bookman Old Style" w:hAnsi="Bookman Old Style"/>
          <w:b/>
        </w:rPr>
        <w:t>1</w:t>
      </w:r>
      <w:r w:rsidR="00E614E1" w:rsidRPr="00E63DA7">
        <w:rPr>
          <w:rFonts w:ascii="Bookman Old Style" w:hAnsi="Bookman Old Style"/>
          <w:b/>
        </w:rPr>
        <w:t>.782.330</w:t>
      </w:r>
      <w:r w:rsidR="002801B4" w:rsidRPr="00E63DA7">
        <w:rPr>
          <w:rFonts w:ascii="Bookman Old Style" w:hAnsi="Bookman Old Style"/>
          <w:b/>
        </w:rPr>
        <w:t>,</w:t>
      </w:r>
      <w:r w:rsidR="001B3019" w:rsidRPr="00E63DA7">
        <w:rPr>
          <w:rFonts w:ascii="Bookman Old Style" w:hAnsi="Bookman Old Style"/>
          <w:b/>
        </w:rPr>
        <w:t>-</w:t>
      </w:r>
      <w:r w:rsidR="00C84CE9" w:rsidRPr="00E63DA7">
        <w:rPr>
          <w:rFonts w:ascii="Bookman Old Style" w:hAnsi="Bookman Old Style"/>
          <w:b/>
        </w:rPr>
        <w:t xml:space="preserve"> Kč</w:t>
      </w:r>
    </w:p>
    <w:p w14:paraId="6DB6A3C4" w14:textId="77777777" w:rsidR="003B6DEE" w:rsidRPr="00E63DA7" w:rsidRDefault="003B6DEE" w:rsidP="003B6DEE">
      <w:pPr>
        <w:pStyle w:val="Bezmezer"/>
        <w:rPr>
          <w:rFonts w:ascii="Bookman Old Style" w:hAnsi="Bookman Old Style"/>
          <w:b/>
        </w:rPr>
      </w:pPr>
    </w:p>
    <w:p w14:paraId="12B59A01" w14:textId="77777777" w:rsidR="003B6DEE" w:rsidRPr="00274A64" w:rsidRDefault="003B6DEE" w:rsidP="003B6DEE">
      <w:pPr>
        <w:pStyle w:val="Bezmezer"/>
        <w:rPr>
          <w:rFonts w:ascii="Bookman Old Style" w:hAnsi="Bookman Old Style"/>
        </w:rPr>
      </w:pPr>
      <w:r w:rsidRPr="00274A64">
        <w:rPr>
          <w:rFonts w:ascii="Bookman Old Style" w:hAnsi="Bookman Old Style"/>
          <w:b/>
        </w:rPr>
        <w:tab/>
        <w:t>3.</w:t>
      </w:r>
      <w:r w:rsidRPr="00274A64">
        <w:rPr>
          <w:rFonts w:ascii="Bookman Old Style" w:hAnsi="Bookman Old Style"/>
        </w:rPr>
        <w:t xml:space="preserve"> </w:t>
      </w:r>
      <w:r w:rsidR="00D9681E" w:rsidRPr="00274A64">
        <w:rPr>
          <w:rFonts w:ascii="Bookman Old Style" w:hAnsi="Bookman Old Style"/>
        </w:rPr>
        <w:t xml:space="preserve">Celková cena zboží bude zaplacena na základě daňového dokladu (dále </w:t>
      </w:r>
      <w:r w:rsidR="00ED4E0B">
        <w:rPr>
          <w:rFonts w:ascii="Bookman Old Style" w:hAnsi="Bookman Old Style"/>
        </w:rPr>
        <w:t xml:space="preserve">rovněž </w:t>
      </w:r>
      <w:r w:rsidR="00D9681E" w:rsidRPr="00274A64">
        <w:rPr>
          <w:rFonts w:ascii="Bookman Old Style" w:hAnsi="Bookman Old Style"/>
        </w:rPr>
        <w:t>„faktura“) vystaveného prodávajícím po převzetí zboží kupujícím dle potvrzeného dodacího listu</w:t>
      </w:r>
      <w:r w:rsidR="00D05352">
        <w:rPr>
          <w:rFonts w:ascii="Bookman Old Style" w:hAnsi="Bookman Old Style"/>
        </w:rPr>
        <w:t xml:space="preserve"> anebo předávacího protokolu</w:t>
      </w:r>
      <w:r w:rsidR="00D9681E" w:rsidRPr="00274A64">
        <w:rPr>
          <w:rFonts w:ascii="Bookman Old Style" w:hAnsi="Bookman Old Style"/>
        </w:rPr>
        <w:t xml:space="preserve">, jehož kopii prodávající přiloží k faktuře. Fakturu vystaví prodávající kupujícímu nejpozději </w:t>
      </w:r>
      <w:r w:rsidR="00EC05DD">
        <w:rPr>
          <w:rFonts w:ascii="Bookman Old Style" w:hAnsi="Bookman Old Style"/>
        </w:rPr>
        <w:t>v den</w:t>
      </w:r>
      <w:r w:rsidR="00D9681E" w:rsidRPr="00274A64">
        <w:rPr>
          <w:rFonts w:ascii="Bookman Old Style" w:hAnsi="Bookman Old Style"/>
        </w:rPr>
        <w:t xml:space="preserve"> dodání zboží. </w:t>
      </w:r>
    </w:p>
    <w:p w14:paraId="5BE1DF52" w14:textId="77777777" w:rsidR="00D9681E" w:rsidRPr="00274A64" w:rsidRDefault="00D9681E" w:rsidP="003B6DEE">
      <w:pPr>
        <w:pStyle w:val="Bezmezer"/>
        <w:rPr>
          <w:rFonts w:ascii="Bookman Old Style" w:hAnsi="Bookman Old Style"/>
        </w:rPr>
      </w:pPr>
    </w:p>
    <w:p w14:paraId="03412728" w14:textId="77777777" w:rsidR="00D9681E" w:rsidRPr="00274A64" w:rsidRDefault="00D9681E" w:rsidP="003B6DE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4.</w:t>
      </w:r>
      <w:r w:rsidRPr="00274A64">
        <w:rPr>
          <w:rFonts w:ascii="Bookman Old Style" w:hAnsi="Bookman Old Style"/>
        </w:rPr>
        <w:t xml:space="preserve"> Faktura vystavená prodávajícím </w:t>
      </w:r>
      <w:r w:rsidR="00D05352">
        <w:rPr>
          <w:rFonts w:ascii="Bookman Old Style" w:hAnsi="Bookman Old Style"/>
        </w:rPr>
        <w:t>bude</w:t>
      </w:r>
      <w:r w:rsidRPr="00274A64">
        <w:rPr>
          <w:rFonts w:ascii="Bookman Old Style" w:hAnsi="Bookman Old Style"/>
        </w:rPr>
        <w:t xml:space="preserve"> obsahovat číslo této kupní smlouvy </w:t>
      </w:r>
      <w:r w:rsidR="00ED4E0B">
        <w:rPr>
          <w:rFonts w:ascii="Bookman Old Style" w:hAnsi="Bookman Old Style"/>
        </w:rPr>
        <w:t>a dále zákonem předepsané náležitosti.</w:t>
      </w:r>
    </w:p>
    <w:p w14:paraId="7587DF40" w14:textId="77777777" w:rsidR="00D9681E" w:rsidRDefault="00D9681E" w:rsidP="003B6DEE">
      <w:pPr>
        <w:pStyle w:val="Bezmezer"/>
        <w:rPr>
          <w:rFonts w:ascii="Bookman Old Style" w:hAnsi="Bookman Old Style"/>
        </w:rPr>
      </w:pPr>
    </w:p>
    <w:p w14:paraId="788CA385" w14:textId="77777777" w:rsidR="00D05352" w:rsidRPr="00274A64" w:rsidRDefault="00D05352" w:rsidP="003B6DEE">
      <w:pPr>
        <w:pStyle w:val="Bezmezer"/>
        <w:rPr>
          <w:rFonts w:ascii="Bookman Old Style" w:hAnsi="Bookman Old Style"/>
        </w:rPr>
      </w:pPr>
    </w:p>
    <w:p w14:paraId="466A0D3E" w14:textId="5D22937D" w:rsidR="00D9681E" w:rsidRPr="00EC160C" w:rsidRDefault="00D9681E" w:rsidP="003B6DEE">
      <w:pPr>
        <w:pStyle w:val="Bezmezer"/>
        <w:rPr>
          <w:rFonts w:ascii="Bookman Old Style" w:hAnsi="Bookman Old Style"/>
          <w:b/>
          <w:bCs/>
        </w:rPr>
      </w:pPr>
      <w:r w:rsidRPr="00274A64">
        <w:rPr>
          <w:rFonts w:ascii="Bookman Old Style" w:hAnsi="Bookman Old Style"/>
        </w:rPr>
        <w:tab/>
      </w:r>
      <w:r w:rsidRPr="00274A64">
        <w:rPr>
          <w:rFonts w:ascii="Bookman Old Style" w:hAnsi="Bookman Old Style"/>
          <w:b/>
        </w:rPr>
        <w:t>5.</w:t>
      </w:r>
      <w:r w:rsidRPr="00274A64">
        <w:rPr>
          <w:rFonts w:ascii="Bookman Old Style" w:hAnsi="Bookman Old Style"/>
        </w:rPr>
        <w:t xml:space="preserve"> Smluvní strany se dohodly na lh</w:t>
      </w:r>
      <w:r w:rsidR="009E6480">
        <w:rPr>
          <w:rFonts w:ascii="Bookman Old Style" w:hAnsi="Bookman Old Style"/>
        </w:rPr>
        <w:t xml:space="preserve">ůtě </w:t>
      </w:r>
      <w:r w:rsidR="009E6480" w:rsidRPr="00EC160C">
        <w:rPr>
          <w:rFonts w:ascii="Bookman Old Style" w:hAnsi="Bookman Old Style"/>
          <w:b/>
          <w:bCs/>
        </w:rPr>
        <w:t xml:space="preserve">splatnosti faktury v délce </w:t>
      </w:r>
      <w:r w:rsidR="00E614E1" w:rsidRPr="00EC160C">
        <w:rPr>
          <w:rFonts w:ascii="Bookman Old Style" w:hAnsi="Bookman Old Style"/>
          <w:b/>
          <w:bCs/>
        </w:rPr>
        <w:t>14</w:t>
      </w:r>
      <w:r w:rsidR="00EC05DD" w:rsidRPr="00EC160C">
        <w:rPr>
          <w:rFonts w:ascii="Bookman Old Style" w:hAnsi="Bookman Old Style"/>
          <w:b/>
          <w:bCs/>
        </w:rPr>
        <w:t xml:space="preserve"> </w:t>
      </w:r>
      <w:r w:rsidR="009E6480" w:rsidRPr="00EC160C">
        <w:rPr>
          <w:rFonts w:ascii="Bookman Old Style" w:hAnsi="Bookman Old Style"/>
          <w:b/>
          <w:bCs/>
        </w:rPr>
        <w:t>dnů</w:t>
      </w:r>
      <w:r w:rsidRPr="00EC160C">
        <w:rPr>
          <w:rFonts w:ascii="Bookman Old Style" w:hAnsi="Bookman Old Style"/>
          <w:b/>
          <w:bCs/>
        </w:rPr>
        <w:t xml:space="preserve"> ode dne </w:t>
      </w:r>
      <w:r w:rsidR="00E614E1" w:rsidRPr="00EC160C">
        <w:rPr>
          <w:rFonts w:ascii="Bookman Old Style" w:hAnsi="Bookman Old Style"/>
          <w:b/>
          <w:bCs/>
        </w:rPr>
        <w:t>doručení kupujícímu</w:t>
      </w:r>
      <w:r w:rsidRPr="00EC160C">
        <w:rPr>
          <w:rFonts w:ascii="Bookman Old Style" w:hAnsi="Bookman Old Style"/>
          <w:b/>
          <w:bCs/>
        </w:rPr>
        <w:t>.</w:t>
      </w:r>
    </w:p>
    <w:p w14:paraId="6D8ADAF6" w14:textId="77777777" w:rsidR="00D9681E" w:rsidRPr="00274A64" w:rsidRDefault="00D9681E" w:rsidP="003B6DEE">
      <w:pPr>
        <w:pStyle w:val="Bezmezer"/>
        <w:rPr>
          <w:rFonts w:ascii="Bookman Old Style" w:hAnsi="Bookman Old Style"/>
        </w:rPr>
      </w:pPr>
    </w:p>
    <w:p w14:paraId="02FF0E99" w14:textId="77777777" w:rsidR="00D9681E" w:rsidRPr="00274A64" w:rsidRDefault="00D9681E" w:rsidP="003B6DE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6. </w:t>
      </w:r>
      <w:r w:rsidRPr="00274A64">
        <w:rPr>
          <w:rFonts w:ascii="Bookman Old Style" w:hAnsi="Bookman Old Style"/>
        </w:rPr>
        <w:t xml:space="preserve">Kupní cena se považuje za uhrazenou okamžikem </w:t>
      </w:r>
      <w:r w:rsidR="00D05352">
        <w:rPr>
          <w:rFonts w:ascii="Bookman Old Style" w:hAnsi="Bookman Old Style"/>
        </w:rPr>
        <w:t>připsání</w:t>
      </w:r>
      <w:r w:rsidRPr="00274A64">
        <w:rPr>
          <w:rFonts w:ascii="Bookman Old Style" w:hAnsi="Bookman Old Style"/>
        </w:rPr>
        <w:t xml:space="preserve"> fakturované kupní ceny </w:t>
      </w:r>
      <w:r w:rsidR="00D05352">
        <w:rPr>
          <w:rFonts w:ascii="Bookman Old Style" w:hAnsi="Bookman Old Style"/>
        </w:rPr>
        <w:t xml:space="preserve">na </w:t>
      </w:r>
      <w:r w:rsidRPr="00274A64">
        <w:rPr>
          <w:rFonts w:ascii="Bookman Old Style" w:hAnsi="Bookman Old Style"/>
        </w:rPr>
        <w:t>bankovní úč</w:t>
      </w:r>
      <w:r w:rsidR="00D05352">
        <w:rPr>
          <w:rFonts w:ascii="Bookman Old Style" w:hAnsi="Bookman Old Style"/>
        </w:rPr>
        <w:t>e</w:t>
      </w:r>
      <w:r w:rsidRPr="00274A64">
        <w:rPr>
          <w:rFonts w:ascii="Bookman Old Style" w:hAnsi="Bookman Old Style"/>
        </w:rPr>
        <w:t xml:space="preserve">t </w:t>
      </w:r>
      <w:r w:rsidR="00D05352">
        <w:rPr>
          <w:rFonts w:ascii="Bookman Old Style" w:hAnsi="Bookman Old Style"/>
        </w:rPr>
        <w:t>prodávajícího</w:t>
      </w:r>
      <w:r w:rsidRPr="00274A64">
        <w:rPr>
          <w:rFonts w:ascii="Bookman Old Style" w:hAnsi="Bookman Old Style"/>
        </w:rPr>
        <w:t xml:space="preserve">. </w:t>
      </w:r>
    </w:p>
    <w:p w14:paraId="0DDFC78C" w14:textId="77777777" w:rsidR="00DF2882" w:rsidRPr="00274A64" w:rsidRDefault="00DF2882" w:rsidP="003B6DEE">
      <w:pPr>
        <w:pStyle w:val="Bezmezer"/>
        <w:rPr>
          <w:rFonts w:ascii="Bookman Old Style" w:hAnsi="Bookman Old Style"/>
        </w:rPr>
      </w:pPr>
    </w:p>
    <w:p w14:paraId="5CF6EFAC" w14:textId="77777777" w:rsidR="00DF2882" w:rsidRPr="00274A64" w:rsidRDefault="00DF2882" w:rsidP="003B6DE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7.</w:t>
      </w:r>
      <w:r w:rsidRPr="00274A64">
        <w:rPr>
          <w:rFonts w:ascii="Bookman Old Style" w:hAnsi="Bookman Old Style"/>
        </w:rPr>
        <w:t xml:space="preserve"> </w:t>
      </w:r>
      <w:r w:rsidR="00D05352">
        <w:rPr>
          <w:rFonts w:ascii="Bookman Old Style" w:hAnsi="Bookman Old Style"/>
        </w:rPr>
        <w:t>Prodávající je do okamžiku úplné úhrady kupní ceny vlastníkem zboží.</w:t>
      </w:r>
    </w:p>
    <w:p w14:paraId="0855719B" w14:textId="77777777" w:rsidR="00DF2882" w:rsidRPr="00274A64" w:rsidRDefault="00DF2882" w:rsidP="003B6DEE">
      <w:pPr>
        <w:pStyle w:val="Bezmezer"/>
        <w:rPr>
          <w:rFonts w:ascii="Bookman Old Style" w:hAnsi="Bookman Old Style"/>
        </w:rPr>
      </w:pPr>
    </w:p>
    <w:p w14:paraId="50F3EBCC" w14:textId="77777777" w:rsidR="00DF2882" w:rsidRDefault="00DF2882" w:rsidP="003B6DE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8.</w:t>
      </w:r>
      <w:r w:rsidRPr="00274A64">
        <w:rPr>
          <w:rFonts w:ascii="Bookman Old Style" w:hAnsi="Bookman Old Style"/>
        </w:rPr>
        <w:t xml:space="preserve"> Kupující je oprávněn před uplynutím lhůty splatnosti faktury vrátit   fakturu, která neobsahuje náležitosti stanovené touto smlouvou nebo budou-li tyto údaje uvedeny chybně. Prodávající je povinen podle povahy nesprávnosti fakturu opravit nebo nově vyhotovit. </w:t>
      </w:r>
      <w:r w:rsidR="00D05352">
        <w:rPr>
          <w:rFonts w:ascii="Bookman Old Style" w:hAnsi="Bookman Old Style"/>
        </w:rPr>
        <w:t>I v takovém</w:t>
      </w:r>
      <w:r w:rsidRPr="00274A64">
        <w:rPr>
          <w:rFonts w:ascii="Bookman Old Style" w:hAnsi="Bookman Old Style"/>
        </w:rPr>
        <w:t xml:space="preserve"> případě</w:t>
      </w:r>
      <w:r w:rsidR="00D05352">
        <w:rPr>
          <w:rFonts w:ascii="Bookman Old Style" w:hAnsi="Bookman Old Style"/>
        </w:rPr>
        <w:t>, je však kupující povinen uhradit kupní cenu dle vracené faktury</w:t>
      </w:r>
      <w:r w:rsidR="00ED4E0B">
        <w:rPr>
          <w:rFonts w:ascii="Bookman Old Style" w:hAnsi="Bookman Old Style"/>
        </w:rPr>
        <w:t xml:space="preserve"> v den její splatnosti</w:t>
      </w:r>
      <w:r w:rsidRPr="00274A64">
        <w:rPr>
          <w:rFonts w:ascii="Bookman Old Style" w:hAnsi="Bookman Old Style"/>
        </w:rPr>
        <w:t>.</w:t>
      </w:r>
    </w:p>
    <w:p w14:paraId="38A9DC8F" w14:textId="77777777" w:rsidR="0072514B" w:rsidRDefault="00DF2882" w:rsidP="003B6DEE">
      <w:pPr>
        <w:pStyle w:val="Bezmezer"/>
        <w:rPr>
          <w:rFonts w:ascii="Bookman Old Style" w:hAnsi="Bookman Old Style"/>
        </w:rPr>
      </w:pPr>
      <w:r w:rsidRPr="00274A64">
        <w:rPr>
          <w:rFonts w:ascii="Bookman Old Style" w:hAnsi="Bookman Old Style"/>
        </w:rPr>
        <w:lastRenderedPageBreak/>
        <w:tab/>
      </w:r>
      <w:r w:rsidRPr="00274A64">
        <w:rPr>
          <w:rFonts w:ascii="Bookman Old Style" w:hAnsi="Bookman Old Style"/>
          <w:b/>
        </w:rPr>
        <w:t>9.</w:t>
      </w:r>
      <w:r w:rsidRPr="00274A64">
        <w:rPr>
          <w:rFonts w:ascii="Bookman Old Style" w:hAnsi="Bookman Old Style"/>
        </w:rPr>
        <w:t xml:space="preserve"> Prodávající</w:t>
      </w:r>
      <w:r w:rsidR="0072514B">
        <w:rPr>
          <w:rFonts w:ascii="Bookman Old Style" w:hAnsi="Bookman Old Style"/>
        </w:rPr>
        <w:t xml:space="preserve"> je oprávněn až do okamžiku úplného zaplacení kupní ceny zadržet velký technický průkaz k vozidlu.</w:t>
      </w:r>
    </w:p>
    <w:p w14:paraId="677F1F8E" w14:textId="77777777" w:rsidR="0072514B" w:rsidRDefault="0072514B" w:rsidP="003B6DEE">
      <w:pPr>
        <w:pStyle w:val="Bezmezer"/>
        <w:rPr>
          <w:rFonts w:ascii="Bookman Old Style" w:hAnsi="Bookman Old Style"/>
        </w:rPr>
      </w:pPr>
    </w:p>
    <w:p w14:paraId="12EA80FA" w14:textId="5209EC1E" w:rsidR="00087553" w:rsidRPr="00AE70F4" w:rsidRDefault="00DF2882" w:rsidP="0072514B">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10.</w:t>
      </w:r>
      <w:r w:rsidRPr="00274A64">
        <w:rPr>
          <w:rFonts w:ascii="Bookman Old Style" w:hAnsi="Bookman Old Style"/>
        </w:rPr>
        <w:t xml:space="preserve"> </w:t>
      </w:r>
      <w:r w:rsidR="0072514B" w:rsidRPr="00AE70F4">
        <w:rPr>
          <w:rFonts w:ascii="Bookman Old Style" w:hAnsi="Bookman Old Style"/>
        </w:rPr>
        <w:t xml:space="preserve">Smluvní strany se v souladu s § 2132 a násl. občanského zákoníku dohodly, že vlastnické právo ke </w:t>
      </w:r>
      <w:r w:rsidR="00AE70F4">
        <w:rPr>
          <w:rFonts w:ascii="Bookman Old Style" w:hAnsi="Bookman Old Style"/>
        </w:rPr>
        <w:t>zboží</w:t>
      </w:r>
      <w:r w:rsidR="0072514B" w:rsidRPr="00AE70F4">
        <w:rPr>
          <w:rFonts w:ascii="Bookman Old Style" w:hAnsi="Bookman Old Style"/>
        </w:rPr>
        <w:t xml:space="preserve"> přejde na kupujícího až úplným zaplacením kupní ceny. Smluvní strany se dále dohodly na tom, že do doby přechodu vlastnického práva není kupující oprávněn s</w:t>
      </w:r>
      <w:r w:rsidR="00AE70F4">
        <w:rPr>
          <w:rFonts w:ascii="Bookman Old Style" w:hAnsi="Bookman Old Style"/>
        </w:rPr>
        <w:t>e zbožím</w:t>
      </w:r>
      <w:r w:rsidR="00ED4E0B">
        <w:rPr>
          <w:rFonts w:ascii="Bookman Old Style" w:hAnsi="Bookman Old Style"/>
        </w:rPr>
        <w:t xml:space="preserve"> nakládat,</w:t>
      </w:r>
      <w:r w:rsidR="00AE70F4">
        <w:rPr>
          <w:rFonts w:ascii="Bookman Old Style" w:hAnsi="Bookman Old Style"/>
        </w:rPr>
        <w:t xml:space="preserve"> nijak jej zcizovat, prodávat, dávat do nájmu apod</w:t>
      </w:r>
      <w:r w:rsidR="0072514B" w:rsidRPr="00AE70F4">
        <w:rPr>
          <w:rFonts w:ascii="Bookman Old Style" w:hAnsi="Bookman Old Style"/>
        </w:rPr>
        <w:t>.</w:t>
      </w:r>
      <w:r w:rsidR="00AE70F4">
        <w:rPr>
          <w:rFonts w:ascii="Bookman Old Style" w:hAnsi="Bookman Old Style"/>
        </w:rPr>
        <w:t xml:space="preserve"> Pro případ porušení této povinnosti se kupující zavazuje uhradit prodávajícímu smluvní pokutu ve výši 100</w:t>
      </w:r>
      <w:r w:rsidR="00D83E39">
        <w:rPr>
          <w:rFonts w:ascii="Bookman Old Style" w:hAnsi="Bookman Old Style"/>
        </w:rPr>
        <w:t xml:space="preserve"> </w:t>
      </w:r>
      <w:r w:rsidR="00AE70F4">
        <w:rPr>
          <w:rFonts w:ascii="Bookman Old Style" w:hAnsi="Bookman Old Style"/>
        </w:rPr>
        <w:t>% nedoplatku z kupní ceny za prodej zboží.</w:t>
      </w:r>
    </w:p>
    <w:p w14:paraId="4962A9FF" w14:textId="77777777" w:rsidR="00087553" w:rsidRPr="00274A64" w:rsidRDefault="00087553" w:rsidP="003B6DEE">
      <w:pPr>
        <w:pStyle w:val="Bezmezer"/>
        <w:rPr>
          <w:rFonts w:ascii="Bookman Old Style" w:hAnsi="Bookman Old Style"/>
        </w:rPr>
      </w:pPr>
    </w:p>
    <w:p w14:paraId="692077CC" w14:textId="77777777" w:rsidR="00DF2882" w:rsidRPr="00274A64" w:rsidRDefault="00087553" w:rsidP="00087553">
      <w:pPr>
        <w:pStyle w:val="Bezmezer"/>
        <w:jc w:val="center"/>
        <w:rPr>
          <w:rFonts w:ascii="Bookman Old Style" w:hAnsi="Bookman Old Style"/>
          <w:b/>
        </w:rPr>
      </w:pPr>
      <w:r w:rsidRPr="00274A64">
        <w:rPr>
          <w:rFonts w:ascii="Bookman Old Style" w:hAnsi="Bookman Old Style"/>
          <w:b/>
        </w:rPr>
        <w:t>Čl. IV.</w:t>
      </w:r>
    </w:p>
    <w:p w14:paraId="1DA0B6FC" w14:textId="77777777" w:rsidR="00087553" w:rsidRPr="00274A64" w:rsidRDefault="00087553" w:rsidP="00087553">
      <w:pPr>
        <w:pStyle w:val="Bezmezer"/>
        <w:jc w:val="center"/>
        <w:rPr>
          <w:rFonts w:ascii="Bookman Old Style" w:hAnsi="Bookman Old Style"/>
          <w:b/>
        </w:rPr>
      </w:pPr>
      <w:r w:rsidRPr="00274A64">
        <w:rPr>
          <w:rFonts w:ascii="Bookman Old Style" w:hAnsi="Bookman Old Style"/>
          <w:b/>
        </w:rPr>
        <w:t>Termín a místo plnění, dodací podmínky</w:t>
      </w:r>
    </w:p>
    <w:p w14:paraId="3998AE46" w14:textId="77777777" w:rsidR="00087553" w:rsidRPr="00274A64" w:rsidRDefault="00087553" w:rsidP="00087553">
      <w:pPr>
        <w:pStyle w:val="Bezmezer"/>
        <w:rPr>
          <w:rFonts w:ascii="Bookman Old Style" w:hAnsi="Bookman Old Style"/>
        </w:rPr>
      </w:pPr>
    </w:p>
    <w:p w14:paraId="31628D45" w14:textId="22397521" w:rsidR="00087553" w:rsidRPr="00274A64" w:rsidRDefault="00087553" w:rsidP="00087553">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Prodávající se zavazuje dodat kupujícímu z</w:t>
      </w:r>
      <w:r w:rsidR="00461A03">
        <w:rPr>
          <w:rFonts w:ascii="Bookman Old Style" w:hAnsi="Bookman Old Style"/>
        </w:rPr>
        <w:t xml:space="preserve">boží: </w:t>
      </w:r>
      <w:r w:rsidR="00E614E1" w:rsidRPr="00E614E1">
        <w:rPr>
          <w:rFonts w:ascii="Bookman Old Style" w:hAnsi="Bookman Old Style"/>
          <w:b/>
          <w:bCs/>
        </w:rPr>
        <w:t>nejdéle do 31.12.2023</w:t>
      </w:r>
    </w:p>
    <w:p w14:paraId="2CD261BD" w14:textId="77777777" w:rsidR="00087553" w:rsidRPr="00274A64" w:rsidRDefault="00087553" w:rsidP="00087553">
      <w:pPr>
        <w:pStyle w:val="Bezmezer"/>
        <w:rPr>
          <w:rFonts w:ascii="Bookman Old Style" w:hAnsi="Bookman Old Style"/>
        </w:rPr>
      </w:pPr>
    </w:p>
    <w:p w14:paraId="1DFC690D" w14:textId="4676D97A" w:rsidR="00087553" w:rsidRPr="00E614E1" w:rsidRDefault="00087553" w:rsidP="00087553">
      <w:pPr>
        <w:pStyle w:val="Bezmezer"/>
        <w:rPr>
          <w:rFonts w:ascii="Bookman Old Style" w:hAnsi="Bookman Old Style"/>
          <w:b/>
          <w:bCs/>
        </w:rPr>
      </w:pPr>
      <w:r w:rsidRPr="00274A64">
        <w:rPr>
          <w:rFonts w:ascii="Bookman Old Style" w:hAnsi="Bookman Old Style"/>
        </w:rPr>
        <w:tab/>
      </w:r>
      <w:r w:rsidRPr="00274A64">
        <w:rPr>
          <w:rFonts w:ascii="Bookman Old Style" w:hAnsi="Bookman Old Style"/>
          <w:b/>
        </w:rPr>
        <w:t>2.</w:t>
      </w:r>
      <w:r w:rsidR="00461A03">
        <w:rPr>
          <w:rFonts w:ascii="Bookman Old Style" w:hAnsi="Bookman Old Style"/>
        </w:rPr>
        <w:t xml:space="preserve"> Místem plnění: </w:t>
      </w:r>
      <w:r w:rsidR="00E614E1" w:rsidRPr="00E614E1">
        <w:rPr>
          <w:rFonts w:ascii="Bookman Old Style" w:hAnsi="Bookman Old Style"/>
          <w:b/>
          <w:bCs/>
        </w:rPr>
        <w:t>Hluboká nad Vltavou 144, Hluboká nad Vltavou</w:t>
      </w:r>
    </w:p>
    <w:p w14:paraId="7756E5F2" w14:textId="77777777" w:rsidR="00087553" w:rsidRPr="00274A64" w:rsidRDefault="00087553" w:rsidP="00087553">
      <w:pPr>
        <w:pStyle w:val="Bezmezer"/>
        <w:rPr>
          <w:rFonts w:ascii="Bookman Old Style" w:hAnsi="Bookman Old Style"/>
        </w:rPr>
      </w:pPr>
    </w:p>
    <w:p w14:paraId="5BC06707" w14:textId="77777777" w:rsidR="00087553" w:rsidRPr="00AE70F4" w:rsidRDefault="00087553" w:rsidP="00087553">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3. </w:t>
      </w:r>
      <w:r w:rsidR="00AE70F4" w:rsidRPr="00AE70F4">
        <w:rPr>
          <w:rFonts w:ascii="Bookman Old Style" w:hAnsi="Bookman Old Style"/>
        </w:rPr>
        <w:t>Zaškolení obsluhy, pokud je součástí smlouvy se uskuteční v místě plnění</w:t>
      </w:r>
      <w:r w:rsidRPr="00AE70F4">
        <w:rPr>
          <w:rFonts w:ascii="Bookman Old Style" w:hAnsi="Bookman Old Style"/>
        </w:rPr>
        <w:t>.</w:t>
      </w:r>
    </w:p>
    <w:p w14:paraId="7F3D69F4" w14:textId="77777777" w:rsidR="00087553" w:rsidRPr="00274A64" w:rsidRDefault="00087553" w:rsidP="00087553">
      <w:pPr>
        <w:pStyle w:val="Bezmezer"/>
        <w:rPr>
          <w:rFonts w:ascii="Bookman Old Style" w:hAnsi="Bookman Old Style"/>
        </w:rPr>
      </w:pPr>
    </w:p>
    <w:p w14:paraId="7216C3DA" w14:textId="77777777" w:rsidR="00A87588" w:rsidRPr="00274A64" w:rsidRDefault="00087553" w:rsidP="00087553">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4. </w:t>
      </w:r>
      <w:r w:rsidR="00A87588" w:rsidRPr="00274A64">
        <w:rPr>
          <w:rFonts w:ascii="Bookman Old Style" w:hAnsi="Bookman Old Style"/>
        </w:rPr>
        <w:t>Při přejímce zboží v místě plnění provede kupující, prostřednictvím osoby zodpovědné za převzetí zboží, kvalitativní a kvantitativní přejímku zboží</w:t>
      </w:r>
      <w:r w:rsidR="00EB2F94">
        <w:rPr>
          <w:rFonts w:ascii="Bookman Old Style" w:hAnsi="Bookman Old Style"/>
        </w:rPr>
        <w:t>, zjištěné vady zboží je povinen kupující oznámit prodávajícímu bez zbytečného odkladu</w:t>
      </w:r>
      <w:r w:rsidR="00A87588" w:rsidRPr="00274A64">
        <w:rPr>
          <w:rFonts w:ascii="Bookman Old Style" w:hAnsi="Bookman Old Style"/>
        </w:rPr>
        <w:t>.</w:t>
      </w:r>
    </w:p>
    <w:p w14:paraId="6E64791B" w14:textId="77777777" w:rsidR="00A87588" w:rsidRPr="00274A64" w:rsidRDefault="00A87588" w:rsidP="00087553">
      <w:pPr>
        <w:pStyle w:val="Bezmezer"/>
        <w:rPr>
          <w:rFonts w:ascii="Bookman Old Style" w:hAnsi="Bookman Old Style"/>
        </w:rPr>
      </w:pPr>
    </w:p>
    <w:p w14:paraId="1F86E4D7" w14:textId="77777777" w:rsidR="00097FD9" w:rsidRDefault="00A87588" w:rsidP="00EB2F94">
      <w:pPr>
        <w:pStyle w:val="Bezmezer"/>
        <w:rPr>
          <w:rFonts w:ascii="Bookman Old Style" w:hAnsi="Bookman Old Style"/>
        </w:rPr>
      </w:pPr>
      <w:r w:rsidRPr="00274A64">
        <w:rPr>
          <w:rFonts w:ascii="Bookman Old Style" w:hAnsi="Bookman Old Style"/>
        </w:rPr>
        <w:tab/>
      </w:r>
      <w:r w:rsidR="00EB2F94" w:rsidRPr="00EB2F94">
        <w:rPr>
          <w:rFonts w:ascii="Bookman Old Style" w:hAnsi="Bookman Old Style"/>
          <w:b/>
        </w:rPr>
        <w:t>5</w:t>
      </w:r>
      <w:r w:rsidRPr="00274A64">
        <w:rPr>
          <w:rFonts w:ascii="Bookman Old Style" w:hAnsi="Bookman Old Style"/>
          <w:b/>
        </w:rPr>
        <w:t>.</w:t>
      </w:r>
      <w:r w:rsidRPr="00274A64">
        <w:rPr>
          <w:rFonts w:ascii="Bookman Old Style" w:hAnsi="Bookman Old Style"/>
        </w:rPr>
        <w:t xml:space="preserve"> Dodávka zboží bude považována za dodanou jejím převzetím kup</w:t>
      </w:r>
      <w:r w:rsidR="003301C2" w:rsidRPr="00274A64">
        <w:rPr>
          <w:rFonts w:ascii="Bookman Old Style" w:hAnsi="Bookman Old Style"/>
        </w:rPr>
        <w:t>u</w:t>
      </w:r>
      <w:r w:rsidRPr="00274A64">
        <w:rPr>
          <w:rFonts w:ascii="Bookman Old Style" w:hAnsi="Bookman Old Style"/>
        </w:rPr>
        <w:t xml:space="preserve">jícím a podpisem dodacího </w:t>
      </w:r>
      <w:r w:rsidR="00EB2F94">
        <w:rPr>
          <w:rFonts w:ascii="Bookman Old Style" w:hAnsi="Bookman Old Style"/>
        </w:rPr>
        <w:t>listu nebo předávacího protokolu</w:t>
      </w:r>
      <w:r w:rsidRPr="00274A64">
        <w:rPr>
          <w:rFonts w:ascii="Bookman Old Style" w:hAnsi="Bookman Old Style"/>
        </w:rPr>
        <w:t xml:space="preserve"> zástupci obou smluvních stran v místě plnění</w:t>
      </w:r>
      <w:r w:rsidR="003301C2" w:rsidRPr="00274A64">
        <w:rPr>
          <w:rFonts w:ascii="Bookman Old Style" w:hAnsi="Bookman Old Style"/>
        </w:rPr>
        <w:t>. Jedno vyhotovení dodacího</w:t>
      </w:r>
      <w:r w:rsidR="00EB2F94">
        <w:rPr>
          <w:rFonts w:ascii="Bookman Old Style" w:hAnsi="Bookman Old Style"/>
        </w:rPr>
        <w:t xml:space="preserve"> listu nebo předávacího protokolu</w:t>
      </w:r>
      <w:r w:rsidR="003301C2" w:rsidRPr="00274A64">
        <w:rPr>
          <w:rFonts w:ascii="Bookman Old Style" w:hAnsi="Bookman Old Style"/>
        </w:rPr>
        <w:t xml:space="preserve"> zůstane kupujícímu a druhé vyhotovení bude předáno zástupci prodávajícího. </w:t>
      </w:r>
    </w:p>
    <w:p w14:paraId="1505D277" w14:textId="77777777" w:rsidR="00EB2F94" w:rsidRPr="00274A64" w:rsidRDefault="00EB2F94" w:rsidP="00EB2F94">
      <w:pPr>
        <w:pStyle w:val="Bezmezer"/>
        <w:rPr>
          <w:rFonts w:ascii="Bookman Old Style" w:hAnsi="Bookman Old Style"/>
        </w:rPr>
      </w:pPr>
    </w:p>
    <w:p w14:paraId="1B67E837" w14:textId="77777777" w:rsidR="00097FD9" w:rsidRDefault="00097FD9" w:rsidP="00097FD9">
      <w:pPr>
        <w:pStyle w:val="Bezmezer"/>
        <w:rPr>
          <w:rFonts w:ascii="Bookman Old Style" w:hAnsi="Bookman Old Style"/>
        </w:rPr>
      </w:pPr>
      <w:r w:rsidRPr="00274A64">
        <w:rPr>
          <w:rFonts w:ascii="Bookman Old Style" w:hAnsi="Bookman Old Style"/>
        </w:rPr>
        <w:tab/>
      </w:r>
      <w:r w:rsidR="00EB2F94">
        <w:rPr>
          <w:rFonts w:ascii="Bookman Old Style" w:hAnsi="Bookman Old Style"/>
          <w:b/>
        </w:rPr>
        <w:t>6</w:t>
      </w:r>
      <w:r w:rsidRPr="00274A64">
        <w:rPr>
          <w:rFonts w:ascii="Bookman Old Style" w:hAnsi="Bookman Old Style"/>
          <w:b/>
        </w:rPr>
        <w:t>.</w:t>
      </w:r>
      <w:r w:rsidRPr="00274A64">
        <w:rPr>
          <w:rFonts w:ascii="Bookman Old Style" w:hAnsi="Bookman Old Style"/>
        </w:rPr>
        <w:t xml:space="preserve"> </w:t>
      </w:r>
      <w:r w:rsidR="00EB2F94">
        <w:rPr>
          <w:rFonts w:ascii="Bookman Old Style" w:hAnsi="Bookman Old Style"/>
        </w:rPr>
        <w:t>N</w:t>
      </w:r>
      <w:r w:rsidRPr="00274A64">
        <w:rPr>
          <w:rFonts w:ascii="Bookman Old Style" w:hAnsi="Bookman Old Style"/>
        </w:rPr>
        <w:t xml:space="preserve">ebezpečí škody na zboží přechází z prodávajícího na kupujícího okamžikem </w:t>
      </w:r>
      <w:r w:rsidR="00EB2F94">
        <w:rPr>
          <w:rFonts w:ascii="Bookman Old Style" w:hAnsi="Bookman Old Style"/>
        </w:rPr>
        <w:t>dnem převzetí zboží</w:t>
      </w:r>
      <w:r w:rsidRPr="00274A64">
        <w:rPr>
          <w:rFonts w:ascii="Bookman Old Style" w:hAnsi="Bookman Old Style"/>
        </w:rPr>
        <w:t>.</w:t>
      </w:r>
    </w:p>
    <w:p w14:paraId="7C44364E" w14:textId="77777777" w:rsidR="00EB2F94" w:rsidRDefault="00EB2F94" w:rsidP="00097FD9">
      <w:pPr>
        <w:pStyle w:val="Bezmezer"/>
        <w:rPr>
          <w:rFonts w:ascii="Bookman Old Style" w:hAnsi="Bookman Old Style"/>
        </w:rPr>
      </w:pPr>
    </w:p>
    <w:p w14:paraId="5FE4549B" w14:textId="77777777" w:rsidR="009F398D" w:rsidRDefault="00EB2F94" w:rsidP="00097FD9">
      <w:pPr>
        <w:pStyle w:val="Bezmezer"/>
        <w:rPr>
          <w:rFonts w:ascii="Bookman Old Style" w:hAnsi="Bookman Old Style"/>
        </w:rPr>
      </w:pPr>
      <w:r>
        <w:rPr>
          <w:rFonts w:ascii="Bookman Old Style" w:hAnsi="Bookman Old Style"/>
        </w:rPr>
        <w:t xml:space="preserve">          </w:t>
      </w:r>
      <w:r w:rsidRPr="00EB2F94">
        <w:rPr>
          <w:rFonts w:ascii="Bookman Old Style" w:hAnsi="Bookman Old Style"/>
          <w:b/>
        </w:rPr>
        <w:t>7.</w:t>
      </w:r>
      <w:r>
        <w:rPr>
          <w:rFonts w:ascii="Bookman Old Style" w:hAnsi="Bookman Old Style"/>
        </w:rPr>
        <w:t xml:space="preserve">  Pokud kupující odmítne převzít zboží bezdůvodně, zavazuje se uhradit prodá</w:t>
      </w:r>
      <w:r w:rsidR="00461A03">
        <w:rPr>
          <w:rFonts w:ascii="Bookman Old Style" w:hAnsi="Bookman Old Style"/>
        </w:rPr>
        <w:t>vajícímu smluvní pokutu ve výši 20% celkové ceny.</w:t>
      </w:r>
    </w:p>
    <w:p w14:paraId="558EAB54" w14:textId="77777777" w:rsidR="009F398D" w:rsidRDefault="009F398D" w:rsidP="00097FD9">
      <w:pPr>
        <w:pStyle w:val="Bezmezer"/>
        <w:rPr>
          <w:rFonts w:ascii="Bookman Old Style" w:hAnsi="Bookman Old Style"/>
        </w:rPr>
      </w:pPr>
    </w:p>
    <w:p w14:paraId="5D4F9A5E" w14:textId="77777777" w:rsidR="00EB2F94" w:rsidRPr="00274A64" w:rsidRDefault="009F398D" w:rsidP="00097FD9">
      <w:pPr>
        <w:pStyle w:val="Bezmezer"/>
        <w:rPr>
          <w:rFonts w:ascii="Bookman Old Style" w:hAnsi="Bookman Old Style"/>
        </w:rPr>
      </w:pPr>
      <w:r>
        <w:rPr>
          <w:rFonts w:ascii="Bookman Old Style" w:hAnsi="Bookman Old Style"/>
        </w:rPr>
        <w:t xml:space="preserve">         </w:t>
      </w:r>
      <w:r w:rsidRPr="009F398D">
        <w:rPr>
          <w:rFonts w:ascii="Bookman Old Style" w:hAnsi="Bookman Old Style"/>
          <w:b/>
        </w:rPr>
        <w:t xml:space="preserve"> 8.</w:t>
      </w:r>
      <w:r>
        <w:rPr>
          <w:rFonts w:ascii="Bookman Old Style" w:hAnsi="Bookman Old Style"/>
        </w:rPr>
        <w:t xml:space="preserve">  Smluvní strany vylučují ustanovení § 2108 Občanského zákoníku pro účely této smlouvy.</w:t>
      </w:r>
      <w:r w:rsidR="00EB2F94">
        <w:rPr>
          <w:rFonts w:ascii="Bookman Old Style" w:hAnsi="Bookman Old Style"/>
        </w:rPr>
        <w:t xml:space="preserve"> </w:t>
      </w:r>
    </w:p>
    <w:p w14:paraId="51E1F4B8" w14:textId="77777777" w:rsidR="00097FD9" w:rsidRPr="00274A64" w:rsidRDefault="00097FD9" w:rsidP="00097FD9">
      <w:pPr>
        <w:pStyle w:val="Bezmezer"/>
        <w:rPr>
          <w:rFonts w:ascii="Bookman Old Style" w:hAnsi="Bookman Old Style"/>
        </w:rPr>
      </w:pPr>
    </w:p>
    <w:p w14:paraId="64761840" w14:textId="77777777" w:rsidR="00097FD9" w:rsidRPr="00274A64" w:rsidRDefault="00097FD9" w:rsidP="00097FD9">
      <w:pPr>
        <w:pStyle w:val="Bezmezer"/>
        <w:jc w:val="center"/>
        <w:rPr>
          <w:rFonts w:ascii="Bookman Old Style" w:hAnsi="Bookman Old Style"/>
          <w:b/>
        </w:rPr>
      </w:pPr>
      <w:r w:rsidRPr="00274A64">
        <w:rPr>
          <w:rFonts w:ascii="Bookman Old Style" w:hAnsi="Bookman Old Style"/>
          <w:b/>
        </w:rPr>
        <w:t>Čl. V.</w:t>
      </w:r>
    </w:p>
    <w:p w14:paraId="218D2E30" w14:textId="77777777" w:rsidR="00097FD9" w:rsidRPr="00274A64" w:rsidRDefault="00097FD9" w:rsidP="00097FD9">
      <w:pPr>
        <w:pStyle w:val="Bezmezer"/>
        <w:jc w:val="center"/>
        <w:rPr>
          <w:rFonts w:ascii="Bookman Old Style" w:hAnsi="Bookman Old Style"/>
          <w:b/>
        </w:rPr>
      </w:pPr>
      <w:r w:rsidRPr="00274A64">
        <w:rPr>
          <w:rFonts w:ascii="Bookman Old Style" w:hAnsi="Bookman Old Style"/>
          <w:b/>
        </w:rPr>
        <w:t>Technické specifikace, další práva a povinnosti smluvních stran</w:t>
      </w:r>
    </w:p>
    <w:p w14:paraId="4031A03C" w14:textId="77777777" w:rsidR="00097FD9" w:rsidRPr="00274A64" w:rsidRDefault="00097FD9" w:rsidP="00097FD9">
      <w:pPr>
        <w:pStyle w:val="Bezmezer"/>
        <w:rPr>
          <w:rFonts w:ascii="Bookman Old Style" w:hAnsi="Bookman Old Style"/>
        </w:rPr>
      </w:pPr>
    </w:p>
    <w:p w14:paraId="4ADCEB7F" w14:textId="77777777" w:rsidR="00097FD9" w:rsidRPr="00274A64" w:rsidRDefault="00097FD9" w:rsidP="00097FD9">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Prodávající se touto smlouvou zavazuje dodat kupujícímu zboží s veškerým příslušenstvím v množství a techni</w:t>
      </w:r>
      <w:r w:rsidR="006732F9">
        <w:rPr>
          <w:rFonts w:ascii="Bookman Old Style" w:hAnsi="Bookman Old Style"/>
        </w:rPr>
        <w:t>cké specifikaci dle přílohy</w:t>
      </w:r>
      <w:r w:rsidRPr="00274A64">
        <w:rPr>
          <w:rFonts w:ascii="Bookman Old Style" w:hAnsi="Bookman Old Style"/>
        </w:rPr>
        <w:t xml:space="preserve"> této smlouvy. </w:t>
      </w:r>
    </w:p>
    <w:p w14:paraId="18434ED7" w14:textId="77777777" w:rsidR="00097FD9" w:rsidRPr="00274A64" w:rsidRDefault="00097FD9" w:rsidP="00097FD9">
      <w:pPr>
        <w:pStyle w:val="Bezmezer"/>
        <w:rPr>
          <w:rFonts w:ascii="Bookman Old Style" w:hAnsi="Bookman Old Style"/>
        </w:rPr>
      </w:pPr>
    </w:p>
    <w:p w14:paraId="69345091" w14:textId="77777777" w:rsidR="003E3F1B" w:rsidRDefault="00097FD9" w:rsidP="00097FD9">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2.</w:t>
      </w:r>
      <w:r w:rsidRPr="00274A64">
        <w:rPr>
          <w:rFonts w:ascii="Bookman Old Style" w:hAnsi="Bookman Old Style"/>
        </w:rPr>
        <w:t xml:space="preserve"> </w:t>
      </w:r>
      <w:r w:rsidRPr="00274A64">
        <w:rPr>
          <w:rFonts w:ascii="Bookman Old Style" w:hAnsi="Bookman Old Style"/>
          <w:b/>
        </w:rPr>
        <w:t xml:space="preserve"> </w:t>
      </w:r>
      <w:r w:rsidRPr="00274A64">
        <w:rPr>
          <w:rFonts w:ascii="Bookman Old Style" w:hAnsi="Bookman Old Style"/>
        </w:rPr>
        <w:t xml:space="preserve">Prodávající se zavazuje dodat vozidlo schválené pro provoz na pozemních komunikacích v souladu se zákonem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(dále jen „zákon o podmínkách provozu vozidel na pozemních komunikacích“). </w:t>
      </w:r>
    </w:p>
    <w:p w14:paraId="1703A8F0" w14:textId="77777777" w:rsidR="009F398D" w:rsidRPr="00274A64" w:rsidRDefault="009F398D" w:rsidP="00097FD9">
      <w:pPr>
        <w:pStyle w:val="Bezmezer"/>
        <w:rPr>
          <w:rFonts w:ascii="Bookman Old Style" w:hAnsi="Bookman Old Style"/>
        </w:rPr>
      </w:pPr>
    </w:p>
    <w:p w14:paraId="0274C600" w14:textId="77777777" w:rsidR="00977609" w:rsidRPr="00274A64" w:rsidRDefault="003E3F1B" w:rsidP="00B343D0">
      <w:pPr>
        <w:pStyle w:val="Bezmezer"/>
        <w:rPr>
          <w:rFonts w:ascii="Bookman Old Style" w:hAnsi="Bookman Old Style"/>
        </w:rPr>
      </w:pPr>
      <w:r w:rsidRPr="00274A64">
        <w:rPr>
          <w:rFonts w:ascii="Bookman Old Style" w:hAnsi="Bookman Old Style"/>
        </w:rPr>
        <w:tab/>
      </w:r>
      <w:r w:rsidR="009F398D">
        <w:rPr>
          <w:rFonts w:ascii="Bookman Old Style" w:hAnsi="Bookman Old Style"/>
          <w:b/>
        </w:rPr>
        <w:t>3</w:t>
      </w:r>
      <w:r w:rsidRPr="00274A64">
        <w:rPr>
          <w:rFonts w:ascii="Bookman Old Style" w:hAnsi="Bookman Old Style"/>
          <w:b/>
        </w:rPr>
        <w:t>.</w:t>
      </w:r>
      <w:r w:rsidRPr="00274A64">
        <w:rPr>
          <w:rFonts w:ascii="Bookman Old Style" w:hAnsi="Bookman Old Style"/>
        </w:rPr>
        <w:t xml:space="preserve"> Prodávající </w:t>
      </w:r>
      <w:r w:rsidR="009F398D">
        <w:rPr>
          <w:rFonts w:ascii="Bookman Old Style" w:hAnsi="Bookman Old Style"/>
        </w:rPr>
        <w:t>zaručuje, že na dodávaném zboží neváznou práva třetích stran</w:t>
      </w:r>
      <w:r w:rsidRPr="00274A64">
        <w:rPr>
          <w:rFonts w:ascii="Bookman Old Style" w:hAnsi="Bookman Old Style"/>
        </w:rPr>
        <w:t>.</w:t>
      </w:r>
    </w:p>
    <w:p w14:paraId="54DC9410" w14:textId="77777777" w:rsidR="00FE0621" w:rsidRDefault="00FE0621" w:rsidP="00977609">
      <w:pPr>
        <w:pStyle w:val="Bezmezer"/>
        <w:jc w:val="center"/>
        <w:rPr>
          <w:rFonts w:ascii="Bookman Old Style" w:hAnsi="Bookman Old Style"/>
          <w:b/>
        </w:rPr>
      </w:pPr>
    </w:p>
    <w:p w14:paraId="2D290E25" w14:textId="77777777" w:rsidR="00977609" w:rsidRPr="00274A64" w:rsidRDefault="00977609" w:rsidP="00977609">
      <w:pPr>
        <w:pStyle w:val="Bezmezer"/>
        <w:jc w:val="center"/>
        <w:rPr>
          <w:rFonts w:ascii="Bookman Old Style" w:hAnsi="Bookman Old Style"/>
          <w:b/>
        </w:rPr>
      </w:pPr>
      <w:r w:rsidRPr="00274A64">
        <w:rPr>
          <w:rFonts w:ascii="Bookman Old Style" w:hAnsi="Bookman Old Style"/>
          <w:b/>
        </w:rPr>
        <w:lastRenderedPageBreak/>
        <w:t>Čl. VI.</w:t>
      </w:r>
    </w:p>
    <w:p w14:paraId="1B10743D" w14:textId="77777777" w:rsidR="00977609" w:rsidRPr="00274A64" w:rsidRDefault="00977609" w:rsidP="00977609">
      <w:pPr>
        <w:pStyle w:val="Bezmezer"/>
        <w:jc w:val="center"/>
        <w:rPr>
          <w:rFonts w:ascii="Bookman Old Style" w:hAnsi="Bookman Old Style"/>
          <w:b/>
        </w:rPr>
      </w:pPr>
      <w:r w:rsidRPr="00274A64">
        <w:rPr>
          <w:rFonts w:ascii="Bookman Old Style" w:hAnsi="Bookman Old Style"/>
          <w:b/>
        </w:rPr>
        <w:t>Odpovědnost za vady a záruka</w:t>
      </w:r>
    </w:p>
    <w:p w14:paraId="614816FC" w14:textId="77777777" w:rsidR="00977609" w:rsidRPr="00274A64" w:rsidRDefault="00977609" w:rsidP="00977609">
      <w:pPr>
        <w:pStyle w:val="Bezmezer"/>
        <w:rPr>
          <w:rFonts w:ascii="Bookman Old Style" w:hAnsi="Bookman Old Style"/>
        </w:rPr>
      </w:pPr>
    </w:p>
    <w:p w14:paraId="25A69EAF" w14:textId="77777777" w:rsidR="00977609" w:rsidRPr="00274A64" w:rsidRDefault="00977609" w:rsidP="00977609">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Práva a povinnosti z vadného plnění vyplývají pro smluvní strany obecně z občanského zákoníku, zejména z jeho </w:t>
      </w:r>
      <w:proofErr w:type="spellStart"/>
      <w:r w:rsidRPr="00274A64">
        <w:rPr>
          <w:rFonts w:ascii="Bookman Old Style" w:hAnsi="Bookman Old Style"/>
        </w:rPr>
        <w:t>ust</w:t>
      </w:r>
      <w:proofErr w:type="spellEnd"/>
      <w:r w:rsidRPr="00274A64">
        <w:rPr>
          <w:rFonts w:ascii="Bookman Old Style" w:hAnsi="Bookman Old Style"/>
        </w:rPr>
        <w:t>. § 1914 a § 2099 a násl., stejně jako případně z jiných právních předpisů s tím souvisejících.</w:t>
      </w:r>
    </w:p>
    <w:p w14:paraId="042270F3" w14:textId="77777777" w:rsidR="00977609" w:rsidRPr="00274A64" w:rsidRDefault="00977609" w:rsidP="00977609">
      <w:pPr>
        <w:pStyle w:val="Bezmezer"/>
        <w:rPr>
          <w:rFonts w:ascii="Bookman Old Style" w:hAnsi="Bookman Old Style"/>
        </w:rPr>
      </w:pPr>
    </w:p>
    <w:p w14:paraId="3853D7CB" w14:textId="77777777" w:rsidR="00977609" w:rsidRPr="00274A64" w:rsidRDefault="00977609" w:rsidP="00977609">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2.</w:t>
      </w:r>
      <w:r w:rsidRPr="00274A64">
        <w:rPr>
          <w:rFonts w:ascii="Bookman Old Style" w:hAnsi="Bookman Old Style"/>
        </w:rPr>
        <w:t xml:space="preserve"> Prodávající deklaruje a výslovně ve smyslu </w:t>
      </w:r>
      <w:proofErr w:type="spellStart"/>
      <w:r w:rsidRPr="00274A64">
        <w:rPr>
          <w:rFonts w:ascii="Bookman Old Style" w:hAnsi="Bookman Old Style"/>
        </w:rPr>
        <w:t>ust</w:t>
      </w:r>
      <w:proofErr w:type="spellEnd"/>
      <w:r w:rsidRPr="00274A64">
        <w:rPr>
          <w:rFonts w:ascii="Bookman Old Style" w:hAnsi="Bookman Old Style"/>
        </w:rPr>
        <w:t xml:space="preserve">. § 2103 občanského zákoníku prohlašuje, že zboží je bez vad a nezatížené právy třetích osob ve smyslu </w:t>
      </w:r>
      <w:proofErr w:type="spellStart"/>
      <w:r w:rsidRPr="00274A64">
        <w:rPr>
          <w:rFonts w:ascii="Bookman Old Style" w:hAnsi="Bookman Old Style"/>
        </w:rPr>
        <w:t>ust</w:t>
      </w:r>
      <w:proofErr w:type="spellEnd"/>
      <w:r w:rsidRPr="00274A64">
        <w:rPr>
          <w:rFonts w:ascii="Bookman Old Style" w:hAnsi="Bookman Old Style"/>
        </w:rPr>
        <w:t xml:space="preserve">. § 1920 občanského zákoníku. </w:t>
      </w:r>
    </w:p>
    <w:p w14:paraId="038A6576" w14:textId="77777777" w:rsidR="00977609" w:rsidRPr="00274A64" w:rsidRDefault="00977609" w:rsidP="00977609">
      <w:pPr>
        <w:pStyle w:val="Bezmezer"/>
        <w:rPr>
          <w:rFonts w:ascii="Bookman Old Style" w:hAnsi="Bookman Old Style"/>
        </w:rPr>
      </w:pPr>
    </w:p>
    <w:p w14:paraId="6F6303C1" w14:textId="77777777" w:rsidR="00B343D0" w:rsidRDefault="00977609" w:rsidP="00790E86">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3.</w:t>
      </w:r>
      <w:r w:rsidRPr="00274A64">
        <w:rPr>
          <w:rFonts w:ascii="Bookman Old Style" w:hAnsi="Bookman Old Style"/>
        </w:rPr>
        <w:t xml:space="preserve"> Kupující je oprávněn odmítnout převzít zboží pro jeho zjevné vady již při dodání, zejména potom pro vady v druhu, jakosti a kvalitě zboží.</w:t>
      </w:r>
    </w:p>
    <w:p w14:paraId="4494038A" w14:textId="77777777" w:rsidR="00B343D0" w:rsidRDefault="00B343D0" w:rsidP="00790E86">
      <w:pPr>
        <w:pStyle w:val="Bezmezer"/>
        <w:rPr>
          <w:rFonts w:ascii="Bookman Old Style" w:hAnsi="Bookman Old Style"/>
        </w:rPr>
      </w:pPr>
    </w:p>
    <w:p w14:paraId="7D58ABDB" w14:textId="3C3673FD" w:rsidR="003A505E" w:rsidRDefault="00977609" w:rsidP="003A505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4.</w:t>
      </w:r>
      <w:r w:rsidRPr="00274A64">
        <w:rPr>
          <w:rFonts w:ascii="Bookman Old Style" w:hAnsi="Bookman Old Style"/>
        </w:rPr>
        <w:t xml:space="preserve"> Prodávající se zavazuje poskytnou</w:t>
      </w:r>
      <w:r w:rsidR="00C9498E" w:rsidRPr="00274A64">
        <w:rPr>
          <w:rFonts w:ascii="Bookman Old Style" w:hAnsi="Bookman Old Style"/>
        </w:rPr>
        <w:t xml:space="preserve">t na zboží </w:t>
      </w:r>
      <w:r w:rsidR="00EC160C" w:rsidRPr="00EC160C">
        <w:rPr>
          <w:rFonts w:ascii="Bookman Old Style" w:hAnsi="Bookman Old Style"/>
          <w:b/>
          <w:bCs/>
        </w:rPr>
        <w:t>v délce 24 měsíců</w:t>
      </w:r>
      <w:r w:rsidR="00EC160C">
        <w:rPr>
          <w:rFonts w:ascii="Bookman Old Style" w:hAnsi="Bookman Old Style"/>
        </w:rPr>
        <w:t xml:space="preserve"> od data předání</w:t>
      </w:r>
      <w:r w:rsidR="00C9498E" w:rsidRPr="00274A64">
        <w:rPr>
          <w:rFonts w:ascii="Bookman Old Style" w:hAnsi="Bookman Old Style"/>
        </w:rPr>
        <w:t xml:space="preserve">, </w:t>
      </w:r>
      <w:r w:rsidR="003A505E">
        <w:rPr>
          <w:rFonts w:ascii="Bookman Old Style" w:hAnsi="Bookman Old Style"/>
        </w:rPr>
        <w:t>ovšem za splnění předpokladu, že kupující dodrží záruční podmínky.</w:t>
      </w:r>
      <w:r w:rsidR="00EC160C">
        <w:rPr>
          <w:rFonts w:ascii="Bookman Old Style" w:hAnsi="Bookman Old Style"/>
        </w:rPr>
        <w:t xml:space="preserve"> Záruční lhůta neběží po dobu odstraňování případné závady.</w:t>
      </w:r>
    </w:p>
    <w:p w14:paraId="4DC5F1E2" w14:textId="77777777" w:rsidR="003A505E" w:rsidRDefault="003A505E" w:rsidP="003A505E">
      <w:pPr>
        <w:pStyle w:val="Bezmezer"/>
        <w:rPr>
          <w:rFonts w:ascii="Bookman Old Style" w:hAnsi="Bookman Old Style"/>
        </w:rPr>
      </w:pPr>
    </w:p>
    <w:p w14:paraId="3DDD58B9" w14:textId="55D6CDA9" w:rsidR="00977609" w:rsidRPr="00274A64" w:rsidRDefault="003A505E" w:rsidP="00977609">
      <w:pPr>
        <w:pStyle w:val="Bezmezer"/>
        <w:rPr>
          <w:rFonts w:ascii="Bookman Old Style" w:hAnsi="Bookman Old Style"/>
        </w:rPr>
      </w:pPr>
      <w:r>
        <w:rPr>
          <w:rFonts w:ascii="Bookman Old Style" w:hAnsi="Bookman Old Style"/>
        </w:rPr>
        <w:t xml:space="preserve">          </w:t>
      </w:r>
      <w:r w:rsidRPr="003A505E">
        <w:rPr>
          <w:rFonts w:ascii="Bookman Old Style" w:hAnsi="Bookman Old Style"/>
          <w:b/>
        </w:rPr>
        <w:t>5.</w:t>
      </w:r>
      <w:r>
        <w:rPr>
          <w:rFonts w:ascii="Bookman Old Style" w:hAnsi="Bookman Old Style"/>
        </w:rPr>
        <w:t xml:space="preserve"> Jestliže budou při převzetí zboží zjištěny zjevné vady zboží, má prodávající nárok na okamžitou bezplatnou opravu</w:t>
      </w:r>
      <w:r w:rsidR="00337763" w:rsidRPr="00EC160C">
        <w:rPr>
          <w:rFonts w:ascii="Bookman Old Style" w:hAnsi="Bookman Old Style"/>
        </w:rPr>
        <w:t>, kterou provede prodávající bez zbytečného odkladu, v čase adekvátním charakteru vady</w:t>
      </w:r>
      <w:r w:rsidRPr="00EC160C">
        <w:rPr>
          <w:rFonts w:ascii="Bookman Old Style" w:hAnsi="Bookman Old Style"/>
        </w:rPr>
        <w:t>.</w:t>
      </w:r>
      <w:r>
        <w:rPr>
          <w:rFonts w:ascii="Bookman Old Style" w:hAnsi="Bookman Old Style"/>
        </w:rPr>
        <w:t xml:space="preserve"> </w:t>
      </w:r>
    </w:p>
    <w:p w14:paraId="6FA18114" w14:textId="77777777" w:rsidR="00C9498E" w:rsidRPr="00274A64" w:rsidRDefault="00C9498E" w:rsidP="00C9498E">
      <w:pPr>
        <w:pStyle w:val="Bezmezer"/>
        <w:rPr>
          <w:rFonts w:ascii="Bookman Old Style" w:hAnsi="Bookman Old Style"/>
        </w:rPr>
      </w:pPr>
    </w:p>
    <w:p w14:paraId="21E1CE3C" w14:textId="77777777" w:rsidR="00884770" w:rsidRDefault="00C9498E" w:rsidP="00C9498E">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6.</w:t>
      </w:r>
      <w:r w:rsidRPr="00274A64">
        <w:rPr>
          <w:rFonts w:ascii="Bookman Old Style" w:hAnsi="Bookman Old Style"/>
        </w:rPr>
        <w:t xml:space="preserve"> </w:t>
      </w:r>
      <w:r w:rsidR="00285846" w:rsidRPr="00285846">
        <w:rPr>
          <w:rFonts w:ascii="Bookman Old Style" w:hAnsi="Bookman Old Style"/>
        </w:rPr>
        <w:t xml:space="preserve">Veškeré vady zboží, které kupující zjistí až po převzetí zboží, je kupující povinen oznámit prodávajícímu bez zbytečného odkladu, </w:t>
      </w:r>
    </w:p>
    <w:p w14:paraId="6EB191E9" w14:textId="77777777" w:rsidR="00C9498E" w:rsidRPr="00EC160C" w:rsidRDefault="00285846" w:rsidP="00C9498E">
      <w:pPr>
        <w:pStyle w:val="Bezmezer"/>
        <w:rPr>
          <w:rFonts w:ascii="Bookman Old Style" w:hAnsi="Bookman Old Style"/>
          <w:bCs/>
        </w:rPr>
      </w:pPr>
      <w:r w:rsidRPr="00285846">
        <w:rPr>
          <w:rFonts w:ascii="Bookman Old Style" w:hAnsi="Bookman Old Style"/>
        </w:rPr>
        <w:t xml:space="preserve">a </w:t>
      </w:r>
      <w:r w:rsidRPr="00EC160C">
        <w:rPr>
          <w:rFonts w:ascii="Bookman Old Style" w:hAnsi="Bookman Old Style"/>
          <w:bCs/>
        </w:rPr>
        <w:t>to</w:t>
      </w:r>
      <w:r w:rsidRPr="00285846">
        <w:rPr>
          <w:rFonts w:ascii="Bookman Old Style" w:hAnsi="Bookman Old Style"/>
          <w:b/>
        </w:rPr>
        <w:t xml:space="preserve"> </w:t>
      </w:r>
      <w:r w:rsidRPr="00EC160C">
        <w:rPr>
          <w:rFonts w:ascii="Bookman Old Style" w:hAnsi="Bookman Old Style"/>
          <w:bCs/>
        </w:rPr>
        <w:t>vyplněním a odesláním reklamačního formuláře</w:t>
      </w:r>
      <w:r w:rsidR="003E1DD9" w:rsidRPr="00EC160C">
        <w:rPr>
          <w:rFonts w:ascii="Bookman Old Style" w:hAnsi="Bookman Old Style"/>
          <w:bCs/>
        </w:rPr>
        <w:t xml:space="preserve"> </w:t>
      </w:r>
      <w:r w:rsidRPr="00EC160C">
        <w:rPr>
          <w:rFonts w:ascii="Bookman Old Style" w:hAnsi="Bookman Old Style"/>
          <w:bCs/>
        </w:rPr>
        <w:t>na: http://www.hagemann.cz/reklamace/nebo písemně na adresu HAGEMANN a.s., Krnovská 117, 747 07 Opava, přičemž prodávající má za povinnost vady odstranit ve lhůtě přiměřené s ohledem na povahu zjištěné vady.</w:t>
      </w:r>
    </w:p>
    <w:p w14:paraId="2D3787BD" w14:textId="77777777" w:rsidR="005F7A18" w:rsidRPr="00274A64" w:rsidRDefault="005F7A18" w:rsidP="00C9498E">
      <w:pPr>
        <w:pStyle w:val="Bezmezer"/>
        <w:rPr>
          <w:rFonts w:ascii="Bookman Old Style" w:hAnsi="Bookman Old Style"/>
        </w:rPr>
      </w:pPr>
    </w:p>
    <w:p w14:paraId="465F2D4F" w14:textId="3E3390FB" w:rsidR="005F7A18" w:rsidRDefault="005F7A18" w:rsidP="00C9498E">
      <w:pPr>
        <w:pStyle w:val="Bezmezer"/>
        <w:rPr>
          <w:rFonts w:ascii="Bookman Old Style" w:hAnsi="Bookman Old Style"/>
        </w:rPr>
      </w:pPr>
      <w:r w:rsidRPr="00274A64">
        <w:rPr>
          <w:rFonts w:ascii="Bookman Old Style" w:hAnsi="Bookman Old Style"/>
        </w:rPr>
        <w:tab/>
      </w:r>
      <w:r w:rsidR="006529F6">
        <w:rPr>
          <w:rFonts w:ascii="Bookman Old Style" w:hAnsi="Bookman Old Style"/>
          <w:b/>
        </w:rPr>
        <w:t>7</w:t>
      </w:r>
      <w:r w:rsidRPr="00274A64">
        <w:rPr>
          <w:rFonts w:ascii="Bookman Old Style" w:hAnsi="Bookman Old Style"/>
          <w:b/>
        </w:rPr>
        <w:t>.</w:t>
      </w:r>
      <w:r w:rsidRPr="00274A64">
        <w:rPr>
          <w:rFonts w:ascii="Bookman Old Style" w:hAnsi="Bookman Old Style"/>
        </w:rPr>
        <w:t xml:space="preserve"> Prodávající se zavazuje k poskytnutí nebo zajištění provedení oprav či odstranění vad zboží, na které se vztahuje záruka, v záruční době </w:t>
      </w:r>
      <w:r w:rsidR="006529F6">
        <w:rPr>
          <w:rFonts w:ascii="Bookman Old Style" w:hAnsi="Bookman Old Style"/>
        </w:rPr>
        <w:t>za předpokladu splnění záručních podmínek</w:t>
      </w:r>
      <w:r w:rsidRPr="00274A64">
        <w:rPr>
          <w:rFonts w:ascii="Bookman Old Style" w:hAnsi="Bookman Old Style"/>
        </w:rPr>
        <w:t xml:space="preserve">, v odborných servisech. </w:t>
      </w:r>
      <w:r w:rsidR="006529F6">
        <w:rPr>
          <w:rFonts w:ascii="Bookman Old Style" w:hAnsi="Bookman Old Style"/>
        </w:rPr>
        <w:t xml:space="preserve">Seznam záručních servisů je zpravidla součástí dokumentace k vozidlu. Prodávající se v takovém případě zavazuje </w:t>
      </w:r>
      <w:r w:rsidRPr="00274A64">
        <w:rPr>
          <w:rFonts w:ascii="Bookman Old Style" w:hAnsi="Bookman Old Style"/>
        </w:rPr>
        <w:t>sdělit kupujícímu bez</w:t>
      </w:r>
      <w:r w:rsidR="006529F6">
        <w:rPr>
          <w:rFonts w:ascii="Bookman Old Style" w:hAnsi="Bookman Old Style"/>
        </w:rPr>
        <w:t xml:space="preserve"> zbytečného odkladu</w:t>
      </w:r>
      <w:r w:rsidRPr="00274A64">
        <w:rPr>
          <w:rFonts w:ascii="Bookman Old Style" w:hAnsi="Bookman Old Style"/>
        </w:rPr>
        <w:t xml:space="preserve"> po oznámení vady zboží nejbližší odborný servis, ve kterém může být oprava provedena. </w:t>
      </w:r>
    </w:p>
    <w:p w14:paraId="4C5A0CC2" w14:textId="77777777" w:rsidR="006529F6" w:rsidRPr="00274A64" w:rsidRDefault="006529F6" w:rsidP="00C9498E">
      <w:pPr>
        <w:pStyle w:val="Bezmezer"/>
        <w:rPr>
          <w:rFonts w:ascii="Bookman Old Style" w:hAnsi="Bookman Old Style"/>
        </w:rPr>
      </w:pPr>
    </w:p>
    <w:p w14:paraId="35A85F3F" w14:textId="77777777" w:rsidR="005F7A18" w:rsidRPr="00274A64" w:rsidRDefault="005F7A18" w:rsidP="00C9498E">
      <w:pPr>
        <w:pStyle w:val="Bezmezer"/>
        <w:rPr>
          <w:rFonts w:ascii="Bookman Old Style" w:hAnsi="Bookman Old Style"/>
        </w:rPr>
      </w:pPr>
      <w:r w:rsidRPr="00274A64">
        <w:rPr>
          <w:rFonts w:ascii="Bookman Old Style" w:hAnsi="Bookman Old Style"/>
        </w:rPr>
        <w:tab/>
      </w:r>
      <w:r w:rsidR="006529F6">
        <w:rPr>
          <w:rFonts w:ascii="Bookman Old Style" w:hAnsi="Bookman Old Style"/>
          <w:b/>
        </w:rPr>
        <w:t>8</w:t>
      </w:r>
      <w:r w:rsidRPr="00274A64">
        <w:rPr>
          <w:rFonts w:ascii="Bookman Old Style" w:hAnsi="Bookman Old Style"/>
          <w:b/>
        </w:rPr>
        <w:t>.</w:t>
      </w:r>
      <w:r w:rsidRPr="00274A64">
        <w:rPr>
          <w:rFonts w:ascii="Bookman Old Style" w:hAnsi="Bookman Old Style"/>
        </w:rPr>
        <w:t xml:space="preserve"> Veškeré </w:t>
      </w:r>
      <w:r w:rsidR="006529F6">
        <w:rPr>
          <w:rFonts w:ascii="Bookman Old Style" w:hAnsi="Bookman Old Style"/>
        </w:rPr>
        <w:t xml:space="preserve">nezbytné a účelně vynaložené </w:t>
      </w:r>
      <w:r w:rsidRPr="00274A64">
        <w:rPr>
          <w:rFonts w:ascii="Bookman Old Style" w:hAnsi="Bookman Old Style"/>
        </w:rPr>
        <w:t>náklady spojené s</w:t>
      </w:r>
      <w:r w:rsidR="006529F6">
        <w:rPr>
          <w:rFonts w:ascii="Bookman Old Style" w:hAnsi="Bookman Old Style"/>
        </w:rPr>
        <w:t xml:space="preserve"> oprávněným </w:t>
      </w:r>
      <w:r w:rsidRPr="00274A64">
        <w:rPr>
          <w:rFonts w:ascii="Bookman Old Style" w:hAnsi="Bookman Old Style"/>
        </w:rPr>
        <w:t>uplatněním reklamace, nese prodávající.</w:t>
      </w:r>
    </w:p>
    <w:p w14:paraId="175AB587" w14:textId="77777777" w:rsidR="003A505E" w:rsidRDefault="003A505E" w:rsidP="00C9498E">
      <w:pPr>
        <w:pStyle w:val="Bezmezer"/>
        <w:rPr>
          <w:rFonts w:ascii="Bookman Old Style" w:hAnsi="Bookman Old Style"/>
        </w:rPr>
      </w:pPr>
    </w:p>
    <w:p w14:paraId="0DF2B405" w14:textId="77777777" w:rsidR="009E6480" w:rsidRPr="00274A64" w:rsidRDefault="009E6480" w:rsidP="00C9498E">
      <w:pPr>
        <w:pStyle w:val="Bezmezer"/>
        <w:rPr>
          <w:rFonts w:ascii="Bookman Old Style" w:hAnsi="Bookman Old Style"/>
        </w:rPr>
      </w:pPr>
    </w:p>
    <w:p w14:paraId="32F0CB3B" w14:textId="77777777" w:rsidR="005F7A18" w:rsidRPr="00274A64" w:rsidRDefault="005F7A18" w:rsidP="005F7A18">
      <w:pPr>
        <w:pStyle w:val="Bezmezer"/>
        <w:jc w:val="center"/>
        <w:rPr>
          <w:rFonts w:ascii="Bookman Old Style" w:hAnsi="Bookman Old Style"/>
          <w:b/>
        </w:rPr>
      </w:pPr>
      <w:r w:rsidRPr="00274A64">
        <w:rPr>
          <w:rFonts w:ascii="Bookman Old Style" w:hAnsi="Bookman Old Style"/>
          <w:b/>
        </w:rPr>
        <w:t>Čl. VII.</w:t>
      </w:r>
    </w:p>
    <w:p w14:paraId="5AB15EBD" w14:textId="77777777" w:rsidR="00780610" w:rsidRPr="00274A64" w:rsidRDefault="00780610" w:rsidP="00780610">
      <w:pPr>
        <w:pStyle w:val="Bezmezer"/>
        <w:jc w:val="center"/>
        <w:rPr>
          <w:rFonts w:ascii="Bookman Old Style" w:hAnsi="Bookman Old Style"/>
          <w:b/>
        </w:rPr>
      </w:pPr>
      <w:r w:rsidRPr="00274A64">
        <w:rPr>
          <w:rFonts w:ascii="Bookman Old Style" w:hAnsi="Bookman Old Style"/>
          <w:b/>
        </w:rPr>
        <w:t>Sankce</w:t>
      </w:r>
      <w:r w:rsidR="009D12C2">
        <w:rPr>
          <w:rFonts w:ascii="Bookman Old Style" w:hAnsi="Bookman Old Style"/>
          <w:b/>
        </w:rPr>
        <w:t xml:space="preserve"> za prodlení</w:t>
      </w:r>
    </w:p>
    <w:p w14:paraId="618C5D5D" w14:textId="77777777" w:rsidR="00780610" w:rsidRPr="00274A64" w:rsidRDefault="00780610" w:rsidP="00780610">
      <w:pPr>
        <w:pStyle w:val="Bezmezer"/>
        <w:rPr>
          <w:rFonts w:ascii="Bookman Old Style" w:hAnsi="Bookman Old Style"/>
        </w:rPr>
      </w:pPr>
    </w:p>
    <w:p w14:paraId="60E6976B" w14:textId="49DDD452" w:rsidR="00780610" w:rsidRPr="00274A64" w:rsidRDefault="00780610" w:rsidP="00780610">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1. </w:t>
      </w:r>
      <w:r w:rsidRPr="00274A64">
        <w:rPr>
          <w:rFonts w:ascii="Bookman Old Style" w:hAnsi="Bookman Old Style"/>
        </w:rPr>
        <w:t xml:space="preserve">Prodávající je </w:t>
      </w:r>
      <w:r w:rsidR="006529F6">
        <w:rPr>
          <w:rFonts w:ascii="Bookman Old Style" w:hAnsi="Bookman Old Style"/>
        </w:rPr>
        <w:t>povinen v případě prodlení s dodáním zboží, zaplatit kupujícímu smluvní pokutu ve výši 0,</w:t>
      </w:r>
      <w:r w:rsidR="00EC160C">
        <w:rPr>
          <w:rFonts w:ascii="Bookman Old Style" w:hAnsi="Bookman Old Style"/>
        </w:rPr>
        <w:t>1</w:t>
      </w:r>
      <w:r w:rsidR="00D83E39">
        <w:rPr>
          <w:rFonts w:ascii="Bookman Old Style" w:hAnsi="Bookman Old Style"/>
        </w:rPr>
        <w:t xml:space="preserve"> </w:t>
      </w:r>
      <w:r w:rsidR="006529F6">
        <w:rPr>
          <w:rFonts w:ascii="Bookman Old Style" w:hAnsi="Bookman Old Style"/>
        </w:rPr>
        <w:t xml:space="preserve">% z celkové kupní ceny za každý </w:t>
      </w:r>
      <w:r w:rsidRPr="00274A64">
        <w:rPr>
          <w:rFonts w:ascii="Bookman Old Style" w:hAnsi="Bookman Old Style"/>
        </w:rPr>
        <w:t>i započatý den prodlení.</w:t>
      </w:r>
    </w:p>
    <w:p w14:paraId="094BCD86" w14:textId="77777777" w:rsidR="00780610" w:rsidRPr="00274A64" w:rsidRDefault="00780610" w:rsidP="00780610">
      <w:pPr>
        <w:pStyle w:val="Bezmezer"/>
        <w:rPr>
          <w:rFonts w:ascii="Bookman Old Style" w:hAnsi="Bookman Old Style"/>
        </w:rPr>
      </w:pPr>
    </w:p>
    <w:p w14:paraId="3C184580" w14:textId="2A470C37" w:rsidR="006529F6" w:rsidRDefault="00780610" w:rsidP="00780610">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2. </w:t>
      </w:r>
      <w:r w:rsidR="006529F6" w:rsidRPr="006529F6">
        <w:rPr>
          <w:rFonts w:ascii="Bookman Old Style" w:hAnsi="Bookman Old Style"/>
        </w:rPr>
        <w:t>Kupující je povinen</w:t>
      </w:r>
      <w:r w:rsidR="006529F6">
        <w:rPr>
          <w:rFonts w:ascii="Bookman Old Style" w:hAnsi="Bookman Old Style"/>
        </w:rPr>
        <w:t xml:space="preserve"> v případě prodlení s úhradou jakékoliv části kupní ceny, zaplatit prodávajícímu smluvní pokutu ve výši 0,</w:t>
      </w:r>
      <w:r w:rsidR="00EC160C">
        <w:rPr>
          <w:rFonts w:ascii="Bookman Old Style" w:hAnsi="Bookman Old Style"/>
        </w:rPr>
        <w:t>1</w:t>
      </w:r>
      <w:r w:rsidR="00D83E39">
        <w:rPr>
          <w:rFonts w:ascii="Bookman Old Style" w:hAnsi="Bookman Old Style"/>
        </w:rPr>
        <w:t xml:space="preserve"> </w:t>
      </w:r>
      <w:r w:rsidR="006529F6">
        <w:rPr>
          <w:rFonts w:ascii="Bookman Old Style" w:hAnsi="Bookman Old Style"/>
        </w:rPr>
        <w:t xml:space="preserve">% z dlužné částky za každý </w:t>
      </w:r>
      <w:r w:rsidR="006529F6" w:rsidRPr="00274A64">
        <w:rPr>
          <w:rFonts w:ascii="Bookman Old Style" w:hAnsi="Bookman Old Style"/>
        </w:rPr>
        <w:t>i započatý den prodlení.</w:t>
      </w:r>
    </w:p>
    <w:p w14:paraId="02AC74DF" w14:textId="2D0C4F27" w:rsidR="00EC160C" w:rsidRDefault="00EC160C" w:rsidP="00780610">
      <w:pPr>
        <w:pStyle w:val="Bezmezer"/>
        <w:rPr>
          <w:rFonts w:ascii="Bookman Old Style" w:hAnsi="Bookman Old Style"/>
        </w:rPr>
      </w:pPr>
    </w:p>
    <w:p w14:paraId="0A2F25B5" w14:textId="770FBE9B" w:rsidR="00B615F0" w:rsidRPr="00274A64" w:rsidRDefault="00EC160C" w:rsidP="00780610">
      <w:pPr>
        <w:pStyle w:val="Bezmezer"/>
        <w:rPr>
          <w:rFonts w:ascii="Bookman Old Style" w:hAnsi="Bookman Old Style"/>
        </w:rPr>
      </w:pPr>
      <w:r>
        <w:rPr>
          <w:rFonts w:ascii="Bookman Old Style" w:hAnsi="Bookman Old Style"/>
        </w:rPr>
        <w:tab/>
      </w:r>
      <w:r w:rsidRPr="00EC160C">
        <w:rPr>
          <w:rFonts w:ascii="Bookman Old Style" w:hAnsi="Bookman Old Style"/>
          <w:b/>
          <w:bCs/>
        </w:rPr>
        <w:t>3.</w:t>
      </w:r>
      <w:r>
        <w:rPr>
          <w:rFonts w:ascii="Bookman Old Style" w:hAnsi="Bookman Old Style"/>
        </w:rPr>
        <w:t xml:space="preserve"> Pro případ prodlení prodávajícího s odstraněním vady, na kterou se vztahují smluvní podmínky předmětu smlouvy v přiměřené době, kterou kupující stanoví, je smluvní pokuta ve výši pokuta ve výši 5.000,-Kč za každý případ a den </w:t>
      </w:r>
      <w:proofErr w:type="spellStart"/>
      <w:r>
        <w:rPr>
          <w:rFonts w:ascii="Bookman Old Style" w:hAnsi="Bookman Old Style"/>
        </w:rPr>
        <w:t>podlení</w:t>
      </w:r>
      <w:proofErr w:type="spellEnd"/>
      <w:r w:rsidR="006529F6" w:rsidRPr="00274A64">
        <w:rPr>
          <w:rFonts w:ascii="Bookman Old Style" w:hAnsi="Bookman Old Style"/>
        </w:rPr>
        <w:t xml:space="preserve"> </w:t>
      </w:r>
    </w:p>
    <w:p w14:paraId="4DC63AF0" w14:textId="35F1E30B" w:rsidR="00B615F0" w:rsidRDefault="00B615F0" w:rsidP="00780610">
      <w:pPr>
        <w:pStyle w:val="Bezmezer"/>
        <w:rPr>
          <w:rFonts w:ascii="Bookman Old Style" w:hAnsi="Bookman Old Style"/>
        </w:rPr>
      </w:pPr>
      <w:r w:rsidRPr="00274A64">
        <w:rPr>
          <w:rFonts w:ascii="Bookman Old Style" w:hAnsi="Bookman Old Style"/>
        </w:rPr>
        <w:lastRenderedPageBreak/>
        <w:tab/>
      </w:r>
      <w:r w:rsidR="00EC160C">
        <w:rPr>
          <w:rFonts w:ascii="Bookman Old Style" w:hAnsi="Bookman Old Style"/>
          <w:b/>
        </w:rPr>
        <w:t>4</w:t>
      </w:r>
      <w:r w:rsidRPr="00274A64">
        <w:rPr>
          <w:rFonts w:ascii="Bookman Old Style" w:hAnsi="Bookman Old Style"/>
          <w:b/>
        </w:rPr>
        <w:t>.</w:t>
      </w:r>
      <w:r w:rsidRPr="00274A64">
        <w:rPr>
          <w:rFonts w:ascii="Bookman Old Style" w:hAnsi="Bookman Old Style"/>
        </w:rPr>
        <w:t xml:space="preserve"> Smluvní pokut</w:t>
      </w:r>
      <w:r w:rsidR="009D12C2">
        <w:rPr>
          <w:rFonts w:ascii="Bookman Old Style" w:hAnsi="Bookman Old Style"/>
        </w:rPr>
        <w:t>y</w:t>
      </w:r>
      <w:r w:rsidRPr="00274A64">
        <w:rPr>
          <w:rFonts w:ascii="Bookman Old Style" w:hAnsi="Bookman Old Style"/>
        </w:rPr>
        <w:t xml:space="preserve"> </w:t>
      </w:r>
      <w:r w:rsidR="009D12C2">
        <w:rPr>
          <w:rFonts w:ascii="Bookman Old Style" w:hAnsi="Bookman Old Style"/>
        </w:rPr>
        <w:t>j</w:t>
      </w:r>
      <w:r w:rsidRPr="00274A64">
        <w:rPr>
          <w:rFonts w:ascii="Bookman Old Style" w:hAnsi="Bookman Old Style"/>
        </w:rPr>
        <w:t xml:space="preserve">sou splatné do 14 kalendářních dnů ode dne jejich uplatnění u povinné strany, a to na účet oprávněné strany uvedený v písemné výzvě. </w:t>
      </w:r>
    </w:p>
    <w:p w14:paraId="48CFED24" w14:textId="77777777" w:rsidR="00CC6A3A" w:rsidRDefault="00CC6A3A" w:rsidP="005103E6">
      <w:pPr>
        <w:pStyle w:val="Bezmezer"/>
        <w:rPr>
          <w:rFonts w:ascii="Bookman Old Style" w:hAnsi="Bookman Old Style"/>
          <w:b/>
        </w:rPr>
      </w:pPr>
    </w:p>
    <w:p w14:paraId="6BC963C1" w14:textId="77777777" w:rsidR="00FE0621" w:rsidRDefault="00FE0621" w:rsidP="00B615F0">
      <w:pPr>
        <w:pStyle w:val="Bezmezer"/>
        <w:jc w:val="center"/>
        <w:rPr>
          <w:rFonts w:ascii="Bookman Old Style" w:hAnsi="Bookman Old Style"/>
          <w:b/>
        </w:rPr>
      </w:pPr>
    </w:p>
    <w:p w14:paraId="2804CF9C" w14:textId="77777777" w:rsidR="00B615F0" w:rsidRPr="00274A64" w:rsidRDefault="00B615F0" w:rsidP="00B615F0">
      <w:pPr>
        <w:pStyle w:val="Bezmezer"/>
        <w:jc w:val="center"/>
        <w:rPr>
          <w:rFonts w:ascii="Bookman Old Style" w:hAnsi="Bookman Old Style"/>
          <w:b/>
        </w:rPr>
      </w:pPr>
      <w:r w:rsidRPr="00274A64">
        <w:rPr>
          <w:rFonts w:ascii="Bookman Old Style" w:hAnsi="Bookman Old Style"/>
          <w:b/>
        </w:rPr>
        <w:t xml:space="preserve">Čl. </w:t>
      </w:r>
      <w:r w:rsidR="009D12C2">
        <w:rPr>
          <w:rFonts w:ascii="Bookman Old Style" w:hAnsi="Bookman Old Style"/>
          <w:b/>
        </w:rPr>
        <w:t>VIII</w:t>
      </w:r>
      <w:r w:rsidRPr="00274A64">
        <w:rPr>
          <w:rFonts w:ascii="Bookman Old Style" w:hAnsi="Bookman Old Style"/>
          <w:b/>
        </w:rPr>
        <w:t>.</w:t>
      </w:r>
    </w:p>
    <w:p w14:paraId="5B9D6E1C" w14:textId="77777777" w:rsidR="00B615F0" w:rsidRPr="00274A64" w:rsidRDefault="00B615F0" w:rsidP="00B615F0">
      <w:pPr>
        <w:pStyle w:val="Bezmezer"/>
        <w:jc w:val="center"/>
        <w:rPr>
          <w:rFonts w:ascii="Bookman Old Style" w:hAnsi="Bookman Old Style"/>
          <w:b/>
        </w:rPr>
      </w:pPr>
      <w:r w:rsidRPr="00274A64">
        <w:rPr>
          <w:rFonts w:ascii="Bookman Old Style" w:hAnsi="Bookman Old Style"/>
          <w:b/>
        </w:rPr>
        <w:t>Odstoupení od smlouvy</w:t>
      </w:r>
    </w:p>
    <w:p w14:paraId="41960B3A" w14:textId="77777777" w:rsidR="00B615F0" w:rsidRPr="00274A64" w:rsidRDefault="00B615F0" w:rsidP="00B615F0">
      <w:pPr>
        <w:pStyle w:val="Bezmezer"/>
        <w:rPr>
          <w:rFonts w:ascii="Bookman Old Style" w:hAnsi="Bookman Old Style"/>
        </w:rPr>
      </w:pPr>
    </w:p>
    <w:p w14:paraId="34398EDB" w14:textId="77777777" w:rsidR="009E6480" w:rsidRDefault="00B615F0" w:rsidP="00B615F0">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Kupující </w:t>
      </w:r>
      <w:r w:rsidR="009D12C2">
        <w:rPr>
          <w:rFonts w:ascii="Bookman Old Style" w:hAnsi="Bookman Old Style"/>
        </w:rPr>
        <w:t>je oprávněn od smlouvy</w:t>
      </w:r>
      <w:r w:rsidRPr="00274A64">
        <w:rPr>
          <w:rFonts w:ascii="Bookman Old Style" w:hAnsi="Bookman Old Style"/>
        </w:rPr>
        <w:t xml:space="preserve"> odstoupit,</w:t>
      </w:r>
      <w:r w:rsidR="009D12C2">
        <w:rPr>
          <w:rFonts w:ascii="Bookman Old Style" w:hAnsi="Bookman Old Style"/>
        </w:rPr>
        <w:t xml:space="preserve"> za podmínek uvedených v zákoně a dále v případě, že prodlení prodávajícího s dodáním z</w:t>
      </w:r>
      <w:r w:rsidR="009E6480">
        <w:rPr>
          <w:rFonts w:ascii="Bookman Old Style" w:hAnsi="Bookman Old Style"/>
        </w:rPr>
        <w:t xml:space="preserve">boží je delší </w:t>
      </w:r>
    </w:p>
    <w:p w14:paraId="1F2A38C8" w14:textId="77777777" w:rsidR="00B615F0" w:rsidRDefault="009E6480" w:rsidP="00B615F0">
      <w:pPr>
        <w:pStyle w:val="Bezmezer"/>
        <w:rPr>
          <w:rFonts w:ascii="Bookman Old Style" w:hAnsi="Bookman Old Style"/>
        </w:rPr>
      </w:pPr>
      <w:r>
        <w:rPr>
          <w:rFonts w:ascii="Bookman Old Style" w:hAnsi="Bookman Old Style"/>
        </w:rPr>
        <w:t>než 15-ti</w:t>
      </w:r>
      <w:r w:rsidR="008E2A9A">
        <w:rPr>
          <w:rFonts w:ascii="Bookman Old Style" w:hAnsi="Bookman Old Style"/>
        </w:rPr>
        <w:t xml:space="preserve"> </w:t>
      </w:r>
      <w:r w:rsidR="009D12C2">
        <w:rPr>
          <w:rFonts w:ascii="Bookman Old Style" w:hAnsi="Bookman Old Style"/>
        </w:rPr>
        <w:t>dnů od termínu dodání zboží. Pro případ, že kupující bude v prodlení s úhradou jakékoliv části kupní ceny, není po dobu takového prodlení kupujícího, v prodlení ani prodávající.</w:t>
      </w:r>
    </w:p>
    <w:p w14:paraId="31D1269A" w14:textId="77777777" w:rsidR="009D12C2" w:rsidRPr="00274A64" w:rsidRDefault="009D12C2" w:rsidP="00B615F0">
      <w:pPr>
        <w:pStyle w:val="Bezmezer"/>
        <w:rPr>
          <w:rFonts w:ascii="Bookman Old Style" w:hAnsi="Bookman Old Style"/>
        </w:rPr>
      </w:pPr>
    </w:p>
    <w:p w14:paraId="3FC2A289" w14:textId="77777777" w:rsidR="00F71CA2" w:rsidRPr="00274A64" w:rsidRDefault="00F71CA2" w:rsidP="00F71CA2">
      <w:pPr>
        <w:pStyle w:val="Bezmezer"/>
        <w:rPr>
          <w:rFonts w:ascii="Bookman Old Style" w:hAnsi="Bookman Old Style"/>
        </w:rPr>
      </w:pPr>
      <w:r w:rsidRPr="00274A64">
        <w:rPr>
          <w:rFonts w:ascii="Bookman Old Style" w:hAnsi="Bookman Old Style"/>
        </w:rPr>
        <w:tab/>
      </w:r>
      <w:r w:rsidR="009D12C2">
        <w:rPr>
          <w:rFonts w:ascii="Bookman Old Style" w:hAnsi="Bookman Old Style"/>
          <w:b/>
        </w:rPr>
        <w:t>2</w:t>
      </w:r>
      <w:r w:rsidRPr="00274A64">
        <w:rPr>
          <w:rFonts w:ascii="Bookman Old Style" w:hAnsi="Bookman Old Style"/>
          <w:b/>
        </w:rPr>
        <w:t>.</w:t>
      </w:r>
      <w:r w:rsidRPr="00274A64">
        <w:rPr>
          <w:rFonts w:ascii="Bookman Old Style" w:hAnsi="Bookman Old Style"/>
        </w:rPr>
        <w:t xml:space="preserve"> Prodávající je oprávněn od smlouvy odstoupit </w:t>
      </w:r>
      <w:r w:rsidR="009D12C2">
        <w:rPr>
          <w:rFonts w:ascii="Bookman Old Style" w:hAnsi="Bookman Old Style"/>
        </w:rPr>
        <w:t xml:space="preserve">za podmínek uvedených v zákoně a dále v případě, že prodlení kupujícího s úhradou jakékoliv části kupní ceny </w:t>
      </w:r>
      <w:r w:rsidR="008E2A9A">
        <w:rPr>
          <w:rFonts w:ascii="Bookman Old Style" w:hAnsi="Bookman Old Style"/>
        </w:rPr>
        <w:t>je delší než 15</w:t>
      </w:r>
      <w:r w:rsidR="009E6480">
        <w:rPr>
          <w:rFonts w:ascii="Bookman Old Style" w:hAnsi="Bookman Old Style"/>
        </w:rPr>
        <w:t>-ti</w:t>
      </w:r>
      <w:r w:rsidR="008E2A9A">
        <w:rPr>
          <w:rFonts w:ascii="Bookman Old Style" w:hAnsi="Bookman Old Style"/>
        </w:rPr>
        <w:t xml:space="preserve"> </w:t>
      </w:r>
      <w:r w:rsidR="009D12C2">
        <w:rPr>
          <w:rFonts w:ascii="Bookman Old Style" w:hAnsi="Bookman Old Style"/>
        </w:rPr>
        <w:t>dnů od termínu splatnosti.</w:t>
      </w:r>
    </w:p>
    <w:p w14:paraId="28E22B47" w14:textId="77777777" w:rsidR="00F71CA2" w:rsidRPr="00274A64" w:rsidRDefault="00F71CA2" w:rsidP="00F71CA2">
      <w:pPr>
        <w:pStyle w:val="Bezmezer"/>
        <w:rPr>
          <w:rFonts w:ascii="Bookman Old Style" w:hAnsi="Bookman Old Style"/>
        </w:rPr>
      </w:pPr>
    </w:p>
    <w:p w14:paraId="07A2FD8A" w14:textId="77777777" w:rsidR="00F71CA2" w:rsidRPr="00274A64" w:rsidRDefault="00F71CA2" w:rsidP="00F71CA2">
      <w:pPr>
        <w:pStyle w:val="Bezmezer"/>
        <w:rPr>
          <w:rFonts w:ascii="Bookman Old Style" w:hAnsi="Bookman Old Style"/>
        </w:rPr>
      </w:pPr>
      <w:r w:rsidRPr="00274A64">
        <w:rPr>
          <w:rFonts w:ascii="Bookman Old Style" w:hAnsi="Bookman Old Style"/>
        </w:rPr>
        <w:tab/>
      </w:r>
      <w:r w:rsidR="009D12C2">
        <w:rPr>
          <w:rFonts w:ascii="Bookman Old Style" w:hAnsi="Bookman Old Style"/>
          <w:b/>
        </w:rPr>
        <w:t>3</w:t>
      </w:r>
      <w:r w:rsidRPr="00274A64">
        <w:rPr>
          <w:rFonts w:ascii="Bookman Old Style" w:hAnsi="Bookman Old Style"/>
          <w:b/>
        </w:rPr>
        <w:t>.</w:t>
      </w:r>
      <w:r w:rsidRPr="00274A64">
        <w:rPr>
          <w:rFonts w:ascii="Bookman Old Style" w:hAnsi="Bookman Old Style"/>
        </w:rPr>
        <w:t xml:space="preserve"> Účinky každého odstoupení od smlouvy nastávají okamžikem doručení písemného projevu vůle odstoupit od této smlouvy druhé smluvní straně. Odstoupení od smlouvy se nedotýká nároku na náhradu škody</w:t>
      </w:r>
      <w:r w:rsidR="009D12C2">
        <w:rPr>
          <w:rFonts w:ascii="Bookman Old Style" w:hAnsi="Bookman Old Style"/>
        </w:rPr>
        <w:t xml:space="preserve"> a úhrady</w:t>
      </w:r>
      <w:r w:rsidRPr="00274A64">
        <w:rPr>
          <w:rFonts w:ascii="Bookman Old Style" w:hAnsi="Bookman Old Style"/>
        </w:rPr>
        <w:t xml:space="preserve"> smluvní pokuty</w:t>
      </w:r>
      <w:r w:rsidR="009D12C2">
        <w:rPr>
          <w:rFonts w:ascii="Bookman Old Style" w:hAnsi="Bookman Old Style"/>
        </w:rPr>
        <w:t>.</w:t>
      </w:r>
    </w:p>
    <w:p w14:paraId="12E55A32" w14:textId="77777777" w:rsidR="00F71CA2" w:rsidRPr="00274A64" w:rsidRDefault="00F71CA2" w:rsidP="00F71CA2">
      <w:pPr>
        <w:pStyle w:val="Bezmezer"/>
        <w:rPr>
          <w:rFonts w:ascii="Bookman Old Style" w:hAnsi="Bookman Old Style"/>
        </w:rPr>
      </w:pPr>
    </w:p>
    <w:p w14:paraId="03C1F973" w14:textId="77777777" w:rsidR="00F71CA2" w:rsidRPr="00274A64" w:rsidRDefault="00F71CA2" w:rsidP="00F71CA2">
      <w:pPr>
        <w:pStyle w:val="Bezmezer"/>
        <w:jc w:val="center"/>
        <w:rPr>
          <w:rFonts w:ascii="Bookman Old Style" w:hAnsi="Bookman Old Style"/>
          <w:b/>
        </w:rPr>
      </w:pPr>
      <w:r w:rsidRPr="00274A64">
        <w:rPr>
          <w:rFonts w:ascii="Bookman Old Style" w:hAnsi="Bookman Old Style"/>
          <w:b/>
        </w:rPr>
        <w:t xml:space="preserve">Čl. </w:t>
      </w:r>
      <w:r w:rsidR="009D12C2">
        <w:rPr>
          <w:rFonts w:ascii="Bookman Old Style" w:hAnsi="Bookman Old Style"/>
          <w:b/>
        </w:rPr>
        <w:t>I</w:t>
      </w:r>
      <w:r w:rsidRPr="00274A64">
        <w:rPr>
          <w:rFonts w:ascii="Bookman Old Style" w:hAnsi="Bookman Old Style"/>
          <w:b/>
        </w:rPr>
        <w:t>X.</w:t>
      </w:r>
    </w:p>
    <w:p w14:paraId="438B569E" w14:textId="77777777" w:rsidR="00F71CA2" w:rsidRPr="00274A64" w:rsidRDefault="00F71CA2" w:rsidP="00F71CA2">
      <w:pPr>
        <w:pStyle w:val="Bezmezer"/>
        <w:jc w:val="center"/>
        <w:rPr>
          <w:rFonts w:ascii="Bookman Old Style" w:hAnsi="Bookman Old Style"/>
          <w:b/>
        </w:rPr>
      </w:pPr>
      <w:r w:rsidRPr="00274A64">
        <w:rPr>
          <w:rFonts w:ascii="Bookman Old Style" w:hAnsi="Bookman Old Style"/>
          <w:b/>
        </w:rPr>
        <w:t>Ostatní ujednání</w:t>
      </w:r>
    </w:p>
    <w:p w14:paraId="5386BAD2" w14:textId="77777777" w:rsidR="00F71CA2" w:rsidRPr="00274A64" w:rsidRDefault="00F71CA2" w:rsidP="00F71CA2">
      <w:pPr>
        <w:pStyle w:val="Bezmezer"/>
        <w:rPr>
          <w:rFonts w:ascii="Bookman Old Style" w:hAnsi="Bookman Old Style"/>
        </w:rPr>
      </w:pPr>
    </w:p>
    <w:p w14:paraId="72B9F8CE" w14:textId="243B73DE" w:rsidR="00F71CA2" w:rsidRPr="00274A64" w:rsidRDefault="00F71CA2" w:rsidP="00F71CA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1. </w:t>
      </w:r>
      <w:r w:rsidR="00CE1C82" w:rsidRPr="00274A64">
        <w:rPr>
          <w:rFonts w:ascii="Bookman Old Style" w:hAnsi="Bookman Old Style"/>
        </w:rPr>
        <w:t>Veškeré úkony mezi smluvními stranami se uskutečňují písemně v listinné nebo elektronické podobě, přičemž písemnosti lze doručit osobně, prostřednictvím osoby, která provádí přepravu zásilek (kurýrní služba), prostřednictvím držitele poštovní licence podle zvláštního právního předpisu, nebo elektronickými prostředky prostřednictvím datové schránky.</w:t>
      </w:r>
      <w:r w:rsidR="00F508DD">
        <w:rPr>
          <w:rFonts w:ascii="Bookman Old Style" w:hAnsi="Bookman Old Style"/>
        </w:rPr>
        <w:t xml:space="preserve"> </w:t>
      </w:r>
      <w:r w:rsidR="00F508DD" w:rsidRPr="00E63DA7">
        <w:rPr>
          <w:rFonts w:ascii="Bookman Old Style" w:hAnsi="Bookman Old Style"/>
        </w:rPr>
        <w:t>Za doručení se považuje i den, kdy byla zásilka doručena do sféry vlivu smluvní strany, která si ji však nepřevzala, v případě doručení datovou schránkou pak dnem odeslání zásilky, v případě doručování mailem pak dnem odeslání mailu.</w:t>
      </w:r>
    </w:p>
    <w:p w14:paraId="638AF3F7" w14:textId="77777777" w:rsidR="00CE1C82" w:rsidRPr="00274A64" w:rsidRDefault="00CE1C82" w:rsidP="00F71CA2">
      <w:pPr>
        <w:pStyle w:val="Bezmezer"/>
        <w:rPr>
          <w:rFonts w:ascii="Bookman Old Style" w:hAnsi="Bookman Old Style"/>
        </w:rPr>
      </w:pPr>
    </w:p>
    <w:p w14:paraId="64BE31C1" w14:textId="77777777" w:rsidR="00CE1C82" w:rsidRPr="00274A64" w:rsidRDefault="00CE1C82" w:rsidP="00F71CA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2.</w:t>
      </w:r>
      <w:r w:rsidRPr="00274A64">
        <w:rPr>
          <w:rFonts w:ascii="Bookman Old Style" w:hAnsi="Bookman Old Style"/>
        </w:rPr>
        <w:t xml:space="preserve"> Smluvní strany jsou povinny bez zbytečného odkladu oznámit druhé smluvní straně změnu údajů v záhlaví smlouvy, přičemž taková změna se stane účinnou okamžikem doručení tohoto oznámení druhé smluvní straně.</w:t>
      </w:r>
    </w:p>
    <w:p w14:paraId="6F87AFF2" w14:textId="77777777" w:rsidR="00CE1C82" w:rsidRPr="00274A64" w:rsidRDefault="00CE1C82" w:rsidP="00F71CA2">
      <w:pPr>
        <w:pStyle w:val="Bezmezer"/>
        <w:rPr>
          <w:rFonts w:ascii="Bookman Old Style" w:hAnsi="Bookman Old Style"/>
        </w:rPr>
      </w:pPr>
    </w:p>
    <w:p w14:paraId="4375DA43" w14:textId="77777777" w:rsidR="00CE1C82" w:rsidRPr="00274A64" w:rsidRDefault="00CE1C82" w:rsidP="00F71CA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3.</w:t>
      </w:r>
      <w:r w:rsidRPr="00274A64">
        <w:rPr>
          <w:rFonts w:ascii="Bookman Old Style" w:hAnsi="Bookman Old Style"/>
        </w:rPr>
        <w:t xml:space="preserve"> Prodávající</w:t>
      </w:r>
      <w:r w:rsidR="009D12C2">
        <w:rPr>
          <w:rFonts w:ascii="Bookman Old Style" w:hAnsi="Bookman Old Style"/>
        </w:rPr>
        <w:t>, ani kupující, nejsou</w:t>
      </w:r>
      <w:r w:rsidRPr="00274A64">
        <w:rPr>
          <w:rFonts w:ascii="Bookman Old Style" w:hAnsi="Bookman Old Style"/>
        </w:rPr>
        <w:t xml:space="preserve"> bez předchozího písemného souhlasu </w:t>
      </w:r>
      <w:r w:rsidR="009D12C2">
        <w:rPr>
          <w:rFonts w:ascii="Bookman Old Style" w:hAnsi="Bookman Old Style"/>
        </w:rPr>
        <w:t>druhé smluvní strany</w:t>
      </w:r>
      <w:r w:rsidRPr="00274A64">
        <w:rPr>
          <w:rFonts w:ascii="Bookman Old Style" w:hAnsi="Bookman Old Style"/>
        </w:rPr>
        <w:t xml:space="preserve"> oprávněn</w:t>
      </w:r>
      <w:r w:rsidR="009D12C2">
        <w:rPr>
          <w:rFonts w:ascii="Bookman Old Style" w:hAnsi="Bookman Old Style"/>
        </w:rPr>
        <w:t>i</w:t>
      </w:r>
      <w:r w:rsidRPr="00274A64">
        <w:rPr>
          <w:rFonts w:ascii="Bookman Old Style" w:hAnsi="Bookman Old Style"/>
        </w:rPr>
        <w:t xml:space="preserve"> postoupit jakákoliv práva či povinnosti z této smlouvy na třetí osobu.</w:t>
      </w:r>
    </w:p>
    <w:p w14:paraId="1B432637" w14:textId="77777777" w:rsidR="009D12C2" w:rsidRDefault="00CE1C82" w:rsidP="00CE1C82">
      <w:pPr>
        <w:pStyle w:val="Bezmezer"/>
        <w:jc w:val="center"/>
        <w:rPr>
          <w:rFonts w:ascii="Bookman Old Style" w:hAnsi="Bookman Old Style"/>
          <w:b/>
        </w:rPr>
      </w:pPr>
      <w:r w:rsidRPr="00274A64">
        <w:rPr>
          <w:rFonts w:ascii="Bookman Old Style" w:hAnsi="Bookman Old Style"/>
          <w:b/>
        </w:rPr>
        <w:t>Čl. X</w:t>
      </w:r>
      <w:r w:rsidR="009D12C2">
        <w:rPr>
          <w:rFonts w:ascii="Bookman Old Style" w:hAnsi="Bookman Old Style"/>
          <w:b/>
        </w:rPr>
        <w:t>.</w:t>
      </w:r>
    </w:p>
    <w:p w14:paraId="7A1DD8B4" w14:textId="77777777" w:rsidR="00CE1C82" w:rsidRPr="00274A64" w:rsidRDefault="00CE1C82" w:rsidP="00513306">
      <w:pPr>
        <w:pStyle w:val="Bezmezer"/>
        <w:jc w:val="center"/>
        <w:rPr>
          <w:rFonts w:ascii="Bookman Old Style" w:hAnsi="Bookman Old Style"/>
          <w:b/>
        </w:rPr>
      </w:pPr>
      <w:r w:rsidRPr="00274A64">
        <w:rPr>
          <w:rFonts w:ascii="Bookman Old Style" w:hAnsi="Bookman Old Style"/>
          <w:b/>
        </w:rPr>
        <w:t>Závěrečná ustanovení</w:t>
      </w:r>
    </w:p>
    <w:p w14:paraId="660F7197" w14:textId="77777777" w:rsidR="00CE1C82" w:rsidRPr="00274A64" w:rsidRDefault="00CE1C82" w:rsidP="00CE1C82">
      <w:pPr>
        <w:pStyle w:val="Bezmezer"/>
        <w:rPr>
          <w:rFonts w:ascii="Bookman Old Style" w:hAnsi="Bookman Old Style"/>
        </w:rPr>
      </w:pPr>
    </w:p>
    <w:p w14:paraId="7985A5F6" w14:textId="77777777" w:rsidR="00CE1C82" w:rsidRPr="00274A64" w:rsidRDefault="00CE1C82"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1.</w:t>
      </w:r>
      <w:r w:rsidRPr="00274A64">
        <w:rPr>
          <w:rFonts w:ascii="Bookman Old Style" w:hAnsi="Bookman Old Style"/>
        </w:rPr>
        <w:t xml:space="preserve"> Tato smlouva nabývá platnosti dnem jejího uzavření oběma smluvními stranami a může být doplňována nebo měněna pouze vzájemně odsouhlasenými písemnými dodatky k této smlouvě.</w:t>
      </w:r>
    </w:p>
    <w:p w14:paraId="173CD517" w14:textId="77777777" w:rsidR="00CE1C82" w:rsidRPr="00274A64" w:rsidRDefault="00CE1C82" w:rsidP="00CE1C82">
      <w:pPr>
        <w:pStyle w:val="Bezmezer"/>
        <w:rPr>
          <w:rFonts w:ascii="Bookman Old Style" w:hAnsi="Bookman Old Style"/>
        </w:rPr>
      </w:pPr>
    </w:p>
    <w:p w14:paraId="13C79D9D" w14:textId="77777777" w:rsidR="00CE1C82" w:rsidRPr="00274A64" w:rsidRDefault="00CE1C82"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2. </w:t>
      </w:r>
      <w:r w:rsidRPr="00274A64">
        <w:rPr>
          <w:rFonts w:ascii="Bookman Old Style" w:hAnsi="Bookman Old Style"/>
        </w:rPr>
        <w:t>Tato smlouva se řídí platným právním řádem České republiky, zejména potom příslušnými ustanoveními občanského zákoníku, stejně jako vzájemné vztahy smluvních stran, které nejsou v této smlouvě výslovně dohodnuty.</w:t>
      </w:r>
    </w:p>
    <w:p w14:paraId="6BF643BC" w14:textId="77777777" w:rsidR="00CE1C82" w:rsidRPr="00274A64" w:rsidRDefault="00CE1C82" w:rsidP="00CE1C82">
      <w:pPr>
        <w:pStyle w:val="Bezmezer"/>
        <w:rPr>
          <w:rFonts w:ascii="Bookman Old Style" w:hAnsi="Bookman Old Style"/>
        </w:rPr>
      </w:pPr>
    </w:p>
    <w:p w14:paraId="619169DF" w14:textId="77777777" w:rsidR="00CE1C82" w:rsidRPr="00274A64" w:rsidRDefault="00CE1C82"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3.</w:t>
      </w:r>
      <w:r w:rsidRPr="00274A64">
        <w:rPr>
          <w:rFonts w:ascii="Bookman Old Style" w:hAnsi="Bookman Old Style"/>
        </w:rPr>
        <w:t xml:space="preserve"> Smluvní strany se zavazují, že veškeré spory vzniklé v souvislosti s realizací smlouvy budou řešeny smírnou cestou – dohodou. Nedojde-li k dohodě, budou spory řešeny v soudním řízení před příslušnými obecnými soud</w:t>
      </w:r>
      <w:r w:rsidR="000D1901" w:rsidRPr="00274A64">
        <w:rPr>
          <w:rFonts w:ascii="Bookman Old Style" w:hAnsi="Bookman Old Style"/>
        </w:rPr>
        <w:t>y</w:t>
      </w:r>
      <w:r w:rsidRPr="00274A64">
        <w:rPr>
          <w:rFonts w:ascii="Bookman Old Style" w:hAnsi="Bookman Old Style"/>
        </w:rPr>
        <w:t xml:space="preserve"> České republiky.</w:t>
      </w:r>
    </w:p>
    <w:p w14:paraId="2297837A" w14:textId="77777777" w:rsidR="000D1901" w:rsidRPr="00274A64" w:rsidRDefault="000D1901" w:rsidP="00CE1C82">
      <w:pPr>
        <w:pStyle w:val="Bezmezer"/>
        <w:rPr>
          <w:rFonts w:ascii="Bookman Old Style" w:hAnsi="Bookman Old Style"/>
        </w:rPr>
      </w:pPr>
    </w:p>
    <w:p w14:paraId="299BB5A4" w14:textId="77777777" w:rsidR="000D1901" w:rsidRPr="00274A64" w:rsidRDefault="000D1901"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4.</w:t>
      </w:r>
      <w:r w:rsidRPr="00274A64">
        <w:rPr>
          <w:rFonts w:ascii="Bookman Old Style" w:hAnsi="Bookman Old Style"/>
        </w:rPr>
        <w:t xml:space="preserve"> Prodávající prohlašuje, že plněním závazků z této smlouvy nezasahuje do práv duševního vlastnictví třetích osob.</w:t>
      </w:r>
    </w:p>
    <w:p w14:paraId="559411A5" w14:textId="77777777" w:rsidR="000D1901" w:rsidRPr="00274A64" w:rsidRDefault="000D1901" w:rsidP="00CE1C82">
      <w:pPr>
        <w:pStyle w:val="Bezmezer"/>
        <w:rPr>
          <w:rFonts w:ascii="Bookman Old Style" w:hAnsi="Bookman Old Style"/>
        </w:rPr>
      </w:pPr>
    </w:p>
    <w:p w14:paraId="2C75C235" w14:textId="77777777" w:rsidR="000D1901" w:rsidRPr="00274A64" w:rsidRDefault="000D1901"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5.</w:t>
      </w:r>
      <w:r w:rsidRPr="00274A64">
        <w:rPr>
          <w:rFonts w:ascii="Bookman Old Style" w:hAnsi="Bookman Old Style"/>
        </w:rPr>
        <w:t xml:space="preserve"> Práva a závazky z této smlouvy nemůže prodávající postoupit jinému subjektu práva, přičemž tato smlouva je závazná i pro případné právní nástupce smluvních stran. Oznámení o změně smluvní strany oznámí právní nástupce této smluvní strany písemně druhé smluvní straně do 15-ti dnů ode dne přechodu práv na základě rozhodné události.</w:t>
      </w:r>
    </w:p>
    <w:p w14:paraId="3CA827DF" w14:textId="77777777" w:rsidR="000D1901" w:rsidRPr="00274A64" w:rsidRDefault="000D1901" w:rsidP="00CE1C82">
      <w:pPr>
        <w:pStyle w:val="Bezmezer"/>
        <w:rPr>
          <w:rFonts w:ascii="Bookman Old Style" w:hAnsi="Bookman Old Style"/>
        </w:rPr>
      </w:pPr>
    </w:p>
    <w:p w14:paraId="1A0E6DD5" w14:textId="77777777" w:rsidR="000D1901" w:rsidRPr="00274A64" w:rsidRDefault="000D1901"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6.</w:t>
      </w:r>
      <w:r w:rsidRPr="00274A64">
        <w:rPr>
          <w:rFonts w:ascii="Bookman Old Style" w:hAnsi="Bookman Old Style"/>
        </w:rPr>
        <w:t xml:space="preserve"> Tato smlouva je vyhotovena ve </w:t>
      </w:r>
      <w:r w:rsidR="00513306">
        <w:rPr>
          <w:rFonts w:ascii="Bookman Old Style" w:hAnsi="Bookman Old Style"/>
        </w:rPr>
        <w:t>2</w:t>
      </w:r>
      <w:r w:rsidRPr="00274A64">
        <w:rPr>
          <w:rFonts w:ascii="Bookman Old Style" w:hAnsi="Bookman Old Style"/>
        </w:rPr>
        <w:t xml:space="preserve"> stejnopisech, z nichž obdrží </w:t>
      </w:r>
      <w:r w:rsidR="00513306">
        <w:rPr>
          <w:rFonts w:ascii="Bookman Old Style" w:hAnsi="Bookman Old Style"/>
        </w:rPr>
        <w:t>každá smluvní strana jeden</w:t>
      </w:r>
      <w:r w:rsidRPr="00274A64">
        <w:rPr>
          <w:rFonts w:ascii="Bookman Old Style" w:hAnsi="Bookman Old Style"/>
        </w:rPr>
        <w:t>.</w:t>
      </w:r>
    </w:p>
    <w:p w14:paraId="3698335C" w14:textId="77777777" w:rsidR="000D1901" w:rsidRPr="00274A64" w:rsidRDefault="000D1901" w:rsidP="00CE1C82">
      <w:pPr>
        <w:pStyle w:val="Bezmezer"/>
        <w:rPr>
          <w:rFonts w:ascii="Bookman Old Style" w:hAnsi="Bookman Old Style"/>
        </w:rPr>
      </w:pPr>
    </w:p>
    <w:p w14:paraId="07F725FE" w14:textId="77777777" w:rsidR="000D1901" w:rsidRPr="00274A64" w:rsidRDefault="000D1901" w:rsidP="00CE1C82">
      <w:pPr>
        <w:pStyle w:val="Bezmezer"/>
        <w:rPr>
          <w:rFonts w:ascii="Bookman Old Style" w:hAnsi="Bookman Old Style"/>
        </w:rPr>
      </w:pPr>
      <w:r w:rsidRPr="00274A64">
        <w:rPr>
          <w:rFonts w:ascii="Bookman Old Style" w:hAnsi="Bookman Old Style"/>
        </w:rPr>
        <w:tab/>
      </w:r>
      <w:r w:rsidRPr="00274A64">
        <w:rPr>
          <w:rFonts w:ascii="Bookman Old Style" w:hAnsi="Bookman Old Style"/>
          <w:b/>
        </w:rPr>
        <w:t xml:space="preserve">7. </w:t>
      </w:r>
      <w:r w:rsidRPr="00274A64">
        <w:rPr>
          <w:rFonts w:ascii="Bookman Old Style" w:hAnsi="Bookman Old Style"/>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2F794562" w14:textId="77777777" w:rsidR="000D1901" w:rsidRPr="00274A64" w:rsidRDefault="000D1901" w:rsidP="00CE1C82">
      <w:pPr>
        <w:pStyle w:val="Bezmezer"/>
        <w:rPr>
          <w:rFonts w:ascii="Bookman Old Style" w:hAnsi="Bookman Old Style"/>
        </w:rPr>
      </w:pPr>
    </w:p>
    <w:p w14:paraId="7FC49580" w14:textId="77777777" w:rsidR="00E63DA7" w:rsidRDefault="000D1901" w:rsidP="00E63DA7">
      <w:pPr>
        <w:rPr>
          <w:rFonts w:ascii="Bookman Old Style" w:hAnsi="Bookman Old Style" w:cs="Times New Roman"/>
        </w:rPr>
      </w:pPr>
      <w:r w:rsidRPr="00274A64">
        <w:rPr>
          <w:rFonts w:ascii="Bookman Old Style" w:hAnsi="Bookman Old Style"/>
        </w:rPr>
        <w:tab/>
      </w:r>
      <w:r w:rsidRPr="00274A64">
        <w:rPr>
          <w:rFonts w:ascii="Bookman Old Style" w:hAnsi="Bookman Old Style"/>
          <w:b/>
        </w:rPr>
        <w:t>8.</w:t>
      </w:r>
      <w:r w:rsidRPr="00274A64">
        <w:rPr>
          <w:rFonts w:ascii="Bookman Old Style" w:hAnsi="Bookman Old Style"/>
        </w:rPr>
        <w:t xml:space="preserve"> N</w:t>
      </w:r>
      <w:r w:rsidR="008E2A9A">
        <w:rPr>
          <w:rFonts w:ascii="Bookman Old Style" w:hAnsi="Bookman Old Style"/>
        </w:rPr>
        <w:t>ed</w:t>
      </w:r>
      <w:r w:rsidR="00845B1A">
        <w:rPr>
          <w:rFonts w:ascii="Bookman Old Style" w:hAnsi="Bookman Old Style"/>
        </w:rPr>
        <w:t>ílnou součástí této smlouvy je</w:t>
      </w:r>
      <w:r w:rsidR="008E2A9A">
        <w:rPr>
          <w:rFonts w:ascii="Bookman Old Style" w:hAnsi="Bookman Old Style"/>
        </w:rPr>
        <w:t xml:space="preserve"> </w:t>
      </w:r>
      <w:r w:rsidR="00E63DA7" w:rsidRPr="00E63DA7">
        <w:rPr>
          <w:rFonts w:ascii="Bookman Old Style" w:hAnsi="Bookman Old Style"/>
          <w:b/>
          <w:bCs/>
        </w:rPr>
        <w:t>Příloha č.1</w:t>
      </w:r>
      <w:r w:rsidR="00E63DA7" w:rsidRPr="00E63DA7">
        <w:rPr>
          <w:rFonts w:ascii="Bookman Old Style" w:hAnsi="Bookman Old Style" w:cs="Times New Roman"/>
          <w:b/>
          <w:bCs/>
        </w:rPr>
        <w:t>- specifikace vozidla</w:t>
      </w:r>
    </w:p>
    <w:p w14:paraId="3A614BE3" w14:textId="41A91609" w:rsidR="00AC3735" w:rsidRDefault="00AC3735" w:rsidP="004E0415">
      <w:pPr>
        <w:pStyle w:val="Bezmezer"/>
        <w:rPr>
          <w:rFonts w:ascii="Bookman Old Style" w:hAnsi="Bookman Old Style"/>
        </w:rPr>
      </w:pPr>
    </w:p>
    <w:p w14:paraId="510AF017" w14:textId="4D5D3FC8" w:rsidR="00AC3735" w:rsidRPr="00E63DA7" w:rsidRDefault="00AC3735" w:rsidP="00AC3735">
      <w:pPr>
        <w:autoSpaceDE w:val="0"/>
        <w:autoSpaceDN w:val="0"/>
        <w:adjustRightInd w:val="0"/>
        <w:spacing w:after="0" w:line="240" w:lineRule="auto"/>
        <w:jc w:val="both"/>
        <w:rPr>
          <w:rFonts w:ascii="Bookman Old Style" w:eastAsia="ArialMT" w:hAnsi="Bookman Old Style" w:cs="ArialMT"/>
        </w:rPr>
      </w:pPr>
      <w:r>
        <w:rPr>
          <w:rFonts w:ascii="Bookman Old Style" w:hAnsi="Bookman Old Style"/>
        </w:rPr>
        <w:tab/>
      </w:r>
      <w:r w:rsidRPr="001D2262">
        <w:rPr>
          <w:rFonts w:ascii="Bookman Old Style" w:hAnsi="Bookman Old Style"/>
          <w:b/>
          <w:bCs/>
          <w:highlight w:val="yellow"/>
        </w:rPr>
        <w:t>9</w:t>
      </w:r>
      <w:r w:rsidRPr="00E63DA7">
        <w:rPr>
          <w:rFonts w:ascii="Bookman Old Style" w:hAnsi="Bookman Old Style"/>
          <w:b/>
          <w:bCs/>
        </w:rPr>
        <w:t xml:space="preserve">. </w:t>
      </w:r>
      <w:r w:rsidRPr="00E63DA7">
        <w:rPr>
          <w:rFonts w:ascii="Bookman Old Style" w:eastAsia="ArialMT" w:hAnsi="Bookman Old Style" w:cs="ArialMT"/>
        </w:rPr>
        <w:t xml:space="preserve">Pro účely smlouvy se za okolnosti vyšší moci, které mohou mít vliv na sjednaný termín plnění prodávajícího, považují mimořádné, objektivně neodvratitelné okolnosti, znemožňující splnění povinnosti dle této smlouvy, které nastaly po uzavření této smlouvy a nemohou být prodávajícím odvráceny jako např. živelné pohromy, stávky, válka, mobilizace, povstání, dopady opatření státu v důsledku </w:t>
      </w:r>
      <w:r w:rsidRPr="00E63DA7">
        <w:rPr>
          <w:rFonts w:ascii="Bookman Old Style" w:hAnsi="Bookman Old Style"/>
        </w:rPr>
        <w:t>koronavirové epidemie</w:t>
      </w:r>
      <w:r w:rsidRPr="00E63DA7">
        <w:rPr>
          <w:rFonts w:ascii="Bookman Old Style" w:eastAsia="ArialMT" w:hAnsi="Bookman Old Style" w:cs="ArialMT"/>
        </w:rPr>
        <w:t xml:space="preserve"> nebo jiné nepředvídané a neodvratitelné události. </w:t>
      </w:r>
    </w:p>
    <w:p w14:paraId="2BA979A6" w14:textId="0EE8E51C" w:rsidR="00AC3735" w:rsidRPr="00E63DA7" w:rsidRDefault="00AC3735" w:rsidP="00AC3735">
      <w:pPr>
        <w:autoSpaceDE w:val="0"/>
        <w:autoSpaceDN w:val="0"/>
        <w:adjustRightInd w:val="0"/>
        <w:spacing w:after="0" w:line="240" w:lineRule="auto"/>
        <w:jc w:val="both"/>
        <w:rPr>
          <w:rFonts w:ascii="Bookman Old Style" w:eastAsia="ArialMT" w:hAnsi="Bookman Old Style" w:cs="ArialMT"/>
        </w:rPr>
      </w:pPr>
      <w:r w:rsidRPr="00E63DA7">
        <w:rPr>
          <w:rFonts w:ascii="Bookman Old Style" w:eastAsia="ArialMT" w:hAnsi="Bookman Old Style" w:cs="ArialMT"/>
        </w:rPr>
        <w:t xml:space="preserve">   Smluvní strana, u níž dojde k okolnosti vyšší moci, a bude se chtít na vyšší moc odvolat v souvislosti s plněním této smlouvy, je povinna neprodleně písemně doporučeným dopisem nebo elektronicky uvědomit druhou smluvní stranu o vzniku této události, jakož i o jejím ukončení, a to ve lhůtě nejpozději 14 kalendářních dnů od vzniku a 14 kalendářních dnů od jejího ukončení. </w:t>
      </w:r>
    </w:p>
    <w:p w14:paraId="1FACA03C" w14:textId="742AD7FF" w:rsidR="00AC3735" w:rsidRPr="00E63DA7" w:rsidRDefault="00AC3735" w:rsidP="00AC3735">
      <w:pPr>
        <w:autoSpaceDE w:val="0"/>
        <w:autoSpaceDN w:val="0"/>
        <w:adjustRightInd w:val="0"/>
        <w:spacing w:after="0" w:line="240" w:lineRule="auto"/>
        <w:jc w:val="both"/>
        <w:rPr>
          <w:rFonts w:ascii="Bookman Old Style" w:eastAsia="ArialMT" w:hAnsi="Bookman Old Style" w:cs="ArialMT"/>
        </w:rPr>
      </w:pPr>
      <w:r w:rsidRPr="00E63DA7">
        <w:rPr>
          <w:rFonts w:ascii="Bookman Old Style" w:eastAsia="ArialMT" w:hAnsi="Bookman Old Style" w:cs="ArialMT"/>
        </w:rPr>
        <w:t xml:space="preserve">   Povinnosti smluvních stran dané touto smlouvou se po dobu trvání okolnosti vyšší moci dočasně přerušují.</w:t>
      </w:r>
    </w:p>
    <w:p w14:paraId="3C8BE9DA" w14:textId="4C5431CD" w:rsidR="00AC3735" w:rsidRPr="00E63DA7" w:rsidRDefault="00AC3735" w:rsidP="00AC3735">
      <w:pPr>
        <w:autoSpaceDE w:val="0"/>
        <w:autoSpaceDN w:val="0"/>
        <w:adjustRightInd w:val="0"/>
        <w:spacing w:after="0" w:line="240" w:lineRule="auto"/>
        <w:jc w:val="both"/>
        <w:rPr>
          <w:rFonts w:ascii="Bookman Old Style" w:eastAsia="ArialMT" w:hAnsi="Bookman Old Style" w:cs="ArialMT"/>
        </w:rPr>
      </w:pPr>
      <w:r w:rsidRPr="00E63DA7">
        <w:rPr>
          <w:rFonts w:ascii="Bookman Old Style" w:eastAsia="ArialMT" w:hAnsi="Bookman Old Style" w:cs="ArialMT"/>
        </w:rPr>
        <w:t xml:space="preserve">   Pokud se plnění této smlouvy stane nemožné vlivem zásahu vyšší moci, smluvní strany se dohodnou na odpovídající změně této smlouvy ve vztahu k předmětu, ceně a době plnění dodatkem k této smlouvě. Nedojde-li k dohodě, je kterákoliv smluvní strana oprávněna jednostranným prohlášením zaslaným doporučeným dopisem nebo elektronicky druhé smluvní straně odstoupit od této smlouvy.</w:t>
      </w:r>
    </w:p>
    <w:p w14:paraId="0EBF378E" w14:textId="07FF1B89" w:rsidR="00AC3735" w:rsidRPr="00E63DA7" w:rsidRDefault="00AC3735" w:rsidP="004E0415">
      <w:pPr>
        <w:pStyle w:val="Bezmezer"/>
        <w:rPr>
          <w:rFonts w:ascii="Bookman Old Style" w:hAnsi="Bookman Old Style"/>
          <w:b/>
          <w:bCs/>
        </w:rPr>
      </w:pPr>
    </w:p>
    <w:p w14:paraId="2C530526" w14:textId="57FD7125" w:rsidR="00D83E39" w:rsidRDefault="00337763" w:rsidP="00D83E39">
      <w:pPr>
        <w:ind w:firstLine="708"/>
        <w:rPr>
          <w:rFonts w:ascii="Franklin Gothic Book" w:hAnsi="Franklin Gothic Book"/>
        </w:rPr>
      </w:pPr>
      <w:r w:rsidRPr="00E63DA7">
        <w:rPr>
          <w:rFonts w:ascii="Bookman Old Style" w:hAnsi="Bookman Old Style"/>
          <w:b/>
        </w:rPr>
        <w:t>10</w:t>
      </w:r>
      <w:r w:rsidR="00D83E39" w:rsidRPr="00E63DA7">
        <w:rPr>
          <w:rFonts w:ascii="Bookman Old Style" w:hAnsi="Bookman Old Style"/>
          <w:b/>
        </w:rPr>
        <w:t xml:space="preserve">. </w:t>
      </w:r>
      <w:r w:rsidR="00D83E39" w:rsidRPr="00E63DA7">
        <w:rPr>
          <w:rFonts w:ascii="Bookman Old Style" w:hAnsi="Bookman Old Style" w:cs="Open Sans"/>
          <w:shd w:val="clear" w:color="auto" w:fill="FFFFFF"/>
        </w:rPr>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Mezi tyto okolnosti rovněž patří zastavení nebo opoždění dodávek třetích stran nezbytných ke splnění závazku prodávajícího nebo zhotovitele. Pokud obnovená jednání nepovedou k uzavření příslušného dodatku smlouvy nebo změně smlouvy, má prodávající/zhotovitel marným jednáním o úpravě smlouvy anebo neochotou/neakceptací kupujícího/objednatele, jednat o smlouvě, právo od smlouvy odstoupit.</w:t>
      </w:r>
      <w:r w:rsidR="00D83E39" w:rsidRPr="00D83E39">
        <w:rPr>
          <w:rFonts w:ascii="Open Sans" w:hAnsi="Open Sans" w:cs="Open Sans"/>
          <w:shd w:val="clear" w:color="auto" w:fill="FFFFFF"/>
        </w:rPr>
        <w:t xml:space="preserve">      </w:t>
      </w:r>
    </w:p>
    <w:p w14:paraId="60D00D64" w14:textId="07F94B44" w:rsidR="00D83E39" w:rsidRPr="00AC3735" w:rsidRDefault="00D83E39" w:rsidP="00D83E39">
      <w:pPr>
        <w:pStyle w:val="Bezmezer"/>
        <w:ind w:firstLine="708"/>
        <w:rPr>
          <w:rFonts w:ascii="Bookman Old Style" w:hAnsi="Bookman Old Style"/>
          <w:b/>
          <w:bCs/>
        </w:rPr>
      </w:pPr>
    </w:p>
    <w:p w14:paraId="54408B5A" w14:textId="292A773A" w:rsidR="00CE1C82" w:rsidRDefault="00CE1C82" w:rsidP="00CE1C82">
      <w:pPr>
        <w:pStyle w:val="Bezmezer"/>
        <w:rPr>
          <w:rFonts w:ascii="Bookman Old Style" w:hAnsi="Bookman Old Style"/>
        </w:rPr>
      </w:pPr>
    </w:p>
    <w:p w14:paraId="5116A7B5" w14:textId="77777777" w:rsidR="00D83E39" w:rsidRPr="00274A64" w:rsidRDefault="00D83E39" w:rsidP="00CE1C82">
      <w:pPr>
        <w:pStyle w:val="Bezmezer"/>
        <w:rPr>
          <w:rFonts w:ascii="Bookman Old Style" w:hAnsi="Bookman Old Style"/>
        </w:rPr>
      </w:pPr>
    </w:p>
    <w:p w14:paraId="5DFC635D" w14:textId="77777777" w:rsidR="00F71CA2" w:rsidRPr="00513306" w:rsidRDefault="00513306" w:rsidP="00513306">
      <w:pPr>
        <w:pStyle w:val="Bezmezer"/>
        <w:jc w:val="center"/>
        <w:rPr>
          <w:rFonts w:ascii="Bookman Old Style" w:hAnsi="Bookman Old Style"/>
          <w:b/>
        </w:rPr>
      </w:pPr>
      <w:r w:rsidRPr="00513306">
        <w:rPr>
          <w:rFonts w:ascii="Bookman Old Style" w:hAnsi="Bookman Old Style"/>
          <w:b/>
        </w:rPr>
        <w:t>Čl. XI</w:t>
      </w:r>
    </w:p>
    <w:p w14:paraId="367CCFFC" w14:textId="77777777" w:rsidR="00513306" w:rsidRPr="00513306" w:rsidRDefault="00513306" w:rsidP="00513306">
      <w:pPr>
        <w:pStyle w:val="Bezmezer"/>
        <w:jc w:val="center"/>
        <w:rPr>
          <w:rFonts w:ascii="Bookman Old Style" w:hAnsi="Bookman Old Style"/>
          <w:b/>
        </w:rPr>
      </w:pPr>
      <w:r w:rsidRPr="00513306">
        <w:rPr>
          <w:rFonts w:ascii="Bookman Old Style" w:hAnsi="Bookman Old Style"/>
          <w:b/>
        </w:rPr>
        <w:t>GDPR</w:t>
      </w:r>
    </w:p>
    <w:p w14:paraId="6D43D148" w14:textId="77777777" w:rsidR="00BB0A27" w:rsidRPr="00513306" w:rsidRDefault="00513306" w:rsidP="00BB0A27">
      <w:pPr>
        <w:pStyle w:val="Normlnweb"/>
        <w:rPr>
          <w:rFonts w:ascii="Bookman Old Style" w:hAnsi="Bookman Old Style"/>
          <w:sz w:val="22"/>
          <w:szCs w:val="22"/>
        </w:rPr>
      </w:pPr>
      <w:r>
        <w:rPr>
          <w:rFonts w:ascii="Bookman Old Style" w:hAnsi="Bookman Old Style"/>
          <w:sz w:val="22"/>
          <w:szCs w:val="22"/>
        </w:rPr>
        <w:t xml:space="preserve">Kupující, </w:t>
      </w:r>
      <w:r w:rsidR="00BB0A27" w:rsidRPr="00513306">
        <w:rPr>
          <w:rFonts w:ascii="Bookman Old Style" w:hAnsi="Bookman Old Style"/>
          <w:sz w:val="22"/>
          <w:szCs w:val="22"/>
        </w:rPr>
        <w:t>(</w:t>
      </w:r>
      <w:r>
        <w:rPr>
          <w:rFonts w:ascii="Bookman Old Style" w:hAnsi="Bookman Old Style"/>
          <w:sz w:val="22"/>
          <w:szCs w:val="22"/>
        </w:rPr>
        <w:t>v tomto článku této smlouvy rovněž jako</w:t>
      </w:r>
      <w:r w:rsidR="00BB0A27" w:rsidRPr="00513306">
        <w:rPr>
          <w:rFonts w:ascii="Bookman Old Style" w:hAnsi="Bookman Old Style"/>
          <w:sz w:val="22"/>
          <w:szCs w:val="22"/>
        </w:rPr>
        <w:t xml:space="preserve"> „</w:t>
      </w:r>
      <w:r w:rsidR="00BB0A27" w:rsidRPr="00513306">
        <w:rPr>
          <w:rFonts w:ascii="Bookman Old Style" w:hAnsi="Bookman Old Style"/>
          <w:b/>
          <w:bCs/>
          <w:sz w:val="22"/>
          <w:szCs w:val="22"/>
        </w:rPr>
        <w:t>Subjekt údajů</w:t>
      </w:r>
      <w:r w:rsidR="00BB0A27" w:rsidRPr="00513306">
        <w:rPr>
          <w:rFonts w:ascii="Bookman Old Style" w:hAnsi="Bookman Old Style"/>
          <w:sz w:val="22"/>
          <w:szCs w:val="22"/>
        </w:rPr>
        <w:t>”)</w:t>
      </w:r>
      <w:r>
        <w:rPr>
          <w:rFonts w:ascii="Bookman Old Style" w:hAnsi="Bookman Old Style"/>
          <w:sz w:val="22"/>
          <w:szCs w:val="22"/>
        </w:rPr>
        <w:t xml:space="preserve"> podpisem této smlouvy </w:t>
      </w:r>
      <w:r w:rsidR="00BB0A27" w:rsidRPr="00513306">
        <w:rPr>
          <w:rFonts w:ascii="Bookman Old Style" w:hAnsi="Bookman Old Style"/>
          <w:sz w:val="22"/>
          <w:szCs w:val="22"/>
        </w:rPr>
        <w:t>uděluj</w:t>
      </w:r>
      <w:r>
        <w:rPr>
          <w:rFonts w:ascii="Bookman Old Style" w:hAnsi="Bookman Old Style"/>
          <w:sz w:val="22"/>
          <w:szCs w:val="22"/>
        </w:rPr>
        <w:t>e</w:t>
      </w:r>
      <w:r w:rsidR="00BB0A27" w:rsidRPr="00513306">
        <w:rPr>
          <w:rFonts w:ascii="Bookman Old Style" w:hAnsi="Bookman Old Style"/>
          <w:sz w:val="22"/>
          <w:szCs w:val="22"/>
        </w:rPr>
        <w:t xml:space="preserve"> </w:t>
      </w:r>
      <w:r>
        <w:rPr>
          <w:rFonts w:ascii="Bookman Old Style" w:hAnsi="Bookman Old Style"/>
          <w:sz w:val="22"/>
          <w:szCs w:val="22"/>
        </w:rPr>
        <w:t xml:space="preserve">prodávajícímu </w:t>
      </w:r>
      <w:r w:rsidR="00BB0A27" w:rsidRPr="00513306">
        <w:rPr>
          <w:rFonts w:ascii="Bookman Old Style" w:hAnsi="Bookman Old Style"/>
          <w:sz w:val="22"/>
          <w:szCs w:val="22"/>
        </w:rPr>
        <w:t>(</w:t>
      </w:r>
      <w:r>
        <w:rPr>
          <w:rFonts w:ascii="Bookman Old Style" w:hAnsi="Bookman Old Style"/>
          <w:sz w:val="22"/>
          <w:szCs w:val="22"/>
        </w:rPr>
        <w:t xml:space="preserve">v tomto článku této smlouvy rovněž jako </w:t>
      </w:r>
      <w:r w:rsidR="00BB0A27" w:rsidRPr="00513306">
        <w:rPr>
          <w:rFonts w:ascii="Bookman Old Style" w:hAnsi="Bookman Old Style"/>
          <w:b/>
          <w:bCs/>
          <w:sz w:val="22"/>
          <w:szCs w:val="22"/>
        </w:rPr>
        <w:t>Správce</w:t>
      </w:r>
      <w:r w:rsidR="00BB0A27" w:rsidRPr="00513306">
        <w:rPr>
          <w:rFonts w:ascii="Bookman Old Style" w:hAnsi="Bookman Old Style"/>
          <w:sz w:val="22"/>
          <w:szCs w:val="22"/>
        </w:rPr>
        <w:t xml:space="preserve">”), souhlas se zpracováním </w:t>
      </w:r>
      <w:r>
        <w:rPr>
          <w:rFonts w:ascii="Bookman Old Style" w:hAnsi="Bookman Old Style"/>
          <w:sz w:val="22"/>
          <w:szCs w:val="22"/>
        </w:rPr>
        <w:t>svých</w:t>
      </w:r>
      <w:r w:rsidR="00BB0A27" w:rsidRPr="00513306">
        <w:rPr>
          <w:rFonts w:ascii="Bookman Old Style" w:hAnsi="Bookman Old Style"/>
          <w:sz w:val="22"/>
          <w:szCs w:val="22"/>
        </w:rPr>
        <w:t xml:space="preserve"> osobních údajů, a to za níže uvedených podmínek:</w:t>
      </w:r>
    </w:p>
    <w:p w14:paraId="5DC0B615" w14:textId="77777777" w:rsidR="00BB0A27" w:rsidRPr="00513306" w:rsidRDefault="00BB0A27" w:rsidP="00BB0A27">
      <w:pPr>
        <w:pStyle w:val="Normlnweb"/>
        <w:rPr>
          <w:rFonts w:ascii="Bookman Old Style" w:hAnsi="Bookman Old Style"/>
          <w:sz w:val="22"/>
          <w:szCs w:val="22"/>
        </w:rPr>
      </w:pPr>
      <w:r w:rsidRPr="00513306">
        <w:rPr>
          <w:rFonts w:ascii="Bookman Old Style" w:hAnsi="Bookman Old Style"/>
          <w:b/>
          <w:bCs/>
          <w:sz w:val="22"/>
          <w:szCs w:val="22"/>
        </w:rPr>
        <w:t>1. Osobní údaje, které budou zpracovány:</w:t>
      </w:r>
      <w:r w:rsidRPr="00513306">
        <w:rPr>
          <w:rFonts w:ascii="Bookman Old Style" w:hAnsi="Bookman Old Style"/>
          <w:sz w:val="22"/>
          <w:szCs w:val="22"/>
        </w:rPr>
        <w:t xml:space="preserve"> </w:t>
      </w:r>
    </w:p>
    <w:p w14:paraId="45163871" w14:textId="77777777" w:rsidR="00BB0A27" w:rsidRDefault="00BB0A27" w:rsidP="00BB0A27">
      <w:pPr>
        <w:pStyle w:val="Normlnweb"/>
        <w:numPr>
          <w:ilvl w:val="0"/>
          <w:numId w:val="7"/>
        </w:numPr>
        <w:rPr>
          <w:rFonts w:ascii="Bookman Old Style" w:hAnsi="Bookman Old Style"/>
          <w:sz w:val="22"/>
          <w:szCs w:val="22"/>
        </w:rPr>
      </w:pPr>
      <w:r w:rsidRPr="00513306">
        <w:rPr>
          <w:rFonts w:ascii="Bookman Old Style" w:hAnsi="Bookman Old Style"/>
          <w:sz w:val="22"/>
          <w:szCs w:val="22"/>
        </w:rPr>
        <w:t>jméno a příjmení,</w:t>
      </w:r>
      <w:r w:rsidR="00513306">
        <w:rPr>
          <w:rFonts w:ascii="Bookman Old Style" w:hAnsi="Bookman Old Style"/>
          <w:sz w:val="22"/>
          <w:szCs w:val="22"/>
        </w:rPr>
        <w:t xml:space="preserve"> název</w:t>
      </w:r>
    </w:p>
    <w:p w14:paraId="008027B6" w14:textId="77777777" w:rsidR="00790E86" w:rsidRDefault="00790E86" w:rsidP="00BB0A27">
      <w:pPr>
        <w:pStyle w:val="Normlnweb"/>
        <w:numPr>
          <w:ilvl w:val="0"/>
          <w:numId w:val="7"/>
        </w:numPr>
        <w:rPr>
          <w:rFonts w:ascii="Bookman Old Style" w:hAnsi="Bookman Old Style"/>
          <w:sz w:val="22"/>
          <w:szCs w:val="22"/>
        </w:rPr>
      </w:pPr>
      <w:r>
        <w:rPr>
          <w:rFonts w:ascii="Bookman Old Style" w:hAnsi="Bookman Old Style"/>
          <w:sz w:val="22"/>
          <w:szCs w:val="22"/>
        </w:rPr>
        <w:t>IČO</w:t>
      </w:r>
    </w:p>
    <w:p w14:paraId="4F8030BB" w14:textId="77777777" w:rsidR="00790E86" w:rsidRDefault="00790E86" w:rsidP="00BB0A27">
      <w:pPr>
        <w:pStyle w:val="Normlnweb"/>
        <w:numPr>
          <w:ilvl w:val="0"/>
          <w:numId w:val="7"/>
        </w:numPr>
        <w:rPr>
          <w:rFonts w:ascii="Bookman Old Style" w:hAnsi="Bookman Old Style"/>
          <w:sz w:val="22"/>
          <w:szCs w:val="22"/>
        </w:rPr>
      </w:pPr>
      <w:r>
        <w:rPr>
          <w:rFonts w:ascii="Bookman Old Style" w:hAnsi="Bookman Old Style"/>
          <w:sz w:val="22"/>
          <w:szCs w:val="22"/>
        </w:rPr>
        <w:t>DIČ</w:t>
      </w:r>
    </w:p>
    <w:p w14:paraId="03DA57F2" w14:textId="77777777" w:rsidR="00790E86" w:rsidRPr="00513306" w:rsidRDefault="00790E86" w:rsidP="00BB0A27">
      <w:pPr>
        <w:pStyle w:val="Normlnweb"/>
        <w:numPr>
          <w:ilvl w:val="0"/>
          <w:numId w:val="7"/>
        </w:numPr>
        <w:rPr>
          <w:rFonts w:ascii="Bookman Old Style" w:hAnsi="Bookman Old Style"/>
          <w:sz w:val="22"/>
          <w:szCs w:val="22"/>
        </w:rPr>
      </w:pPr>
      <w:r>
        <w:rPr>
          <w:rFonts w:ascii="Bookman Old Style" w:hAnsi="Bookman Old Style"/>
          <w:sz w:val="22"/>
          <w:szCs w:val="22"/>
        </w:rPr>
        <w:t>bankovní spojení</w:t>
      </w:r>
    </w:p>
    <w:p w14:paraId="6A6C8DF7" w14:textId="77777777" w:rsidR="00BB0A27" w:rsidRPr="00513306" w:rsidRDefault="00BB0A27" w:rsidP="00BB0A27">
      <w:pPr>
        <w:pStyle w:val="Normlnweb"/>
        <w:numPr>
          <w:ilvl w:val="0"/>
          <w:numId w:val="7"/>
        </w:numPr>
        <w:rPr>
          <w:rFonts w:ascii="Bookman Old Style" w:hAnsi="Bookman Old Style"/>
          <w:sz w:val="22"/>
          <w:szCs w:val="22"/>
        </w:rPr>
      </w:pPr>
      <w:r w:rsidRPr="00513306">
        <w:rPr>
          <w:rFonts w:ascii="Bookman Old Style" w:hAnsi="Bookman Old Style"/>
          <w:sz w:val="22"/>
          <w:szCs w:val="22"/>
        </w:rPr>
        <w:t>poštovní adresa</w:t>
      </w:r>
    </w:p>
    <w:p w14:paraId="618F3FA1" w14:textId="77777777" w:rsidR="00BB0A27" w:rsidRDefault="00BB0A27" w:rsidP="00BB0A27">
      <w:pPr>
        <w:pStyle w:val="Normlnweb"/>
        <w:numPr>
          <w:ilvl w:val="0"/>
          <w:numId w:val="7"/>
        </w:numPr>
        <w:rPr>
          <w:rFonts w:ascii="Bookman Old Style" w:hAnsi="Bookman Old Style"/>
          <w:sz w:val="22"/>
          <w:szCs w:val="22"/>
        </w:rPr>
      </w:pPr>
      <w:r w:rsidRPr="00513306">
        <w:rPr>
          <w:rFonts w:ascii="Bookman Old Style" w:hAnsi="Bookman Old Style"/>
          <w:sz w:val="22"/>
          <w:szCs w:val="22"/>
        </w:rPr>
        <w:t>emailová adresa</w:t>
      </w:r>
    </w:p>
    <w:p w14:paraId="4F88E9D7" w14:textId="77777777" w:rsidR="00790E86" w:rsidRPr="00513306" w:rsidRDefault="00790E86" w:rsidP="00BB0A27">
      <w:pPr>
        <w:pStyle w:val="Normlnweb"/>
        <w:numPr>
          <w:ilvl w:val="0"/>
          <w:numId w:val="7"/>
        </w:numPr>
        <w:rPr>
          <w:rFonts w:ascii="Bookman Old Style" w:hAnsi="Bookman Old Style"/>
          <w:sz w:val="22"/>
          <w:szCs w:val="22"/>
        </w:rPr>
      </w:pPr>
      <w:r>
        <w:rPr>
          <w:rFonts w:ascii="Bookman Old Style" w:hAnsi="Bookman Old Style"/>
          <w:sz w:val="22"/>
          <w:szCs w:val="22"/>
        </w:rPr>
        <w:t>identifikace datové schránky</w:t>
      </w:r>
    </w:p>
    <w:p w14:paraId="527FBB97" w14:textId="77777777" w:rsidR="00BB0A27" w:rsidRPr="00513306" w:rsidRDefault="00BB0A27" w:rsidP="00BB0A27">
      <w:pPr>
        <w:pStyle w:val="Normlnweb"/>
        <w:numPr>
          <w:ilvl w:val="0"/>
          <w:numId w:val="7"/>
        </w:numPr>
        <w:rPr>
          <w:rFonts w:ascii="Bookman Old Style" w:hAnsi="Bookman Old Style"/>
          <w:sz w:val="22"/>
          <w:szCs w:val="22"/>
        </w:rPr>
      </w:pPr>
      <w:r w:rsidRPr="00513306">
        <w:rPr>
          <w:rFonts w:ascii="Bookman Old Style" w:hAnsi="Bookman Old Style"/>
          <w:sz w:val="22"/>
          <w:szCs w:val="22"/>
        </w:rPr>
        <w:t>telefonický kontakt</w:t>
      </w:r>
    </w:p>
    <w:p w14:paraId="094C6B92" w14:textId="77777777" w:rsidR="00BB0A27" w:rsidRPr="00513306" w:rsidRDefault="00BB0A27" w:rsidP="00BB0A27">
      <w:pPr>
        <w:pStyle w:val="Normlnweb"/>
        <w:rPr>
          <w:rFonts w:ascii="Bookman Old Style" w:hAnsi="Bookman Old Style"/>
          <w:sz w:val="22"/>
          <w:szCs w:val="22"/>
        </w:rPr>
      </w:pPr>
      <w:r w:rsidRPr="00513306">
        <w:rPr>
          <w:rFonts w:ascii="Bookman Old Style" w:hAnsi="Bookman Old Style"/>
          <w:b/>
          <w:bCs/>
          <w:sz w:val="22"/>
          <w:szCs w:val="22"/>
        </w:rPr>
        <w:t>2. Účelem zpracování osobních údajů je:</w:t>
      </w:r>
      <w:r w:rsidRPr="00513306">
        <w:rPr>
          <w:rFonts w:ascii="Bookman Old Style" w:hAnsi="Bookman Old Style"/>
          <w:sz w:val="22"/>
          <w:szCs w:val="22"/>
        </w:rPr>
        <w:t xml:space="preserve"> </w:t>
      </w:r>
    </w:p>
    <w:p w14:paraId="53C7801A" w14:textId="77777777" w:rsidR="00BB0A27" w:rsidRPr="00513306" w:rsidRDefault="00513306" w:rsidP="00BB0A27">
      <w:pPr>
        <w:pStyle w:val="Normlnweb"/>
        <w:rPr>
          <w:rFonts w:ascii="Bookman Old Style" w:hAnsi="Bookman Old Style"/>
          <w:sz w:val="22"/>
          <w:szCs w:val="22"/>
        </w:rPr>
      </w:pPr>
      <w:r>
        <w:rPr>
          <w:rFonts w:ascii="Bookman Old Style" w:hAnsi="Bookman Old Style"/>
          <w:sz w:val="22"/>
          <w:szCs w:val="22"/>
        </w:rPr>
        <w:t>Evidence kupujícího v souvislosti s uzavřením této smlouvy.</w:t>
      </w:r>
      <w:r w:rsidR="00BB0A27" w:rsidRPr="00513306">
        <w:rPr>
          <w:rFonts w:ascii="Bookman Old Style" w:hAnsi="Bookman Old Style"/>
          <w:sz w:val="22"/>
          <w:szCs w:val="22"/>
        </w:rPr>
        <w:t xml:space="preserve"> </w:t>
      </w:r>
    </w:p>
    <w:p w14:paraId="278A4AE6" w14:textId="77777777" w:rsidR="00BB0A27" w:rsidRPr="00513306" w:rsidRDefault="00BB0A27" w:rsidP="00BB0A27">
      <w:pPr>
        <w:pStyle w:val="Normlnweb"/>
        <w:rPr>
          <w:rFonts w:ascii="Bookman Old Style" w:hAnsi="Bookman Old Style"/>
          <w:sz w:val="22"/>
          <w:szCs w:val="22"/>
        </w:rPr>
      </w:pPr>
      <w:r w:rsidRPr="00513306">
        <w:rPr>
          <w:rFonts w:ascii="Bookman Old Style" w:hAnsi="Bookman Old Style"/>
          <w:b/>
          <w:bCs/>
          <w:sz w:val="22"/>
          <w:szCs w:val="22"/>
        </w:rPr>
        <w:t>3. Doba zpracování osobních údajů je:</w:t>
      </w:r>
      <w:r w:rsidRPr="00513306">
        <w:rPr>
          <w:rFonts w:ascii="Bookman Old Style" w:hAnsi="Bookman Old Style"/>
          <w:sz w:val="22"/>
          <w:szCs w:val="22"/>
        </w:rPr>
        <w:t xml:space="preserve"> </w:t>
      </w:r>
    </w:p>
    <w:p w14:paraId="7F683124" w14:textId="77777777" w:rsidR="00BB0A27" w:rsidRPr="00513306" w:rsidRDefault="00513306" w:rsidP="00BB0A27">
      <w:pPr>
        <w:pStyle w:val="Normlnweb"/>
        <w:rPr>
          <w:rFonts w:ascii="Bookman Old Style" w:hAnsi="Bookman Old Style"/>
          <w:i/>
          <w:sz w:val="22"/>
          <w:szCs w:val="22"/>
        </w:rPr>
      </w:pPr>
      <w:r w:rsidRPr="00513306">
        <w:rPr>
          <w:rStyle w:val="Zdraznn"/>
          <w:rFonts w:ascii="Bookman Old Style" w:hAnsi="Bookman Old Style"/>
          <w:i w:val="0"/>
          <w:sz w:val="22"/>
          <w:szCs w:val="22"/>
        </w:rPr>
        <w:t xml:space="preserve">Po dobu trvání záruk dle této smlouvy </w:t>
      </w:r>
      <w:r w:rsidR="00BB0A27" w:rsidRPr="00513306">
        <w:rPr>
          <w:rStyle w:val="Zdraznn"/>
          <w:rFonts w:ascii="Bookman Old Style" w:hAnsi="Bookman Old Style"/>
          <w:i w:val="0"/>
          <w:sz w:val="22"/>
          <w:szCs w:val="22"/>
        </w:rPr>
        <w:t>a následně ještě jeden rok od jej</w:t>
      </w:r>
      <w:r w:rsidRPr="00513306">
        <w:rPr>
          <w:rStyle w:val="Zdraznn"/>
          <w:rFonts w:ascii="Bookman Old Style" w:hAnsi="Bookman Old Style"/>
          <w:i w:val="0"/>
          <w:sz w:val="22"/>
          <w:szCs w:val="22"/>
        </w:rPr>
        <w:t>ich</w:t>
      </w:r>
      <w:r w:rsidR="00BB0A27" w:rsidRPr="00513306">
        <w:rPr>
          <w:rStyle w:val="Zdraznn"/>
          <w:rFonts w:ascii="Bookman Old Style" w:hAnsi="Bookman Old Style"/>
          <w:i w:val="0"/>
          <w:sz w:val="22"/>
          <w:szCs w:val="22"/>
        </w:rPr>
        <w:t xml:space="preserve"> ukončení</w:t>
      </w:r>
      <w:r w:rsidRPr="00513306">
        <w:rPr>
          <w:rStyle w:val="Zdraznn"/>
          <w:rFonts w:ascii="Bookman Old Style" w:hAnsi="Bookman Old Style"/>
          <w:i w:val="0"/>
          <w:sz w:val="22"/>
          <w:szCs w:val="22"/>
        </w:rPr>
        <w:t>, a to ode dne podpisu této smlouvy.</w:t>
      </w:r>
      <w:r w:rsidR="00BB0A27" w:rsidRPr="00513306">
        <w:rPr>
          <w:rFonts w:ascii="Bookman Old Style" w:hAnsi="Bookman Old Style"/>
          <w:i/>
          <w:sz w:val="22"/>
          <w:szCs w:val="22"/>
        </w:rPr>
        <w:t xml:space="preserve"> </w:t>
      </w:r>
    </w:p>
    <w:p w14:paraId="5B323F3E" w14:textId="77777777" w:rsidR="00BB0A27" w:rsidRPr="00513306" w:rsidRDefault="00BB0A27" w:rsidP="00BB0A27">
      <w:pPr>
        <w:pStyle w:val="Normlnweb"/>
        <w:rPr>
          <w:rFonts w:ascii="Bookman Old Style" w:hAnsi="Bookman Old Style"/>
          <w:sz w:val="22"/>
          <w:szCs w:val="22"/>
        </w:rPr>
      </w:pPr>
      <w:r w:rsidRPr="00513306">
        <w:rPr>
          <w:rFonts w:ascii="Bookman Old Style" w:hAnsi="Bookman Old Style"/>
          <w:b/>
          <w:bCs/>
          <w:sz w:val="22"/>
          <w:szCs w:val="22"/>
        </w:rPr>
        <w:t xml:space="preserve">4. Osobní údaje mohou být poskytnuty </w:t>
      </w:r>
      <w:r w:rsidR="00513306">
        <w:rPr>
          <w:rFonts w:ascii="Bookman Old Style" w:hAnsi="Bookman Old Style"/>
          <w:b/>
          <w:bCs/>
          <w:sz w:val="22"/>
          <w:szCs w:val="22"/>
        </w:rPr>
        <w:t>dodavatelům prodávajícího a záručním servisům.</w:t>
      </w:r>
      <w:r w:rsidRPr="00513306">
        <w:rPr>
          <w:rFonts w:ascii="Bookman Old Style" w:hAnsi="Bookman Old Style"/>
          <w:sz w:val="22"/>
          <w:szCs w:val="22"/>
        </w:rPr>
        <w:t xml:space="preserve"> </w:t>
      </w:r>
    </w:p>
    <w:p w14:paraId="31B10F75" w14:textId="77777777" w:rsidR="00BB0A27" w:rsidRPr="00513306" w:rsidRDefault="00BB0A27" w:rsidP="00BB0A27">
      <w:pPr>
        <w:pStyle w:val="Normlnweb"/>
        <w:rPr>
          <w:rFonts w:ascii="Bookman Old Style" w:hAnsi="Bookman Old Style"/>
          <w:sz w:val="22"/>
          <w:szCs w:val="22"/>
        </w:rPr>
      </w:pPr>
      <w:r w:rsidRPr="00513306">
        <w:rPr>
          <w:rFonts w:ascii="Bookman Old Style" w:hAnsi="Bookman Old Style"/>
          <w:sz w:val="22"/>
          <w:szCs w:val="22"/>
        </w:rPr>
        <w:t>Subjekt údajů prohlašuje</w:t>
      </w:r>
      <w:r w:rsidR="00513306">
        <w:rPr>
          <w:rFonts w:ascii="Bookman Old Style" w:hAnsi="Bookman Old Style"/>
          <w:sz w:val="22"/>
          <w:szCs w:val="22"/>
        </w:rPr>
        <w:t xml:space="preserve"> podpisem této smlouvy</w:t>
      </w:r>
      <w:r w:rsidRPr="00513306">
        <w:rPr>
          <w:rFonts w:ascii="Bookman Old Style" w:hAnsi="Bookman Old Style"/>
          <w:sz w:val="22"/>
          <w:szCs w:val="22"/>
        </w:rPr>
        <w:t>, že byl Správcem řádně poučen o zpracování a ochraně osobních údajů, že výše uvedené osobní údaje jsou přesné a pravdivé a jsou Správci poskytovány dobrovolně.</w:t>
      </w:r>
    </w:p>
    <w:p w14:paraId="49DC223A" w14:textId="77777777" w:rsidR="001D2262" w:rsidRDefault="001D2262" w:rsidP="00BB0A27">
      <w:pPr>
        <w:pStyle w:val="Normlnweb"/>
        <w:rPr>
          <w:rFonts w:ascii="Bookman Old Style" w:hAnsi="Bookman Old Style"/>
          <w:b/>
          <w:bCs/>
          <w:sz w:val="22"/>
          <w:szCs w:val="22"/>
        </w:rPr>
      </w:pPr>
    </w:p>
    <w:p w14:paraId="09CF7859" w14:textId="7FD28242" w:rsidR="00BB0A27" w:rsidRPr="00513306" w:rsidRDefault="00BB0A27" w:rsidP="00BB0A27">
      <w:pPr>
        <w:pStyle w:val="Normlnweb"/>
        <w:rPr>
          <w:rFonts w:ascii="Bookman Old Style" w:hAnsi="Bookman Old Style"/>
          <w:sz w:val="22"/>
          <w:szCs w:val="22"/>
        </w:rPr>
      </w:pPr>
      <w:r w:rsidRPr="00513306">
        <w:rPr>
          <w:rFonts w:ascii="Bookman Old Style" w:hAnsi="Bookman Old Style"/>
          <w:b/>
          <w:bCs/>
          <w:sz w:val="22"/>
          <w:szCs w:val="22"/>
        </w:rPr>
        <w:t>Poučení Subjektu údajů</w:t>
      </w:r>
      <w:r w:rsidRPr="00513306">
        <w:rPr>
          <w:rFonts w:ascii="Bookman Old Style" w:hAnsi="Bookman Old Style"/>
          <w:sz w:val="22"/>
          <w:szCs w:val="22"/>
        </w:rPr>
        <w:t xml:space="preserve"> </w:t>
      </w:r>
    </w:p>
    <w:p w14:paraId="7748B5E3" w14:textId="77777777" w:rsidR="00BB0A27" w:rsidRPr="00513306" w:rsidRDefault="00BB0A27" w:rsidP="00790E86">
      <w:pPr>
        <w:pStyle w:val="Normlnweb"/>
        <w:jc w:val="both"/>
        <w:rPr>
          <w:rFonts w:ascii="Bookman Old Style" w:hAnsi="Bookman Old Style"/>
          <w:sz w:val="22"/>
          <w:szCs w:val="22"/>
        </w:rPr>
      </w:pPr>
      <w:r w:rsidRPr="00513306">
        <w:rPr>
          <w:rFonts w:ascii="Bookman Old Style" w:hAnsi="Bookman Old Style"/>
          <w:sz w:val="22"/>
          <w:szCs w:val="22"/>
        </w:rPr>
        <w:t>Správce tímto v souladu s ustanovením čl. 13 Nařízení Evropského parlamentu a Rady (EU) č. 2016/679 ze dne 27. dubna 2016, obecného nařízení o ochraně osobních údajů (dále jen „</w:t>
      </w:r>
      <w:r w:rsidRPr="00513306">
        <w:rPr>
          <w:rFonts w:ascii="Bookman Old Style" w:hAnsi="Bookman Old Style"/>
          <w:b/>
          <w:bCs/>
          <w:sz w:val="22"/>
          <w:szCs w:val="22"/>
        </w:rPr>
        <w:t>Nařízení</w:t>
      </w:r>
      <w:r w:rsidRPr="00513306">
        <w:rPr>
          <w:rFonts w:ascii="Bookman Old Style" w:hAnsi="Bookman Old Style"/>
          <w:sz w:val="22"/>
          <w:szCs w:val="22"/>
        </w:rPr>
        <w:t>”), informuje, že:</w:t>
      </w:r>
    </w:p>
    <w:p w14:paraId="3B76B136" w14:textId="77777777" w:rsidR="00BB0A27" w:rsidRPr="00513306" w:rsidRDefault="00BB0A27" w:rsidP="00790E86">
      <w:pPr>
        <w:pStyle w:val="Normlnweb"/>
        <w:numPr>
          <w:ilvl w:val="0"/>
          <w:numId w:val="8"/>
        </w:numPr>
        <w:jc w:val="both"/>
        <w:rPr>
          <w:rFonts w:ascii="Bookman Old Style" w:hAnsi="Bookman Old Style"/>
          <w:sz w:val="22"/>
          <w:szCs w:val="22"/>
        </w:rPr>
      </w:pPr>
      <w:r w:rsidRPr="00513306">
        <w:rPr>
          <w:rFonts w:ascii="Bookman Old Style" w:hAnsi="Bookman Old Style"/>
          <w:sz w:val="22"/>
          <w:szCs w:val="22"/>
        </w:rPr>
        <w:t>osobní údaje Subjektu údajů budou zpracovány na základě jeho svobodného souhlasu, a to za výše uvedených podmínek,</w:t>
      </w:r>
    </w:p>
    <w:p w14:paraId="5379463F" w14:textId="77777777" w:rsidR="00BB0A27" w:rsidRPr="00513306" w:rsidRDefault="00BB0A27" w:rsidP="00790E86">
      <w:pPr>
        <w:pStyle w:val="Normlnweb"/>
        <w:numPr>
          <w:ilvl w:val="0"/>
          <w:numId w:val="8"/>
        </w:numPr>
        <w:jc w:val="both"/>
        <w:rPr>
          <w:rFonts w:ascii="Bookman Old Style" w:hAnsi="Bookman Old Style"/>
          <w:sz w:val="22"/>
          <w:szCs w:val="22"/>
        </w:rPr>
      </w:pPr>
      <w:r w:rsidRPr="00513306">
        <w:rPr>
          <w:rFonts w:ascii="Bookman Old Style" w:hAnsi="Bookman Old Style"/>
          <w:sz w:val="22"/>
          <w:szCs w:val="22"/>
        </w:rPr>
        <w:t xml:space="preserve">důvodem poskytnutí osobních údajů Subjektu údajů je zájem Subjektu </w:t>
      </w:r>
      <w:r w:rsidR="00790E86">
        <w:rPr>
          <w:rFonts w:ascii="Bookman Old Style" w:hAnsi="Bookman Old Style"/>
          <w:sz w:val="22"/>
          <w:szCs w:val="22"/>
        </w:rPr>
        <w:t>o řádné plnění z uzavřené kupní smlouvy</w:t>
      </w:r>
      <w:r w:rsidRPr="00513306">
        <w:rPr>
          <w:rFonts w:ascii="Bookman Old Style" w:hAnsi="Bookman Old Style"/>
          <w:sz w:val="22"/>
          <w:szCs w:val="22"/>
        </w:rPr>
        <w:t>,</w:t>
      </w:r>
    </w:p>
    <w:p w14:paraId="6E88D2B9" w14:textId="77777777" w:rsidR="00BB0A27" w:rsidRPr="00513306" w:rsidRDefault="00BB0A27" w:rsidP="00790E86">
      <w:pPr>
        <w:pStyle w:val="Normlnweb"/>
        <w:numPr>
          <w:ilvl w:val="0"/>
          <w:numId w:val="8"/>
        </w:numPr>
        <w:jc w:val="both"/>
        <w:rPr>
          <w:rFonts w:ascii="Bookman Old Style" w:hAnsi="Bookman Old Style"/>
          <w:sz w:val="22"/>
          <w:szCs w:val="22"/>
        </w:rPr>
      </w:pPr>
      <w:r w:rsidRPr="00513306">
        <w:rPr>
          <w:rFonts w:ascii="Bookman Old Style" w:hAnsi="Bookman Old Style"/>
          <w:sz w:val="22"/>
          <w:szCs w:val="22"/>
        </w:rPr>
        <w:t>Správce nejmenoval pověřence pro ochranu osobních údajů, nepověřil zpracováním osobních údajů žádného zpracovatele ani neurčil zástupce pro plnění povinností ve smyslu Nařízení,</w:t>
      </w:r>
    </w:p>
    <w:p w14:paraId="1208FC5F" w14:textId="6D2CB437" w:rsidR="00BB0A27" w:rsidRPr="00513306" w:rsidRDefault="00BB0A27" w:rsidP="00790E86">
      <w:pPr>
        <w:pStyle w:val="Normlnweb"/>
        <w:numPr>
          <w:ilvl w:val="0"/>
          <w:numId w:val="8"/>
        </w:numPr>
        <w:jc w:val="both"/>
        <w:rPr>
          <w:rFonts w:ascii="Bookman Old Style" w:hAnsi="Bookman Old Style"/>
          <w:sz w:val="22"/>
          <w:szCs w:val="22"/>
        </w:rPr>
      </w:pPr>
      <w:r w:rsidRPr="00513306">
        <w:rPr>
          <w:rFonts w:ascii="Bookman Old Style" w:hAnsi="Bookman Old Style"/>
          <w:sz w:val="22"/>
          <w:szCs w:val="22"/>
        </w:rPr>
        <w:lastRenderedPageBreak/>
        <w:t>Správce nemá v úmyslu předat osobní údaje Subjektu údajů do třetí země, mezinárodní organizaci nebo jiným než výše uvedeným třetím osobám,</w:t>
      </w:r>
    </w:p>
    <w:p w14:paraId="7DC6710B" w14:textId="77777777" w:rsidR="00BB0A27" w:rsidRDefault="00BB0A27" w:rsidP="00790E86">
      <w:pPr>
        <w:pStyle w:val="Normlnweb"/>
        <w:numPr>
          <w:ilvl w:val="0"/>
          <w:numId w:val="8"/>
        </w:numPr>
        <w:jc w:val="both"/>
        <w:rPr>
          <w:rFonts w:ascii="Bookman Old Style" w:hAnsi="Bookman Old Style"/>
          <w:sz w:val="22"/>
          <w:szCs w:val="22"/>
        </w:rPr>
      </w:pPr>
      <w:r w:rsidRPr="00513306">
        <w:rPr>
          <w:rFonts w:ascii="Bookman Old Style" w:hAnsi="Bookman Old Style"/>
          <w:sz w:val="22"/>
          <w:szCs w:val="22"/>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40EBBD77" w14:textId="77777777" w:rsidR="00790E86" w:rsidRDefault="00790E86" w:rsidP="00790E86">
      <w:pPr>
        <w:pStyle w:val="Normlnweb"/>
        <w:jc w:val="both"/>
        <w:rPr>
          <w:rFonts w:ascii="Bookman Old Style" w:hAnsi="Bookman Old Style"/>
          <w:sz w:val="22"/>
          <w:szCs w:val="22"/>
        </w:rPr>
      </w:pPr>
    </w:p>
    <w:p w14:paraId="07EC91F1" w14:textId="1CCD41DD" w:rsidR="00BB0A27" w:rsidRDefault="009B2B9C" w:rsidP="00956862">
      <w:pPr>
        <w:pStyle w:val="Normlnweb"/>
        <w:jc w:val="both"/>
        <w:rPr>
          <w:rFonts w:ascii="Bookman Old Style" w:hAnsi="Bookman Old Style"/>
        </w:rPr>
      </w:pPr>
      <w:r>
        <w:rPr>
          <w:rFonts w:ascii="Bookman Old Style" w:hAnsi="Bookman Old Style"/>
          <w:sz w:val="22"/>
          <w:szCs w:val="22"/>
        </w:rPr>
        <w:t xml:space="preserve">V Opavě dne </w:t>
      </w:r>
      <w:r w:rsidR="00956862">
        <w:rPr>
          <w:rFonts w:ascii="Bookman Old Style" w:hAnsi="Bookman Old Style"/>
          <w:sz w:val="22"/>
          <w:szCs w:val="22"/>
        </w:rPr>
        <w:t>: 23.1.2023</w:t>
      </w:r>
      <w:r w:rsidR="00956862">
        <w:rPr>
          <w:rFonts w:ascii="Bookman Old Style" w:hAnsi="Bookman Old Style"/>
          <w:sz w:val="22"/>
          <w:szCs w:val="22"/>
        </w:rPr>
        <w:tab/>
      </w:r>
      <w:r w:rsidR="00956862">
        <w:rPr>
          <w:rFonts w:ascii="Bookman Old Style" w:hAnsi="Bookman Old Style"/>
          <w:sz w:val="22"/>
          <w:szCs w:val="22"/>
        </w:rPr>
        <w:tab/>
      </w:r>
      <w:r w:rsidR="00956862">
        <w:rPr>
          <w:rFonts w:ascii="Bookman Old Style" w:hAnsi="Bookman Old Style"/>
          <w:sz w:val="22"/>
          <w:szCs w:val="22"/>
        </w:rPr>
        <w:tab/>
      </w:r>
      <w:r w:rsidR="00956862">
        <w:rPr>
          <w:rFonts w:ascii="Bookman Old Style" w:hAnsi="Bookman Old Style"/>
          <w:sz w:val="22"/>
          <w:szCs w:val="22"/>
        </w:rPr>
        <w:tab/>
        <w:t>V Hluboké nad Vltavou 27.1.2023</w:t>
      </w:r>
    </w:p>
    <w:p w14:paraId="49CE61E3" w14:textId="77777777" w:rsidR="00EC05DD" w:rsidRDefault="00EC05DD" w:rsidP="00BB0A27">
      <w:pPr>
        <w:rPr>
          <w:rFonts w:ascii="Bookman Old Style" w:hAnsi="Bookman Old Style" w:cs="Times New Roman"/>
        </w:rPr>
      </w:pPr>
    </w:p>
    <w:p w14:paraId="0D8E1D68" w14:textId="77777777" w:rsidR="00790E86" w:rsidRDefault="00790E86" w:rsidP="00BB0A27">
      <w:pPr>
        <w:rPr>
          <w:rFonts w:ascii="Bookman Old Style" w:hAnsi="Bookman Old Style" w:cs="Times New Roman"/>
        </w:rPr>
      </w:pPr>
    </w:p>
    <w:p w14:paraId="200ACD64" w14:textId="5AD1E5DE" w:rsidR="00EC05DD" w:rsidRPr="00E63DA7" w:rsidRDefault="00EC05DD" w:rsidP="00D83E39">
      <w:pPr>
        <w:spacing w:after="0" w:line="240" w:lineRule="auto"/>
        <w:rPr>
          <w:rFonts w:ascii="Bookman Old Style" w:hAnsi="Bookman Old Style" w:cs="Times New Roman"/>
        </w:rPr>
      </w:pPr>
      <w:r>
        <w:rPr>
          <w:rFonts w:ascii="Bookman Old Style" w:hAnsi="Bookman Old Style" w:cs="Times New Roman"/>
        </w:rPr>
        <w:t>Ing. Jana Hrubcová</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spellStart"/>
      <w:r w:rsidR="00E63DA7" w:rsidRPr="00E63DA7">
        <w:rPr>
          <w:rFonts w:ascii="Bookman Old Style" w:hAnsi="Bookman Old Style" w:cs="Times New Roman"/>
        </w:rPr>
        <w:t>Mgr.Aleš</w:t>
      </w:r>
      <w:proofErr w:type="spellEnd"/>
      <w:r w:rsidR="00E63DA7" w:rsidRPr="00E63DA7">
        <w:rPr>
          <w:rFonts w:ascii="Bookman Old Style" w:hAnsi="Bookman Old Style" w:cs="Times New Roman"/>
        </w:rPr>
        <w:t xml:space="preserve"> Seifert</w:t>
      </w:r>
    </w:p>
    <w:p w14:paraId="47B06A05" w14:textId="7D9B24FD" w:rsidR="00D83E39" w:rsidRPr="00E63DA7" w:rsidRDefault="00D83E39" w:rsidP="00D83E39">
      <w:pPr>
        <w:spacing w:after="0" w:line="240" w:lineRule="auto"/>
        <w:rPr>
          <w:rFonts w:ascii="Bookman Old Style" w:hAnsi="Bookman Old Style" w:cs="Times New Roman"/>
        </w:rPr>
      </w:pPr>
      <w:r w:rsidRPr="00E63DA7">
        <w:rPr>
          <w:rFonts w:ascii="Bookman Old Style" w:hAnsi="Bookman Old Style" w:cs="Times New Roman"/>
        </w:rPr>
        <w:t>předsed</w:t>
      </w:r>
      <w:r w:rsidR="00E63DA7" w:rsidRPr="00E63DA7">
        <w:rPr>
          <w:rFonts w:ascii="Bookman Old Style" w:hAnsi="Bookman Old Style" w:cs="Times New Roman"/>
        </w:rPr>
        <w:t>a</w:t>
      </w:r>
      <w:r w:rsidRPr="00E63DA7">
        <w:rPr>
          <w:rFonts w:ascii="Bookman Old Style" w:hAnsi="Bookman Old Style" w:cs="Times New Roman"/>
        </w:rPr>
        <w:t xml:space="preserve"> představenstva                                                    </w:t>
      </w:r>
      <w:r w:rsidR="00E63DA7" w:rsidRPr="00E63DA7">
        <w:rPr>
          <w:rFonts w:ascii="Bookman Old Style" w:hAnsi="Bookman Old Style" w:cs="Times New Roman"/>
        </w:rPr>
        <w:t xml:space="preserve"> ředitel</w:t>
      </w:r>
    </w:p>
    <w:p w14:paraId="5976280E" w14:textId="416C56FB" w:rsidR="00790E86" w:rsidRDefault="00164580" w:rsidP="00D83E39">
      <w:pPr>
        <w:rPr>
          <w:rFonts w:ascii="Bookman Old Style" w:hAnsi="Bookman Old Style" w:cs="Times New Roman"/>
        </w:rPr>
      </w:pPr>
      <w:r>
        <w:rPr>
          <w:rFonts w:ascii="Bookman Old Style" w:hAnsi="Bookman Old Style" w:cs="Times New Roman"/>
        </w:rPr>
        <w:t>Prodávající</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00790E86">
        <w:rPr>
          <w:rFonts w:ascii="Bookman Old Style" w:hAnsi="Bookman Old Style" w:cs="Times New Roman"/>
        </w:rPr>
        <w:t>Kupující</w:t>
      </w:r>
    </w:p>
    <w:p w14:paraId="18A20D81" w14:textId="1BECB9C6" w:rsidR="009D42D6" w:rsidRDefault="009D42D6" w:rsidP="00D83E39">
      <w:pPr>
        <w:rPr>
          <w:rFonts w:ascii="Bookman Old Style" w:hAnsi="Bookman Old Style" w:cs="Times New Roman"/>
        </w:rPr>
      </w:pPr>
    </w:p>
    <w:p w14:paraId="639FA556" w14:textId="7E96CE39" w:rsidR="009D42D6" w:rsidRDefault="009D42D6" w:rsidP="00D83E39">
      <w:pPr>
        <w:rPr>
          <w:rFonts w:ascii="Bookman Old Style" w:hAnsi="Bookman Old Style" w:cs="Times New Roman"/>
        </w:rPr>
      </w:pPr>
    </w:p>
    <w:p w14:paraId="7A7255D1" w14:textId="0F532F89" w:rsidR="009D42D6" w:rsidRDefault="009D42D6" w:rsidP="00D83E39">
      <w:pPr>
        <w:rPr>
          <w:rFonts w:ascii="Bookman Old Style" w:hAnsi="Bookman Old Style" w:cs="Times New Roman"/>
        </w:rPr>
      </w:pPr>
    </w:p>
    <w:p w14:paraId="055350F2" w14:textId="2F615752" w:rsidR="009D42D6" w:rsidRPr="00E26FDF" w:rsidRDefault="009D42D6" w:rsidP="00D83E39">
      <w:pPr>
        <w:rPr>
          <w:rFonts w:ascii="Bookman Old Style" w:hAnsi="Bookman Old Style" w:cs="Times New Roman"/>
          <w:b/>
          <w:bCs/>
        </w:rPr>
      </w:pPr>
      <w:r>
        <w:rPr>
          <w:rFonts w:ascii="Bookman Old Style" w:hAnsi="Bookman Old Style" w:cs="Times New Roman"/>
        </w:rPr>
        <w:t>Příloha č.1 -</w:t>
      </w:r>
      <w:r w:rsidR="00E63DA7">
        <w:rPr>
          <w:rFonts w:ascii="Bookman Old Style" w:hAnsi="Bookman Old Style" w:cs="Times New Roman"/>
        </w:rPr>
        <w:t xml:space="preserve"> </w:t>
      </w:r>
      <w:r w:rsidRPr="00E26FDF">
        <w:rPr>
          <w:rFonts w:ascii="Bookman Old Style" w:hAnsi="Bookman Old Style" w:cs="Times New Roman"/>
          <w:b/>
          <w:bCs/>
        </w:rPr>
        <w:t>specifikace vozidla</w:t>
      </w:r>
    </w:p>
    <w:sectPr w:rsidR="009D42D6" w:rsidRPr="00E26FDF" w:rsidSect="00B95B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DE4C" w14:textId="77777777" w:rsidR="00582F98" w:rsidRDefault="00582F98" w:rsidP="00094B3F">
      <w:pPr>
        <w:spacing w:after="0" w:line="240" w:lineRule="auto"/>
      </w:pPr>
      <w:r>
        <w:separator/>
      </w:r>
    </w:p>
  </w:endnote>
  <w:endnote w:type="continuationSeparator" w:id="0">
    <w:p w14:paraId="608E88B3" w14:textId="77777777" w:rsidR="00582F98" w:rsidRDefault="00582F98" w:rsidP="0009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1179"/>
      <w:docPartObj>
        <w:docPartGallery w:val="Page Numbers (Bottom of Page)"/>
        <w:docPartUnique/>
      </w:docPartObj>
    </w:sdtPr>
    <w:sdtEndPr/>
    <w:sdtContent>
      <w:p w14:paraId="214D9794" w14:textId="7444EFBD" w:rsidR="0077313B" w:rsidRDefault="002801B4">
        <w:pPr>
          <w:pStyle w:val="Zpat"/>
          <w:jc w:val="right"/>
        </w:pPr>
        <w:r>
          <w:rPr>
            <w:noProof/>
          </w:rPr>
          <w:fldChar w:fldCharType="begin"/>
        </w:r>
        <w:r>
          <w:rPr>
            <w:noProof/>
          </w:rPr>
          <w:instrText xml:space="preserve"> PAGE   \* MERGEFORMAT </w:instrText>
        </w:r>
        <w:r>
          <w:rPr>
            <w:noProof/>
          </w:rPr>
          <w:fldChar w:fldCharType="separate"/>
        </w:r>
        <w:r w:rsidR="00F42BBD">
          <w:rPr>
            <w:noProof/>
          </w:rPr>
          <w:t>4</w:t>
        </w:r>
        <w:r>
          <w:rPr>
            <w:noProof/>
          </w:rPr>
          <w:fldChar w:fldCharType="end"/>
        </w:r>
      </w:p>
    </w:sdtContent>
  </w:sdt>
  <w:p w14:paraId="38BCCFCC" w14:textId="77777777" w:rsidR="0077313B" w:rsidRDefault="0077313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9663" w14:textId="77777777" w:rsidR="00582F98" w:rsidRDefault="00582F98" w:rsidP="00094B3F">
      <w:pPr>
        <w:spacing w:after="0" w:line="240" w:lineRule="auto"/>
      </w:pPr>
      <w:r>
        <w:separator/>
      </w:r>
    </w:p>
  </w:footnote>
  <w:footnote w:type="continuationSeparator" w:id="0">
    <w:p w14:paraId="4AB9FE04" w14:textId="77777777" w:rsidR="00582F98" w:rsidRDefault="00582F98" w:rsidP="0009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9D1"/>
    <w:multiLevelType w:val="hybridMultilevel"/>
    <w:tmpl w:val="D3FC27C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02C1268"/>
    <w:multiLevelType w:val="hybridMultilevel"/>
    <w:tmpl w:val="C34000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A1614E"/>
    <w:multiLevelType w:val="multilevel"/>
    <w:tmpl w:val="833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B6AD3"/>
    <w:multiLevelType w:val="hybridMultilevel"/>
    <w:tmpl w:val="BC82679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FD42F2"/>
    <w:multiLevelType w:val="hybridMultilevel"/>
    <w:tmpl w:val="E99E1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6654A1"/>
    <w:multiLevelType w:val="multilevel"/>
    <w:tmpl w:val="BDE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4C6B33"/>
    <w:multiLevelType w:val="hybridMultilevel"/>
    <w:tmpl w:val="B12EBD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0402EF"/>
    <w:multiLevelType w:val="hybridMultilevel"/>
    <w:tmpl w:val="4E66FCA6"/>
    <w:lvl w:ilvl="0" w:tplc="04050017">
      <w:start w:val="1"/>
      <w:numFmt w:val="lowerLetter"/>
      <w:lvlText w:val="%1)"/>
      <w:lvlJc w:val="lef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E"/>
    <w:rsid w:val="00007B2C"/>
    <w:rsid w:val="00015EA5"/>
    <w:rsid w:val="00035DDC"/>
    <w:rsid w:val="00054437"/>
    <w:rsid w:val="00056EEE"/>
    <w:rsid w:val="00087553"/>
    <w:rsid w:val="00094B3F"/>
    <w:rsid w:val="00097FD9"/>
    <w:rsid w:val="000D1901"/>
    <w:rsid w:val="00117E18"/>
    <w:rsid w:val="00123DC3"/>
    <w:rsid w:val="00124D5B"/>
    <w:rsid w:val="0013153D"/>
    <w:rsid w:val="00131B0F"/>
    <w:rsid w:val="00164580"/>
    <w:rsid w:val="001B3019"/>
    <w:rsid w:val="001D2262"/>
    <w:rsid w:val="00202001"/>
    <w:rsid w:val="002152E8"/>
    <w:rsid w:val="0024754A"/>
    <w:rsid w:val="00274A64"/>
    <w:rsid w:val="00277C86"/>
    <w:rsid w:val="002801B4"/>
    <w:rsid w:val="00285846"/>
    <w:rsid w:val="00293773"/>
    <w:rsid w:val="002E761A"/>
    <w:rsid w:val="003213BC"/>
    <w:rsid w:val="003301C2"/>
    <w:rsid w:val="00337763"/>
    <w:rsid w:val="003A505E"/>
    <w:rsid w:val="003B6DEE"/>
    <w:rsid w:val="003E1DD9"/>
    <w:rsid w:val="003E3F1B"/>
    <w:rsid w:val="00404876"/>
    <w:rsid w:val="004347FB"/>
    <w:rsid w:val="00441B11"/>
    <w:rsid w:val="00456FA0"/>
    <w:rsid w:val="00457562"/>
    <w:rsid w:val="00461A03"/>
    <w:rsid w:val="004659E1"/>
    <w:rsid w:val="004744F2"/>
    <w:rsid w:val="004810E7"/>
    <w:rsid w:val="004823F9"/>
    <w:rsid w:val="004C408D"/>
    <w:rsid w:val="004E0415"/>
    <w:rsid w:val="005013D5"/>
    <w:rsid w:val="005103E6"/>
    <w:rsid w:val="00513306"/>
    <w:rsid w:val="00544072"/>
    <w:rsid w:val="005763D3"/>
    <w:rsid w:val="00582F98"/>
    <w:rsid w:val="005F7A18"/>
    <w:rsid w:val="00606A3D"/>
    <w:rsid w:val="006326D4"/>
    <w:rsid w:val="00633883"/>
    <w:rsid w:val="006358AD"/>
    <w:rsid w:val="00642500"/>
    <w:rsid w:val="006529F6"/>
    <w:rsid w:val="006732F9"/>
    <w:rsid w:val="00683C95"/>
    <w:rsid w:val="006D2595"/>
    <w:rsid w:val="0072514B"/>
    <w:rsid w:val="0077313B"/>
    <w:rsid w:val="00780610"/>
    <w:rsid w:val="00790E86"/>
    <w:rsid w:val="007A59FF"/>
    <w:rsid w:val="007B1C9E"/>
    <w:rsid w:val="007B5765"/>
    <w:rsid w:val="007C7107"/>
    <w:rsid w:val="007C7368"/>
    <w:rsid w:val="00845B1A"/>
    <w:rsid w:val="00871D0C"/>
    <w:rsid w:val="00884770"/>
    <w:rsid w:val="008E2A9A"/>
    <w:rsid w:val="009470BF"/>
    <w:rsid w:val="00956862"/>
    <w:rsid w:val="00957EF7"/>
    <w:rsid w:val="00977609"/>
    <w:rsid w:val="009B2B9C"/>
    <w:rsid w:val="009C185F"/>
    <w:rsid w:val="009D12C2"/>
    <w:rsid w:val="009D42D6"/>
    <w:rsid w:val="009E6480"/>
    <w:rsid w:val="009F0CE3"/>
    <w:rsid w:val="009F398D"/>
    <w:rsid w:val="009F68CF"/>
    <w:rsid w:val="00A533A3"/>
    <w:rsid w:val="00A87588"/>
    <w:rsid w:val="00A93600"/>
    <w:rsid w:val="00AC13F6"/>
    <w:rsid w:val="00AC3735"/>
    <w:rsid w:val="00AD6C85"/>
    <w:rsid w:val="00AE70F4"/>
    <w:rsid w:val="00AF2F4D"/>
    <w:rsid w:val="00B343D0"/>
    <w:rsid w:val="00B51ACC"/>
    <w:rsid w:val="00B57AED"/>
    <w:rsid w:val="00B615F0"/>
    <w:rsid w:val="00B92D0E"/>
    <w:rsid w:val="00B95B16"/>
    <w:rsid w:val="00BA4047"/>
    <w:rsid w:val="00BB0A27"/>
    <w:rsid w:val="00BE0936"/>
    <w:rsid w:val="00BE3937"/>
    <w:rsid w:val="00BE4DC1"/>
    <w:rsid w:val="00BF3A7F"/>
    <w:rsid w:val="00C031FE"/>
    <w:rsid w:val="00C40902"/>
    <w:rsid w:val="00C545A7"/>
    <w:rsid w:val="00C84CE9"/>
    <w:rsid w:val="00C9498E"/>
    <w:rsid w:val="00CC6A3A"/>
    <w:rsid w:val="00CE1C82"/>
    <w:rsid w:val="00D05352"/>
    <w:rsid w:val="00D31624"/>
    <w:rsid w:val="00D77E8A"/>
    <w:rsid w:val="00D83E39"/>
    <w:rsid w:val="00D9681E"/>
    <w:rsid w:val="00DA0FE5"/>
    <w:rsid w:val="00DF18A5"/>
    <w:rsid w:val="00DF2882"/>
    <w:rsid w:val="00E10B64"/>
    <w:rsid w:val="00E229B9"/>
    <w:rsid w:val="00E26FDF"/>
    <w:rsid w:val="00E614E1"/>
    <w:rsid w:val="00E63330"/>
    <w:rsid w:val="00E63DA7"/>
    <w:rsid w:val="00EB002C"/>
    <w:rsid w:val="00EB2F94"/>
    <w:rsid w:val="00EC05DD"/>
    <w:rsid w:val="00EC160C"/>
    <w:rsid w:val="00ED4E0B"/>
    <w:rsid w:val="00EF3B3C"/>
    <w:rsid w:val="00F039BA"/>
    <w:rsid w:val="00F31956"/>
    <w:rsid w:val="00F42BBD"/>
    <w:rsid w:val="00F508DD"/>
    <w:rsid w:val="00F50D72"/>
    <w:rsid w:val="00F71CA2"/>
    <w:rsid w:val="00FE0621"/>
    <w:rsid w:val="00FE4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82A0"/>
  <w15:docId w15:val="{0689EF4C-734C-46AF-BFB2-46FE7EC8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B16"/>
  </w:style>
  <w:style w:type="paragraph" w:styleId="Nadpis2">
    <w:name w:val="heading 2"/>
    <w:basedOn w:val="Normln"/>
    <w:next w:val="Normln"/>
    <w:link w:val="Nadpis2Char"/>
    <w:uiPriority w:val="9"/>
    <w:semiHidden/>
    <w:unhideWhenUsed/>
    <w:qFormat/>
    <w:rsid w:val="009D42D6"/>
    <w:pPr>
      <w:keepNext/>
      <w:keepLines/>
      <w:spacing w:before="40" w:after="0" w:line="240" w:lineRule="auto"/>
      <w:outlineLvl w:val="1"/>
    </w:pPr>
    <w:rPr>
      <w:rFonts w:ascii="Cambria" w:eastAsia="Times New Roman" w:hAnsi="Cambria" w:cs="Times New Roman"/>
      <w:color w:val="365F9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59FF"/>
    <w:pPr>
      <w:spacing w:after="0" w:line="240" w:lineRule="auto"/>
      <w:jc w:val="both"/>
    </w:pPr>
    <w:rPr>
      <w:rFonts w:ascii="Times New Roman" w:hAnsi="Times New Roman"/>
    </w:rPr>
  </w:style>
  <w:style w:type="character" w:styleId="Hypertextovodkaz">
    <w:name w:val="Hyperlink"/>
    <w:basedOn w:val="Standardnpsmoodstavce"/>
    <w:uiPriority w:val="99"/>
    <w:unhideWhenUsed/>
    <w:rsid w:val="00BE0936"/>
    <w:rPr>
      <w:color w:val="0000FF" w:themeColor="hyperlink"/>
      <w:u w:val="single"/>
    </w:rPr>
  </w:style>
  <w:style w:type="paragraph" w:styleId="Zhlav">
    <w:name w:val="header"/>
    <w:basedOn w:val="Normln"/>
    <w:link w:val="ZhlavChar"/>
    <w:uiPriority w:val="99"/>
    <w:semiHidden/>
    <w:unhideWhenUsed/>
    <w:rsid w:val="00094B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94B3F"/>
  </w:style>
  <w:style w:type="paragraph" w:styleId="Zpat">
    <w:name w:val="footer"/>
    <w:basedOn w:val="Normln"/>
    <w:link w:val="ZpatChar"/>
    <w:uiPriority w:val="99"/>
    <w:unhideWhenUsed/>
    <w:rsid w:val="00094B3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4B3F"/>
  </w:style>
  <w:style w:type="character" w:styleId="Siln">
    <w:name w:val="Strong"/>
    <w:basedOn w:val="Standardnpsmoodstavce"/>
    <w:uiPriority w:val="22"/>
    <w:qFormat/>
    <w:rsid w:val="00BB0A27"/>
    <w:rPr>
      <w:b/>
      <w:bCs/>
    </w:rPr>
  </w:style>
  <w:style w:type="paragraph" w:styleId="Normlnweb">
    <w:name w:val="Normal (Web)"/>
    <w:basedOn w:val="Normln"/>
    <w:uiPriority w:val="99"/>
    <w:unhideWhenUsed/>
    <w:rsid w:val="00BB0A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B0A27"/>
    <w:rPr>
      <w:i/>
      <w:iCs/>
    </w:rPr>
  </w:style>
  <w:style w:type="paragraph" w:styleId="Textbubliny">
    <w:name w:val="Balloon Text"/>
    <w:basedOn w:val="Normln"/>
    <w:link w:val="TextbublinyChar"/>
    <w:uiPriority w:val="99"/>
    <w:semiHidden/>
    <w:unhideWhenUsed/>
    <w:rsid w:val="00790E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0E86"/>
    <w:rPr>
      <w:rFonts w:ascii="Tahoma" w:hAnsi="Tahoma" w:cs="Tahoma"/>
      <w:sz w:val="16"/>
      <w:szCs w:val="16"/>
    </w:rPr>
  </w:style>
  <w:style w:type="paragraph" w:customStyle="1" w:styleId="TableParagraph">
    <w:name w:val="Table Paragraph"/>
    <w:basedOn w:val="Normln"/>
    <w:uiPriority w:val="1"/>
    <w:qFormat/>
    <w:rsid w:val="00633883"/>
    <w:pPr>
      <w:widowControl w:val="0"/>
      <w:autoSpaceDE w:val="0"/>
      <w:autoSpaceDN w:val="0"/>
      <w:spacing w:before="41" w:after="0" w:line="240" w:lineRule="auto"/>
      <w:ind w:left="110"/>
    </w:pPr>
    <w:rPr>
      <w:rFonts w:ascii="Times New Roman" w:eastAsia="Times New Roman" w:hAnsi="Times New Roman" w:cs="Times New Roman"/>
      <w:lang w:val="en-US"/>
    </w:rPr>
  </w:style>
  <w:style w:type="character" w:customStyle="1" w:styleId="UnresolvedMention">
    <w:name w:val="Unresolved Mention"/>
    <w:basedOn w:val="Standardnpsmoodstavce"/>
    <w:uiPriority w:val="99"/>
    <w:semiHidden/>
    <w:unhideWhenUsed/>
    <w:rsid w:val="00293773"/>
    <w:rPr>
      <w:color w:val="605E5C"/>
      <w:shd w:val="clear" w:color="auto" w:fill="E1DFDD"/>
    </w:rPr>
  </w:style>
  <w:style w:type="character" w:customStyle="1" w:styleId="Nadpis2Char">
    <w:name w:val="Nadpis 2 Char"/>
    <w:basedOn w:val="Standardnpsmoodstavce"/>
    <w:link w:val="Nadpis2"/>
    <w:uiPriority w:val="9"/>
    <w:semiHidden/>
    <w:rsid w:val="009D42D6"/>
    <w:rPr>
      <w:rFonts w:ascii="Cambria" w:eastAsia="Times New Roman" w:hAnsi="Cambria" w:cs="Times New Roman"/>
      <w:color w:val="365F9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41C7F-7A90-4BD5-94EC-67B8BB21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2420</Words>
  <Characters>14280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NovotnaPavla</cp:lastModifiedBy>
  <cp:revision>4</cp:revision>
  <cp:lastPrinted>2018-05-23T13:41:00Z</cp:lastPrinted>
  <dcterms:created xsi:type="dcterms:W3CDTF">2023-01-23T10:11:00Z</dcterms:created>
  <dcterms:modified xsi:type="dcterms:W3CDTF">2023-02-07T11:59:00Z</dcterms:modified>
</cp:coreProperties>
</file>