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A8946" w14:textId="6E2A5E99" w:rsidR="00251508" w:rsidRPr="00251508" w:rsidRDefault="00251508" w:rsidP="00251508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51508">
        <w:rPr>
          <w:rFonts w:ascii="Arial" w:hAnsi="Arial" w:cs="Arial"/>
          <w:b/>
          <w:bCs/>
          <w:sz w:val="28"/>
          <w:szCs w:val="28"/>
        </w:rPr>
        <w:t>Smlouva o vypořádání závazků</w:t>
      </w:r>
    </w:p>
    <w:p w14:paraId="4FA434DD" w14:textId="27622EA3" w:rsidR="003510B9" w:rsidRPr="00F63D23" w:rsidRDefault="00251508" w:rsidP="00F63D23">
      <w:pPr>
        <w:spacing w:line="276" w:lineRule="auto"/>
        <w:jc w:val="center"/>
        <w:rPr>
          <w:rFonts w:ascii="Arial" w:hAnsi="Arial" w:cs="Arial"/>
        </w:rPr>
      </w:pPr>
      <w:r w:rsidRPr="00251508">
        <w:rPr>
          <w:rFonts w:ascii="Arial" w:hAnsi="Arial" w:cs="Arial"/>
        </w:rPr>
        <w:t>uzavřená dle § 1746 odst. 2 zákona č. 89/2012 Sb., občansk</w:t>
      </w:r>
      <w:r w:rsidR="005177B7">
        <w:rPr>
          <w:rFonts w:ascii="Arial" w:hAnsi="Arial" w:cs="Arial"/>
        </w:rPr>
        <w:t>ého</w:t>
      </w:r>
      <w:r w:rsidRPr="00251508">
        <w:rPr>
          <w:rFonts w:ascii="Arial" w:hAnsi="Arial" w:cs="Arial"/>
        </w:rPr>
        <w:t xml:space="preserve"> zákoník</w:t>
      </w:r>
      <w:r w:rsidR="005177B7">
        <w:rPr>
          <w:rFonts w:ascii="Arial" w:hAnsi="Arial" w:cs="Arial"/>
        </w:rPr>
        <w:t>u</w:t>
      </w:r>
      <w:r w:rsidRPr="00251508">
        <w:rPr>
          <w:rFonts w:ascii="Arial" w:hAnsi="Arial" w:cs="Arial"/>
        </w:rPr>
        <w:t>, v</w:t>
      </w:r>
      <w:r w:rsidR="00357AA6">
        <w:rPr>
          <w:rFonts w:ascii="Arial" w:hAnsi="Arial" w:cs="Arial"/>
        </w:rPr>
        <w:t xml:space="preserve">e </w:t>
      </w:r>
      <w:r w:rsidRPr="00251508">
        <w:rPr>
          <w:rFonts w:ascii="Arial" w:hAnsi="Arial" w:cs="Arial"/>
        </w:rPr>
        <w:t>znění</w:t>
      </w:r>
      <w:r w:rsidR="00357AA6">
        <w:rPr>
          <w:rFonts w:ascii="Arial" w:hAnsi="Arial" w:cs="Arial"/>
        </w:rPr>
        <w:t xml:space="preserve"> pozdějších předpisů</w:t>
      </w:r>
      <w:r w:rsidRPr="00251508">
        <w:rPr>
          <w:rFonts w:ascii="Arial" w:hAnsi="Arial" w:cs="Arial"/>
        </w:rPr>
        <w:t>, mezi těmito smluvními stranami:</w:t>
      </w:r>
    </w:p>
    <w:p w14:paraId="247E1FF7" w14:textId="77777777" w:rsidR="00F63D23" w:rsidRDefault="00F63D23" w:rsidP="00251508">
      <w:pPr>
        <w:spacing w:line="276" w:lineRule="auto"/>
        <w:rPr>
          <w:rFonts w:ascii="Arial" w:hAnsi="Arial" w:cs="Arial"/>
          <w:b/>
          <w:bCs/>
        </w:rPr>
      </w:pPr>
    </w:p>
    <w:p w14:paraId="5AEE546B" w14:textId="07C8269E" w:rsidR="003510B9" w:rsidRPr="00906B4D" w:rsidRDefault="00906B4D" w:rsidP="00251508">
      <w:pPr>
        <w:spacing w:line="276" w:lineRule="auto"/>
        <w:rPr>
          <w:rFonts w:ascii="Arial" w:hAnsi="Arial" w:cs="Arial"/>
          <w:b/>
          <w:bCs/>
        </w:rPr>
      </w:pPr>
      <w:r w:rsidRPr="00906B4D">
        <w:rPr>
          <w:rFonts w:ascii="Arial" w:hAnsi="Arial" w:cs="Arial"/>
          <w:b/>
          <w:bCs/>
        </w:rPr>
        <w:t>Technické služby města Přerova, s.r.o.</w:t>
      </w:r>
    </w:p>
    <w:p w14:paraId="4B8F111B" w14:textId="1637A109" w:rsidR="00B61BD9" w:rsidRPr="00251508" w:rsidRDefault="00B61BD9" w:rsidP="00251508">
      <w:pPr>
        <w:spacing w:line="276" w:lineRule="auto"/>
        <w:rPr>
          <w:rFonts w:ascii="Arial" w:hAnsi="Arial" w:cs="Arial"/>
        </w:rPr>
      </w:pPr>
      <w:r w:rsidRPr="00251508">
        <w:rPr>
          <w:rFonts w:ascii="Arial" w:hAnsi="Arial" w:cs="Arial"/>
        </w:rPr>
        <w:t xml:space="preserve">sídlo: </w:t>
      </w:r>
      <w:r w:rsidR="00906B4D">
        <w:rPr>
          <w:rFonts w:ascii="Arial" w:hAnsi="Arial" w:cs="Arial"/>
        </w:rPr>
        <w:t>Na Hrázi 3165/17, 750 02 Přerov</w:t>
      </w:r>
    </w:p>
    <w:p w14:paraId="5992B704" w14:textId="7BFF4E39" w:rsidR="003510B9" w:rsidRPr="00251508" w:rsidRDefault="003510B9" w:rsidP="00251508">
      <w:pPr>
        <w:spacing w:line="276" w:lineRule="auto"/>
        <w:rPr>
          <w:rFonts w:ascii="Arial" w:hAnsi="Arial" w:cs="Arial"/>
        </w:rPr>
      </w:pPr>
      <w:r w:rsidRPr="00251508">
        <w:rPr>
          <w:rFonts w:ascii="Arial" w:hAnsi="Arial" w:cs="Arial"/>
        </w:rPr>
        <w:t>zastoupen</w:t>
      </w:r>
      <w:r w:rsidR="00906B4D">
        <w:rPr>
          <w:rFonts w:ascii="Arial" w:hAnsi="Arial" w:cs="Arial"/>
        </w:rPr>
        <w:t>a</w:t>
      </w:r>
      <w:r w:rsidRPr="00251508">
        <w:rPr>
          <w:rFonts w:ascii="Arial" w:hAnsi="Arial" w:cs="Arial"/>
        </w:rPr>
        <w:t xml:space="preserve">: </w:t>
      </w:r>
      <w:r w:rsidR="006778B8" w:rsidRPr="00251508">
        <w:rPr>
          <w:rFonts w:ascii="Arial" w:hAnsi="Arial" w:cs="Arial"/>
        </w:rPr>
        <w:t xml:space="preserve">Ing. </w:t>
      </w:r>
      <w:r w:rsidR="00906B4D">
        <w:rPr>
          <w:rFonts w:ascii="Arial" w:hAnsi="Arial" w:cs="Arial"/>
        </w:rPr>
        <w:t>Bohumírem Střelcem, jednatelem společnosti</w:t>
      </w:r>
      <w:r w:rsidR="006778B8" w:rsidRPr="00251508">
        <w:rPr>
          <w:rFonts w:ascii="Arial" w:hAnsi="Arial" w:cs="Arial"/>
        </w:rPr>
        <w:t xml:space="preserve"> </w:t>
      </w:r>
    </w:p>
    <w:p w14:paraId="21270E32" w14:textId="3FCEB8FB" w:rsidR="003510B9" w:rsidRPr="00251508" w:rsidRDefault="003510B9" w:rsidP="00251508">
      <w:pPr>
        <w:spacing w:line="276" w:lineRule="auto"/>
        <w:rPr>
          <w:rFonts w:ascii="Arial" w:hAnsi="Arial" w:cs="Arial"/>
        </w:rPr>
      </w:pPr>
      <w:r w:rsidRPr="00251508">
        <w:rPr>
          <w:rFonts w:ascii="Arial" w:hAnsi="Arial" w:cs="Arial"/>
        </w:rPr>
        <w:t xml:space="preserve">IČO: </w:t>
      </w:r>
      <w:r w:rsidR="00906B4D">
        <w:rPr>
          <w:rFonts w:ascii="Arial" w:hAnsi="Arial" w:cs="Arial"/>
        </w:rPr>
        <w:t>278</w:t>
      </w:r>
      <w:r w:rsidR="006778B8" w:rsidRPr="00251508">
        <w:rPr>
          <w:rFonts w:ascii="Arial" w:hAnsi="Arial" w:cs="Arial"/>
        </w:rPr>
        <w:t xml:space="preserve"> </w:t>
      </w:r>
      <w:r w:rsidR="00906B4D">
        <w:rPr>
          <w:rFonts w:ascii="Arial" w:hAnsi="Arial" w:cs="Arial"/>
        </w:rPr>
        <w:t>41 090</w:t>
      </w:r>
    </w:p>
    <w:p w14:paraId="2277940C" w14:textId="093923B7" w:rsidR="00B61BD9" w:rsidRPr="00251508" w:rsidRDefault="00B47937" w:rsidP="00251508">
      <w:pPr>
        <w:spacing w:line="276" w:lineRule="auto"/>
        <w:rPr>
          <w:rFonts w:ascii="Arial" w:hAnsi="Arial" w:cs="Arial"/>
        </w:rPr>
      </w:pPr>
      <w:r w:rsidRPr="00251508">
        <w:rPr>
          <w:rFonts w:ascii="Arial" w:hAnsi="Arial" w:cs="Arial"/>
        </w:rPr>
        <w:t>k</w:t>
      </w:r>
      <w:r w:rsidR="00B61BD9" w:rsidRPr="00251508">
        <w:rPr>
          <w:rFonts w:ascii="Arial" w:hAnsi="Arial" w:cs="Arial"/>
        </w:rPr>
        <w:t xml:space="preserve">ontaktní a fakturační adresa: </w:t>
      </w:r>
      <w:r w:rsidR="00906B4D">
        <w:rPr>
          <w:rFonts w:ascii="Arial" w:hAnsi="Arial" w:cs="Arial"/>
        </w:rPr>
        <w:t>Na Hrázi 3165/17, 750 02 Přerov</w:t>
      </w:r>
    </w:p>
    <w:p w14:paraId="1C24193E" w14:textId="1A7041AC" w:rsidR="00B47937" w:rsidRPr="00251508" w:rsidRDefault="00B47937" w:rsidP="00251508">
      <w:pPr>
        <w:spacing w:line="276" w:lineRule="auto"/>
        <w:rPr>
          <w:rFonts w:ascii="Arial" w:hAnsi="Arial" w:cs="Arial"/>
        </w:rPr>
      </w:pPr>
      <w:r w:rsidRPr="00251508">
        <w:rPr>
          <w:rFonts w:ascii="Arial" w:hAnsi="Arial" w:cs="Arial"/>
        </w:rPr>
        <w:t>bankovní spojení:</w:t>
      </w:r>
      <w:r w:rsidR="00A420CF" w:rsidRPr="00251508">
        <w:rPr>
          <w:rFonts w:ascii="Arial" w:hAnsi="Arial" w:cs="Arial"/>
        </w:rPr>
        <w:t xml:space="preserve"> </w:t>
      </w:r>
      <w:r w:rsidR="00906B4D">
        <w:rPr>
          <w:rFonts w:ascii="Arial" w:hAnsi="Arial" w:cs="Arial"/>
        </w:rPr>
        <w:t>ČSOB a.s. Přerov</w:t>
      </w:r>
    </w:p>
    <w:p w14:paraId="6DF8BEDC" w14:textId="1DBE469E" w:rsidR="00B47937" w:rsidRPr="00251508" w:rsidRDefault="00B47937" w:rsidP="00251508">
      <w:pPr>
        <w:spacing w:line="276" w:lineRule="auto"/>
        <w:rPr>
          <w:rFonts w:ascii="Arial" w:hAnsi="Arial" w:cs="Arial"/>
        </w:rPr>
      </w:pPr>
      <w:r w:rsidRPr="00251508">
        <w:rPr>
          <w:rFonts w:ascii="Arial" w:hAnsi="Arial" w:cs="Arial"/>
        </w:rPr>
        <w:t>číslo účtu</w:t>
      </w:r>
      <w:r w:rsidR="00906B4D">
        <w:rPr>
          <w:rFonts w:ascii="Arial" w:hAnsi="Arial" w:cs="Arial"/>
        </w:rPr>
        <w:t>: 255215126/0300</w:t>
      </w:r>
    </w:p>
    <w:p w14:paraId="639C9DA1" w14:textId="63AAA420" w:rsidR="00B61BD9" w:rsidRPr="00251508" w:rsidRDefault="00B61BD9" w:rsidP="00251508">
      <w:pPr>
        <w:spacing w:line="276" w:lineRule="auto"/>
        <w:rPr>
          <w:rFonts w:ascii="Arial" w:hAnsi="Arial" w:cs="Arial"/>
        </w:rPr>
      </w:pPr>
      <w:r w:rsidRPr="00251508">
        <w:rPr>
          <w:rFonts w:ascii="Arial" w:hAnsi="Arial" w:cs="Arial"/>
        </w:rPr>
        <w:t>ID datové schránky:</w:t>
      </w:r>
      <w:r w:rsidR="00A420CF" w:rsidRPr="00251508">
        <w:rPr>
          <w:rFonts w:ascii="Arial" w:hAnsi="Arial" w:cs="Arial"/>
        </w:rPr>
        <w:t xml:space="preserve"> </w:t>
      </w:r>
      <w:r w:rsidR="00906B4D">
        <w:rPr>
          <w:rFonts w:ascii="Arial" w:hAnsi="Arial" w:cs="Arial"/>
        </w:rPr>
        <w:t>vx8qth</w:t>
      </w:r>
    </w:p>
    <w:p w14:paraId="5F7291BD" w14:textId="3C930999" w:rsidR="003510B9" w:rsidRPr="00251508" w:rsidRDefault="00B61BD9" w:rsidP="00251508">
      <w:pPr>
        <w:spacing w:line="276" w:lineRule="auto"/>
        <w:rPr>
          <w:rFonts w:ascii="Arial" w:hAnsi="Arial" w:cs="Arial"/>
        </w:rPr>
      </w:pPr>
      <w:r w:rsidRPr="00251508">
        <w:rPr>
          <w:rFonts w:ascii="Arial" w:hAnsi="Arial" w:cs="Arial"/>
        </w:rPr>
        <w:t>(</w:t>
      </w:r>
      <w:r w:rsidR="003510B9" w:rsidRPr="00251508">
        <w:rPr>
          <w:rFonts w:ascii="Arial" w:hAnsi="Arial" w:cs="Arial"/>
        </w:rPr>
        <w:t xml:space="preserve">dále jen </w:t>
      </w:r>
      <w:r w:rsidRPr="00251508">
        <w:rPr>
          <w:rFonts w:ascii="Arial" w:hAnsi="Arial" w:cs="Arial"/>
        </w:rPr>
        <w:t>„</w:t>
      </w:r>
      <w:r w:rsidR="00906B4D" w:rsidRPr="00F9605C">
        <w:rPr>
          <w:rFonts w:ascii="Arial" w:hAnsi="Arial" w:cs="Arial"/>
          <w:b/>
          <w:bCs/>
        </w:rPr>
        <w:t>zhotovitel</w:t>
      </w:r>
      <w:r w:rsidRPr="00251508">
        <w:rPr>
          <w:rFonts w:ascii="Arial" w:hAnsi="Arial" w:cs="Arial"/>
        </w:rPr>
        <w:t>“)</w:t>
      </w:r>
    </w:p>
    <w:p w14:paraId="11733F0B" w14:textId="0D463189" w:rsidR="003510B9" w:rsidRPr="00251508" w:rsidRDefault="003510B9" w:rsidP="00251508">
      <w:pPr>
        <w:spacing w:line="276" w:lineRule="auto"/>
        <w:rPr>
          <w:rFonts w:ascii="Arial" w:hAnsi="Arial" w:cs="Arial"/>
        </w:rPr>
      </w:pPr>
    </w:p>
    <w:p w14:paraId="58E71282" w14:textId="1A00345D" w:rsidR="003510B9" w:rsidRPr="00251508" w:rsidRDefault="003510B9" w:rsidP="00251508">
      <w:pPr>
        <w:spacing w:line="276" w:lineRule="auto"/>
        <w:rPr>
          <w:rFonts w:ascii="Arial" w:hAnsi="Arial" w:cs="Arial"/>
        </w:rPr>
      </w:pPr>
      <w:r w:rsidRPr="00251508">
        <w:rPr>
          <w:rFonts w:ascii="Arial" w:hAnsi="Arial" w:cs="Arial"/>
        </w:rPr>
        <w:t>a</w:t>
      </w:r>
    </w:p>
    <w:p w14:paraId="14E5889D" w14:textId="44B6A4AF" w:rsidR="003510B9" w:rsidRPr="00251508" w:rsidRDefault="003510B9" w:rsidP="00251508">
      <w:pPr>
        <w:spacing w:line="276" w:lineRule="auto"/>
        <w:rPr>
          <w:rFonts w:ascii="Arial" w:hAnsi="Arial" w:cs="Arial"/>
        </w:rPr>
      </w:pPr>
    </w:p>
    <w:p w14:paraId="2DD8A983" w14:textId="32F5066E" w:rsidR="003510B9" w:rsidRPr="00906B4D" w:rsidRDefault="003510B9" w:rsidP="00251508">
      <w:pPr>
        <w:spacing w:line="276" w:lineRule="auto"/>
        <w:rPr>
          <w:rFonts w:ascii="Arial" w:hAnsi="Arial" w:cs="Arial"/>
          <w:b/>
          <w:bCs/>
        </w:rPr>
      </w:pPr>
      <w:r w:rsidRPr="00906B4D">
        <w:rPr>
          <w:rFonts w:ascii="Arial" w:hAnsi="Arial" w:cs="Arial"/>
          <w:b/>
          <w:bCs/>
        </w:rPr>
        <w:t>Česká republika – Úřad práce České republiky</w:t>
      </w:r>
    </w:p>
    <w:p w14:paraId="7D046E84" w14:textId="048597D6" w:rsidR="003510B9" w:rsidRPr="00251508" w:rsidRDefault="003510B9" w:rsidP="00251508">
      <w:pPr>
        <w:spacing w:line="276" w:lineRule="auto"/>
        <w:rPr>
          <w:rFonts w:ascii="Arial" w:hAnsi="Arial" w:cs="Arial"/>
        </w:rPr>
      </w:pPr>
      <w:r w:rsidRPr="00251508">
        <w:rPr>
          <w:rFonts w:ascii="Arial" w:hAnsi="Arial" w:cs="Arial"/>
        </w:rPr>
        <w:t>sídlo: Dobrovského 1278/25, Praha 7</w:t>
      </w:r>
      <w:r w:rsidR="00287CEE" w:rsidRPr="00251508">
        <w:rPr>
          <w:rFonts w:ascii="Arial" w:hAnsi="Arial" w:cs="Arial"/>
        </w:rPr>
        <w:t xml:space="preserve"> </w:t>
      </w:r>
    </w:p>
    <w:p w14:paraId="1E2AD611" w14:textId="52E2B754" w:rsidR="00B1003B" w:rsidRPr="00251508" w:rsidRDefault="003510B9" w:rsidP="00251508">
      <w:pPr>
        <w:spacing w:line="276" w:lineRule="auto"/>
        <w:rPr>
          <w:rFonts w:ascii="Arial" w:hAnsi="Arial" w:cs="Arial"/>
        </w:rPr>
      </w:pPr>
      <w:r w:rsidRPr="00251508">
        <w:rPr>
          <w:rFonts w:ascii="Arial" w:hAnsi="Arial" w:cs="Arial"/>
        </w:rPr>
        <w:t>zastoupena: Ing. Jiří</w:t>
      </w:r>
      <w:r w:rsidR="00287CEE" w:rsidRPr="00251508">
        <w:rPr>
          <w:rFonts w:ascii="Arial" w:hAnsi="Arial" w:cs="Arial"/>
        </w:rPr>
        <w:t>m</w:t>
      </w:r>
      <w:r w:rsidRPr="00251508">
        <w:rPr>
          <w:rFonts w:ascii="Arial" w:hAnsi="Arial" w:cs="Arial"/>
        </w:rPr>
        <w:t xml:space="preserve"> Šabat</w:t>
      </w:r>
      <w:r w:rsidR="00287CEE" w:rsidRPr="00251508">
        <w:rPr>
          <w:rFonts w:ascii="Arial" w:hAnsi="Arial" w:cs="Arial"/>
        </w:rPr>
        <w:t>ou</w:t>
      </w:r>
      <w:r w:rsidRPr="00251508">
        <w:rPr>
          <w:rFonts w:ascii="Arial" w:hAnsi="Arial" w:cs="Arial"/>
        </w:rPr>
        <w:t>, ředitel</w:t>
      </w:r>
      <w:r w:rsidR="00287CEE" w:rsidRPr="00251508">
        <w:rPr>
          <w:rFonts w:ascii="Arial" w:hAnsi="Arial" w:cs="Arial"/>
        </w:rPr>
        <w:t>em</w:t>
      </w:r>
      <w:r w:rsidRPr="00251508">
        <w:rPr>
          <w:rFonts w:ascii="Arial" w:hAnsi="Arial" w:cs="Arial"/>
        </w:rPr>
        <w:t xml:space="preserve"> Krajské pobočky ÚP ČR </w:t>
      </w:r>
      <w:r w:rsidR="00287CEE" w:rsidRPr="00251508">
        <w:rPr>
          <w:rFonts w:ascii="Arial" w:hAnsi="Arial" w:cs="Arial"/>
        </w:rPr>
        <w:t xml:space="preserve">v </w:t>
      </w:r>
      <w:r w:rsidRPr="00251508">
        <w:rPr>
          <w:rFonts w:ascii="Arial" w:hAnsi="Arial" w:cs="Arial"/>
        </w:rPr>
        <w:t>Olomouc</w:t>
      </w:r>
      <w:r w:rsidR="00287CEE" w:rsidRPr="00251508">
        <w:rPr>
          <w:rFonts w:ascii="Arial" w:hAnsi="Arial" w:cs="Arial"/>
        </w:rPr>
        <w:t>i</w:t>
      </w:r>
    </w:p>
    <w:p w14:paraId="2C05E8B7" w14:textId="371ABEFC" w:rsidR="00B1003B" w:rsidRPr="00251508" w:rsidRDefault="005D5D03" w:rsidP="00251508">
      <w:pPr>
        <w:spacing w:line="276" w:lineRule="auto"/>
        <w:rPr>
          <w:rFonts w:ascii="Arial" w:hAnsi="Arial" w:cs="Arial"/>
        </w:rPr>
      </w:pPr>
      <w:r w:rsidRPr="00251508">
        <w:rPr>
          <w:rFonts w:ascii="Arial" w:hAnsi="Arial" w:cs="Arial"/>
        </w:rPr>
        <w:t>IČO 724</w:t>
      </w:r>
      <w:r w:rsidR="00287CEE" w:rsidRPr="00251508">
        <w:rPr>
          <w:rFonts w:ascii="Arial" w:hAnsi="Arial" w:cs="Arial"/>
        </w:rPr>
        <w:t xml:space="preserve"> </w:t>
      </w:r>
      <w:r w:rsidRPr="00251508">
        <w:rPr>
          <w:rFonts w:ascii="Arial" w:hAnsi="Arial" w:cs="Arial"/>
        </w:rPr>
        <w:t>96</w:t>
      </w:r>
      <w:r w:rsidR="00287CEE" w:rsidRPr="00251508">
        <w:rPr>
          <w:rFonts w:ascii="Arial" w:hAnsi="Arial" w:cs="Arial"/>
        </w:rPr>
        <w:t xml:space="preserve"> </w:t>
      </w:r>
      <w:r w:rsidRPr="00251508">
        <w:rPr>
          <w:rFonts w:ascii="Arial" w:hAnsi="Arial" w:cs="Arial"/>
        </w:rPr>
        <w:t>991</w:t>
      </w:r>
    </w:p>
    <w:p w14:paraId="080233DD" w14:textId="3AE8D9CD" w:rsidR="003510B9" w:rsidRPr="00251508" w:rsidRDefault="005D5D03" w:rsidP="002442B0">
      <w:pPr>
        <w:spacing w:line="276" w:lineRule="auto"/>
        <w:rPr>
          <w:rFonts w:ascii="Arial" w:hAnsi="Arial" w:cs="Arial"/>
        </w:rPr>
      </w:pPr>
      <w:r w:rsidRPr="00251508">
        <w:rPr>
          <w:rFonts w:ascii="Arial" w:hAnsi="Arial" w:cs="Arial"/>
        </w:rPr>
        <w:t>kontaktní a fakturační adresa:</w:t>
      </w:r>
      <w:r w:rsidRPr="00251508">
        <w:rPr>
          <w:rFonts w:ascii="Arial" w:hAnsi="Arial" w:cs="Arial"/>
          <w:smallCaps/>
        </w:rPr>
        <w:t xml:space="preserve"> </w:t>
      </w:r>
      <w:r w:rsidRPr="00251508">
        <w:rPr>
          <w:rFonts w:ascii="Arial" w:hAnsi="Arial" w:cs="Arial"/>
        </w:rPr>
        <w:t>Krajská pobočka ÚP ČR v Olomouci</w:t>
      </w:r>
      <w:r w:rsidR="00B1003B" w:rsidRPr="00251508">
        <w:rPr>
          <w:rFonts w:ascii="Arial" w:hAnsi="Arial" w:cs="Arial"/>
        </w:rPr>
        <w:t>,</w:t>
      </w:r>
      <w:r w:rsidRPr="00251508">
        <w:rPr>
          <w:rFonts w:ascii="Arial" w:hAnsi="Arial" w:cs="Arial"/>
        </w:rPr>
        <w:t xml:space="preserve"> </w:t>
      </w:r>
      <w:proofErr w:type="spellStart"/>
      <w:r w:rsidR="00B1003B" w:rsidRPr="00251508">
        <w:rPr>
          <w:rFonts w:ascii="Arial" w:hAnsi="Arial" w:cs="Arial"/>
        </w:rPr>
        <w:t>Vejdovského</w:t>
      </w:r>
      <w:proofErr w:type="spellEnd"/>
      <w:r w:rsidR="00B1003B" w:rsidRPr="00251508">
        <w:rPr>
          <w:rFonts w:ascii="Arial" w:hAnsi="Arial" w:cs="Arial"/>
        </w:rPr>
        <w:t xml:space="preserve"> 988/4</w:t>
      </w:r>
      <w:r w:rsidR="002442B0">
        <w:rPr>
          <w:rFonts w:ascii="Arial" w:hAnsi="Arial" w:cs="Arial"/>
        </w:rPr>
        <w:t xml:space="preserve">, </w:t>
      </w:r>
      <w:r w:rsidR="00B1003B" w:rsidRPr="00251508">
        <w:rPr>
          <w:rFonts w:ascii="Arial" w:hAnsi="Arial" w:cs="Arial"/>
        </w:rPr>
        <w:t xml:space="preserve">779 00 Olomouc </w:t>
      </w:r>
    </w:p>
    <w:p w14:paraId="48D4CD37" w14:textId="6D737FDC" w:rsidR="005D5D03" w:rsidRPr="00251508" w:rsidRDefault="005D5D03" w:rsidP="00251508">
      <w:pPr>
        <w:spacing w:line="276" w:lineRule="auto"/>
        <w:rPr>
          <w:rFonts w:ascii="Arial" w:hAnsi="Arial" w:cs="Arial"/>
        </w:rPr>
      </w:pPr>
      <w:r w:rsidRPr="00251508">
        <w:rPr>
          <w:rFonts w:ascii="Arial" w:hAnsi="Arial" w:cs="Arial"/>
        </w:rPr>
        <w:t>bankovní spojení: ČNB Ostrava</w:t>
      </w:r>
    </w:p>
    <w:p w14:paraId="02FD010E" w14:textId="6554A66D" w:rsidR="005D5D03" w:rsidRPr="00251508" w:rsidRDefault="005D5D03" w:rsidP="00251508">
      <w:pPr>
        <w:spacing w:line="276" w:lineRule="auto"/>
        <w:rPr>
          <w:rFonts w:ascii="Arial" w:hAnsi="Arial" w:cs="Arial"/>
          <w:smallCaps/>
        </w:rPr>
      </w:pPr>
      <w:r w:rsidRPr="00251508">
        <w:rPr>
          <w:rFonts w:ascii="Arial" w:hAnsi="Arial" w:cs="Arial"/>
        </w:rPr>
        <w:t>číslo účtu: 37820811/0710</w:t>
      </w:r>
    </w:p>
    <w:p w14:paraId="52EC5427" w14:textId="73BA1600" w:rsidR="003510B9" w:rsidRPr="00251508" w:rsidRDefault="005D5D03" w:rsidP="00251508">
      <w:pPr>
        <w:spacing w:line="276" w:lineRule="auto"/>
        <w:rPr>
          <w:rFonts w:ascii="Arial" w:hAnsi="Arial" w:cs="Arial"/>
        </w:rPr>
      </w:pPr>
      <w:r w:rsidRPr="00251508">
        <w:rPr>
          <w:rFonts w:ascii="Arial" w:hAnsi="Arial" w:cs="Arial"/>
        </w:rPr>
        <w:t>ID datové schránky: a2azprx</w:t>
      </w:r>
    </w:p>
    <w:p w14:paraId="44EAF416" w14:textId="692BAB43" w:rsidR="005D5D03" w:rsidRPr="00251508" w:rsidRDefault="00562733" w:rsidP="00251508">
      <w:pPr>
        <w:spacing w:line="276" w:lineRule="auto"/>
        <w:rPr>
          <w:rFonts w:ascii="Arial" w:hAnsi="Arial" w:cs="Arial"/>
        </w:rPr>
      </w:pPr>
      <w:r w:rsidRPr="00251508">
        <w:rPr>
          <w:rFonts w:ascii="Arial" w:hAnsi="Arial" w:cs="Arial"/>
        </w:rPr>
        <w:t>(</w:t>
      </w:r>
      <w:r w:rsidR="005D5D03" w:rsidRPr="00251508">
        <w:rPr>
          <w:rFonts w:ascii="Arial" w:hAnsi="Arial" w:cs="Arial"/>
        </w:rPr>
        <w:t xml:space="preserve">dále jen </w:t>
      </w:r>
      <w:r w:rsidRPr="00251508">
        <w:rPr>
          <w:rFonts w:ascii="Arial" w:hAnsi="Arial" w:cs="Arial"/>
        </w:rPr>
        <w:t>„</w:t>
      </w:r>
      <w:r w:rsidR="00906B4D">
        <w:rPr>
          <w:rFonts w:ascii="Arial" w:hAnsi="Arial" w:cs="Arial"/>
          <w:b/>
          <w:bCs/>
        </w:rPr>
        <w:t>objednatel</w:t>
      </w:r>
      <w:r w:rsidRPr="00251508">
        <w:rPr>
          <w:rFonts w:ascii="Arial" w:hAnsi="Arial" w:cs="Arial"/>
        </w:rPr>
        <w:t>“)</w:t>
      </w:r>
    </w:p>
    <w:p w14:paraId="39D07459" w14:textId="0D0C5527" w:rsidR="009D0E12" w:rsidRPr="00251508" w:rsidRDefault="009D0E12" w:rsidP="00251508">
      <w:pPr>
        <w:spacing w:line="276" w:lineRule="auto"/>
        <w:rPr>
          <w:rFonts w:ascii="Arial" w:hAnsi="Arial" w:cs="Arial"/>
        </w:rPr>
      </w:pPr>
    </w:p>
    <w:p w14:paraId="5EC34133" w14:textId="5416A468" w:rsidR="00F63D23" w:rsidRPr="00251508" w:rsidRDefault="00F63D23" w:rsidP="0025150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zhotovitel a objednatel</w:t>
      </w:r>
      <w:r w:rsidR="009D0E12" w:rsidRPr="00251508">
        <w:rPr>
          <w:rFonts w:ascii="Arial" w:hAnsi="Arial" w:cs="Arial"/>
        </w:rPr>
        <w:t xml:space="preserve"> dále také jako („</w:t>
      </w:r>
      <w:r w:rsidR="009D0E12" w:rsidRPr="00251508">
        <w:rPr>
          <w:rFonts w:ascii="Arial" w:hAnsi="Arial" w:cs="Arial"/>
          <w:b/>
          <w:bCs/>
        </w:rPr>
        <w:t>smluvní strany</w:t>
      </w:r>
      <w:r w:rsidR="009D0E12" w:rsidRPr="00251508">
        <w:rPr>
          <w:rFonts w:ascii="Arial" w:hAnsi="Arial" w:cs="Arial"/>
        </w:rPr>
        <w:t>“)</w:t>
      </w:r>
    </w:p>
    <w:p w14:paraId="438BE8F5" w14:textId="77777777" w:rsidR="00251508" w:rsidRDefault="00251508" w:rsidP="00251508">
      <w:pPr>
        <w:pStyle w:val="Default"/>
      </w:pPr>
    </w:p>
    <w:p w14:paraId="6974DD09" w14:textId="7E2CE003" w:rsidR="00251508" w:rsidRPr="00251508" w:rsidRDefault="00251508" w:rsidP="00251508">
      <w:pPr>
        <w:pStyle w:val="Default"/>
        <w:spacing w:line="276" w:lineRule="auto"/>
        <w:jc w:val="center"/>
      </w:pPr>
      <w:r w:rsidRPr="00251508">
        <w:rPr>
          <w:b/>
          <w:bCs/>
        </w:rPr>
        <w:t>I.</w:t>
      </w:r>
    </w:p>
    <w:p w14:paraId="4350A0E6" w14:textId="1A9ABDF1" w:rsidR="00251508" w:rsidRPr="00251508" w:rsidRDefault="00251508" w:rsidP="00251508">
      <w:pPr>
        <w:pStyle w:val="Default"/>
        <w:spacing w:after="120" w:line="276" w:lineRule="auto"/>
        <w:jc w:val="center"/>
      </w:pPr>
      <w:r w:rsidRPr="00251508">
        <w:rPr>
          <w:b/>
          <w:bCs/>
        </w:rPr>
        <w:t>Popis skutkového stavu</w:t>
      </w:r>
    </w:p>
    <w:p w14:paraId="1D2DBE24" w14:textId="19733A10" w:rsidR="00251508" w:rsidRPr="00251508" w:rsidRDefault="00251508" w:rsidP="00F63D23">
      <w:pPr>
        <w:pStyle w:val="Default"/>
        <w:spacing w:after="120" w:line="276" w:lineRule="auto"/>
        <w:jc w:val="both"/>
      </w:pPr>
      <w:r w:rsidRPr="00251508">
        <w:t>1. Smluvní strany uzavřely dne 2</w:t>
      </w:r>
      <w:r w:rsidR="00906B4D">
        <w:t>6</w:t>
      </w:r>
      <w:r w:rsidRPr="00251508">
        <w:t>.</w:t>
      </w:r>
      <w:r w:rsidR="00906B4D">
        <w:t xml:space="preserve"> 6</w:t>
      </w:r>
      <w:r w:rsidRPr="00251508">
        <w:t>.</w:t>
      </w:r>
      <w:r w:rsidR="00906B4D">
        <w:t xml:space="preserve"> </w:t>
      </w:r>
      <w:r w:rsidRPr="00251508">
        <w:t>20</w:t>
      </w:r>
      <w:r w:rsidR="00906B4D">
        <w:t>17</w:t>
      </w:r>
      <w:r w:rsidRPr="00251508">
        <w:t xml:space="preserve"> </w:t>
      </w:r>
      <w:r w:rsidR="00906B4D">
        <w:t>Smlouvu o poskytování služeb v oblasti odpadového hospodářství č. 10025, ve znění Dodatku č. 1 ze dne 28. 6. 2018, Dodatku č. 2 ze dne 15. 3. 2019 a Dodatku č. 3 ze dne 23. 2. 2021</w:t>
      </w:r>
      <w:r w:rsidRPr="00251508">
        <w:t xml:space="preserve">, jejímž předmětem </w:t>
      </w:r>
      <w:r w:rsidR="00906B4D">
        <w:t xml:space="preserve">je zajištění svozu odpadu vznikajícího u objednatele při jeho činnosti. </w:t>
      </w:r>
    </w:p>
    <w:p w14:paraId="7EE4328E" w14:textId="0571BB8A" w:rsidR="00251508" w:rsidRPr="00251508" w:rsidRDefault="00F9605C" w:rsidP="00251508">
      <w:pPr>
        <w:pStyle w:val="Default"/>
        <w:spacing w:after="53" w:line="276" w:lineRule="auto"/>
        <w:jc w:val="both"/>
      </w:pPr>
      <w:r>
        <w:t>2</w:t>
      </w:r>
      <w:r w:rsidR="00251508" w:rsidRPr="00251508">
        <w:t xml:space="preserve">. </w:t>
      </w:r>
      <w:r>
        <w:t>Obě smluvní strany</w:t>
      </w:r>
      <w:r w:rsidR="00251508" w:rsidRPr="00251508">
        <w:t xml:space="preserve"> </w:t>
      </w:r>
      <w:r>
        <w:t xml:space="preserve">jsou </w:t>
      </w:r>
      <w:r w:rsidR="00251508" w:rsidRPr="00251508">
        <w:t>dle ustanovení § 2 odst. 1</w:t>
      </w:r>
      <w:r w:rsidRPr="00F9605C">
        <w:t xml:space="preserve"> </w:t>
      </w:r>
      <w:r w:rsidRPr="00251508">
        <w:t xml:space="preserve">zákona č. 340/2015 Sb., o </w:t>
      </w:r>
      <w:r w:rsidR="00F63D23">
        <w:t>z</w:t>
      </w:r>
      <w:r w:rsidR="00F63D23" w:rsidRPr="00F63D23">
        <w:t>vláštních podmínkách účinnosti některých smluv, uveřejňování těchto smluv</w:t>
      </w:r>
      <w:r w:rsidR="00F63D23">
        <w:t xml:space="preserve"> a o </w:t>
      </w:r>
      <w:r w:rsidRPr="00251508">
        <w:t>registru smluv, ve znění pozdějších předpisů (dále také jen „zákon“)</w:t>
      </w:r>
      <w:r w:rsidR="00251508" w:rsidRPr="00251508">
        <w:t xml:space="preserve"> povinným</w:t>
      </w:r>
      <w:r>
        <w:t>i</w:t>
      </w:r>
      <w:r w:rsidR="00251508" w:rsidRPr="00251508">
        <w:t xml:space="preserve"> subjekt</w:t>
      </w:r>
      <w:r>
        <w:t>y</w:t>
      </w:r>
      <w:r w:rsidR="00251508" w:rsidRPr="00251508">
        <w:t xml:space="preserve"> pro zveřejňování v registru smluv</w:t>
      </w:r>
      <w:r>
        <w:t>,</w:t>
      </w:r>
      <w:r w:rsidR="00251508" w:rsidRPr="00251508">
        <w:t xml:space="preserve"> a </w:t>
      </w:r>
      <w:r>
        <w:t xml:space="preserve">s ohledem na hodnotu plnění </w:t>
      </w:r>
      <w:r w:rsidR="00251508" w:rsidRPr="00251508">
        <w:t>m</w:t>
      </w:r>
      <w:r>
        <w:t>ají</w:t>
      </w:r>
      <w:r w:rsidR="00251508" w:rsidRPr="00251508">
        <w:t xml:space="preserve"> tak povinnost uzavřenou </w:t>
      </w:r>
      <w:r w:rsidR="00C45355">
        <w:t>S</w:t>
      </w:r>
      <w:r w:rsidR="00251508" w:rsidRPr="00251508">
        <w:t>mlouvu včetně jej</w:t>
      </w:r>
      <w:r>
        <w:t>ich</w:t>
      </w:r>
      <w:r w:rsidR="00251508" w:rsidRPr="00251508">
        <w:t xml:space="preserve"> dodatk</w:t>
      </w:r>
      <w:r>
        <w:t>ů</w:t>
      </w:r>
      <w:r w:rsidR="00251508" w:rsidRPr="00251508">
        <w:t xml:space="preserve"> zveřejnit postupem podle zákona.</w:t>
      </w:r>
      <w:r>
        <w:t xml:space="preserve"> </w:t>
      </w:r>
      <w:r w:rsidR="00251508" w:rsidRPr="00251508">
        <w:t xml:space="preserve"> </w:t>
      </w:r>
    </w:p>
    <w:p w14:paraId="13747CBB" w14:textId="441F8297" w:rsidR="00251508" w:rsidRPr="00251508" w:rsidRDefault="00F9605C" w:rsidP="00251508">
      <w:pPr>
        <w:pStyle w:val="Default"/>
        <w:spacing w:after="53" w:line="276" w:lineRule="auto"/>
        <w:jc w:val="both"/>
      </w:pPr>
      <w:r>
        <w:t>3</w:t>
      </w:r>
      <w:r w:rsidR="00251508" w:rsidRPr="00251508">
        <w:t xml:space="preserve">. Obě smluvní strany shodně konstatují, že k uveřejnění </w:t>
      </w:r>
      <w:r w:rsidR="00C45355">
        <w:t>S</w:t>
      </w:r>
      <w:r>
        <w:t>mlouvy a dodatků</w:t>
      </w:r>
      <w:r w:rsidR="00251508" w:rsidRPr="00251508">
        <w:t xml:space="preserve"> uveden</w:t>
      </w:r>
      <w:r>
        <w:t>ých</w:t>
      </w:r>
      <w:r w:rsidR="00251508" w:rsidRPr="00251508">
        <w:t xml:space="preserve"> v odst. 1 tohoto článku v registru smluv </w:t>
      </w:r>
      <w:r>
        <w:t>dosud ne</w:t>
      </w:r>
      <w:r w:rsidR="00251508" w:rsidRPr="00251508">
        <w:t xml:space="preserve">došlo, </w:t>
      </w:r>
      <w:r w:rsidR="00F96E87">
        <w:t xml:space="preserve">přestože na ni je plněno již ode dne 1. 7. 2017 </w:t>
      </w:r>
      <w:r w:rsidR="00251508" w:rsidRPr="00251508">
        <w:t xml:space="preserve">a že jsou si vědomy právních následků s tím spojených. </w:t>
      </w:r>
    </w:p>
    <w:p w14:paraId="09DC3334" w14:textId="03AE18C1" w:rsidR="00F63D23" w:rsidRPr="00251508" w:rsidRDefault="00F9605C" w:rsidP="00251508">
      <w:pPr>
        <w:pStyle w:val="Default"/>
        <w:spacing w:line="276" w:lineRule="auto"/>
        <w:jc w:val="both"/>
      </w:pPr>
      <w:r>
        <w:lastRenderedPageBreak/>
        <w:t>4</w:t>
      </w:r>
      <w:r w:rsidR="00251508" w:rsidRPr="00251508">
        <w:t>. V zájmu úpravy vzájemných práv a povinností vyplývajících z</w:t>
      </w:r>
      <w:r>
        <w:t> </w:t>
      </w:r>
      <w:r w:rsidR="00251508" w:rsidRPr="00251508">
        <w:t>pův</w:t>
      </w:r>
      <w:r>
        <w:t xml:space="preserve">odně sjednané </w:t>
      </w:r>
      <w:r w:rsidR="00C45355">
        <w:t>S</w:t>
      </w:r>
      <w:r>
        <w:t>mlouvy a dodatků</w:t>
      </w:r>
      <w:r w:rsidR="00251508" w:rsidRPr="00251508">
        <w:t xml:space="preserve">, s ohledem na skutečnost, že obě strany jednaly s vědomím závaznosti uzavřené </w:t>
      </w:r>
      <w:r w:rsidR="00C45355">
        <w:t>S</w:t>
      </w:r>
      <w:r w:rsidR="00251508" w:rsidRPr="00251508">
        <w:t xml:space="preserve">mlouvy a v souladu s jejím obsahem plnily, co si vzájemně ujednaly, a ve snaze napravit stav vzniklý v důsledku neuveřejnění </w:t>
      </w:r>
      <w:r w:rsidR="00C45355">
        <w:t>S</w:t>
      </w:r>
      <w:r>
        <w:t>mlouvy a dodatků</w:t>
      </w:r>
      <w:r w:rsidR="00251508" w:rsidRPr="00251508">
        <w:t xml:space="preserve"> v registru smluv, sjednávají smluvní strany tuto novou </w:t>
      </w:r>
      <w:r>
        <w:t>smlouvu</w:t>
      </w:r>
      <w:r w:rsidR="00251508" w:rsidRPr="00251508">
        <w:t xml:space="preserve"> ve znění, jak je dále uvedeno. </w:t>
      </w:r>
    </w:p>
    <w:p w14:paraId="50254A62" w14:textId="77777777" w:rsidR="00251508" w:rsidRPr="00251508" w:rsidRDefault="00251508" w:rsidP="00251508">
      <w:pPr>
        <w:pStyle w:val="Default"/>
        <w:spacing w:line="276" w:lineRule="auto"/>
      </w:pPr>
    </w:p>
    <w:p w14:paraId="41A36C0A" w14:textId="6026D82B" w:rsidR="00251508" w:rsidRPr="00251508" w:rsidRDefault="00251508" w:rsidP="00251508">
      <w:pPr>
        <w:pStyle w:val="Default"/>
        <w:spacing w:line="276" w:lineRule="auto"/>
        <w:jc w:val="center"/>
      </w:pPr>
      <w:r w:rsidRPr="00251508">
        <w:rPr>
          <w:b/>
          <w:bCs/>
        </w:rPr>
        <w:t>II.</w:t>
      </w:r>
    </w:p>
    <w:p w14:paraId="35749EB0" w14:textId="4D3FD7D7" w:rsidR="00251508" w:rsidRPr="00251508" w:rsidRDefault="00251508" w:rsidP="00251508">
      <w:pPr>
        <w:pStyle w:val="Default"/>
        <w:spacing w:after="120" w:line="276" w:lineRule="auto"/>
        <w:jc w:val="center"/>
      </w:pPr>
      <w:r w:rsidRPr="00251508">
        <w:rPr>
          <w:b/>
          <w:bCs/>
        </w:rPr>
        <w:t>Práva a závazky smluvních stran</w:t>
      </w:r>
    </w:p>
    <w:p w14:paraId="55F8A4B9" w14:textId="6EB7C3C2" w:rsidR="00251508" w:rsidRPr="00251508" w:rsidRDefault="00251508" w:rsidP="00251508">
      <w:pPr>
        <w:pStyle w:val="Default"/>
        <w:spacing w:after="175" w:line="276" w:lineRule="auto"/>
        <w:jc w:val="both"/>
      </w:pPr>
      <w:r w:rsidRPr="00251508">
        <w:t xml:space="preserve">1. Smluvní strany si tímto ujednáním vzájemně stvrzují, že obsah vzájemných práv a povinností, který touto </w:t>
      </w:r>
      <w:r w:rsidR="00F9605C">
        <w:t>smlouvou</w:t>
      </w:r>
      <w:r w:rsidRPr="00251508">
        <w:t xml:space="preserve"> nově sjednávají, je zcela a beze zbytku vyjádřen textem původně sjednané </w:t>
      </w:r>
      <w:r w:rsidR="00C45355">
        <w:t>S</w:t>
      </w:r>
      <w:r w:rsidR="00F9605C">
        <w:t>mlouvy</w:t>
      </w:r>
      <w:r w:rsidRPr="00251508">
        <w:t xml:space="preserve"> a je</w:t>
      </w:r>
      <w:r w:rsidR="00F9605C">
        <w:t>jich</w:t>
      </w:r>
      <w:r w:rsidRPr="00251508">
        <w:t xml:space="preserve"> dodatk</w:t>
      </w:r>
      <w:r w:rsidR="00F9605C">
        <w:t>ů</w:t>
      </w:r>
      <w:r w:rsidRPr="00251508">
        <w:t xml:space="preserve"> č. 1</w:t>
      </w:r>
      <w:r w:rsidR="00F9605C">
        <w:t>, 2 a 3</w:t>
      </w:r>
      <w:r w:rsidR="00C45355">
        <w:t xml:space="preserve"> včetně všech příloh</w:t>
      </w:r>
      <w:r w:rsidRPr="00251508">
        <w:t xml:space="preserve">, které </w:t>
      </w:r>
      <w:proofErr w:type="gramStart"/>
      <w:r w:rsidRPr="00251508">
        <w:t>tvoří</w:t>
      </w:r>
      <w:proofErr w:type="gramEnd"/>
      <w:r w:rsidRPr="00251508">
        <w:t xml:space="preserve"> pro tyto účely přílohy </w:t>
      </w:r>
      <w:r w:rsidR="00C45355">
        <w:t xml:space="preserve">č. 1, 2, 3 a 4 </w:t>
      </w:r>
      <w:r w:rsidRPr="00251508">
        <w:t xml:space="preserve">této </w:t>
      </w:r>
      <w:r w:rsidR="00F9605C">
        <w:t>smlouvy</w:t>
      </w:r>
      <w:r w:rsidRPr="00251508">
        <w:t xml:space="preserve">. </w:t>
      </w:r>
    </w:p>
    <w:p w14:paraId="3ED41E6E" w14:textId="4F082A66" w:rsidR="00251508" w:rsidRPr="00251508" w:rsidRDefault="00251508" w:rsidP="00251508">
      <w:pPr>
        <w:pStyle w:val="Default"/>
        <w:spacing w:after="175" w:line="276" w:lineRule="auto"/>
        <w:jc w:val="both"/>
      </w:pPr>
      <w:r w:rsidRPr="00251508">
        <w:t xml:space="preserve">2. Smluvní strany prohlašují, že veškerá vzájemně poskytnutá plnění na základě původně sjednané </w:t>
      </w:r>
      <w:r w:rsidR="00C45355">
        <w:t>Smlouvy ve znění dodatků č. 1, 2, a 3</w:t>
      </w:r>
      <w:r w:rsidRPr="00251508">
        <w:t xml:space="preserve"> považují za plnění dle této </w:t>
      </w:r>
      <w:r w:rsidR="00C45355">
        <w:t>smlouvy</w:t>
      </w:r>
      <w:r w:rsidRPr="00251508">
        <w:t xml:space="preserve"> a že v souvislosti se vzájemně poskytnutým plněním nebudou vzájemně vznášet vůči druhé smluvní straně nároky z titulu bezdůvodného obohacení. </w:t>
      </w:r>
    </w:p>
    <w:p w14:paraId="6AA037E7" w14:textId="7080F257" w:rsidR="00251508" w:rsidRPr="00251508" w:rsidRDefault="00251508" w:rsidP="00251508">
      <w:pPr>
        <w:pStyle w:val="Default"/>
        <w:spacing w:after="175" w:line="276" w:lineRule="auto"/>
        <w:jc w:val="both"/>
      </w:pPr>
      <w:r w:rsidRPr="00251508">
        <w:t xml:space="preserve">3. Smluvní strany prohlašují, že veškerá minulá i budoucí plnění z této </w:t>
      </w:r>
      <w:r w:rsidR="00C45355">
        <w:t>smlouv</w:t>
      </w:r>
      <w:r w:rsidRPr="00251508">
        <w:t xml:space="preserve">y, která mají být od okamžiku jejího uveřejnění v registru smluv plněna v souladu s obsahem vzájemných závazků vyjádřeným v přílohách </w:t>
      </w:r>
      <w:r w:rsidR="00C45355">
        <w:t>této smlouvy</w:t>
      </w:r>
      <w:r w:rsidRPr="00251508">
        <w:t xml:space="preserve">, budou splněna podle sjednaných podmínek. </w:t>
      </w:r>
    </w:p>
    <w:p w14:paraId="58AEFA1D" w14:textId="4451D535" w:rsidR="00F63D23" w:rsidRPr="00251508" w:rsidRDefault="00251508" w:rsidP="00251508">
      <w:pPr>
        <w:pStyle w:val="Default"/>
        <w:spacing w:line="276" w:lineRule="auto"/>
        <w:jc w:val="both"/>
      </w:pPr>
      <w:r w:rsidRPr="00251508">
        <w:t xml:space="preserve">4. Smluvní strany se dohodly, že </w:t>
      </w:r>
      <w:r w:rsidR="00C45355">
        <w:t>objednatel</w:t>
      </w:r>
      <w:r w:rsidRPr="00251508">
        <w:t xml:space="preserve"> zveřejní tuto </w:t>
      </w:r>
      <w:r w:rsidR="00C45355">
        <w:t>smlouvu</w:t>
      </w:r>
      <w:r w:rsidRPr="00251508">
        <w:t xml:space="preserve"> včetně kompletní</w:t>
      </w:r>
      <w:r w:rsidR="00360477">
        <w:t>ho</w:t>
      </w:r>
      <w:r w:rsidRPr="00251508">
        <w:t xml:space="preserve"> </w:t>
      </w:r>
      <w:r w:rsidR="00360477">
        <w:t xml:space="preserve">znění </w:t>
      </w:r>
      <w:r w:rsidRPr="00251508">
        <w:t>příloh</w:t>
      </w:r>
      <w:r w:rsidR="00B252E9">
        <w:t>, které neobsahují žádné obchodní tajemství,</w:t>
      </w:r>
      <w:r w:rsidRPr="00251508">
        <w:t xml:space="preserve"> </w:t>
      </w:r>
      <w:r w:rsidR="00B252E9">
        <w:t xml:space="preserve">které by bylo třeba znečitelnit, </w:t>
      </w:r>
      <w:r w:rsidR="00C45355">
        <w:t>v r</w:t>
      </w:r>
      <w:r w:rsidRPr="00251508">
        <w:t xml:space="preserve">egistru smluv neprodleně po jejím podpisu oběma smluvními stranami postupem podle zákona. </w:t>
      </w:r>
    </w:p>
    <w:p w14:paraId="126F5785" w14:textId="77777777" w:rsidR="00251508" w:rsidRPr="00251508" w:rsidRDefault="00251508" w:rsidP="00251508">
      <w:pPr>
        <w:pStyle w:val="Default"/>
        <w:spacing w:line="276" w:lineRule="auto"/>
        <w:jc w:val="both"/>
      </w:pPr>
    </w:p>
    <w:p w14:paraId="3359673C" w14:textId="3A584B5B" w:rsidR="00251508" w:rsidRPr="00251508" w:rsidRDefault="00251508" w:rsidP="00251508">
      <w:pPr>
        <w:pStyle w:val="Default"/>
        <w:spacing w:line="276" w:lineRule="auto"/>
        <w:jc w:val="center"/>
      </w:pPr>
      <w:r w:rsidRPr="00251508">
        <w:rPr>
          <w:b/>
          <w:bCs/>
        </w:rPr>
        <w:t>I</w:t>
      </w:r>
      <w:r>
        <w:rPr>
          <w:b/>
          <w:bCs/>
        </w:rPr>
        <w:t>II</w:t>
      </w:r>
      <w:r w:rsidRPr="00251508">
        <w:rPr>
          <w:b/>
          <w:bCs/>
        </w:rPr>
        <w:t>.</w:t>
      </w:r>
    </w:p>
    <w:p w14:paraId="07DA383A" w14:textId="3F245B3F" w:rsidR="00251508" w:rsidRPr="00251508" w:rsidRDefault="00251508" w:rsidP="00251508">
      <w:pPr>
        <w:pStyle w:val="Default"/>
        <w:spacing w:after="120" w:line="276" w:lineRule="auto"/>
        <w:jc w:val="center"/>
      </w:pPr>
      <w:r w:rsidRPr="00251508">
        <w:rPr>
          <w:b/>
          <w:bCs/>
        </w:rPr>
        <w:t>Závěrečná ustanovení</w:t>
      </w:r>
    </w:p>
    <w:p w14:paraId="59ABAADD" w14:textId="4D08C0FD" w:rsidR="00251508" w:rsidRPr="00251508" w:rsidRDefault="00251508" w:rsidP="00251508">
      <w:pPr>
        <w:pStyle w:val="Default"/>
        <w:spacing w:after="173" w:line="276" w:lineRule="auto"/>
        <w:jc w:val="both"/>
      </w:pPr>
      <w:r w:rsidRPr="00251508">
        <w:t xml:space="preserve">1. Tato </w:t>
      </w:r>
      <w:r w:rsidR="00C45355">
        <w:t>smlouva</w:t>
      </w:r>
      <w:r w:rsidRPr="00251508">
        <w:t xml:space="preserve"> o vypořádání závazků nabývá </w:t>
      </w:r>
      <w:r w:rsidR="00C45355">
        <w:t xml:space="preserve">platnosti dnem podpisu druhé smluvní strany a </w:t>
      </w:r>
      <w:r w:rsidRPr="00251508">
        <w:t xml:space="preserve">účinnosti dnem uveřejnění v registru smluv. </w:t>
      </w:r>
    </w:p>
    <w:p w14:paraId="29C6B70E" w14:textId="31F39651" w:rsidR="00251508" w:rsidRPr="00251508" w:rsidRDefault="00251508" w:rsidP="00251508">
      <w:pPr>
        <w:pStyle w:val="Default"/>
        <w:spacing w:after="173" w:line="276" w:lineRule="auto"/>
        <w:jc w:val="both"/>
      </w:pPr>
      <w:r w:rsidRPr="00251508">
        <w:t xml:space="preserve">2. Nedílnou součástí této </w:t>
      </w:r>
      <w:r w:rsidR="00C45355">
        <w:t>smlouvy</w:t>
      </w:r>
      <w:r w:rsidRPr="00251508">
        <w:t xml:space="preserve"> jsou přílohy č. 1</w:t>
      </w:r>
      <w:r w:rsidR="00C45355">
        <w:t>,</w:t>
      </w:r>
      <w:r w:rsidRPr="00251508">
        <w:t xml:space="preserve"> 2</w:t>
      </w:r>
      <w:r w:rsidR="00C45355">
        <w:t>, 3 a 4</w:t>
      </w:r>
      <w:r w:rsidRPr="00251508">
        <w:t xml:space="preserve">. </w:t>
      </w:r>
    </w:p>
    <w:p w14:paraId="47695499" w14:textId="52DAB00D" w:rsidR="00251508" w:rsidRPr="00251508" w:rsidRDefault="00251508" w:rsidP="00251508">
      <w:pPr>
        <w:pStyle w:val="Default"/>
        <w:spacing w:line="276" w:lineRule="auto"/>
        <w:jc w:val="both"/>
      </w:pPr>
      <w:r w:rsidRPr="00251508">
        <w:t xml:space="preserve">3. Tato </w:t>
      </w:r>
      <w:r w:rsidR="00C45355">
        <w:t>smlouva</w:t>
      </w:r>
      <w:r w:rsidRPr="00251508">
        <w:t xml:space="preserve"> o vypořádání závazků je vyhotovena ve </w:t>
      </w:r>
      <w:r w:rsidR="000E66BC">
        <w:t>třech</w:t>
      </w:r>
      <w:r w:rsidRPr="00251508">
        <w:t xml:space="preserve"> stejnopisech</w:t>
      </w:r>
      <w:r w:rsidR="000E66BC">
        <w:t xml:space="preserve"> </w:t>
      </w:r>
      <w:r w:rsidRPr="00251508">
        <w:t xml:space="preserve">s </w:t>
      </w:r>
      <w:r w:rsidR="000E66BC">
        <w:t>platností</w:t>
      </w:r>
      <w:r w:rsidRPr="00251508">
        <w:t xml:space="preserve"> originálu, přičemž </w:t>
      </w:r>
      <w:r w:rsidR="00C45355">
        <w:t xml:space="preserve">objednatel </w:t>
      </w:r>
      <w:proofErr w:type="gramStart"/>
      <w:r w:rsidR="00C45355">
        <w:t>obdrží</w:t>
      </w:r>
      <w:proofErr w:type="gramEnd"/>
      <w:r w:rsidR="00C45355">
        <w:t xml:space="preserve"> dvě vyhotovení a zhotovitel jedno vyhotovení</w:t>
      </w:r>
      <w:r w:rsidRPr="00251508">
        <w:t xml:space="preserve">. </w:t>
      </w:r>
    </w:p>
    <w:p w14:paraId="33B61AD9" w14:textId="6C30BDC9" w:rsidR="006D3C9E" w:rsidRPr="00251508" w:rsidRDefault="006D3C9E" w:rsidP="00251508">
      <w:pPr>
        <w:spacing w:line="276" w:lineRule="auto"/>
        <w:rPr>
          <w:rFonts w:ascii="Arial" w:hAnsi="Arial" w:cs="Arial"/>
        </w:rPr>
      </w:pPr>
    </w:p>
    <w:p w14:paraId="259C380A" w14:textId="46EB88E5" w:rsidR="006D3C9E" w:rsidRPr="00251508" w:rsidRDefault="006D3C9E" w:rsidP="00F63D23">
      <w:pPr>
        <w:spacing w:after="120" w:line="276" w:lineRule="auto"/>
        <w:rPr>
          <w:rFonts w:ascii="Arial" w:hAnsi="Arial" w:cs="Arial"/>
        </w:rPr>
      </w:pPr>
      <w:r w:rsidRPr="00251508">
        <w:rPr>
          <w:rFonts w:ascii="Arial" w:hAnsi="Arial" w:cs="Arial"/>
        </w:rPr>
        <w:t>V </w:t>
      </w:r>
      <w:r w:rsidR="00C45355">
        <w:rPr>
          <w:rFonts w:ascii="Arial" w:hAnsi="Arial" w:cs="Arial"/>
        </w:rPr>
        <w:t>Přerově</w:t>
      </w:r>
      <w:r w:rsidRPr="00251508">
        <w:rPr>
          <w:rFonts w:ascii="Arial" w:hAnsi="Arial" w:cs="Arial"/>
        </w:rPr>
        <w:t xml:space="preserve"> dne</w:t>
      </w:r>
      <w:r w:rsidR="000E5781" w:rsidRPr="00251508">
        <w:rPr>
          <w:rFonts w:ascii="Arial" w:hAnsi="Arial" w:cs="Arial"/>
        </w:rPr>
        <w:t>:</w:t>
      </w:r>
      <w:r w:rsidRPr="00251508">
        <w:rPr>
          <w:rFonts w:ascii="Arial" w:hAnsi="Arial" w:cs="Arial"/>
        </w:rPr>
        <w:t xml:space="preserve"> </w:t>
      </w:r>
      <w:r w:rsidRPr="00251508">
        <w:rPr>
          <w:rFonts w:ascii="Arial" w:hAnsi="Arial" w:cs="Arial"/>
        </w:rPr>
        <w:tab/>
      </w:r>
      <w:r w:rsidRPr="00251508">
        <w:rPr>
          <w:rFonts w:ascii="Arial" w:hAnsi="Arial" w:cs="Arial"/>
        </w:rPr>
        <w:tab/>
      </w:r>
      <w:r w:rsidR="000E5781" w:rsidRPr="00251508">
        <w:rPr>
          <w:rFonts w:ascii="Arial" w:hAnsi="Arial" w:cs="Arial"/>
        </w:rPr>
        <w:tab/>
      </w:r>
      <w:r w:rsidR="000E5781" w:rsidRPr="00251508">
        <w:rPr>
          <w:rFonts w:ascii="Arial" w:hAnsi="Arial" w:cs="Arial"/>
        </w:rPr>
        <w:tab/>
      </w:r>
      <w:r w:rsidR="000E5781" w:rsidRPr="00251508">
        <w:rPr>
          <w:rFonts w:ascii="Arial" w:hAnsi="Arial" w:cs="Arial"/>
        </w:rPr>
        <w:tab/>
      </w:r>
      <w:r w:rsidRPr="00251508">
        <w:rPr>
          <w:rFonts w:ascii="Arial" w:hAnsi="Arial" w:cs="Arial"/>
        </w:rPr>
        <w:t>V </w:t>
      </w:r>
      <w:r w:rsidR="00310A45" w:rsidRPr="00251508">
        <w:rPr>
          <w:rFonts w:ascii="Arial" w:hAnsi="Arial" w:cs="Arial"/>
        </w:rPr>
        <w:t>Olomouci</w:t>
      </w:r>
      <w:r w:rsidRPr="00251508">
        <w:rPr>
          <w:rFonts w:ascii="Arial" w:hAnsi="Arial" w:cs="Arial"/>
        </w:rPr>
        <w:t xml:space="preserve"> dne</w:t>
      </w:r>
      <w:r w:rsidR="000E5781" w:rsidRPr="00251508">
        <w:rPr>
          <w:rFonts w:ascii="Arial" w:hAnsi="Arial" w:cs="Arial"/>
        </w:rPr>
        <w:t>:</w:t>
      </w:r>
      <w:r w:rsidRPr="00251508">
        <w:rPr>
          <w:rFonts w:ascii="Arial" w:hAnsi="Arial" w:cs="Arial"/>
        </w:rPr>
        <w:t xml:space="preserve"> </w:t>
      </w:r>
    </w:p>
    <w:p w14:paraId="6E120714" w14:textId="126D29A0" w:rsidR="00264142" w:rsidRPr="00251508" w:rsidRDefault="00F63D23" w:rsidP="0025150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6D3C9E" w:rsidRPr="00251508">
        <w:rPr>
          <w:rFonts w:ascii="Arial" w:hAnsi="Arial" w:cs="Arial"/>
        </w:rPr>
        <w:t xml:space="preserve">a </w:t>
      </w:r>
      <w:r w:rsidR="00C45355">
        <w:rPr>
          <w:rFonts w:ascii="Arial" w:hAnsi="Arial" w:cs="Arial"/>
        </w:rPr>
        <w:t>zhotovitele</w:t>
      </w:r>
      <w:r w:rsidR="00335FCD" w:rsidRPr="00251508">
        <w:rPr>
          <w:rFonts w:ascii="Arial" w:hAnsi="Arial" w:cs="Arial"/>
        </w:rPr>
        <w:t>:</w:t>
      </w:r>
      <w:r w:rsidR="006D3C9E" w:rsidRPr="00251508">
        <w:rPr>
          <w:rFonts w:ascii="Arial" w:hAnsi="Arial" w:cs="Arial"/>
        </w:rPr>
        <w:tab/>
      </w:r>
      <w:r w:rsidR="006D3C9E" w:rsidRPr="00251508">
        <w:rPr>
          <w:rFonts w:ascii="Arial" w:hAnsi="Arial" w:cs="Arial"/>
        </w:rPr>
        <w:tab/>
      </w:r>
      <w:r w:rsidR="006D3C9E" w:rsidRPr="00251508">
        <w:rPr>
          <w:rFonts w:ascii="Arial" w:hAnsi="Arial" w:cs="Arial"/>
        </w:rPr>
        <w:tab/>
      </w:r>
      <w:r w:rsidR="006D3C9E" w:rsidRPr="00251508">
        <w:rPr>
          <w:rFonts w:ascii="Arial" w:hAnsi="Arial" w:cs="Arial"/>
        </w:rPr>
        <w:tab/>
      </w:r>
      <w:r w:rsidR="006D3C9E" w:rsidRPr="00251508">
        <w:rPr>
          <w:rFonts w:ascii="Arial" w:hAnsi="Arial" w:cs="Arial"/>
        </w:rPr>
        <w:tab/>
      </w:r>
      <w:r>
        <w:rPr>
          <w:rFonts w:ascii="Arial" w:hAnsi="Arial" w:cs="Arial"/>
        </w:rPr>
        <w:t>z</w:t>
      </w:r>
      <w:r w:rsidR="006D3C9E" w:rsidRPr="00251508">
        <w:rPr>
          <w:rFonts w:ascii="Arial" w:hAnsi="Arial" w:cs="Arial"/>
        </w:rPr>
        <w:t xml:space="preserve">a </w:t>
      </w:r>
      <w:r w:rsidR="00C45355">
        <w:rPr>
          <w:rFonts w:ascii="Arial" w:hAnsi="Arial" w:cs="Arial"/>
        </w:rPr>
        <w:t>objednatele</w:t>
      </w:r>
      <w:r w:rsidR="00335FCD" w:rsidRPr="00251508">
        <w:rPr>
          <w:rFonts w:ascii="Arial" w:hAnsi="Arial" w:cs="Arial"/>
        </w:rPr>
        <w:t>:</w:t>
      </w:r>
    </w:p>
    <w:p w14:paraId="70376E10" w14:textId="19865B31" w:rsidR="006D3C9E" w:rsidRPr="00251508" w:rsidRDefault="006D3C9E" w:rsidP="00251508">
      <w:pPr>
        <w:spacing w:line="276" w:lineRule="auto"/>
        <w:rPr>
          <w:rFonts w:ascii="Arial" w:hAnsi="Arial" w:cs="Arial"/>
        </w:rPr>
      </w:pPr>
    </w:p>
    <w:p w14:paraId="5265388C" w14:textId="6DBE6012" w:rsidR="006D3C9E" w:rsidRPr="00251508" w:rsidRDefault="006D3C9E" w:rsidP="00251508">
      <w:pPr>
        <w:spacing w:line="276" w:lineRule="auto"/>
        <w:rPr>
          <w:rFonts w:ascii="Arial" w:hAnsi="Arial" w:cs="Arial"/>
        </w:rPr>
      </w:pPr>
      <w:r w:rsidRPr="00251508">
        <w:rPr>
          <w:rFonts w:ascii="Arial" w:hAnsi="Arial" w:cs="Arial"/>
        </w:rPr>
        <w:t>__________________________</w:t>
      </w:r>
      <w:r w:rsidR="00335FCD" w:rsidRPr="00251508">
        <w:rPr>
          <w:rFonts w:ascii="Arial" w:hAnsi="Arial" w:cs="Arial"/>
        </w:rPr>
        <w:tab/>
      </w:r>
      <w:r w:rsidR="00335FCD" w:rsidRPr="00251508">
        <w:rPr>
          <w:rFonts w:ascii="Arial" w:hAnsi="Arial" w:cs="Arial"/>
        </w:rPr>
        <w:tab/>
      </w:r>
      <w:r w:rsidR="00335FCD" w:rsidRPr="00251508">
        <w:rPr>
          <w:rFonts w:ascii="Arial" w:hAnsi="Arial" w:cs="Arial"/>
        </w:rPr>
        <w:tab/>
        <w:t>_____________________________</w:t>
      </w:r>
    </w:p>
    <w:p w14:paraId="30B4B573" w14:textId="7AC57740" w:rsidR="006D3C9E" w:rsidRPr="00251508" w:rsidRDefault="00160BF0" w:rsidP="00251508">
      <w:pPr>
        <w:spacing w:line="276" w:lineRule="auto"/>
        <w:rPr>
          <w:rFonts w:ascii="Arial" w:hAnsi="Arial" w:cs="Arial"/>
        </w:rPr>
      </w:pPr>
      <w:r w:rsidRPr="00251508">
        <w:rPr>
          <w:rFonts w:ascii="Arial" w:hAnsi="Arial" w:cs="Arial"/>
        </w:rPr>
        <w:t xml:space="preserve">          Ing. </w:t>
      </w:r>
      <w:r w:rsidR="00C45355">
        <w:rPr>
          <w:rFonts w:ascii="Arial" w:hAnsi="Arial" w:cs="Arial"/>
        </w:rPr>
        <w:t>Bohumír Střelec</w:t>
      </w:r>
      <w:r w:rsidR="00335FCD" w:rsidRPr="00251508">
        <w:rPr>
          <w:rFonts w:ascii="Arial" w:hAnsi="Arial" w:cs="Arial"/>
        </w:rPr>
        <w:tab/>
      </w:r>
      <w:r w:rsidR="00335FCD" w:rsidRPr="00251508">
        <w:rPr>
          <w:rFonts w:ascii="Arial" w:hAnsi="Arial" w:cs="Arial"/>
        </w:rPr>
        <w:tab/>
      </w:r>
      <w:r w:rsidR="00335FCD" w:rsidRPr="00251508">
        <w:rPr>
          <w:rFonts w:ascii="Arial" w:hAnsi="Arial" w:cs="Arial"/>
        </w:rPr>
        <w:tab/>
      </w:r>
      <w:r w:rsidR="000565E4" w:rsidRPr="00251508">
        <w:rPr>
          <w:rFonts w:ascii="Arial" w:hAnsi="Arial" w:cs="Arial"/>
        </w:rPr>
        <w:tab/>
      </w:r>
      <w:r w:rsidRPr="00251508">
        <w:rPr>
          <w:rFonts w:ascii="Arial" w:hAnsi="Arial" w:cs="Arial"/>
        </w:rPr>
        <w:t xml:space="preserve">   </w:t>
      </w:r>
      <w:r w:rsidR="00335FCD" w:rsidRPr="00251508">
        <w:rPr>
          <w:rFonts w:ascii="Arial" w:hAnsi="Arial" w:cs="Arial"/>
        </w:rPr>
        <w:t>Ing. Jiří Šabata</w:t>
      </w:r>
    </w:p>
    <w:p w14:paraId="4DEE7056" w14:textId="71C8F1FB" w:rsidR="00C45355" w:rsidRDefault="00A31A71" w:rsidP="00F63D23">
      <w:pPr>
        <w:spacing w:line="276" w:lineRule="auto"/>
        <w:ind w:firstLine="708"/>
        <w:rPr>
          <w:rFonts w:ascii="Arial" w:hAnsi="Arial" w:cs="Arial"/>
        </w:rPr>
      </w:pPr>
      <w:r w:rsidRPr="00251508">
        <w:rPr>
          <w:rFonts w:ascii="Arial" w:hAnsi="Arial" w:cs="Arial"/>
        </w:rPr>
        <w:t xml:space="preserve">          </w:t>
      </w:r>
      <w:r w:rsidR="00C45355">
        <w:rPr>
          <w:rFonts w:ascii="Arial" w:hAnsi="Arial" w:cs="Arial"/>
        </w:rPr>
        <w:t>jednatel</w:t>
      </w:r>
      <w:r w:rsidR="00335FCD" w:rsidRPr="00251508">
        <w:rPr>
          <w:rFonts w:ascii="Arial" w:hAnsi="Arial" w:cs="Arial"/>
        </w:rPr>
        <w:tab/>
      </w:r>
      <w:r w:rsidR="000565E4" w:rsidRPr="00251508">
        <w:rPr>
          <w:rFonts w:ascii="Arial" w:hAnsi="Arial" w:cs="Arial"/>
        </w:rPr>
        <w:t xml:space="preserve"> </w:t>
      </w:r>
      <w:r w:rsidR="00160BF0" w:rsidRPr="00251508">
        <w:rPr>
          <w:rFonts w:ascii="Arial" w:hAnsi="Arial" w:cs="Arial"/>
        </w:rPr>
        <w:tab/>
      </w:r>
      <w:r w:rsidR="00160BF0" w:rsidRPr="00251508">
        <w:rPr>
          <w:rFonts w:ascii="Arial" w:hAnsi="Arial" w:cs="Arial"/>
        </w:rPr>
        <w:tab/>
      </w:r>
      <w:r w:rsidRPr="00251508">
        <w:rPr>
          <w:rFonts w:ascii="Arial" w:hAnsi="Arial" w:cs="Arial"/>
        </w:rPr>
        <w:t xml:space="preserve">                               </w:t>
      </w:r>
      <w:r w:rsidR="00335FCD" w:rsidRPr="00251508">
        <w:rPr>
          <w:rFonts w:ascii="Arial" w:hAnsi="Arial" w:cs="Arial"/>
        </w:rPr>
        <w:t>ředitel</w:t>
      </w:r>
    </w:p>
    <w:p w14:paraId="0C77C629" w14:textId="50CCB401" w:rsidR="00C45355" w:rsidRDefault="00C45355" w:rsidP="00C4535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Přílohy: </w:t>
      </w:r>
    </w:p>
    <w:p w14:paraId="582267A6" w14:textId="3E83BA3C" w:rsidR="00F63D23" w:rsidRDefault="00F63D23" w:rsidP="00C4535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Příloha č. 1 </w:t>
      </w:r>
      <w:r w:rsidR="00850821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850821">
        <w:rPr>
          <w:rFonts w:ascii="Arial" w:hAnsi="Arial" w:cs="Arial"/>
        </w:rPr>
        <w:t>Smlouva o poskytování služeb v oblasti odpadového hospodářství č. 10025</w:t>
      </w:r>
    </w:p>
    <w:p w14:paraId="5E8C6969" w14:textId="1D2994FF" w:rsidR="00850821" w:rsidRDefault="00850821" w:rsidP="00C4535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Příloha č. 2 – Dodatek č. 1 </w:t>
      </w:r>
    </w:p>
    <w:p w14:paraId="52E2D472" w14:textId="687C1773" w:rsidR="00850821" w:rsidRDefault="00850821" w:rsidP="00C4535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Příloha č. 3 – Dodatek č. 2</w:t>
      </w:r>
    </w:p>
    <w:p w14:paraId="7B9C77E2" w14:textId="545BB62E" w:rsidR="00850821" w:rsidRPr="00251508" w:rsidRDefault="00850821" w:rsidP="00C4535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Příloha č. 4 – Dodatek č. 3</w:t>
      </w:r>
    </w:p>
    <w:sectPr w:rsidR="00850821" w:rsidRPr="00251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40372" w14:textId="77777777" w:rsidR="0013644A" w:rsidRDefault="0013644A" w:rsidP="001B2207">
      <w:r>
        <w:separator/>
      </w:r>
    </w:p>
  </w:endnote>
  <w:endnote w:type="continuationSeparator" w:id="0">
    <w:p w14:paraId="593DA87B" w14:textId="77777777" w:rsidR="0013644A" w:rsidRDefault="0013644A" w:rsidP="001B2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3906F" w14:textId="77777777" w:rsidR="0013644A" w:rsidRDefault="0013644A" w:rsidP="001B2207">
      <w:r>
        <w:separator/>
      </w:r>
    </w:p>
  </w:footnote>
  <w:footnote w:type="continuationSeparator" w:id="0">
    <w:p w14:paraId="2625B956" w14:textId="77777777" w:rsidR="0013644A" w:rsidRDefault="0013644A" w:rsidP="001B2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708F3"/>
    <w:multiLevelType w:val="hybridMultilevel"/>
    <w:tmpl w:val="33E2D9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D6437"/>
    <w:multiLevelType w:val="hybridMultilevel"/>
    <w:tmpl w:val="CCEAA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32313"/>
    <w:multiLevelType w:val="hybridMultilevel"/>
    <w:tmpl w:val="88186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02EAB"/>
    <w:multiLevelType w:val="hybridMultilevel"/>
    <w:tmpl w:val="BBD0C244"/>
    <w:lvl w:ilvl="0" w:tplc="401CC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299266">
    <w:abstractNumId w:val="0"/>
  </w:num>
  <w:num w:numId="2" w16cid:durableId="921567305">
    <w:abstractNumId w:val="2"/>
  </w:num>
  <w:num w:numId="3" w16cid:durableId="379519772">
    <w:abstractNumId w:val="1"/>
  </w:num>
  <w:num w:numId="4" w16cid:durableId="14361696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0B9"/>
    <w:rsid w:val="00011A3F"/>
    <w:rsid w:val="000339C5"/>
    <w:rsid w:val="000565E4"/>
    <w:rsid w:val="00081DC5"/>
    <w:rsid w:val="000A47EF"/>
    <w:rsid w:val="000C579B"/>
    <w:rsid w:val="000E2DA7"/>
    <w:rsid w:val="000E5781"/>
    <w:rsid w:val="000E66BC"/>
    <w:rsid w:val="00105F75"/>
    <w:rsid w:val="0013644A"/>
    <w:rsid w:val="0015289C"/>
    <w:rsid w:val="00160BF0"/>
    <w:rsid w:val="001A5113"/>
    <w:rsid w:val="001B2207"/>
    <w:rsid w:val="002442B0"/>
    <w:rsid w:val="00251508"/>
    <w:rsid w:val="00264142"/>
    <w:rsid w:val="00287CEE"/>
    <w:rsid w:val="002B1B36"/>
    <w:rsid w:val="002C7759"/>
    <w:rsid w:val="00310A45"/>
    <w:rsid w:val="00333D63"/>
    <w:rsid w:val="00335FCD"/>
    <w:rsid w:val="003510B9"/>
    <w:rsid w:val="003573E3"/>
    <w:rsid w:val="00357AA6"/>
    <w:rsid w:val="00360477"/>
    <w:rsid w:val="003823E5"/>
    <w:rsid w:val="003A4E7F"/>
    <w:rsid w:val="003A69A3"/>
    <w:rsid w:val="003C114C"/>
    <w:rsid w:val="003D1E21"/>
    <w:rsid w:val="003F0BFB"/>
    <w:rsid w:val="0041602E"/>
    <w:rsid w:val="00426E00"/>
    <w:rsid w:val="004B2804"/>
    <w:rsid w:val="004B7883"/>
    <w:rsid w:val="005177B7"/>
    <w:rsid w:val="00562733"/>
    <w:rsid w:val="00575D72"/>
    <w:rsid w:val="005A1782"/>
    <w:rsid w:val="005D5D03"/>
    <w:rsid w:val="005D680E"/>
    <w:rsid w:val="005F6107"/>
    <w:rsid w:val="00653ACA"/>
    <w:rsid w:val="006778B8"/>
    <w:rsid w:val="00697112"/>
    <w:rsid w:val="006C2940"/>
    <w:rsid w:val="006D3C9E"/>
    <w:rsid w:val="00764E40"/>
    <w:rsid w:val="00795AC8"/>
    <w:rsid w:val="007B78DD"/>
    <w:rsid w:val="00850821"/>
    <w:rsid w:val="00851050"/>
    <w:rsid w:val="0089008D"/>
    <w:rsid w:val="00906B4D"/>
    <w:rsid w:val="0093077A"/>
    <w:rsid w:val="00962B51"/>
    <w:rsid w:val="009D0E12"/>
    <w:rsid w:val="009D5AAB"/>
    <w:rsid w:val="009F2BE9"/>
    <w:rsid w:val="00A31A71"/>
    <w:rsid w:val="00A420CF"/>
    <w:rsid w:val="00A430E3"/>
    <w:rsid w:val="00A4571E"/>
    <w:rsid w:val="00A71E5B"/>
    <w:rsid w:val="00A97652"/>
    <w:rsid w:val="00B1003B"/>
    <w:rsid w:val="00B1570C"/>
    <w:rsid w:val="00B252E9"/>
    <w:rsid w:val="00B34B6B"/>
    <w:rsid w:val="00B47937"/>
    <w:rsid w:val="00B61BD9"/>
    <w:rsid w:val="00B82AC7"/>
    <w:rsid w:val="00BB2DFA"/>
    <w:rsid w:val="00BB4846"/>
    <w:rsid w:val="00BE4F2F"/>
    <w:rsid w:val="00C45355"/>
    <w:rsid w:val="00C56AEC"/>
    <w:rsid w:val="00C94857"/>
    <w:rsid w:val="00CA233E"/>
    <w:rsid w:val="00CB3D73"/>
    <w:rsid w:val="00CC758C"/>
    <w:rsid w:val="00D94092"/>
    <w:rsid w:val="00E12310"/>
    <w:rsid w:val="00EE0DF4"/>
    <w:rsid w:val="00EF7ACC"/>
    <w:rsid w:val="00F5736D"/>
    <w:rsid w:val="00F63D23"/>
    <w:rsid w:val="00F9605C"/>
    <w:rsid w:val="00F96E87"/>
    <w:rsid w:val="00F97AA1"/>
    <w:rsid w:val="00FD5943"/>
    <w:rsid w:val="00FD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B8D4B"/>
  <w15:chartTrackingRefBased/>
  <w15:docId w15:val="{1EB3B923-BB7F-4BDB-ADAC-48E7EC13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1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510B9"/>
    <w:pPr>
      <w:keepNext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510B9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510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B280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B78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78D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78D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78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78D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2515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0E779-44A1-4D11-B232-DF5FB6807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Pěnčíková</dc:creator>
  <cp:keywords/>
  <dc:description/>
  <cp:lastModifiedBy>Krejčí Alena Mgr. (UPM-KRP)</cp:lastModifiedBy>
  <cp:revision>2</cp:revision>
  <cp:lastPrinted>2021-10-14T07:29:00Z</cp:lastPrinted>
  <dcterms:created xsi:type="dcterms:W3CDTF">2023-02-07T08:34:00Z</dcterms:created>
  <dcterms:modified xsi:type="dcterms:W3CDTF">2023-02-07T08:34:00Z</dcterms:modified>
</cp:coreProperties>
</file>