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34F1" w14:textId="77777777" w:rsidR="00E3244C" w:rsidRDefault="001979A7">
      <w:pPr>
        <w:pStyle w:val="Zkladntext40"/>
        <w:framePr w:w="6386" w:h="1793" w:wrap="none" w:hAnchor="page" w:x="2680" w:y="1"/>
        <w:pBdr>
          <w:top w:val="single" w:sz="4" w:space="0" w:color="auto"/>
          <w:left w:val="single" w:sz="4" w:space="0" w:color="auto"/>
          <w:bottom w:val="single" w:sz="4" w:space="0" w:color="auto"/>
          <w:right w:val="single" w:sz="4" w:space="0" w:color="auto"/>
        </w:pBdr>
      </w:pPr>
      <w:r>
        <w:t>SMLOUVA O ÚČASTI NA ŘEŠENÍ PROJEKTU</w:t>
      </w:r>
      <w:r>
        <w:br/>
        <w:t>TA ČR DOPRAVA 2020+ CK04000036</w:t>
      </w:r>
    </w:p>
    <w:p w14:paraId="5CF9CC2E" w14:textId="77777777" w:rsidR="00E3244C" w:rsidRDefault="001979A7">
      <w:pPr>
        <w:pStyle w:val="Nadpis20"/>
        <w:keepNext/>
        <w:keepLines/>
        <w:framePr w:w="6386" w:h="1793" w:wrap="none" w:hAnchor="page" w:x="2680" w:y="1"/>
        <w:pBdr>
          <w:top w:val="single" w:sz="4" w:space="0" w:color="auto"/>
          <w:left w:val="single" w:sz="4" w:space="0" w:color="auto"/>
          <w:bottom w:val="single" w:sz="4" w:space="0" w:color="auto"/>
          <w:right w:val="single" w:sz="4" w:space="0" w:color="auto"/>
        </w:pBdr>
      </w:pPr>
      <w:bookmarkStart w:id="0" w:name="bookmark0"/>
      <w:r>
        <w:t>VYUŽITÍ RECYKLOVANÝCH MATERIÁLŮ</w:t>
      </w:r>
      <w:r>
        <w:br/>
        <w:t>PŘI NÁVRHU PROTIHLUKOVÝCH STĚN</w:t>
      </w:r>
      <w:bookmarkEnd w:id="0"/>
    </w:p>
    <w:p w14:paraId="761AD740" w14:textId="77777777" w:rsidR="00E3244C" w:rsidRDefault="001979A7">
      <w:pPr>
        <w:pStyle w:val="Zkladntext1"/>
        <w:framePr w:w="5555" w:h="270" w:wrap="none" w:hAnchor="page" w:x="3083" w:y="1902"/>
        <w:spacing w:after="0" w:line="240" w:lineRule="auto"/>
        <w:jc w:val="both"/>
      </w:pPr>
      <w:r>
        <w:t>Výzkumný ústav stavebních hmot, a.s., číslo smlouvy 22/2023</w:t>
      </w:r>
    </w:p>
    <w:p w14:paraId="7EC0AA95" w14:textId="77777777" w:rsidR="00E3244C" w:rsidRDefault="001979A7">
      <w:pPr>
        <w:pStyle w:val="Zkladntext20"/>
        <w:framePr w:w="8932" w:h="608" w:wrap="none" w:hAnchor="page" w:x="1398" w:y="2305"/>
      </w:pPr>
      <w:r>
        <w:t>uzavřená dle ustanovení § 1746 odst. 2 zák. č. 89/2012 Sb., občanského zákoníku, ve znění pozdějších předpisů, a v souladu s příslušnými ustanoveními zákona č. 130/2002 Sb., o podpoře výzkumu, experimentálního vývoje a inovací z veřejných prostředků a o změně některých souvisejících zákonů (zákon o podpoře výzkumu a vývoje), ve znění pozdějších předpisů</w:t>
      </w:r>
    </w:p>
    <w:p w14:paraId="405D0B8B" w14:textId="77777777" w:rsidR="00E3244C" w:rsidRDefault="001979A7">
      <w:pPr>
        <w:pStyle w:val="Nadpis30"/>
        <w:keepNext/>
        <w:keepLines/>
        <w:framePr w:w="3535" w:h="270" w:wrap="none" w:hAnchor="page" w:x="1297" w:y="3659"/>
        <w:spacing w:after="0" w:line="240" w:lineRule="auto"/>
        <w:jc w:val="left"/>
      </w:pPr>
      <w:bookmarkStart w:id="1" w:name="bookmark2"/>
      <w:r>
        <w:t>Výzkumný ústav stavebních hmot, a.s.</w:t>
      </w:r>
      <w:bookmarkEnd w:id="1"/>
    </w:p>
    <w:p w14:paraId="4C909F40" w14:textId="77777777" w:rsidR="00E3244C" w:rsidRDefault="001979A7">
      <w:pPr>
        <w:pStyle w:val="Zkladntext1"/>
        <w:framePr w:w="702" w:h="810" w:wrap="none" w:hAnchor="page" w:x="1726" w:y="4044"/>
        <w:spacing w:after="0" w:line="240" w:lineRule="auto"/>
        <w:jc w:val="both"/>
      </w:pPr>
      <w:r>
        <w:t>Sídlem:</w:t>
      </w:r>
    </w:p>
    <w:p w14:paraId="633A263A" w14:textId="77777777" w:rsidR="00E3244C" w:rsidRDefault="001979A7">
      <w:pPr>
        <w:pStyle w:val="Zkladntext1"/>
        <w:framePr w:w="702" w:h="810" w:wrap="none" w:hAnchor="page" w:x="1726" w:y="4044"/>
        <w:spacing w:after="0" w:line="240" w:lineRule="auto"/>
      </w:pPr>
      <w:r>
        <w:t>IČ:</w:t>
      </w:r>
    </w:p>
    <w:p w14:paraId="48D95FF4" w14:textId="77777777" w:rsidR="00E3244C" w:rsidRDefault="001979A7">
      <w:pPr>
        <w:pStyle w:val="Zkladntext1"/>
        <w:framePr w:w="702" w:h="810" w:wrap="none" w:hAnchor="page" w:x="1726" w:y="4044"/>
        <w:spacing w:after="0" w:line="240" w:lineRule="auto"/>
      </w:pPr>
      <w:r>
        <w:t>DIČ:</w:t>
      </w:r>
    </w:p>
    <w:p w14:paraId="5642E829" w14:textId="77777777" w:rsidR="00E3244C" w:rsidRDefault="001979A7">
      <w:pPr>
        <w:pStyle w:val="Zkladntext1"/>
        <w:framePr w:w="3125" w:h="810" w:wrap="none" w:hAnchor="page" w:x="2997" w:y="4047"/>
        <w:spacing w:after="0" w:line="240" w:lineRule="auto"/>
      </w:pPr>
      <w:r>
        <w:t>Hněvkovského 30/65, 617 00 Brno</w:t>
      </w:r>
    </w:p>
    <w:p w14:paraId="5FD14289" w14:textId="77777777" w:rsidR="00E3244C" w:rsidRDefault="001979A7">
      <w:pPr>
        <w:pStyle w:val="Zkladntext1"/>
        <w:framePr w:w="3125" w:h="810" w:wrap="none" w:hAnchor="page" w:x="2997" w:y="4047"/>
        <w:spacing w:after="0" w:line="240" w:lineRule="auto"/>
      </w:pPr>
      <w:r>
        <w:t>26232511</w:t>
      </w:r>
    </w:p>
    <w:p w14:paraId="79F27335" w14:textId="77777777" w:rsidR="00E3244C" w:rsidRDefault="001979A7">
      <w:pPr>
        <w:pStyle w:val="Zkladntext1"/>
        <w:framePr w:w="3125" w:h="810" w:wrap="none" w:hAnchor="page" w:x="2997" w:y="4047"/>
        <w:spacing w:after="0" w:line="240" w:lineRule="auto"/>
      </w:pPr>
      <w:r>
        <w:t>CZ26232511</w:t>
      </w:r>
    </w:p>
    <w:p w14:paraId="653AB89B" w14:textId="77777777" w:rsidR="00E3244C" w:rsidRDefault="001979A7">
      <w:pPr>
        <w:pStyle w:val="Zkladntext1"/>
        <w:framePr w:w="7812" w:h="1361" w:wrap="none" w:hAnchor="page" w:x="1719" w:y="4861"/>
        <w:spacing w:after="0"/>
      </w:pPr>
      <w:r>
        <w:t xml:space="preserve">Bankovní spojení: účet č. 1387746548/2700, vedený u </w:t>
      </w:r>
      <w:proofErr w:type="spellStart"/>
      <w:r>
        <w:t>UniCredit</w:t>
      </w:r>
      <w:proofErr w:type="spellEnd"/>
      <w:r>
        <w:t xml:space="preserve"> Bank</w:t>
      </w:r>
    </w:p>
    <w:p w14:paraId="18C8F1FF" w14:textId="77777777" w:rsidR="00E3244C" w:rsidRDefault="001979A7">
      <w:pPr>
        <w:pStyle w:val="Zkladntext1"/>
        <w:framePr w:w="7812" w:h="1361" w:wrap="none" w:hAnchor="page" w:x="1719" w:y="4861"/>
        <w:spacing w:after="0"/>
      </w:pPr>
      <w:r>
        <w:t xml:space="preserve">Zastoupená: Ing. Radkem </w:t>
      </w:r>
      <w:proofErr w:type="spellStart"/>
      <w:r>
        <w:t>Holešinským</w:t>
      </w:r>
      <w:proofErr w:type="spellEnd"/>
      <w:r>
        <w:t>, předsedou představenstva, RNDr. Theodorem</w:t>
      </w:r>
    </w:p>
    <w:p w14:paraId="6FF87563" w14:textId="77777777" w:rsidR="00E3244C" w:rsidRDefault="001979A7">
      <w:pPr>
        <w:pStyle w:val="Zkladntext1"/>
        <w:framePr w:w="7812" w:h="1361" w:wrap="none" w:hAnchor="page" w:x="1719" w:y="4861"/>
        <w:spacing w:after="0"/>
      </w:pPr>
      <w:r>
        <w:t>Stánkem, Ph.D., místopředsedou představenstva</w:t>
      </w:r>
    </w:p>
    <w:p w14:paraId="74FFC909" w14:textId="77777777" w:rsidR="00683BDF" w:rsidRDefault="001979A7">
      <w:pPr>
        <w:pStyle w:val="Zkladntext1"/>
        <w:framePr w:w="7812" w:h="1361" w:wrap="none" w:hAnchor="page" w:x="1719" w:y="4861"/>
        <w:spacing w:after="0"/>
      </w:pPr>
      <w:r>
        <w:t xml:space="preserve">Odpovědný zaměstnanec za příjemce/hlavní řešitel: </w:t>
      </w:r>
      <w:proofErr w:type="spellStart"/>
      <w:r w:rsidR="00683BDF">
        <w:t>xxxx</w:t>
      </w:r>
      <w:proofErr w:type="spellEnd"/>
    </w:p>
    <w:p w14:paraId="29BC482F" w14:textId="59538AC7" w:rsidR="00E3244C" w:rsidRDefault="001979A7">
      <w:pPr>
        <w:pStyle w:val="Zkladntext1"/>
        <w:framePr w:w="7812" w:h="1361" w:wrap="none" w:hAnchor="page" w:x="1719" w:y="4861"/>
        <w:spacing w:after="0"/>
      </w:pPr>
      <w:r>
        <w:t xml:space="preserve"> dále též jako </w:t>
      </w:r>
      <w:r>
        <w:rPr>
          <w:b/>
          <w:bCs/>
        </w:rPr>
        <w:t>„příjemce"</w:t>
      </w:r>
    </w:p>
    <w:p w14:paraId="3729F83C" w14:textId="77777777" w:rsidR="00E3244C" w:rsidRDefault="001979A7">
      <w:pPr>
        <w:pStyle w:val="Nadpis30"/>
        <w:keepNext/>
        <w:keepLines/>
        <w:framePr w:w="2146" w:h="270" w:wrap="none" w:hAnchor="page" w:x="1294" w:y="7187"/>
        <w:spacing w:after="0" w:line="240" w:lineRule="auto"/>
        <w:jc w:val="left"/>
      </w:pPr>
      <w:bookmarkStart w:id="2" w:name="bookmark4"/>
      <w:r>
        <w:t>MCVELOX Praha, s.r.o.</w:t>
      </w:r>
      <w:bookmarkEnd w:id="2"/>
    </w:p>
    <w:p w14:paraId="6024E25F" w14:textId="77777777" w:rsidR="00E3244C" w:rsidRDefault="001979A7">
      <w:pPr>
        <w:pStyle w:val="Zkladntext1"/>
        <w:framePr w:w="3496" w:h="270" w:wrap="none" w:hAnchor="page" w:x="1711" w:y="7575"/>
        <w:spacing w:after="0" w:line="240" w:lineRule="auto"/>
      </w:pPr>
      <w:r>
        <w:t>Sídlem: U Strouhy 282/1, 196 00 Praha</w:t>
      </w:r>
    </w:p>
    <w:p w14:paraId="020D48C8" w14:textId="77777777" w:rsidR="00E3244C" w:rsidRDefault="001979A7">
      <w:pPr>
        <w:pStyle w:val="Zkladntext1"/>
        <w:framePr w:w="400" w:h="544" w:wrap="none" w:hAnchor="page" w:x="1722" w:y="7824"/>
        <w:spacing w:after="0" w:line="240" w:lineRule="auto"/>
      </w:pPr>
      <w:r>
        <w:t>IČ:</w:t>
      </w:r>
    </w:p>
    <w:p w14:paraId="52ADD435" w14:textId="77777777" w:rsidR="00E3244C" w:rsidRDefault="001979A7">
      <w:pPr>
        <w:pStyle w:val="Zkladntext1"/>
        <w:framePr w:w="400" w:h="544" w:wrap="none" w:hAnchor="page" w:x="1722" w:y="7824"/>
        <w:spacing w:after="0" w:line="240" w:lineRule="auto"/>
      </w:pPr>
      <w:r>
        <w:t>DIČ:</w:t>
      </w:r>
    </w:p>
    <w:p w14:paraId="71B2CDE5" w14:textId="77777777" w:rsidR="00E3244C" w:rsidRDefault="001979A7">
      <w:pPr>
        <w:pStyle w:val="Zkladntext1"/>
        <w:framePr w:w="1159" w:h="518" w:wrap="none" w:hAnchor="page" w:x="2986" w:y="7849"/>
        <w:spacing w:after="0" w:line="240" w:lineRule="auto"/>
      </w:pPr>
      <w:r>
        <w:t>25655728</w:t>
      </w:r>
    </w:p>
    <w:p w14:paraId="7391B676" w14:textId="77777777" w:rsidR="00E3244C" w:rsidRDefault="001979A7">
      <w:pPr>
        <w:pStyle w:val="Zkladntext1"/>
        <w:framePr w:w="1159" w:h="518" w:wrap="none" w:hAnchor="page" w:x="2986" w:y="7849"/>
        <w:spacing w:after="0" w:line="240" w:lineRule="auto"/>
      </w:pPr>
      <w:r>
        <w:t>CZ25655728</w:t>
      </w:r>
    </w:p>
    <w:p w14:paraId="3811B8D7" w14:textId="77777777" w:rsidR="00E3244C" w:rsidRDefault="001979A7">
      <w:pPr>
        <w:pStyle w:val="Zkladntext1"/>
        <w:framePr w:w="7153" w:h="1109" w:wrap="none" w:hAnchor="page" w:x="1708" w:y="8371"/>
        <w:spacing w:after="0"/>
      </w:pPr>
      <w:r>
        <w:t>Bankovní spojení: účet č. 130088768/0300, vedený u ČSOB, a.s.</w:t>
      </w:r>
    </w:p>
    <w:p w14:paraId="1AECE035" w14:textId="77777777" w:rsidR="00E3244C" w:rsidRDefault="001979A7">
      <w:pPr>
        <w:pStyle w:val="Zkladntext1"/>
        <w:framePr w:w="7153" w:h="1109" w:wrap="none" w:hAnchor="page" w:x="1708" w:y="8371"/>
        <w:spacing w:after="0"/>
      </w:pPr>
      <w:r>
        <w:t>Zastoupená: Ing. Martinem Chadimou, jednatelem</w:t>
      </w:r>
    </w:p>
    <w:p w14:paraId="4822F489" w14:textId="77777777" w:rsidR="00683BDF" w:rsidRDefault="001979A7">
      <w:pPr>
        <w:pStyle w:val="Zkladntext1"/>
        <w:framePr w:w="7153" w:h="1109" w:wrap="none" w:hAnchor="page" w:x="1708" w:y="8371"/>
        <w:spacing w:after="0"/>
      </w:pPr>
      <w:r>
        <w:t>Odpovědný zaměstnanec za dalšího účastníka/da</w:t>
      </w:r>
      <w:r w:rsidR="00683BDF">
        <w:t>l</w:t>
      </w:r>
      <w:r>
        <w:t xml:space="preserve">ší řešitel: </w:t>
      </w:r>
      <w:proofErr w:type="spellStart"/>
      <w:r w:rsidR="00683BDF">
        <w:t>xxxx</w:t>
      </w:r>
      <w:proofErr w:type="spellEnd"/>
    </w:p>
    <w:p w14:paraId="0C620B67" w14:textId="1E268E04" w:rsidR="00E3244C" w:rsidRDefault="001979A7">
      <w:pPr>
        <w:pStyle w:val="Zkladntext1"/>
        <w:framePr w:w="7153" w:h="1109" w:wrap="none" w:hAnchor="page" w:x="1708" w:y="8371"/>
        <w:spacing w:after="0"/>
      </w:pPr>
      <w:r>
        <w:t xml:space="preserve"> dále též jako </w:t>
      </w:r>
      <w:r>
        <w:rPr>
          <w:b/>
          <w:bCs/>
        </w:rPr>
        <w:t>„další účastník"</w:t>
      </w:r>
    </w:p>
    <w:p w14:paraId="285C2019" w14:textId="77777777" w:rsidR="00E3244C" w:rsidRDefault="001979A7">
      <w:pPr>
        <w:pStyle w:val="Nadpis30"/>
        <w:keepNext/>
        <w:keepLines/>
        <w:framePr w:w="1339" w:h="270" w:wrap="none" w:hAnchor="page" w:x="1276" w:y="10448"/>
        <w:spacing w:after="0" w:line="240" w:lineRule="auto"/>
        <w:jc w:val="left"/>
      </w:pPr>
      <w:bookmarkStart w:id="3" w:name="bookmark6"/>
      <w:r>
        <w:t>SVS FEM s.r.o.</w:t>
      </w:r>
      <w:bookmarkEnd w:id="3"/>
    </w:p>
    <w:p w14:paraId="714822F7" w14:textId="77777777" w:rsidR="00E3244C" w:rsidRDefault="001979A7">
      <w:pPr>
        <w:pStyle w:val="Zkladntext1"/>
        <w:framePr w:w="706" w:h="792" w:wrap="none" w:hAnchor="page" w:x="1697" w:y="10837"/>
        <w:spacing w:after="0" w:line="240" w:lineRule="auto"/>
      </w:pPr>
      <w:r>
        <w:t>Sídlem:</w:t>
      </w:r>
    </w:p>
    <w:p w14:paraId="77724D4C" w14:textId="77777777" w:rsidR="00E3244C" w:rsidRDefault="001979A7">
      <w:pPr>
        <w:pStyle w:val="Zkladntext1"/>
        <w:framePr w:w="706" w:h="792" w:wrap="none" w:hAnchor="page" w:x="1697" w:y="10837"/>
        <w:spacing w:after="0" w:line="240" w:lineRule="auto"/>
      </w:pPr>
      <w:r>
        <w:t>IČ:</w:t>
      </w:r>
    </w:p>
    <w:p w14:paraId="770C4847" w14:textId="77777777" w:rsidR="00E3244C" w:rsidRDefault="001979A7">
      <w:pPr>
        <w:pStyle w:val="Zkladntext1"/>
        <w:framePr w:w="706" w:h="792" w:wrap="none" w:hAnchor="page" w:x="1697" w:y="10837"/>
        <w:spacing w:after="0" w:line="240" w:lineRule="auto"/>
      </w:pPr>
      <w:r>
        <w:t>DIČ:</w:t>
      </w:r>
    </w:p>
    <w:p w14:paraId="2D3DCCBF" w14:textId="77777777" w:rsidR="00E3244C" w:rsidRDefault="001979A7">
      <w:pPr>
        <w:pStyle w:val="Zkladntext1"/>
        <w:framePr w:w="2966" w:h="788" w:wrap="none" w:hAnchor="page" w:x="2968" w:y="10841"/>
        <w:spacing w:after="0" w:line="262" w:lineRule="auto"/>
      </w:pPr>
      <w:r>
        <w:t>Trnkova 3104/117c, 628 00 Brno 15548180</w:t>
      </w:r>
    </w:p>
    <w:p w14:paraId="36E48617" w14:textId="77777777" w:rsidR="00E3244C" w:rsidRDefault="001979A7">
      <w:pPr>
        <w:pStyle w:val="Zkladntext1"/>
        <w:framePr w:w="2966" w:h="788" w:wrap="none" w:hAnchor="page" w:x="2968" w:y="10841"/>
        <w:spacing w:after="0" w:line="262" w:lineRule="auto"/>
      </w:pPr>
      <w:r>
        <w:t>CZ15548180</w:t>
      </w:r>
    </w:p>
    <w:p w14:paraId="77F8FDDD" w14:textId="77777777" w:rsidR="00E3244C" w:rsidRDefault="001979A7">
      <w:pPr>
        <w:pStyle w:val="Zkladntext1"/>
        <w:framePr w:w="7801" w:h="1109" w:wrap="none" w:hAnchor="page" w:x="1693" w:y="11633"/>
        <w:spacing w:after="0"/>
      </w:pPr>
      <w:r>
        <w:t>Bankovní spojení: účet č. 8705582/0800, vedený u České spořitelny a.s.</w:t>
      </w:r>
    </w:p>
    <w:p w14:paraId="262FFB80" w14:textId="0CDF7FB5" w:rsidR="00E3244C" w:rsidRDefault="001979A7">
      <w:pPr>
        <w:pStyle w:val="Zkladntext1"/>
        <w:framePr w:w="7801" w:h="1109" w:wrap="none" w:hAnchor="page" w:x="1693" w:y="11633"/>
        <w:spacing w:after="0"/>
      </w:pPr>
      <w:r>
        <w:t>Zastoupená: Ing. Miloslavem Popovičem, jednatelem a Ing. Jiřím Stárkem, jednatelem Odpovědný zaměstnanec za dalšího účastníka/</w:t>
      </w:r>
      <w:r w:rsidR="00683BDF">
        <w:t>další</w:t>
      </w:r>
      <w:r>
        <w:t xml:space="preserve"> řešitel: </w:t>
      </w:r>
      <w:proofErr w:type="spellStart"/>
      <w:r w:rsidR="00683BDF">
        <w:t>xxxxxxxx</w:t>
      </w:r>
      <w:proofErr w:type="spellEnd"/>
    </w:p>
    <w:p w14:paraId="19D02CDA" w14:textId="77777777" w:rsidR="00E3244C" w:rsidRDefault="001979A7">
      <w:pPr>
        <w:pStyle w:val="Zkladntext1"/>
        <w:framePr w:w="7801" w:h="1109" w:wrap="none" w:hAnchor="page" w:x="1693" w:y="11633"/>
        <w:spacing w:after="0"/>
      </w:pPr>
      <w:r>
        <w:t xml:space="preserve">dále též jako </w:t>
      </w:r>
      <w:r>
        <w:rPr>
          <w:b/>
          <w:bCs/>
        </w:rPr>
        <w:t>„další účastník"</w:t>
      </w:r>
    </w:p>
    <w:p w14:paraId="62556862" w14:textId="77777777" w:rsidR="00E3244C" w:rsidRDefault="00E3244C">
      <w:pPr>
        <w:spacing w:line="360" w:lineRule="exact"/>
      </w:pPr>
    </w:p>
    <w:p w14:paraId="0192527E" w14:textId="77777777" w:rsidR="00E3244C" w:rsidRDefault="00E3244C">
      <w:pPr>
        <w:spacing w:line="360" w:lineRule="exact"/>
      </w:pPr>
    </w:p>
    <w:p w14:paraId="65736BE9" w14:textId="77777777" w:rsidR="00E3244C" w:rsidRDefault="00E3244C">
      <w:pPr>
        <w:spacing w:line="360" w:lineRule="exact"/>
      </w:pPr>
    </w:p>
    <w:p w14:paraId="17FFB612" w14:textId="77777777" w:rsidR="00E3244C" w:rsidRDefault="00E3244C">
      <w:pPr>
        <w:spacing w:line="360" w:lineRule="exact"/>
      </w:pPr>
    </w:p>
    <w:p w14:paraId="47F8891C" w14:textId="77777777" w:rsidR="00E3244C" w:rsidRDefault="00E3244C">
      <w:pPr>
        <w:spacing w:line="360" w:lineRule="exact"/>
      </w:pPr>
    </w:p>
    <w:p w14:paraId="24B0D655" w14:textId="77777777" w:rsidR="00E3244C" w:rsidRDefault="00E3244C">
      <w:pPr>
        <w:spacing w:line="360" w:lineRule="exact"/>
      </w:pPr>
    </w:p>
    <w:p w14:paraId="2F1B4895" w14:textId="77777777" w:rsidR="00E3244C" w:rsidRDefault="00E3244C">
      <w:pPr>
        <w:spacing w:line="360" w:lineRule="exact"/>
      </w:pPr>
    </w:p>
    <w:p w14:paraId="44BC3D77" w14:textId="77777777" w:rsidR="00E3244C" w:rsidRDefault="00E3244C">
      <w:pPr>
        <w:spacing w:line="360" w:lineRule="exact"/>
      </w:pPr>
    </w:p>
    <w:p w14:paraId="048EE70F" w14:textId="77777777" w:rsidR="00E3244C" w:rsidRDefault="00E3244C">
      <w:pPr>
        <w:spacing w:line="360" w:lineRule="exact"/>
      </w:pPr>
    </w:p>
    <w:p w14:paraId="7942E258" w14:textId="77777777" w:rsidR="00E3244C" w:rsidRDefault="00E3244C">
      <w:pPr>
        <w:spacing w:line="360" w:lineRule="exact"/>
      </w:pPr>
    </w:p>
    <w:p w14:paraId="15F23724" w14:textId="77777777" w:rsidR="00E3244C" w:rsidRDefault="00E3244C">
      <w:pPr>
        <w:spacing w:line="360" w:lineRule="exact"/>
      </w:pPr>
    </w:p>
    <w:p w14:paraId="083A2C95" w14:textId="77777777" w:rsidR="00E3244C" w:rsidRDefault="00E3244C">
      <w:pPr>
        <w:spacing w:line="360" w:lineRule="exact"/>
      </w:pPr>
    </w:p>
    <w:p w14:paraId="3ACD1510" w14:textId="77777777" w:rsidR="00E3244C" w:rsidRDefault="00E3244C">
      <w:pPr>
        <w:spacing w:line="360" w:lineRule="exact"/>
      </w:pPr>
    </w:p>
    <w:p w14:paraId="68ADE4D8" w14:textId="77777777" w:rsidR="00E3244C" w:rsidRDefault="00E3244C">
      <w:pPr>
        <w:spacing w:line="360" w:lineRule="exact"/>
      </w:pPr>
    </w:p>
    <w:p w14:paraId="72313118" w14:textId="77777777" w:rsidR="00E3244C" w:rsidRDefault="00E3244C">
      <w:pPr>
        <w:spacing w:line="360" w:lineRule="exact"/>
      </w:pPr>
    </w:p>
    <w:p w14:paraId="643564DF" w14:textId="77777777" w:rsidR="00E3244C" w:rsidRDefault="00E3244C">
      <w:pPr>
        <w:spacing w:line="360" w:lineRule="exact"/>
      </w:pPr>
    </w:p>
    <w:p w14:paraId="6F6BA24A" w14:textId="77777777" w:rsidR="00E3244C" w:rsidRDefault="00E3244C">
      <w:pPr>
        <w:spacing w:line="360" w:lineRule="exact"/>
      </w:pPr>
    </w:p>
    <w:p w14:paraId="0F3DE493" w14:textId="77777777" w:rsidR="00E3244C" w:rsidRDefault="00E3244C">
      <w:pPr>
        <w:spacing w:line="360" w:lineRule="exact"/>
      </w:pPr>
    </w:p>
    <w:p w14:paraId="5476A043" w14:textId="77777777" w:rsidR="00E3244C" w:rsidRDefault="00E3244C">
      <w:pPr>
        <w:spacing w:line="360" w:lineRule="exact"/>
      </w:pPr>
    </w:p>
    <w:p w14:paraId="65EF0168" w14:textId="77777777" w:rsidR="00E3244C" w:rsidRDefault="00E3244C">
      <w:pPr>
        <w:spacing w:line="360" w:lineRule="exact"/>
      </w:pPr>
    </w:p>
    <w:p w14:paraId="1D15CF2C" w14:textId="77777777" w:rsidR="00E3244C" w:rsidRDefault="00E3244C">
      <w:pPr>
        <w:spacing w:line="360" w:lineRule="exact"/>
      </w:pPr>
    </w:p>
    <w:p w14:paraId="68B97D09" w14:textId="77777777" w:rsidR="00E3244C" w:rsidRDefault="00E3244C">
      <w:pPr>
        <w:spacing w:line="360" w:lineRule="exact"/>
      </w:pPr>
    </w:p>
    <w:p w14:paraId="2EFEA8FF" w14:textId="77777777" w:rsidR="00E3244C" w:rsidRDefault="00E3244C">
      <w:pPr>
        <w:spacing w:line="360" w:lineRule="exact"/>
      </w:pPr>
    </w:p>
    <w:p w14:paraId="7AA61999" w14:textId="77777777" w:rsidR="00E3244C" w:rsidRDefault="00E3244C">
      <w:pPr>
        <w:spacing w:line="360" w:lineRule="exact"/>
      </w:pPr>
    </w:p>
    <w:p w14:paraId="5130F00D" w14:textId="77777777" w:rsidR="00E3244C" w:rsidRDefault="00E3244C">
      <w:pPr>
        <w:spacing w:line="360" w:lineRule="exact"/>
      </w:pPr>
    </w:p>
    <w:p w14:paraId="5D760B19" w14:textId="77777777" w:rsidR="00E3244C" w:rsidRDefault="00E3244C">
      <w:pPr>
        <w:spacing w:line="360" w:lineRule="exact"/>
      </w:pPr>
    </w:p>
    <w:p w14:paraId="149498E6" w14:textId="77777777" w:rsidR="00E3244C" w:rsidRDefault="00E3244C">
      <w:pPr>
        <w:spacing w:line="360" w:lineRule="exact"/>
      </w:pPr>
    </w:p>
    <w:p w14:paraId="23BA68BA" w14:textId="77777777" w:rsidR="00E3244C" w:rsidRDefault="00E3244C">
      <w:pPr>
        <w:spacing w:line="360" w:lineRule="exact"/>
      </w:pPr>
    </w:p>
    <w:p w14:paraId="415071C0" w14:textId="77777777" w:rsidR="00E3244C" w:rsidRDefault="00E3244C">
      <w:pPr>
        <w:spacing w:line="360" w:lineRule="exact"/>
      </w:pPr>
    </w:p>
    <w:p w14:paraId="4628A5D8" w14:textId="77777777" w:rsidR="00E3244C" w:rsidRDefault="00E3244C">
      <w:pPr>
        <w:spacing w:line="360" w:lineRule="exact"/>
      </w:pPr>
    </w:p>
    <w:p w14:paraId="206F3A2B" w14:textId="77777777" w:rsidR="00E3244C" w:rsidRDefault="00E3244C">
      <w:pPr>
        <w:spacing w:line="360" w:lineRule="exact"/>
      </w:pPr>
    </w:p>
    <w:p w14:paraId="66175045" w14:textId="77777777" w:rsidR="00E3244C" w:rsidRDefault="00E3244C">
      <w:pPr>
        <w:spacing w:line="360" w:lineRule="exact"/>
      </w:pPr>
    </w:p>
    <w:p w14:paraId="276F604D" w14:textId="77777777" w:rsidR="00E3244C" w:rsidRDefault="00E3244C">
      <w:pPr>
        <w:spacing w:line="360" w:lineRule="exact"/>
      </w:pPr>
    </w:p>
    <w:p w14:paraId="76CE3FC3" w14:textId="77777777" w:rsidR="00E3244C" w:rsidRDefault="00E3244C">
      <w:pPr>
        <w:spacing w:line="360" w:lineRule="exact"/>
      </w:pPr>
    </w:p>
    <w:p w14:paraId="61711B37" w14:textId="77777777" w:rsidR="00E3244C" w:rsidRDefault="00E3244C">
      <w:pPr>
        <w:spacing w:after="499" w:line="1" w:lineRule="exact"/>
      </w:pPr>
    </w:p>
    <w:p w14:paraId="4B2E0517" w14:textId="77777777" w:rsidR="00E3244C" w:rsidRDefault="00E3244C">
      <w:pPr>
        <w:spacing w:line="1" w:lineRule="exact"/>
        <w:sectPr w:rsidR="00E3244C">
          <w:footerReference w:type="default" r:id="rId7"/>
          <w:pgSz w:w="11900" w:h="16840"/>
          <w:pgMar w:top="1439" w:right="1571" w:bottom="763" w:left="1275" w:header="1011" w:footer="3" w:gutter="0"/>
          <w:pgNumType w:start="1"/>
          <w:cols w:space="720"/>
          <w:noEndnote/>
          <w:docGrid w:linePitch="360"/>
        </w:sectPr>
      </w:pPr>
    </w:p>
    <w:p w14:paraId="3F8623B7" w14:textId="77777777" w:rsidR="00E3244C" w:rsidRDefault="001979A7">
      <w:pPr>
        <w:pStyle w:val="Nadpis30"/>
        <w:keepNext/>
        <w:keepLines/>
        <w:spacing w:before="680" w:line="257" w:lineRule="auto"/>
        <w:jc w:val="both"/>
      </w:pPr>
      <w:bookmarkStart w:id="4" w:name="bookmark10"/>
      <w:r>
        <w:lastRenderedPageBreak/>
        <w:t xml:space="preserve">Technický a zkušební ústav stavební Praha, </w:t>
      </w:r>
      <w:proofErr w:type="spellStart"/>
      <w:r>
        <w:t>s.p</w:t>
      </w:r>
      <w:proofErr w:type="spellEnd"/>
      <w:r>
        <w:t>.</w:t>
      </w:r>
      <w:bookmarkEnd w:id="4"/>
    </w:p>
    <w:p w14:paraId="1814ED96" w14:textId="77777777" w:rsidR="00E3244C" w:rsidRDefault="001979A7">
      <w:pPr>
        <w:pStyle w:val="Zkladntext1"/>
        <w:tabs>
          <w:tab w:val="left" w:pos="1655"/>
          <w:tab w:val="center" w:pos="3550"/>
          <w:tab w:val="center" w:pos="4259"/>
        </w:tabs>
        <w:spacing w:after="0" w:line="257" w:lineRule="auto"/>
        <w:ind w:firstLine="420"/>
        <w:jc w:val="both"/>
      </w:pPr>
      <w:r>
        <w:t>Sídlem:</w:t>
      </w:r>
      <w:r>
        <w:tab/>
        <w:t>Prosecká 811/</w:t>
      </w:r>
      <w:proofErr w:type="gramStart"/>
      <w:r>
        <w:t>76a</w:t>
      </w:r>
      <w:proofErr w:type="gramEnd"/>
      <w:r>
        <w:t>,</w:t>
      </w:r>
      <w:r>
        <w:tab/>
        <w:t>190 00</w:t>
      </w:r>
      <w:r>
        <w:tab/>
        <w:t>Praha</w:t>
      </w:r>
    </w:p>
    <w:p w14:paraId="75EB5F9E" w14:textId="77777777" w:rsidR="00E3244C" w:rsidRDefault="001979A7">
      <w:pPr>
        <w:pStyle w:val="Zkladntext1"/>
        <w:tabs>
          <w:tab w:val="left" w:pos="1655"/>
        </w:tabs>
        <w:spacing w:after="0" w:line="257" w:lineRule="auto"/>
        <w:ind w:firstLine="420"/>
        <w:jc w:val="both"/>
      </w:pPr>
      <w:r>
        <w:t>IČ:</w:t>
      </w:r>
      <w:r>
        <w:tab/>
        <w:t>00015679</w:t>
      </w:r>
    </w:p>
    <w:p w14:paraId="61C01F37" w14:textId="77777777" w:rsidR="00E3244C" w:rsidRDefault="001979A7">
      <w:pPr>
        <w:pStyle w:val="Zkladntext1"/>
        <w:tabs>
          <w:tab w:val="left" w:pos="1655"/>
        </w:tabs>
        <w:spacing w:after="0" w:line="257" w:lineRule="auto"/>
        <w:ind w:firstLine="420"/>
        <w:jc w:val="both"/>
      </w:pPr>
      <w:r>
        <w:t>DIČ:</w:t>
      </w:r>
      <w:r>
        <w:tab/>
        <w:t>CZ00015679</w:t>
      </w:r>
    </w:p>
    <w:p w14:paraId="227A73B3" w14:textId="77777777" w:rsidR="00E3244C" w:rsidRDefault="001979A7">
      <w:pPr>
        <w:pStyle w:val="Zkladntext1"/>
        <w:spacing w:after="0" w:line="257" w:lineRule="auto"/>
        <w:ind w:firstLine="420"/>
        <w:jc w:val="both"/>
      </w:pPr>
      <w:r>
        <w:t>Bankovní spojení: účet č. 1501931/0100, vedený u Komerční banky, a.s.</w:t>
      </w:r>
    </w:p>
    <w:p w14:paraId="4EB55106" w14:textId="77777777" w:rsidR="00E3244C" w:rsidRDefault="001979A7">
      <w:pPr>
        <w:pStyle w:val="Zkladntext1"/>
        <w:tabs>
          <w:tab w:val="center" w:pos="3876"/>
          <w:tab w:val="center" w:pos="6320"/>
        </w:tabs>
        <w:spacing w:after="0" w:line="257" w:lineRule="auto"/>
        <w:ind w:firstLine="420"/>
        <w:jc w:val="both"/>
      </w:pPr>
      <w:r>
        <w:t>Zastoupený: Ing. Pavlem Rubášem,</w:t>
      </w:r>
      <w:r>
        <w:tab/>
        <w:t>Ph.D., 1.</w:t>
      </w:r>
      <w:r>
        <w:tab/>
        <w:t>statutárním zástupcem ředitele podniku</w:t>
      </w:r>
    </w:p>
    <w:p w14:paraId="1CF23976" w14:textId="5A87DA2C" w:rsidR="00E3244C" w:rsidRDefault="001979A7">
      <w:pPr>
        <w:pStyle w:val="Zkladntext1"/>
        <w:spacing w:after="0" w:line="257" w:lineRule="auto"/>
        <w:ind w:firstLine="420"/>
        <w:jc w:val="both"/>
      </w:pPr>
      <w:r>
        <w:t>Odpovědný zaměstnanec za dalšího účastníka/</w:t>
      </w:r>
      <w:r w:rsidR="0095552A">
        <w:t>další</w:t>
      </w:r>
      <w:r>
        <w:t xml:space="preserve"> řešitel: Ing. Pavel Rubáš, Ph.D.</w:t>
      </w:r>
    </w:p>
    <w:p w14:paraId="13931506" w14:textId="77777777" w:rsidR="00E3244C" w:rsidRDefault="001979A7">
      <w:pPr>
        <w:pStyle w:val="Zkladntext1"/>
        <w:spacing w:after="360" w:line="257" w:lineRule="auto"/>
        <w:ind w:firstLine="420"/>
        <w:jc w:val="both"/>
      </w:pPr>
      <w:r>
        <w:t xml:space="preserve">dále též jako </w:t>
      </w:r>
      <w:r>
        <w:rPr>
          <w:b/>
          <w:bCs/>
        </w:rPr>
        <w:t>„další účastník"</w:t>
      </w:r>
    </w:p>
    <w:p w14:paraId="0C9A40A7" w14:textId="77777777" w:rsidR="00E3244C" w:rsidRDefault="001979A7">
      <w:pPr>
        <w:pStyle w:val="Zkladntext1"/>
        <w:spacing w:after="360" w:line="257" w:lineRule="auto"/>
      </w:pPr>
      <w:r>
        <w:t>a</w:t>
      </w:r>
    </w:p>
    <w:p w14:paraId="14AF065C" w14:textId="77777777" w:rsidR="00E3244C" w:rsidRDefault="001979A7">
      <w:pPr>
        <w:pStyle w:val="Nadpis30"/>
        <w:keepNext/>
        <w:keepLines/>
        <w:spacing w:line="257" w:lineRule="auto"/>
        <w:jc w:val="both"/>
      </w:pPr>
      <w:bookmarkStart w:id="5" w:name="bookmark12"/>
      <w:r>
        <w:t>Centrum dopravního výzkumu, v. v. i.</w:t>
      </w:r>
      <w:bookmarkEnd w:id="5"/>
    </w:p>
    <w:p w14:paraId="1993BA09" w14:textId="77777777" w:rsidR="00E3244C" w:rsidRDefault="001979A7">
      <w:pPr>
        <w:pStyle w:val="Zkladntext1"/>
        <w:tabs>
          <w:tab w:val="left" w:pos="1655"/>
          <w:tab w:val="right" w:pos="3804"/>
          <w:tab w:val="left" w:pos="4008"/>
          <w:tab w:val="center" w:pos="4267"/>
        </w:tabs>
        <w:spacing w:after="0" w:line="254" w:lineRule="auto"/>
        <w:ind w:firstLine="420"/>
        <w:jc w:val="both"/>
      </w:pPr>
      <w:r>
        <w:t>Sídlem:</w:t>
      </w:r>
      <w:r>
        <w:tab/>
        <w:t>Líšeňská 2657/</w:t>
      </w:r>
      <w:proofErr w:type="gramStart"/>
      <w:r>
        <w:t>33a</w:t>
      </w:r>
      <w:proofErr w:type="gramEnd"/>
      <w:r>
        <w:t>,</w:t>
      </w:r>
      <w:r>
        <w:tab/>
        <w:t>636</w:t>
      </w:r>
      <w:r>
        <w:tab/>
        <w:t>00</w:t>
      </w:r>
      <w:r>
        <w:tab/>
        <w:t>Brno</w:t>
      </w:r>
    </w:p>
    <w:p w14:paraId="5354B11A" w14:textId="77777777" w:rsidR="00E3244C" w:rsidRDefault="001979A7">
      <w:pPr>
        <w:pStyle w:val="Zkladntext1"/>
        <w:tabs>
          <w:tab w:val="left" w:pos="1655"/>
        </w:tabs>
        <w:spacing w:after="0" w:line="254" w:lineRule="auto"/>
        <w:ind w:firstLine="420"/>
        <w:jc w:val="both"/>
      </w:pPr>
      <w:r>
        <w:t>IČ:</w:t>
      </w:r>
      <w:r>
        <w:tab/>
        <w:t>44994575</w:t>
      </w:r>
    </w:p>
    <w:p w14:paraId="731B175F" w14:textId="77777777" w:rsidR="00E3244C" w:rsidRDefault="001979A7">
      <w:pPr>
        <w:pStyle w:val="Zkladntext1"/>
        <w:tabs>
          <w:tab w:val="left" w:pos="1655"/>
        </w:tabs>
        <w:spacing w:after="0" w:line="254" w:lineRule="auto"/>
        <w:ind w:firstLine="420"/>
        <w:jc w:val="both"/>
      </w:pPr>
      <w:r>
        <w:t>DIČ:</w:t>
      </w:r>
      <w:r>
        <w:tab/>
        <w:t>CZ44994575</w:t>
      </w:r>
    </w:p>
    <w:p w14:paraId="715C8B0C" w14:textId="77777777" w:rsidR="00E3244C" w:rsidRDefault="001979A7">
      <w:pPr>
        <w:pStyle w:val="Zkladntext1"/>
        <w:spacing w:after="0" w:line="254" w:lineRule="auto"/>
        <w:ind w:firstLine="420"/>
        <w:jc w:val="both"/>
      </w:pPr>
      <w:r>
        <w:t>Bankovní spojení: účet č. 100 736 621/0100, vedený u KB Brno-město</w:t>
      </w:r>
    </w:p>
    <w:p w14:paraId="064F4F29" w14:textId="77777777" w:rsidR="00E3244C" w:rsidRDefault="001979A7">
      <w:pPr>
        <w:pStyle w:val="Zkladntext1"/>
        <w:tabs>
          <w:tab w:val="center" w:pos="3271"/>
          <w:tab w:val="left" w:pos="3957"/>
          <w:tab w:val="center" w:pos="4852"/>
        </w:tabs>
        <w:spacing w:after="0" w:line="254" w:lineRule="auto"/>
        <w:ind w:firstLine="420"/>
        <w:jc w:val="both"/>
      </w:pPr>
      <w:r>
        <w:t>Zastoupená: Ing. Jindřichem</w:t>
      </w:r>
      <w:r>
        <w:tab/>
        <w:t>Fričem,</w:t>
      </w:r>
      <w:r>
        <w:tab/>
        <w:t>Ph.D.,</w:t>
      </w:r>
      <w:r>
        <w:tab/>
        <w:t>ředitelem</w:t>
      </w:r>
    </w:p>
    <w:p w14:paraId="5A39323D" w14:textId="77777777" w:rsidR="00683BDF" w:rsidRDefault="001979A7">
      <w:pPr>
        <w:pStyle w:val="Zkladntext1"/>
        <w:spacing w:after="500" w:line="254" w:lineRule="auto"/>
        <w:ind w:left="420" w:firstLine="20"/>
        <w:jc w:val="both"/>
      </w:pPr>
      <w:r>
        <w:t xml:space="preserve">Odpovědný zaměstnanec za dalšího účastníka/další řešitel: </w:t>
      </w:r>
      <w:proofErr w:type="spellStart"/>
      <w:r w:rsidR="00683BDF">
        <w:t>xxxxxxx</w:t>
      </w:r>
      <w:proofErr w:type="spellEnd"/>
    </w:p>
    <w:p w14:paraId="2B9C9EDA" w14:textId="5F97B64B" w:rsidR="00E3244C" w:rsidRDefault="001979A7">
      <w:pPr>
        <w:pStyle w:val="Zkladntext1"/>
        <w:spacing w:after="500" w:line="254" w:lineRule="auto"/>
        <w:ind w:left="420" w:firstLine="20"/>
        <w:jc w:val="both"/>
      </w:pPr>
      <w:r>
        <w:t xml:space="preserve"> dále též jako </w:t>
      </w:r>
      <w:r>
        <w:rPr>
          <w:b/>
          <w:bCs/>
        </w:rPr>
        <w:t>„další účastník"</w:t>
      </w:r>
    </w:p>
    <w:p w14:paraId="3286EB8F" w14:textId="77777777" w:rsidR="00E3244C" w:rsidRDefault="00E3244C">
      <w:pPr>
        <w:pStyle w:val="Nadpis30"/>
        <w:keepNext/>
        <w:keepLines/>
        <w:numPr>
          <w:ilvl w:val="0"/>
          <w:numId w:val="1"/>
        </w:numPr>
        <w:spacing w:after="0" w:line="257" w:lineRule="auto"/>
      </w:pPr>
    </w:p>
    <w:p w14:paraId="7D07A908" w14:textId="77777777" w:rsidR="00E3244C" w:rsidRDefault="001979A7">
      <w:pPr>
        <w:pStyle w:val="Nadpis30"/>
        <w:keepNext/>
        <w:keepLines/>
        <w:spacing w:line="257" w:lineRule="auto"/>
      </w:pPr>
      <w:r>
        <w:t>Předmět smlouvy</w:t>
      </w:r>
    </w:p>
    <w:p w14:paraId="29ECA12D" w14:textId="77777777" w:rsidR="00E3244C" w:rsidRDefault="001979A7">
      <w:pPr>
        <w:pStyle w:val="Zkladntext1"/>
        <w:numPr>
          <w:ilvl w:val="0"/>
          <w:numId w:val="2"/>
        </w:numPr>
        <w:tabs>
          <w:tab w:val="left" w:pos="421"/>
        </w:tabs>
        <w:spacing w:after="120"/>
        <w:ind w:left="420" w:hanging="420"/>
        <w:jc w:val="both"/>
      </w:pPr>
      <w:r>
        <w:t xml:space="preserve">Předmětem této smlouvy je stanovení podmínek spolupráce smluvních stran na řešení projektu z oblasti výzkumu a vývoje předkládaného ve 4. veřejné soutěži „Programu na podporu aplikovaného výzkumu, experimentálního vývoje a inovací v oblasti </w:t>
      </w:r>
      <w:proofErr w:type="gramStart"/>
      <w:r>
        <w:t>dopravy - DOPRAVA</w:t>
      </w:r>
      <w:proofErr w:type="gramEnd"/>
      <w:r>
        <w:t xml:space="preserve"> 2020+" Technologické agentury České republiky.</w:t>
      </w:r>
    </w:p>
    <w:p w14:paraId="75F00C31" w14:textId="77777777" w:rsidR="00E3244C" w:rsidRDefault="001979A7">
      <w:pPr>
        <w:pStyle w:val="Zkladntext1"/>
        <w:numPr>
          <w:ilvl w:val="0"/>
          <w:numId w:val="2"/>
        </w:numPr>
        <w:tabs>
          <w:tab w:val="left" w:pos="421"/>
        </w:tabs>
        <w:spacing w:after="120" w:line="257" w:lineRule="auto"/>
        <w:jc w:val="both"/>
      </w:pPr>
      <w:r>
        <w:t>Identifikace projektu:</w:t>
      </w:r>
    </w:p>
    <w:p w14:paraId="1510B3A2" w14:textId="77777777" w:rsidR="00E3244C" w:rsidRDefault="001979A7">
      <w:pPr>
        <w:pStyle w:val="Zkladntext1"/>
        <w:tabs>
          <w:tab w:val="left" w:pos="1058"/>
        </w:tabs>
        <w:spacing w:after="120" w:line="257" w:lineRule="auto"/>
        <w:jc w:val="both"/>
      </w:pPr>
      <w:r>
        <w:rPr>
          <w:b/>
          <w:bCs/>
        </w:rPr>
        <w:t>Název:</w:t>
      </w:r>
      <w:r>
        <w:rPr>
          <w:b/>
          <w:bCs/>
        </w:rPr>
        <w:tab/>
        <w:t>Využití recyklovaných materiálů při návrhu protihlukových stěn</w:t>
      </w:r>
    </w:p>
    <w:p w14:paraId="3CC7FCD5" w14:textId="77777777" w:rsidR="00E3244C" w:rsidRDefault="001979A7">
      <w:pPr>
        <w:pStyle w:val="Zkladntext1"/>
        <w:tabs>
          <w:tab w:val="left" w:pos="1058"/>
        </w:tabs>
        <w:spacing w:after="500" w:line="257" w:lineRule="auto"/>
        <w:jc w:val="both"/>
      </w:pPr>
      <w:proofErr w:type="spellStart"/>
      <w:r>
        <w:rPr>
          <w:b/>
          <w:bCs/>
        </w:rPr>
        <w:t>Reg</w:t>
      </w:r>
      <w:proofErr w:type="spellEnd"/>
      <w:r>
        <w:rPr>
          <w:b/>
          <w:bCs/>
        </w:rPr>
        <w:t>. č.:</w:t>
      </w:r>
      <w:r>
        <w:rPr>
          <w:b/>
          <w:bCs/>
        </w:rPr>
        <w:tab/>
        <w:t>CK04000036</w:t>
      </w:r>
    </w:p>
    <w:p w14:paraId="5F3B4CF2" w14:textId="77777777" w:rsidR="00E3244C" w:rsidRDefault="00E3244C">
      <w:pPr>
        <w:pStyle w:val="Zkladntext1"/>
        <w:numPr>
          <w:ilvl w:val="0"/>
          <w:numId w:val="1"/>
        </w:numPr>
        <w:spacing w:after="0" w:line="257" w:lineRule="auto"/>
        <w:jc w:val="center"/>
      </w:pPr>
    </w:p>
    <w:p w14:paraId="0103CA64" w14:textId="77777777" w:rsidR="00E3244C" w:rsidRDefault="001979A7">
      <w:pPr>
        <w:pStyle w:val="Nadpis30"/>
        <w:keepNext/>
        <w:keepLines/>
        <w:spacing w:line="257" w:lineRule="auto"/>
      </w:pPr>
      <w:bookmarkStart w:id="6" w:name="bookmark17"/>
      <w:r>
        <w:t>Řešení projektu</w:t>
      </w:r>
      <w:bookmarkEnd w:id="6"/>
    </w:p>
    <w:p w14:paraId="09781614" w14:textId="77777777" w:rsidR="00E3244C" w:rsidRDefault="001979A7">
      <w:pPr>
        <w:pStyle w:val="Zkladntext1"/>
        <w:numPr>
          <w:ilvl w:val="0"/>
          <w:numId w:val="3"/>
        </w:numPr>
        <w:tabs>
          <w:tab w:val="left" w:pos="421"/>
        </w:tabs>
        <w:spacing w:after="120" w:line="257" w:lineRule="auto"/>
        <w:jc w:val="both"/>
      </w:pPr>
      <w:r>
        <w:t>Řešení projektu je rozloženo do období od 01/2023 do 12/2025.</w:t>
      </w:r>
    </w:p>
    <w:p w14:paraId="5EF3B623" w14:textId="77777777" w:rsidR="00E3244C" w:rsidRDefault="001979A7">
      <w:pPr>
        <w:pStyle w:val="Zkladntext1"/>
        <w:numPr>
          <w:ilvl w:val="0"/>
          <w:numId w:val="3"/>
        </w:numPr>
        <w:tabs>
          <w:tab w:val="left" w:pos="421"/>
        </w:tabs>
        <w:spacing w:after="120"/>
        <w:ind w:left="420" w:hanging="420"/>
        <w:jc w:val="both"/>
      </w:pPr>
      <w:r>
        <w:t>Předmětem řešení projektu je zmírnění některých problémů spojených s realizací a užíváním současných typů protihlukových stěn a uvedení do praxe nového progresivního systému s pozitivním dopadem na zvýšení úrovně protihlukové ochrany obyvatelstva, zvýšení bezpečnosti a udržitelnosti dopravy a snížení environmentálních dopadů výstavby prvků dopravní infrastruktury.</w:t>
      </w:r>
    </w:p>
    <w:p w14:paraId="469F3CE3" w14:textId="77777777" w:rsidR="00E3244C" w:rsidRDefault="001979A7">
      <w:pPr>
        <w:pStyle w:val="Zkladntext1"/>
        <w:numPr>
          <w:ilvl w:val="0"/>
          <w:numId w:val="3"/>
        </w:numPr>
        <w:tabs>
          <w:tab w:val="left" w:pos="421"/>
        </w:tabs>
        <w:spacing w:after="120" w:line="254" w:lineRule="auto"/>
        <w:ind w:left="420" w:hanging="420"/>
        <w:jc w:val="both"/>
      </w:pPr>
      <w:r>
        <w:t>Cíle projektu: Vyvinutí uceleného progresivního systému protihlukových stěn pro použití podél komunikací, který bude zvyšovat udržitelnost a bezpečnost dopravy prostřednictvím využití nových materiálových a konstrukčních řešení.</w:t>
      </w:r>
    </w:p>
    <w:p w14:paraId="65EF9C4A" w14:textId="77777777" w:rsidR="00E3244C" w:rsidRDefault="001979A7">
      <w:pPr>
        <w:pStyle w:val="Zkladntext1"/>
        <w:numPr>
          <w:ilvl w:val="0"/>
          <w:numId w:val="3"/>
        </w:numPr>
        <w:tabs>
          <w:tab w:val="left" w:pos="416"/>
        </w:tabs>
        <w:spacing w:after="120" w:line="257" w:lineRule="auto"/>
      </w:pPr>
      <w:r>
        <w:t>Předpokládané výsledky:</w:t>
      </w:r>
    </w:p>
    <w:p w14:paraId="344BBC31" w14:textId="77777777" w:rsidR="00E3244C" w:rsidRDefault="001979A7">
      <w:pPr>
        <w:pStyle w:val="Zkladntext1"/>
        <w:spacing w:after="120" w:line="257" w:lineRule="auto"/>
        <w:ind w:firstLine="400"/>
        <w:jc w:val="both"/>
      </w:pPr>
      <w:r>
        <w:t xml:space="preserve">CK04000036-V1: </w:t>
      </w:r>
      <w:proofErr w:type="spellStart"/>
      <w:proofErr w:type="gramStart"/>
      <w:r>
        <w:t>Gfunk</w:t>
      </w:r>
      <w:proofErr w:type="spellEnd"/>
      <w:r>
        <w:t xml:space="preserve"> - Funkční</w:t>
      </w:r>
      <w:proofErr w:type="gramEnd"/>
      <w:r>
        <w:t xml:space="preserve"> vzorek: Protihlukový panel</w:t>
      </w:r>
    </w:p>
    <w:p w14:paraId="587F8090" w14:textId="77777777" w:rsidR="00E3244C" w:rsidRDefault="001979A7">
      <w:pPr>
        <w:pStyle w:val="Zkladntext1"/>
        <w:spacing w:after="120" w:line="254" w:lineRule="auto"/>
        <w:ind w:left="400" w:firstLine="40"/>
      </w:pPr>
      <w:r>
        <w:lastRenderedPageBreak/>
        <w:t xml:space="preserve">CK04000036-V2: </w:t>
      </w:r>
      <w:proofErr w:type="gramStart"/>
      <w:r>
        <w:t>O - Ostatní</w:t>
      </w:r>
      <w:proofErr w:type="gramEnd"/>
      <w:r>
        <w:t xml:space="preserve"> výsledky: Podklady pro aktualizaci předpisů v oblasti protihlukových stěn</w:t>
      </w:r>
    </w:p>
    <w:p w14:paraId="2E73E935" w14:textId="77777777" w:rsidR="00E3244C" w:rsidRDefault="001979A7">
      <w:pPr>
        <w:pStyle w:val="Zkladntext1"/>
        <w:spacing w:after="120" w:line="257" w:lineRule="auto"/>
        <w:ind w:firstLine="400"/>
      </w:pPr>
      <w:r>
        <w:t xml:space="preserve">CK04000036-V3: </w:t>
      </w:r>
      <w:proofErr w:type="spellStart"/>
      <w:proofErr w:type="gramStart"/>
      <w:r>
        <w:t>Gfunk</w:t>
      </w:r>
      <w:proofErr w:type="spellEnd"/>
      <w:r>
        <w:t xml:space="preserve"> - Funkční</w:t>
      </w:r>
      <w:proofErr w:type="gramEnd"/>
      <w:r>
        <w:t xml:space="preserve"> vzorek: Protihlukový </w:t>
      </w:r>
      <w:proofErr w:type="spellStart"/>
      <w:r>
        <w:t>difraktor</w:t>
      </w:r>
      <w:proofErr w:type="spellEnd"/>
    </w:p>
    <w:p w14:paraId="2FC66860" w14:textId="77777777" w:rsidR="00E3244C" w:rsidRDefault="001979A7">
      <w:pPr>
        <w:pStyle w:val="Zkladntext1"/>
        <w:spacing w:after="120" w:line="257" w:lineRule="auto"/>
        <w:ind w:firstLine="400"/>
      </w:pPr>
      <w:r>
        <w:t xml:space="preserve">CK04000036-V4: </w:t>
      </w:r>
      <w:proofErr w:type="spellStart"/>
      <w:proofErr w:type="gramStart"/>
      <w:r>
        <w:t>Gfunk</w:t>
      </w:r>
      <w:proofErr w:type="spellEnd"/>
      <w:r>
        <w:t xml:space="preserve"> - Funkční</w:t>
      </w:r>
      <w:proofErr w:type="gramEnd"/>
      <w:r>
        <w:t xml:space="preserve"> vzorek: Protihluková stěna s </w:t>
      </w:r>
      <w:proofErr w:type="spellStart"/>
      <w:r>
        <w:t>difraktorem</w:t>
      </w:r>
      <w:proofErr w:type="spellEnd"/>
    </w:p>
    <w:p w14:paraId="699F07B5" w14:textId="77777777" w:rsidR="00E3244C" w:rsidRDefault="001979A7">
      <w:pPr>
        <w:pStyle w:val="Zkladntext1"/>
        <w:spacing w:after="120" w:line="257" w:lineRule="auto"/>
        <w:ind w:firstLine="400"/>
      </w:pPr>
      <w:r>
        <w:t xml:space="preserve">CK04000036-V5: </w:t>
      </w:r>
      <w:proofErr w:type="spellStart"/>
      <w:proofErr w:type="gramStart"/>
      <w:r>
        <w:t>Gprot</w:t>
      </w:r>
      <w:proofErr w:type="spellEnd"/>
      <w:r>
        <w:t xml:space="preserve"> - Prototyp</w:t>
      </w:r>
      <w:proofErr w:type="gramEnd"/>
      <w:r>
        <w:t>: Systém protihlukové stěny</w:t>
      </w:r>
    </w:p>
    <w:p w14:paraId="14F7ACFB" w14:textId="77777777" w:rsidR="00E3244C" w:rsidRDefault="001979A7">
      <w:pPr>
        <w:pStyle w:val="Zkladntext1"/>
        <w:spacing w:after="120" w:line="257" w:lineRule="auto"/>
        <w:ind w:firstLine="400"/>
      </w:pPr>
      <w:r>
        <w:t xml:space="preserve">CK04000036-V6: </w:t>
      </w:r>
      <w:proofErr w:type="spellStart"/>
      <w:proofErr w:type="gramStart"/>
      <w:r>
        <w:t>Fuzit</w:t>
      </w:r>
      <w:proofErr w:type="spellEnd"/>
      <w:r>
        <w:t xml:space="preserve"> - Užitný</w:t>
      </w:r>
      <w:proofErr w:type="gramEnd"/>
      <w:r>
        <w:t xml:space="preserve"> vzor: Protihlukový </w:t>
      </w:r>
      <w:proofErr w:type="spellStart"/>
      <w:r>
        <w:t>difraktor</w:t>
      </w:r>
      <w:proofErr w:type="spellEnd"/>
    </w:p>
    <w:p w14:paraId="7CB3E72E" w14:textId="77777777" w:rsidR="00E3244C" w:rsidRDefault="001979A7">
      <w:pPr>
        <w:pStyle w:val="Zkladntext1"/>
        <w:spacing w:after="120" w:line="257" w:lineRule="auto"/>
        <w:ind w:firstLine="400"/>
      </w:pPr>
      <w:r>
        <w:t xml:space="preserve">CK04000036-V7: </w:t>
      </w:r>
      <w:proofErr w:type="gramStart"/>
      <w:r>
        <w:t>R - Software</w:t>
      </w:r>
      <w:proofErr w:type="gramEnd"/>
      <w:r>
        <w:t>: Software pro stanovení účinku protihlukového nástavce</w:t>
      </w:r>
    </w:p>
    <w:p w14:paraId="1CB8D34A" w14:textId="77777777" w:rsidR="00E3244C" w:rsidRDefault="001979A7">
      <w:pPr>
        <w:pStyle w:val="Zkladntext1"/>
        <w:spacing w:after="120"/>
        <w:ind w:left="400" w:firstLine="40"/>
        <w:jc w:val="both"/>
      </w:pPr>
      <w:r>
        <w:t>Smluvní strany se dohodly, že výše uvedené výsledky projektu budou ve spoluvlastnictví smluvních stran. Je upraveno v návrhu projektu následovně: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1"/>
        <w:gridCol w:w="1210"/>
        <w:gridCol w:w="1469"/>
        <w:gridCol w:w="1321"/>
        <w:gridCol w:w="1314"/>
        <w:gridCol w:w="1364"/>
      </w:tblGrid>
      <w:tr w:rsidR="00E3244C" w14:paraId="6B4865D2" w14:textId="77777777">
        <w:trPr>
          <w:trHeight w:hRule="exact" w:val="414"/>
          <w:jc w:val="center"/>
        </w:trPr>
        <w:tc>
          <w:tcPr>
            <w:tcW w:w="1991" w:type="dxa"/>
            <w:tcBorders>
              <w:top w:val="single" w:sz="4" w:space="0" w:color="auto"/>
              <w:left w:val="single" w:sz="4" w:space="0" w:color="auto"/>
            </w:tcBorders>
            <w:shd w:val="clear" w:color="auto" w:fill="auto"/>
          </w:tcPr>
          <w:p w14:paraId="798E6FDB" w14:textId="77777777" w:rsidR="00E3244C" w:rsidRDefault="00E3244C">
            <w:pPr>
              <w:rPr>
                <w:sz w:val="10"/>
                <w:szCs w:val="10"/>
              </w:rPr>
            </w:pPr>
          </w:p>
        </w:tc>
        <w:tc>
          <w:tcPr>
            <w:tcW w:w="1210" w:type="dxa"/>
            <w:tcBorders>
              <w:top w:val="single" w:sz="4" w:space="0" w:color="auto"/>
              <w:left w:val="single" w:sz="4" w:space="0" w:color="auto"/>
            </w:tcBorders>
            <w:shd w:val="clear" w:color="auto" w:fill="auto"/>
          </w:tcPr>
          <w:p w14:paraId="68662AAE" w14:textId="77777777" w:rsidR="00E3244C" w:rsidRDefault="001979A7">
            <w:pPr>
              <w:pStyle w:val="Jin0"/>
              <w:spacing w:after="0" w:line="240" w:lineRule="auto"/>
            </w:pPr>
            <w:r>
              <w:t>MC VELOX</w:t>
            </w:r>
          </w:p>
        </w:tc>
        <w:tc>
          <w:tcPr>
            <w:tcW w:w="1469" w:type="dxa"/>
            <w:tcBorders>
              <w:top w:val="single" w:sz="4" w:space="0" w:color="auto"/>
              <w:left w:val="single" w:sz="4" w:space="0" w:color="auto"/>
            </w:tcBorders>
            <w:shd w:val="clear" w:color="auto" w:fill="auto"/>
          </w:tcPr>
          <w:p w14:paraId="32803472" w14:textId="77777777" w:rsidR="00E3244C" w:rsidRDefault="001979A7">
            <w:pPr>
              <w:pStyle w:val="Jin0"/>
              <w:spacing w:after="0" w:line="240" w:lineRule="auto"/>
            </w:pPr>
            <w:r>
              <w:t>VÚSH</w:t>
            </w:r>
          </w:p>
        </w:tc>
        <w:tc>
          <w:tcPr>
            <w:tcW w:w="1321" w:type="dxa"/>
            <w:tcBorders>
              <w:top w:val="single" w:sz="4" w:space="0" w:color="auto"/>
              <w:left w:val="single" w:sz="4" w:space="0" w:color="auto"/>
            </w:tcBorders>
            <w:shd w:val="clear" w:color="auto" w:fill="auto"/>
          </w:tcPr>
          <w:p w14:paraId="7B68CE14" w14:textId="77777777" w:rsidR="00E3244C" w:rsidRDefault="001979A7">
            <w:pPr>
              <w:pStyle w:val="Jin0"/>
              <w:spacing w:after="0" w:line="240" w:lineRule="auto"/>
            </w:pPr>
            <w:r>
              <w:t>SVS FEM</w:t>
            </w:r>
          </w:p>
        </w:tc>
        <w:tc>
          <w:tcPr>
            <w:tcW w:w="1314" w:type="dxa"/>
            <w:tcBorders>
              <w:top w:val="single" w:sz="4" w:space="0" w:color="auto"/>
              <w:left w:val="single" w:sz="4" w:space="0" w:color="auto"/>
            </w:tcBorders>
            <w:shd w:val="clear" w:color="auto" w:fill="auto"/>
          </w:tcPr>
          <w:p w14:paraId="7EB6DF35" w14:textId="77777777" w:rsidR="00E3244C" w:rsidRDefault="001979A7">
            <w:pPr>
              <w:pStyle w:val="Jin0"/>
              <w:spacing w:after="0" w:line="240" w:lineRule="auto"/>
            </w:pPr>
            <w:r>
              <w:t>TZÚS</w:t>
            </w:r>
          </w:p>
        </w:tc>
        <w:tc>
          <w:tcPr>
            <w:tcW w:w="1364" w:type="dxa"/>
            <w:tcBorders>
              <w:top w:val="single" w:sz="4" w:space="0" w:color="auto"/>
              <w:left w:val="single" w:sz="4" w:space="0" w:color="auto"/>
              <w:right w:val="single" w:sz="4" w:space="0" w:color="auto"/>
            </w:tcBorders>
            <w:shd w:val="clear" w:color="auto" w:fill="auto"/>
          </w:tcPr>
          <w:p w14:paraId="489DDD87" w14:textId="77777777" w:rsidR="00E3244C" w:rsidRDefault="001979A7">
            <w:pPr>
              <w:pStyle w:val="Jin0"/>
              <w:spacing w:after="0" w:line="240" w:lineRule="auto"/>
            </w:pPr>
            <w:r>
              <w:t>CDV</w:t>
            </w:r>
          </w:p>
        </w:tc>
      </w:tr>
      <w:tr w:rsidR="00E3244C" w14:paraId="335638CC" w14:textId="77777777">
        <w:trPr>
          <w:trHeight w:hRule="exact" w:val="400"/>
          <w:jc w:val="center"/>
        </w:trPr>
        <w:tc>
          <w:tcPr>
            <w:tcW w:w="1991" w:type="dxa"/>
            <w:tcBorders>
              <w:top w:val="single" w:sz="4" w:space="0" w:color="auto"/>
              <w:left w:val="single" w:sz="4" w:space="0" w:color="auto"/>
            </w:tcBorders>
            <w:shd w:val="clear" w:color="auto" w:fill="auto"/>
          </w:tcPr>
          <w:p w14:paraId="53772B10" w14:textId="77777777" w:rsidR="00E3244C" w:rsidRDefault="001979A7">
            <w:pPr>
              <w:pStyle w:val="Jin0"/>
              <w:spacing w:after="0" w:line="240" w:lineRule="auto"/>
            </w:pPr>
            <w:r>
              <w:t>CK04000036-V1:</w:t>
            </w:r>
          </w:p>
        </w:tc>
        <w:tc>
          <w:tcPr>
            <w:tcW w:w="1210" w:type="dxa"/>
            <w:tcBorders>
              <w:top w:val="single" w:sz="4" w:space="0" w:color="auto"/>
              <w:left w:val="single" w:sz="4" w:space="0" w:color="auto"/>
            </w:tcBorders>
            <w:shd w:val="clear" w:color="auto" w:fill="auto"/>
          </w:tcPr>
          <w:p w14:paraId="1DBBF5BB" w14:textId="77777777" w:rsidR="00E3244C" w:rsidRDefault="001979A7">
            <w:pPr>
              <w:pStyle w:val="Jin0"/>
              <w:spacing w:after="0" w:line="240" w:lineRule="auto"/>
            </w:pPr>
            <w:proofErr w:type="gramStart"/>
            <w:r>
              <w:t>50%</w:t>
            </w:r>
            <w:proofErr w:type="gramEnd"/>
          </w:p>
        </w:tc>
        <w:tc>
          <w:tcPr>
            <w:tcW w:w="1469" w:type="dxa"/>
            <w:tcBorders>
              <w:top w:val="single" w:sz="4" w:space="0" w:color="auto"/>
              <w:left w:val="single" w:sz="4" w:space="0" w:color="auto"/>
            </w:tcBorders>
            <w:shd w:val="clear" w:color="auto" w:fill="auto"/>
          </w:tcPr>
          <w:p w14:paraId="4ECED682" w14:textId="77777777" w:rsidR="00E3244C" w:rsidRDefault="001979A7">
            <w:pPr>
              <w:pStyle w:val="Jin0"/>
              <w:spacing w:after="0" w:line="240" w:lineRule="auto"/>
            </w:pPr>
            <w:proofErr w:type="gramStart"/>
            <w:r>
              <w:t>20%</w:t>
            </w:r>
            <w:proofErr w:type="gramEnd"/>
          </w:p>
        </w:tc>
        <w:tc>
          <w:tcPr>
            <w:tcW w:w="1321" w:type="dxa"/>
            <w:tcBorders>
              <w:top w:val="single" w:sz="4" w:space="0" w:color="auto"/>
              <w:left w:val="single" w:sz="4" w:space="0" w:color="auto"/>
            </w:tcBorders>
            <w:shd w:val="clear" w:color="auto" w:fill="auto"/>
          </w:tcPr>
          <w:p w14:paraId="70080F51" w14:textId="77777777" w:rsidR="00E3244C" w:rsidRDefault="001979A7">
            <w:pPr>
              <w:pStyle w:val="Jin0"/>
              <w:spacing w:after="0" w:line="240" w:lineRule="auto"/>
            </w:pPr>
            <w:proofErr w:type="gramStart"/>
            <w:r>
              <w:t>20%</w:t>
            </w:r>
            <w:proofErr w:type="gramEnd"/>
          </w:p>
        </w:tc>
        <w:tc>
          <w:tcPr>
            <w:tcW w:w="1314" w:type="dxa"/>
            <w:tcBorders>
              <w:top w:val="single" w:sz="4" w:space="0" w:color="auto"/>
              <w:left w:val="single" w:sz="4" w:space="0" w:color="auto"/>
            </w:tcBorders>
            <w:shd w:val="clear" w:color="auto" w:fill="auto"/>
          </w:tcPr>
          <w:p w14:paraId="00408B51" w14:textId="77777777" w:rsidR="00E3244C" w:rsidRDefault="001979A7">
            <w:pPr>
              <w:pStyle w:val="Jin0"/>
              <w:spacing w:after="0" w:line="240" w:lineRule="auto"/>
            </w:pPr>
            <w:proofErr w:type="gramStart"/>
            <w:r>
              <w:t>5%</w:t>
            </w:r>
            <w:proofErr w:type="gramEnd"/>
          </w:p>
        </w:tc>
        <w:tc>
          <w:tcPr>
            <w:tcW w:w="1364" w:type="dxa"/>
            <w:tcBorders>
              <w:top w:val="single" w:sz="4" w:space="0" w:color="auto"/>
              <w:left w:val="single" w:sz="4" w:space="0" w:color="auto"/>
              <w:right w:val="single" w:sz="4" w:space="0" w:color="auto"/>
            </w:tcBorders>
            <w:shd w:val="clear" w:color="auto" w:fill="auto"/>
          </w:tcPr>
          <w:p w14:paraId="472D63B0" w14:textId="77777777" w:rsidR="00E3244C" w:rsidRDefault="001979A7">
            <w:pPr>
              <w:pStyle w:val="Jin0"/>
              <w:spacing w:after="0" w:line="240" w:lineRule="auto"/>
            </w:pPr>
            <w:proofErr w:type="gramStart"/>
            <w:r>
              <w:t>5%</w:t>
            </w:r>
            <w:proofErr w:type="gramEnd"/>
          </w:p>
        </w:tc>
      </w:tr>
      <w:tr w:rsidR="00E3244C" w14:paraId="1AACFB29" w14:textId="77777777">
        <w:trPr>
          <w:trHeight w:hRule="exact" w:val="400"/>
          <w:jc w:val="center"/>
        </w:trPr>
        <w:tc>
          <w:tcPr>
            <w:tcW w:w="1991" w:type="dxa"/>
            <w:tcBorders>
              <w:top w:val="single" w:sz="4" w:space="0" w:color="auto"/>
              <w:left w:val="single" w:sz="4" w:space="0" w:color="auto"/>
            </w:tcBorders>
            <w:shd w:val="clear" w:color="auto" w:fill="auto"/>
          </w:tcPr>
          <w:p w14:paraId="0DCDB484" w14:textId="77777777" w:rsidR="00E3244C" w:rsidRDefault="001979A7">
            <w:pPr>
              <w:pStyle w:val="Jin0"/>
              <w:spacing w:after="0" w:line="240" w:lineRule="auto"/>
            </w:pPr>
            <w:r>
              <w:t>CK04000036-V2:</w:t>
            </w:r>
          </w:p>
        </w:tc>
        <w:tc>
          <w:tcPr>
            <w:tcW w:w="1210" w:type="dxa"/>
            <w:tcBorders>
              <w:top w:val="single" w:sz="4" w:space="0" w:color="auto"/>
              <w:left w:val="single" w:sz="4" w:space="0" w:color="auto"/>
            </w:tcBorders>
            <w:shd w:val="clear" w:color="auto" w:fill="auto"/>
          </w:tcPr>
          <w:p w14:paraId="2792ED98" w14:textId="77777777" w:rsidR="00E3244C" w:rsidRDefault="001979A7">
            <w:pPr>
              <w:pStyle w:val="Jin0"/>
              <w:spacing w:after="0" w:line="240" w:lineRule="auto"/>
            </w:pPr>
            <w:proofErr w:type="gramStart"/>
            <w:r>
              <w:t>15%</w:t>
            </w:r>
            <w:proofErr w:type="gramEnd"/>
          </w:p>
        </w:tc>
        <w:tc>
          <w:tcPr>
            <w:tcW w:w="1469" w:type="dxa"/>
            <w:tcBorders>
              <w:top w:val="single" w:sz="4" w:space="0" w:color="auto"/>
              <w:left w:val="single" w:sz="4" w:space="0" w:color="auto"/>
            </w:tcBorders>
            <w:shd w:val="clear" w:color="auto" w:fill="auto"/>
          </w:tcPr>
          <w:p w14:paraId="4AB19831" w14:textId="77777777" w:rsidR="00E3244C" w:rsidRDefault="001979A7">
            <w:pPr>
              <w:pStyle w:val="Jin0"/>
              <w:spacing w:after="0" w:line="240" w:lineRule="auto"/>
            </w:pPr>
            <w:proofErr w:type="gramStart"/>
            <w:r>
              <w:t>15%</w:t>
            </w:r>
            <w:proofErr w:type="gramEnd"/>
          </w:p>
        </w:tc>
        <w:tc>
          <w:tcPr>
            <w:tcW w:w="1321" w:type="dxa"/>
            <w:tcBorders>
              <w:top w:val="single" w:sz="4" w:space="0" w:color="auto"/>
              <w:left w:val="single" w:sz="4" w:space="0" w:color="auto"/>
            </w:tcBorders>
            <w:shd w:val="clear" w:color="auto" w:fill="auto"/>
          </w:tcPr>
          <w:p w14:paraId="1A285D94" w14:textId="77777777" w:rsidR="00E3244C" w:rsidRDefault="001979A7">
            <w:pPr>
              <w:pStyle w:val="Jin0"/>
              <w:spacing w:after="0" w:line="240" w:lineRule="auto"/>
            </w:pPr>
            <w:proofErr w:type="gramStart"/>
            <w:r>
              <w:t>15%</w:t>
            </w:r>
            <w:proofErr w:type="gramEnd"/>
          </w:p>
        </w:tc>
        <w:tc>
          <w:tcPr>
            <w:tcW w:w="1314" w:type="dxa"/>
            <w:tcBorders>
              <w:top w:val="single" w:sz="4" w:space="0" w:color="auto"/>
              <w:left w:val="single" w:sz="4" w:space="0" w:color="auto"/>
            </w:tcBorders>
            <w:shd w:val="clear" w:color="auto" w:fill="auto"/>
          </w:tcPr>
          <w:p w14:paraId="199ABF13" w14:textId="77777777" w:rsidR="00E3244C" w:rsidRDefault="001979A7">
            <w:pPr>
              <w:pStyle w:val="Jin0"/>
              <w:spacing w:after="0" w:line="240" w:lineRule="auto"/>
            </w:pPr>
            <w:proofErr w:type="gramStart"/>
            <w:r>
              <w:t>15%</w:t>
            </w:r>
            <w:proofErr w:type="gramEnd"/>
          </w:p>
        </w:tc>
        <w:tc>
          <w:tcPr>
            <w:tcW w:w="1364" w:type="dxa"/>
            <w:tcBorders>
              <w:top w:val="single" w:sz="4" w:space="0" w:color="auto"/>
              <w:left w:val="single" w:sz="4" w:space="0" w:color="auto"/>
              <w:right w:val="single" w:sz="4" w:space="0" w:color="auto"/>
            </w:tcBorders>
            <w:shd w:val="clear" w:color="auto" w:fill="auto"/>
          </w:tcPr>
          <w:p w14:paraId="60A0FA3E" w14:textId="77777777" w:rsidR="00E3244C" w:rsidRDefault="001979A7">
            <w:pPr>
              <w:pStyle w:val="Jin0"/>
              <w:spacing w:after="0" w:line="240" w:lineRule="auto"/>
            </w:pPr>
            <w:proofErr w:type="gramStart"/>
            <w:r>
              <w:t>40%</w:t>
            </w:r>
            <w:proofErr w:type="gramEnd"/>
          </w:p>
        </w:tc>
      </w:tr>
      <w:tr w:rsidR="00E3244C" w14:paraId="4833287B" w14:textId="77777777">
        <w:trPr>
          <w:trHeight w:hRule="exact" w:val="400"/>
          <w:jc w:val="center"/>
        </w:trPr>
        <w:tc>
          <w:tcPr>
            <w:tcW w:w="1991" w:type="dxa"/>
            <w:tcBorders>
              <w:top w:val="single" w:sz="4" w:space="0" w:color="auto"/>
              <w:left w:val="single" w:sz="4" w:space="0" w:color="auto"/>
            </w:tcBorders>
            <w:shd w:val="clear" w:color="auto" w:fill="auto"/>
          </w:tcPr>
          <w:p w14:paraId="792C172D" w14:textId="77777777" w:rsidR="00E3244C" w:rsidRDefault="001979A7">
            <w:pPr>
              <w:pStyle w:val="Jin0"/>
              <w:spacing w:after="0" w:line="240" w:lineRule="auto"/>
            </w:pPr>
            <w:r>
              <w:t>CK04000036-V3:</w:t>
            </w:r>
          </w:p>
        </w:tc>
        <w:tc>
          <w:tcPr>
            <w:tcW w:w="1210" w:type="dxa"/>
            <w:tcBorders>
              <w:top w:val="single" w:sz="4" w:space="0" w:color="auto"/>
              <w:left w:val="single" w:sz="4" w:space="0" w:color="auto"/>
            </w:tcBorders>
            <w:shd w:val="clear" w:color="auto" w:fill="auto"/>
          </w:tcPr>
          <w:p w14:paraId="2B821DE6" w14:textId="77777777" w:rsidR="00E3244C" w:rsidRDefault="001979A7">
            <w:pPr>
              <w:pStyle w:val="Jin0"/>
              <w:spacing w:after="0" w:line="240" w:lineRule="auto"/>
            </w:pPr>
            <w:proofErr w:type="gramStart"/>
            <w:r>
              <w:t>50%</w:t>
            </w:r>
            <w:proofErr w:type="gramEnd"/>
          </w:p>
        </w:tc>
        <w:tc>
          <w:tcPr>
            <w:tcW w:w="1469" w:type="dxa"/>
            <w:tcBorders>
              <w:top w:val="single" w:sz="4" w:space="0" w:color="auto"/>
              <w:left w:val="single" w:sz="4" w:space="0" w:color="auto"/>
            </w:tcBorders>
            <w:shd w:val="clear" w:color="auto" w:fill="auto"/>
          </w:tcPr>
          <w:p w14:paraId="39C1C078" w14:textId="77777777" w:rsidR="00E3244C" w:rsidRDefault="001979A7">
            <w:pPr>
              <w:pStyle w:val="Jin0"/>
              <w:spacing w:after="0" w:line="240" w:lineRule="auto"/>
            </w:pPr>
            <w:proofErr w:type="gramStart"/>
            <w:r>
              <w:t>20%</w:t>
            </w:r>
            <w:proofErr w:type="gramEnd"/>
          </w:p>
        </w:tc>
        <w:tc>
          <w:tcPr>
            <w:tcW w:w="1321" w:type="dxa"/>
            <w:tcBorders>
              <w:top w:val="single" w:sz="4" w:space="0" w:color="auto"/>
              <w:left w:val="single" w:sz="4" w:space="0" w:color="auto"/>
            </w:tcBorders>
            <w:shd w:val="clear" w:color="auto" w:fill="auto"/>
          </w:tcPr>
          <w:p w14:paraId="5901931C" w14:textId="77777777" w:rsidR="00E3244C" w:rsidRDefault="001979A7">
            <w:pPr>
              <w:pStyle w:val="Jin0"/>
              <w:spacing w:after="0" w:line="240" w:lineRule="auto"/>
            </w:pPr>
            <w:proofErr w:type="gramStart"/>
            <w:r>
              <w:t>20%</w:t>
            </w:r>
            <w:proofErr w:type="gramEnd"/>
          </w:p>
        </w:tc>
        <w:tc>
          <w:tcPr>
            <w:tcW w:w="1314" w:type="dxa"/>
            <w:tcBorders>
              <w:top w:val="single" w:sz="4" w:space="0" w:color="auto"/>
              <w:left w:val="single" w:sz="4" w:space="0" w:color="auto"/>
            </w:tcBorders>
            <w:shd w:val="clear" w:color="auto" w:fill="auto"/>
          </w:tcPr>
          <w:p w14:paraId="2C757902" w14:textId="77777777" w:rsidR="00E3244C" w:rsidRDefault="001979A7">
            <w:pPr>
              <w:pStyle w:val="Jin0"/>
              <w:spacing w:after="0" w:line="240" w:lineRule="auto"/>
            </w:pPr>
            <w:proofErr w:type="gramStart"/>
            <w:r>
              <w:t>5%</w:t>
            </w:r>
            <w:proofErr w:type="gramEnd"/>
          </w:p>
        </w:tc>
        <w:tc>
          <w:tcPr>
            <w:tcW w:w="1364" w:type="dxa"/>
            <w:tcBorders>
              <w:top w:val="single" w:sz="4" w:space="0" w:color="auto"/>
              <w:left w:val="single" w:sz="4" w:space="0" w:color="auto"/>
              <w:right w:val="single" w:sz="4" w:space="0" w:color="auto"/>
            </w:tcBorders>
            <w:shd w:val="clear" w:color="auto" w:fill="auto"/>
          </w:tcPr>
          <w:p w14:paraId="31B0016B" w14:textId="77777777" w:rsidR="00E3244C" w:rsidRDefault="001979A7">
            <w:pPr>
              <w:pStyle w:val="Jin0"/>
              <w:spacing w:after="0" w:line="240" w:lineRule="auto"/>
            </w:pPr>
            <w:r>
              <w:t>5 %</w:t>
            </w:r>
          </w:p>
        </w:tc>
      </w:tr>
      <w:tr w:rsidR="00E3244C" w14:paraId="3973028B" w14:textId="77777777">
        <w:trPr>
          <w:trHeight w:hRule="exact" w:val="400"/>
          <w:jc w:val="center"/>
        </w:trPr>
        <w:tc>
          <w:tcPr>
            <w:tcW w:w="1991" w:type="dxa"/>
            <w:tcBorders>
              <w:top w:val="single" w:sz="4" w:space="0" w:color="auto"/>
              <w:left w:val="single" w:sz="4" w:space="0" w:color="auto"/>
            </w:tcBorders>
            <w:shd w:val="clear" w:color="auto" w:fill="auto"/>
          </w:tcPr>
          <w:p w14:paraId="6DA4E2E1" w14:textId="77777777" w:rsidR="00E3244C" w:rsidRDefault="001979A7">
            <w:pPr>
              <w:pStyle w:val="Jin0"/>
              <w:spacing w:after="0" w:line="240" w:lineRule="auto"/>
            </w:pPr>
            <w:r>
              <w:t>CK04000036-V4:</w:t>
            </w:r>
          </w:p>
        </w:tc>
        <w:tc>
          <w:tcPr>
            <w:tcW w:w="1210" w:type="dxa"/>
            <w:tcBorders>
              <w:top w:val="single" w:sz="4" w:space="0" w:color="auto"/>
              <w:left w:val="single" w:sz="4" w:space="0" w:color="auto"/>
            </w:tcBorders>
            <w:shd w:val="clear" w:color="auto" w:fill="auto"/>
          </w:tcPr>
          <w:p w14:paraId="69A0B6AA" w14:textId="77777777" w:rsidR="00E3244C" w:rsidRDefault="001979A7">
            <w:pPr>
              <w:pStyle w:val="Jin0"/>
              <w:spacing w:after="0" w:line="240" w:lineRule="auto"/>
            </w:pPr>
            <w:proofErr w:type="gramStart"/>
            <w:r>
              <w:t>50%</w:t>
            </w:r>
            <w:proofErr w:type="gramEnd"/>
          </w:p>
        </w:tc>
        <w:tc>
          <w:tcPr>
            <w:tcW w:w="1469" w:type="dxa"/>
            <w:tcBorders>
              <w:top w:val="single" w:sz="4" w:space="0" w:color="auto"/>
              <w:left w:val="single" w:sz="4" w:space="0" w:color="auto"/>
            </w:tcBorders>
            <w:shd w:val="clear" w:color="auto" w:fill="auto"/>
          </w:tcPr>
          <w:p w14:paraId="558C8B5F" w14:textId="77777777" w:rsidR="00E3244C" w:rsidRDefault="001979A7">
            <w:pPr>
              <w:pStyle w:val="Jin0"/>
              <w:spacing w:after="0" w:line="240" w:lineRule="auto"/>
            </w:pPr>
            <w:proofErr w:type="gramStart"/>
            <w:r>
              <w:t>20%</w:t>
            </w:r>
            <w:proofErr w:type="gramEnd"/>
          </w:p>
        </w:tc>
        <w:tc>
          <w:tcPr>
            <w:tcW w:w="1321" w:type="dxa"/>
            <w:tcBorders>
              <w:top w:val="single" w:sz="4" w:space="0" w:color="auto"/>
              <w:left w:val="single" w:sz="4" w:space="0" w:color="auto"/>
            </w:tcBorders>
            <w:shd w:val="clear" w:color="auto" w:fill="auto"/>
          </w:tcPr>
          <w:p w14:paraId="0BCB9FC5" w14:textId="77777777" w:rsidR="00E3244C" w:rsidRDefault="001979A7">
            <w:pPr>
              <w:pStyle w:val="Jin0"/>
              <w:spacing w:after="0" w:line="240" w:lineRule="auto"/>
            </w:pPr>
            <w:proofErr w:type="gramStart"/>
            <w:r>
              <w:t>20%</w:t>
            </w:r>
            <w:proofErr w:type="gramEnd"/>
          </w:p>
        </w:tc>
        <w:tc>
          <w:tcPr>
            <w:tcW w:w="1314" w:type="dxa"/>
            <w:tcBorders>
              <w:top w:val="single" w:sz="4" w:space="0" w:color="auto"/>
              <w:left w:val="single" w:sz="4" w:space="0" w:color="auto"/>
            </w:tcBorders>
            <w:shd w:val="clear" w:color="auto" w:fill="auto"/>
          </w:tcPr>
          <w:p w14:paraId="1DBCFD65" w14:textId="77777777" w:rsidR="00E3244C" w:rsidRDefault="001979A7">
            <w:pPr>
              <w:pStyle w:val="Jin0"/>
              <w:spacing w:after="0" w:line="240" w:lineRule="auto"/>
            </w:pPr>
            <w:proofErr w:type="gramStart"/>
            <w:r>
              <w:t>5%</w:t>
            </w:r>
            <w:proofErr w:type="gramEnd"/>
          </w:p>
        </w:tc>
        <w:tc>
          <w:tcPr>
            <w:tcW w:w="1364" w:type="dxa"/>
            <w:tcBorders>
              <w:top w:val="single" w:sz="4" w:space="0" w:color="auto"/>
              <w:left w:val="single" w:sz="4" w:space="0" w:color="auto"/>
              <w:right w:val="single" w:sz="4" w:space="0" w:color="auto"/>
            </w:tcBorders>
            <w:shd w:val="clear" w:color="auto" w:fill="auto"/>
          </w:tcPr>
          <w:p w14:paraId="7651C156" w14:textId="77777777" w:rsidR="00E3244C" w:rsidRDefault="001979A7">
            <w:pPr>
              <w:pStyle w:val="Jin0"/>
              <w:spacing w:after="0" w:line="240" w:lineRule="auto"/>
            </w:pPr>
            <w:proofErr w:type="gramStart"/>
            <w:r>
              <w:t>5%</w:t>
            </w:r>
            <w:proofErr w:type="gramEnd"/>
          </w:p>
        </w:tc>
      </w:tr>
      <w:tr w:rsidR="00E3244C" w14:paraId="3C9A6A77" w14:textId="77777777">
        <w:trPr>
          <w:trHeight w:hRule="exact" w:val="400"/>
          <w:jc w:val="center"/>
        </w:trPr>
        <w:tc>
          <w:tcPr>
            <w:tcW w:w="1991" w:type="dxa"/>
            <w:tcBorders>
              <w:top w:val="single" w:sz="4" w:space="0" w:color="auto"/>
              <w:left w:val="single" w:sz="4" w:space="0" w:color="auto"/>
            </w:tcBorders>
            <w:shd w:val="clear" w:color="auto" w:fill="auto"/>
          </w:tcPr>
          <w:p w14:paraId="0C35638B" w14:textId="77777777" w:rsidR="00E3244C" w:rsidRDefault="001979A7">
            <w:pPr>
              <w:pStyle w:val="Jin0"/>
              <w:spacing w:after="0" w:line="240" w:lineRule="auto"/>
            </w:pPr>
            <w:r>
              <w:t>CK04000036-V5:</w:t>
            </w:r>
          </w:p>
        </w:tc>
        <w:tc>
          <w:tcPr>
            <w:tcW w:w="1210" w:type="dxa"/>
            <w:tcBorders>
              <w:top w:val="single" w:sz="4" w:space="0" w:color="auto"/>
              <w:left w:val="single" w:sz="4" w:space="0" w:color="auto"/>
            </w:tcBorders>
            <w:shd w:val="clear" w:color="auto" w:fill="auto"/>
          </w:tcPr>
          <w:p w14:paraId="77388530" w14:textId="77777777" w:rsidR="00E3244C" w:rsidRDefault="001979A7">
            <w:pPr>
              <w:pStyle w:val="Jin0"/>
              <w:spacing w:after="0" w:line="240" w:lineRule="auto"/>
            </w:pPr>
            <w:proofErr w:type="gramStart"/>
            <w:r>
              <w:t>50%</w:t>
            </w:r>
            <w:proofErr w:type="gramEnd"/>
          </w:p>
        </w:tc>
        <w:tc>
          <w:tcPr>
            <w:tcW w:w="1469" w:type="dxa"/>
            <w:tcBorders>
              <w:top w:val="single" w:sz="4" w:space="0" w:color="auto"/>
              <w:left w:val="single" w:sz="4" w:space="0" w:color="auto"/>
            </w:tcBorders>
            <w:shd w:val="clear" w:color="auto" w:fill="auto"/>
          </w:tcPr>
          <w:p w14:paraId="4E5A7D65" w14:textId="77777777" w:rsidR="00E3244C" w:rsidRDefault="001979A7">
            <w:pPr>
              <w:pStyle w:val="Jin0"/>
              <w:spacing w:after="0" w:line="240" w:lineRule="auto"/>
            </w:pPr>
            <w:proofErr w:type="gramStart"/>
            <w:r>
              <w:t>20%</w:t>
            </w:r>
            <w:proofErr w:type="gramEnd"/>
          </w:p>
        </w:tc>
        <w:tc>
          <w:tcPr>
            <w:tcW w:w="1321" w:type="dxa"/>
            <w:tcBorders>
              <w:top w:val="single" w:sz="4" w:space="0" w:color="auto"/>
              <w:left w:val="single" w:sz="4" w:space="0" w:color="auto"/>
            </w:tcBorders>
            <w:shd w:val="clear" w:color="auto" w:fill="auto"/>
          </w:tcPr>
          <w:p w14:paraId="00896862" w14:textId="77777777" w:rsidR="00E3244C" w:rsidRDefault="001979A7">
            <w:pPr>
              <w:pStyle w:val="Jin0"/>
              <w:spacing w:after="0" w:line="240" w:lineRule="auto"/>
            </w:pPr>
            <w:proofErr w:type="gramStart"/>
            <w:r>
              <w:t>20%</w:t>
            </w:r>
            <w:proofErr w:type="gramEnd"/>
          </w:p>
        </w:tc>
        <w:tc>
          <w:tcPr>
            <w:tcW w:w="1314" w:type="dxa"/>
            <w:tcBorders>
              <w:top w:val="single" w:sz="4" w:space="0" w:color="auto"/>
              <w:left w:val="single" w:sz="4" w:space="0" w:color="auto"/>
            </w:tcBorders>
            <w:shd w:val="clear" w:color="auto" w:fill="auto"/>
          </w:tcPr>
          <w:p w14:paraId="32761F2A" w14:textId="77777777" w:rsidR="00E3244C" w:rsidRDefault="001979A7">
            <w:pPr>
              <w:pStyle w:val="Jin0"/>
              <w:spacing w:after="0" w:line="240" w:lineRule="auto"/>
            </w:pPr>
            <w:proofErr w:type="gramStart"/>
            <w:r>
              <w:t>5%</w:t>
            </w:r>
            <w:proofErr w:type="gramEnd"/>
          </w:p>
        </w:tc>
        <w:tc>
          <w:tcPr>
            <w:tcW w:w="1364" w:type="dxa"/>
            <w:tcBorders>
              <w:top w:val="single" w:sz="4" w:space="0" w:color="auto"/>
              <w:left w:val="single" w:sz="4" w:space="0" w:color="auto"/>
              <w:right w:val="single" w:sz="4" w:space="0" w:color="auto"/>
            </w:tcBorders>
            <w:shd w:val="clear" w:color="auto" w:fill="auto"/>
          </w:tcPr>
          <w:p w14:paraId="78966480" w14:textId="77777777" w:rsidR="00E3244C" w:rsidRDefault="001979A7">
            <w:pPr>
              <w:pStyle w:val="Jin0"/>
              <w:spacing w:after="0" w:line="240" w:lineRule="auto"/>
            </w:pPr>
            <w:r>
              <w:t>5 %</w:t>
            </w:r>
          </w:p>
        </w:tc>
      </w:tr>
      <w:tr w:rsidR="00E3244C" w14:paraId="522DCDA0" w14:textId="77777777">
        <w:trPr>
          <w:trHeight w:hRule="exact" w:val="400"/>
          <w:jc w:val="center"/>
        </w:trPr>
        <w:tc>
          <w:tcPr>
            <w:tcW w:w="1991" w:type="dxa"/>
            <w:tcBorders>
              <w:top w:val="single" w:sz="4" w:space="0" w:color="auto"/>
              <w:left w:val="single" w:sz="4" w:space="0" w:color="auto"/>
            </w:tcBorders>
            <w:shd w:val="clear" w:color="auto" w:fill="auto"/>
          </w:tcPr>
          <w:p w14:paraId="0AF31EF1" w14:textId="77777777" w:rsidR="00E3244C" w:rsidRDefault="001979A7">
            <w:pPr>
              <w:pStyle w:val="Jin0"/>
              <w:spacing w:after="0" w:line="240" w:lineRule="auto"/>
            </w:pPr>
            <w:r>
              <w:t>CK04000036-V6:</w:t>
            </w:r>
          </w:p>
        </w:tc>
        <w:tc>
          <w:tcPr>
            <w:tcW w:w="1210" w:type="dxa"/>
            <w:tcBorders>
              <w:top w:val="single" w:sz="4" w:space="0" w:color="auto"/>
              <w:left w:val="single" w:sz="4" w:space="0" w:color="auto"/>
            </w:tcBorders>
            <w:shd w:val="clear" w:color="auto" w:fill="auto"/>
          </w:tcPr>
          <w:p w14:paraId="2BF6B082" w14:textId="77777777" w:rsidR="00E3244C" w:rsidRDefault="001979A7">
            <w:pPr>
              <w:pStyle w:val="Jin0"/>
              <w:spacing w:after="0" w:line="240" w:lineRule="auto"/>
            </w:pPr>
            <w:proofErr w:type="gramStart"/>
            <w:r>
              <w:t>50%</w:t>
            </w:r>
            <w:proofErr w:type="gramEnd"/>
          </w:p>
        </w:tc>
        <w:tc>
          <w:tcPr>
            <w:tcW w:w="1469" w:type="dxa"/>
            <w:tcBorders>
              <w:top w:val="single" w:sz="4" w:space="0" w:color="auto"/>
              <w:left w:val="single" w:sz="4" w:space="0" w:color="auto"/>
            </w:tcBorders>
            <w:shd w:val="clear" w:color="auto" w:fill="auto"/>
          </w:tcPr>
          <w:p w14:paraId="31DE4478" w14:textId="77777777" w:rsidR="00E3244C" w:rsidRDefault="001979A7">
            <w:pPr>
              <w:pStyle w:val="Jin0"/>
              <w:spacing w:after="0" w:line="240" w:lineRule="auto"/>
            </w:pPr>
            <w:proofErr w:type="gramStart"/>
            <w:r>
              <w:t>20%</w:t>
            </w:r>
            <w:proofErr w:type="gramEnd"/>
          </w:p>
        </w:tc>
        <w:tc>
          <w:tcPr>
            <w:tcW w:w="1321" w:type="dxa"/>
            <w:tcBorders>
              <w:top w:val="single" w:sz="4" w:space="0" w:color="auto"/>
              <w:left w:val="single" w:sz="4" w:space="0" w:color="auto"/>
            </w:tcBorders>
            <w:shd w:val="clear" w:color="auto" w:fill="auto"/>
          </w:tcPr>
          <w:p w14:paraId="36F56FE2" w14:textId="77777777" w:rsidR="00E3244C" w:rsidRDefault="001979A7">
            <w:pPr>
              <w:pStyle w:val="Jin0"/>
              <w:spacing w:after="0" w:line="240" w:lineRule="auto"/>
            </w:pPr>
            <w:proofErr w:type="gramStart"/>
            <w:r>
              <w:t>20%</w:t>
            </w:r>
            <w:proofErr w:type="gramEnd"/>
          </w:p>
        </w:tc>
        <w:tc>
          <w:tcPr>
            <w:tcW w:w="1314" w:type="dxa"/>
            <w:tcBorders>
              <w:top w:val="single" w:sz="4" w:space="0" w:color="auto"/>
              <w:left w:val="single" w:sz="4" w:space="0" w:color="auto"/>
            </w:tcBorders>
            <w:shd w:val="clear" w:color="auto" w:fill="auto"/>
          </w:tcPr>
          <w:p w14:paraId="00D2051A" w14:textId="77777777" w:rsidR="00E3244C" w:rsidRDefault="001979A7">
            <w:pPr>
              <w:pStyle w:val="Jin0"/>
              <w:spacing w:after="0" w:line="240" w:lineRule="auto"/>
            </w:pPr>
            <w:proofErr w:type="gramStart"/>
            <w:r>
              <w:t>5%</w:t>
            </w:r>
            <w:proofErr w:type="gramEnd"/>
          </w:p>
        </w:tc>
        <w:tc>
          <w:tcPr>
            <w:tcW w:w="1364" w:type="dxa"/>
            <w:tcBorders>
              <w:top w:val="single" w:sz="4" w:space="0" w:color="auto"/>
              <w:left w:val="single" w:sz="4" w:space="0" w:color="auto"/>
              <w:right w:val="single" w:sz="4" w:space="0" w:color="auto"/>
            </w:tcBorders>
            <w:shd w:val="clear" w:color="auto" w:fill="auto"/>
          </w:tcPr>
          <w:p w14:paraId="141A5B50" w14:textId="77777777" w:rsidR="00E3244C" w:rsidRDefault="001979A7">
            <w:pPr>
              <w:pStyle w:val="Jin0"/>
              <w:spacing w:after="0" w:line="240" w:lineRule="auto"/>
            </w:pPr>
            <w:proofErr w:type="gramStart"/>
            <w:r>
              <w:t>5%</w:t>
            </w:r>
            <w:proofErr w:type="gramEnd"/>
          </w:p>
        </w:tc>
      </w:tr>
      <w:tr w:rsidR="00E3244C" w14:paraId="5D0D8D86" w14:textId="77777777">
        <w:trPr>
          <w:trHeight w:hRule="exact" w:val="418"/>
          <w:jc w:val="center"/>
        </w:trPr>
        <w:tc>
          <w:tcPr>
            <w:tcW w:w="1991" w:type="dxa"/>
            <w:tcBorders>
              <w:top w:val="single" w:sz="4" w:space="0" w:color="auto"/>
              <w:left w:val="single" w:sz="4" w:space="0" w:color="auto"/>
              <w:bottom w:val="single" w:sz="4" w:space="0" w:color="auto"/>
            </w:tcBorders>
            <w:shd w:val="clear" w:color="auto" w:fill="auto"/>
          </w:tcPr>
          <w:p w14:paraId="423655FE" w14:textId="77777777" w:rsidR="00E3244C" w:rsidRDefault="001979A7">
            <w:pPr>
              <w:pStyle w:val="Jin0"/>
              <w:spacing w:after="0" w:line="240" w:lineRule="auto"/>
            </w:pPr>
            <w:r>
              <w:t>CK04000036-V7:</w:t>
            </w:r>
          </w:p>
        </w:tc>
        <w:tc>
          <w:tcPr>
            <w:tcW w:w="1210" w:type="dxa"/>
            <w:tcBorders>
              <w:top w:val="single" w:sz="4" w:space="0" w:color="auto"/>
              <w:left w:val="single" w:sz="4" w:space="0" w:color="auto"/>
              <w:bottom w:val="single" w:sz="4" w:space="0" w:color="auto"/>
            </w:tcBorders>
            <w:shd w:val="clear" w:color="auto" w:fill="auto"/>
          </w:tcPr>
          <w:p w14:paraId="398DD1C8" w14:textId="77777777" w:rsidR="00E3244C" w:rsidRDefault="001979A7">
            <w:pPr>
              <w:pStyle w:val="Jin0"/>
              <w:spacing w:after="0" w:line="240" w:lineRule="auto"/>
            </w:pPr>
            <w:proofErr w:type="gramStart"/>
            <w:r>
              <w:t>30%</w:t>
            </w:r>
            <w:proofErr w:type="gramEnd"/>
          </w:p>
        </w:tc>
        <w:tc>
          <w:tcPr>
            <w:tcW w:w="1469" w:type="dxa"/>
            <w:tcBorders>
              <w:top w:val="single" w:sz="4" w:space="0" w:color="auto"/>
              <w:left w:val="single" w:sz="4" w:space="0" w:color="auto"/>
              <w:bottom w:val="single" w:sz="4" w:space="0" w:color="auto"/>
            </w:tcBorders>
            <w:shd w:val="clear" w:color="auto" w:fill="auto"/>
          </w:tcPr>
          <w:p w14:paraId="10B5BDB3" w14:textId="77777777" w:rsidR="00E3244C" w:rsidRDefault="001979A7">
            <w:pPr>
              <w:pStyle w:val="Jin0"/>
              <w:spacing w:after="0" w:line="240" w:lineRule="auto"/>
            </w:pPr>
            <w:proofErr w:type="gramStart"/>
            <w:r>
              <w:t>10%</w:t>
            </w:r>
            <w:proofErr w:type="gramEnd"/>
          </w:p>
        </w:tc>
        <w:tc>
          <w:tcPr>
            <w:tcW w:w="1321" w:type="dxa"/>
            <w:tcBorders>
              <w:top w:val="single" w:sz="4" w:space="0" w:color="auto"/>
              <w:left w:val="single" w:sz="4" w:space="0" w:color="auto"/>
              <w:bottom w:val="single" w:sz="4" w:space="0" w:color="auto"/>
            </w:tcBorders>
            <w:shd w:val="clear" w:color="auto" w:fill="auto"/>
          </w:tcPr>
          <w:p w14:paraId="273B3FEA" w14:textId="77777777" w:rsidR="00E3244C" w:rsidRDefault="001979A7">
            <w:pPr>
              <w:pStyle w:val="Jin0"/>
              <w:spacing w:after="0" w:line="240" w:lineRule="auto"/>
            </w:pPr>
            <w:proofErr w:type="gramStart"/>
            <w:r>
              <w:t>40%</w:t>
            </w:r>
            <w:proofErr w:type="gramEnd"/>
          </w:p>
        </w:tc>
        <w:tc>
          <w:tcPr>
            <w:tcW w:w="1314" w:type="dxa"/>
            <w:tcBorders>
              <w:top w:val="single" w:sz="4" w:space="0" w:color="auto"/>
              <w:left w:val="single" w:sz="4" w:space="0" w:color="auto"/>
              <w:bottom w:val="single" w:sz="4" w:space="0" w:color="auto"/>
            </w:tcBorders>
            <w:shd w:val="clear" w:color="auto" w:fill="auto"/>
          </w:tcPr>
          <w:p w14:paraId="270FBD37" w14:textId="77777777" w:rsidR="00E3244C" w:rsidRDefault="001979A7">
            <w:pPr>
              <w:pStyle w:val="Jin0"/>
              <w:spacing w:after="0" w:line="240" w:lineRule="auto"/>
            </w:pPr>
            <w:proofErr w:type="gramStart"/>
            <w:r>
              <w:t>10%</w:t>
            </w:r>
            <w:proofErr w:type="gramEnd"/>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21DAAC37" w14:textId="77777777" w:rsidR="00E3244C" w:rsidRDefault="001979A7">
            <w:pPr>
              <w:pStyle w:val="Jin0"/>
              <w:spacing w:after="0" w:line="240" w:lineRule="auto"/>
            </w:pPr>
            <w:proofErr w:type="gramStart"/>
            <w:r>
              <w:t>10%</w:t>
            </w:r>
            <w:proofErr w:type="gramEnd"/>
          </w:p>
        </w:tc>
      </w:tr>
    </w:tbl>
    <w:p w14:paraId="6BFB3BD2" w14:textId="77777777" w:rsidR="00E3244C" w:rsidRDefault="001979A7">
      <w:pPr>
        <w:pStyle w:val="Titulektabulky0"/>
        <w:spacing w:after="120" w:line="240" w:lineRule="auto"/>
      </w:pPr>
      <w:r>
        <w:t>Přičemž smluvní strany se zavazují před finalizací projektu tato práva upravit dle skutečnosti.</w:t>
      </w:r>
    </w:p>
    <w:p w14:paraId="2032E7F1" w14:textId="77777777" w:rsidR="00E3244C" w:rsidRDefault="001979A7">
      <w:pPr>
        <w:pStyle w:val="Titulektabulky0"/>
        <w:spacing w:line="240" w:lineRule="auto"/>
      </w:pPr>
      <w:r>
        <w:t>5. Za řízení projektu je odpovědný příjemce.</w:t>
      </w:r>
    </w:p>
    <w:p w14:paraId="5BF8DDBE" w14:textId="77777777" w:rsidR="00E3244C" w:rsidRDefault="00E3244C">
      <w:pPr>
        <w:spacing w:after="499" w:line="1" w:lineRule="exact"/>
      </w:pPr>
    </w:p>
    <w:p w14:paraId="755FB004" w14:textId="77777777" w:rsidR="00E3244C" w:rsidRDefault="00E3244C">
      <w:pPr>
        <w:pStyle w:val="Nadpis30"/>
        <w:keepNext/>
        <w:keepLines/>
        <w:numPr>
          <w:ilvl w:val="0"/>
          <w:numId w:val="1"/>
        </w:numPr>
        <w:spacing w:after="0" w:line="240" w:lineRule="auto"/>
      </w:pPr>
    </w:p>
    <w:p w14:paraId="72F07C2A" w14:textId="77777777" w:rsidR="00E3244C" w:rsidRDefault="001979A7">
      <w:pPr>
        <w:pStyle w:val="Nadpis30"/>
        <w:keepNext/>
        <w:keepLines/>
        <w:spacing w:line="240" w:lineRule="auto"/>
      </w:pPr>
      <w:bookmarkStart w:id="7" w:name="bookmark21"/>
      <w:r>
        <w:t>Věcná náplň spolupráce příjemce a dalšího účastníka</w:t>
      </w:r>
      <w:bookmarkEnd w:id="7"/>
    </w:p>
    <w:p w14:paraId="0ED85B0F" w14:textId="77777777" w:rsidR="00E3244C" w:rsidRDefault="001979A7">
      <w:pPr>
        <w:pStyle w:val="Zkladntext1"/>
        <w:numPr>
          <w:ilvl w:val="0"/>
          <w:numId w:val="4"/>
        </w:numPr>
        <w:tabs>
          <w:tab w:val="left" w:pos="416"/>
        </w:tabs>
        <w:spacing w:after="120"/>
        <w:ind w:left="400" w:hanging="400"/>
        <w:jc w:val="both"/>
      </w:pPr>
      <w:r>
        <w:t>Smluvní strany se za účelem naplnění předmětu smlouvy vymezeného výše zavazují spolupracovat tak, že zajistí spolupráci řešitele a dalšího řešitele (příp. dalších pověřených osob) na řešení následujících úkolů v rámci projektu:</w:t>
      </w:r>
    </w:p>
    <w:p w14:paraId="1D2A1569" w14:textId="77777777" w:rsidR="00E3244C" w:rsidRDefault="001979A7">
      <w:pPr>
        <w:pStyle w:val="Zkladntext1"/>
        <w:spacing w:after="360" w:line="377" w:lineRule="auto"/>
        <w:ind w:left="400" w:firstLine="40"/>
      </w:pPr>
      <w:r>
        <w:t>a) Na řešení jednotlivých etap se podílí hlavní řešitel i další řešitel stejnou měrou b) Řešení projektu je rozděleno do následujících etap:</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0"/>
        <w:gridCol w:w="1951"/>
        <w:gridCol w:w="2606"/>
      </w:tblGrid>
      <w:tr w:rsidR="00E3244C" w14:paraId="7DE3D7FE" w14:textId="77777777">
        <w:trPr>
          <w:trHeight w:hRule="exact" w:val="414"/>
          <w:jc w:val="center"/>
        </w:trPr>
        <w:tc>
          <w:tcPr>
            <w:tcW w:w="4100" w:type="dxa"/>
            <w:tcBorders>
              <w:top w:val="single" w:sz="4" w:space="0" w:color="auto"/>
              <w:left w:val="single" w:sz="4" w:space="0" w:color="auto"/>
            </w:tcBorders>
            <w:shd w:val="clear" w:color="auto" w:fill="auto"/>
          </w:tcPr>
          <w:p w14:paraId="72841124" w14:textId="77777777" w:rsidR="00E3244C" w:rsidRDefault="001979A7">
            <w:pPr>
              <w:pStyle w:val="Jin0"/>
              <w:spacing w:after="0" w:line="240" w:lineRule="auto"/>
            </w:pPr>
            <w:r>
              <w:t>Etapa</w:t>
            </w:r>
          </w:p>
        </w:tc>
        <w:tc>
          <w:tcPr>
            <w:tcW w:w="1951" w:type="dxa"/>
            <w:tcBorders>
              <w:top w:val="single" w:sz="4" w:space="0" w:color="auto"/>
              <w:left w:val="single" w:sz="4" w:space="0" w:color="auto"/>
            </w:tcBorders>
            <w:shd w:val="clear" w:color="auto" w:fill="auto"/>
          </w:tcPr>
          <w:p w14:paraId="4F929487" w14:textId="77777777" w:rsidR="00E3244C" w:rsidRDefault="001979A7">
            <w:pPr>
              <w:pStyle w:val="Jin0"/>
              <w:spacing w:after="0" w:line="240" w:lineRule="auto"/>
              <w:jc w:val="center"/>
            </w:pPr>
            <w:r>
              <w:t>Zajištění</w:t>
            </w:r>
          </w:p>
        </w:tc>
        <w:tc>
          <w:tcPr>
            <w:tcW w:w="2606" w:type="dxa"/>
            <w:tcBorders>
              <w:top w:val="single" w:sz="4" w:space="0" w:color="auto"/>
              <w:left w:val="single" w:sz="4" w:space="0" w:color="auto"/>
              <w:right w:val="single" w:sz="4" w:space="0" w:color="auto"/>
            </w:tcBorders>
            <w:shd w:val="clear" w:color="auto" w:fill="auto"/>
          </w:tcPr>
          <w:p w14:paraId="4558E206" w14:textId="77777777" w:rsidR="00E3244C" w:rsidRDefault="001979A7">
            <w:pPr>
              <w:pStyle w:val="Jin0"/>
              <w:spacing w:after="0" w:line="240" w:lineRule="auto"/>
              <w:jc w:val="center"/>
            </w:pPr>
            <w:r>
              <w:t>Termín ukončení</w:t>
            </w:r>
          </w:p>
        </w:tc>
      </w:tr>
      <w:tr w:rsidR="00E3244C" w14:paraId="06FE40D5" w14:textId="77777777">
        <w:trPr>
          <w:trHeight w:hRule="exact" w:val="518"/>
          <w:jc w:val="center"/>
        </w:trPr>
        <w:tc>
          <w:tcPr>
            <w:tcW w:w="8657" w:type="dxa"/>
            <w:gridSpan w:val="3"/>
            <w:tcBorders>
              <w:top w:val="single" w:sz="4" w:space="0" w:color="auto"/>
              <w:left w:val="single" w:sz="4" w:space="0" w:color="auto"/>
              <w:right w:val="single" w:sz="4" w:space="0" w:color="auto"/>
            </w:tcBorders>
            <w:shd w:val="clear" w:color="auto" w:fill="auto"/>
            <w:vAlign w:val="center"/>
          </w:tcPr>
          <w:p w14:paraId="28E226FB" w14:textId="77777777" w:rsidR="00E3244C" w:rsidRDefault="001979A7">
            <w:pPr>
              <w:pStyle w:val="Jin0"/>
              <w:spacing w:after="0" w:line="240" w:lineRule="auto"/>
            </w:pPr>
            <w:r>
              <w:t>Etapa 1</w:t>
            </w:r>
          </w:p>
        </w:tc>
      </w:tr>
      <w:tr w:rsidR="00E3244C" w14:paraId="6440F5EE" w14:textId="77777777">
        <w:trPr>
          <w:trHeight w:hRule="exact" w:val="788"/>
          <w:jc w:val="center"/>
        </w:trPr>
        <w:tc>
          <w:tcPr>
            <w:tcW w:w="4100" w:type="dxa"/>
            <w:tcBorders>
              <w:top w:val="single" w:sz="4" w:space="0" w:color="auto"/>
              <w:left w:val="single" w:sz="4" w:space="0" w:color="auto"/>
            </w:tcBorders>
            <w:shd w:val="clear" w:color="auto" w:fill="auto"/>
            <w:vAlign w:val="center"/>
          </w:tcPr>
          <w:p w14:paraId="6309D018" w14:textId="77777777" w:rsidR="00E3244C" w:rsidRDefault="001979A7">
            <w:pPr>
              <w:pStyle w:val="Jin0"/>
              <w:spacing w:after="0"/>
            </w:pPr>
            <w:r>
              <w:t>1.1 Vývoj konstrukčního řešení protihlukových panelů</w:t>
            </w:r>
          </w:p>
        </w:tc>
        <w:tc>
          <w:tcPr>
            <w:tcW w:w="1951" w:type="dxa"/>
            <w:tcBorders>
              <w:top w:val="single" w:sz="4" w:space="0" w:color="auto"/>
              <w:left w:val="single" w:sz="4" w:space="0" w:color="auto"/>
            </w:tcBorders>
            <w:shd w:val="clear" w:color="auto" w:fill="auto"/>
            <w:vAlign w:val="center"/>
          </w:tcPr>
          <w:p w14:paraId="0A8102B6" w14:textId="77777777" w:rsidR="00E3244C" w:rsidRDefault="001979A7">
            <w:pPr>
              <w:pStyle w:val="Jin0"/>
              <w:spacing w:after="0" w:line="240" w:lineRule="auto"/>
              <w:jc w:val="center"/>
            </w:pPr>
            <w:r>
              <w:t>MC VELOX</w:t>
            </w:r>
          </w:p>
        </w:tc>
        <w:tc>
          <w:tcPr>
            <w:tcW w:w="2606" w:type="dxa"/>
            <w:tcBorders>
              <w:top w:val="single" w:sz="4" w:space="0" w:color="auto"/>
              <w:left w:val="single" w:sz="4" w:space="0" w:color="auto"/>
              <w:right w:val="single" w:sz="4" w:space="0" w:color="auto"/>
            </w:tcBorders>
            <w:shd w:val="clear" w:color="auto" w:fill="auto"/>
            <w:vAlign w:val="center"/>
          </w:tcPr>
          <w:p w14:paraId="1251B95E" w14:textId="77777777" w:rsidR="00E3244C" w:rsidRDefault="001979A7">
            <w:pPr>
              <w:pStyle w:val="Jin0"/>
              <w:spacing w:after="0" w:line="240" w:lineRule="auto"/>
              <w:jc w:val="center"/>
            </w:pPr>
            <w:r>
              <w:t>10/2023</w:t>
            </w:r>
          </w:p>
        </w:tc>
      </w:tr>
      <w:tr w:rsidR="00E3244C" w14:paraId="42F4F885" w14:textId="77777777">
        <w:trPr>
          <w:trHeight w:hRule="exact" w:val="803"/>
          <w:jc w:val="center"/>
        </w:trPr>
        <w:tc>
          <w:tcPr>
            <w:tcW w:w="4100" w:type="dxa"/>
            <w:tcBorders>
              <w:top w:val="single" w:sz="4" w:space="0" w:color="auto"/>
              <w:left w:val="single" w:sz="4" w:space="0" w:color="auto"/>
              <w:bottom w:val="single" w:sz="4" w:space="0" w:color="auto"/>
            </w:tcBorders>
            <w:shd w:val="clear" w:color="auto" w:fill="auto"/>
            <w:vAlign w:val="center"/>
          </w:tcPr>
          <w:p w14:paraId="2B27A0CD" w14:textId="77777777" w:rsidR="00E3244C" w:rsidRDefault="001979A7">
            <w:pPr>
              <w:pStyle w:val="Jin0"/>
              <w:spacing w:after="0"/>
            </w:pPr>
            <w:r>
              <w:t>1.2 Charakterizace materiálů pro protihlukové stěny</w:t>
            </w:r>
          </w:p>
        </w:tc>
        <w:tc>
          <w:tcPr>
            <w:tcW w:w="1951" w:type="dxa"/>
            <w:tcBorders>
              <w:top w:val="single" w:sz="4" w:space="0" w:color="auto"/>
              <w:left w:val="single" w:sz="4" w:space="0" w:color="auto"/>
              <w:bottom w:val="single" w:sz="4" w:space="0" w:color="auto"/>
            </w:tcBorders>
            <w:shd w:val="clear" w:color="auto" w:fill="auto"/>
            <w:vAlign w:val="center"/>
          </w:tcPr>
          <w:p w14:paraId="2A509D2F" w14:textId="77777777" w:rsidR="00E3244C" w:rsidRDefault="001979A7">
            <w:pPr>
              <w:pStyle w:val="Jin0"/>
              <w:spacing w:after="0" w:line="240" w:lineRule="auto"/>
              <w:jc w:val="center"/>
            </w:pPr>
            <w:r>
              <w:t>VÚSH</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71AADD34" w14:textId="77777777" w:rsidR="00E3244C" w:rsidRDefault="001979A7">
            <w:pPr>
              <w:pStyle w:val="Jin0"/>
              <w:spacing w:after="0" w:line="240" w:lineRule="auto"/>
              <w:jc w:val="center"/>
            </w:pPr>
            <w:r>
              <w:t>12/2023</w:t>
            </w:r>
          </w:p>
        </w:tc>
      </w:tr>
    </w:tbl>
    <w:p w14:paraId="4AEEDE0F" w14:textId="77777777" w:rsidR="00E3244C" w:rsidRDefault="001979A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122"/>
        <w:gridCol w:w="1969"/>
        <w:gridCol w:w="2599"/>
      </w:tblGrid>
      <w:tr w:rsidR="00E3244C" w14:paraId="08F1D907" w14:textId="77777777">
        <w:trPr>
          <w:trHeight w:hRule="exact" w:val="799"/>
          <w:jc w:val="center"/>
        </w:trPr>
        <w:tc>
          <w:tcPr>
            <w:tcW w:w="4122" w:type="dxa"/>
            <w:tcBorders>
              <w:top w:val="single" w:sz="4" w:space="0" w:color="auto"/>
              <w:left w:val="single" w:sz="4" w:space="0" w:color="auto"/>
            </w:tcBorders>
            <w:shd w:val="clear" w:color="auto" w:fill="auto"/>
            <w:vAlign w:val="center"/>
          </w:tcPr>
          <w:p w14:paraId="48C9B3D3" w14:textId="77777777" w:rsidR="00E3244C" w:rsidRDefault="001979A7">
            <w:pPr>
              <w:pStyle w:val="Jin0"/>
              <w:spacing w:after="0"/>
            </w:pPr>
            <w:r>
              <w:lastRenderedPageBreak/>
              <w:t>1.3 Numerické simulace akustických vlastností protihlukových panelů</w:t>
            </w:r>
          </w:p>
        </w:tc>
        <w:tc>
          <w:tcPr>
            <w:tcW w:w="1969" w:type="dxa"/>
            <w:tcBorders>
              <w:top w:val="single" w:sz="4" w:space="0" w:color="auto"/>
              <w:left w:val="single" w:sz="4" w:space="0" w:color="auto"/>
            </w:tcBorders>
            <w:shd w:val="clear" w:color="auto" w:fill="auto"/>
            <w:vAlign w:val="center"/>
          </w:tcPr>
          <w:p w14:paraId="7D047F57" w14:textId="77777777" w:rsidR="00E3244C" w:rsidRDefault="001979A7">
            <w:pPr>
              <w:pStyle w:val="Jin0"/>
              <w:spacing w:after="0" w:line="240" w:lineRule="auto"/>
              <w:ind w:firstLine="580"/>
            </w:pPr>
            <w:r>
              <w:t>SVS FEM</w:t>
            </w:r>
          </w:p>
        </w:tc>
        <w:tc>
          <w:tcPr>
            <w:tcW w:w="2599" w:type="dxa"/>
            <w:tcBorders>
              <w:top w:val="single" w:sz="4" w:space="0" w:color="auto"/>
              <w:left w:val="single" w:sz="4" w:space="0" w:color="auto"/>
              <w:right w:val="single" w:sz="4" w:space="0" w:color="auto"/>
            </w:tcBorders>
            <w:shd w:val="clear" w:color="auto" w:fill="auto"/>
            <w:vAlign w:val="center"/>
          </w:tcPr>
          <w:p w14:paraId="309616B5" w14:textId="77777777" w:rsidR="00E3244C" w:rsidRDefault="001979A7">
            <w:pPr>
              <w:pStyle w:val="Jin0"/>
              <w:spacing w:after="0" w:line="240" w:lineRule="auto"/>
              <w:jc w:val="center"/>
            </w:pPr>
            <w:r>
              <w:t>11/2023</w:t>
            </w:r>
          </w:p>
        </w:tc>
      </w:tr>
      <w:tr w:rsidR="00E3244C" w14:paraId="37265B3E" w14:textId="77777777">
        <w:trPr>
          <w:trHeight w:hRule="exact" w:val="785"/>
          <w:jc w:val="center"/>
        </w:trPr>
        <w:tc>
          <w:tcPr>
            <w:tcW w:w="4122" w:type="dxa"/>
            <w:tcBorders>
              <w:top w:val="single" w:sz="4" w:space="0" w:color="auto"/>
              <w:left w:val="single" w:sz="4" w:space="0" w:color="auto"/>
            </w:tcBorders>
            <w:shd w:val="clear" w:color="auto" w:fill="auto"/>
            <w:vAlign w:val="center"/>
          </w:tcPr>
          <w:p w14:paraId="411F88A8" w14:textId="77777777" w:rsidR="00E3244C" w:rsidRDefault="001979A7">
            <w:pPr>
              <w:pStyle w:val="Jin0"/>
              <w:spacing w:after="0"/>
            </w:pPr>
            <w:r>
              <w:t>1.4 Výroba navržených protihlukových panelů</w:t>
            </w:r>
          </w:p>
        </w:tc>
        <w:tc>
          <w:tcPr>
            <w:tcW w:w="1969" w:type="dxa"/>
            <w:tcBorders>
              <w:top w:val="single" w:sz="4" w:space="0" w:color="auto"/>
              <w:left w:val="single" w:sz="4" w:space="0" w:color="auto"/>
            </w:tcBorders>
            <w:shd w:val="clear" w:color="auto" w:fill="auto"/>
            <w:vAlign w:val="center"/>
          </w:tcPr>
          <w:p w14:paraId="71CA67D3" w14:textId="77777777" w:rsidR="00E3244C" w:rsidRDefault="001979A7">
            <w:pPr>
              <w:pStyle w:val="Jin0"/>
              <w:spacing w:after="0" w:line="240" w:lineRule="auto"/>
              <w:jc w:val="center"/>
            </w:pPr>
            <w:r>
              <w:t>VÚSH</w:t>
            </w:r>
          </w:p>
        </w:tc>
        <w:tc>
          <w:tcPr>
            <w:tcW w:w="2599" w:type="dxa"/>
            <w:tcBorders>
              <w:top w:val="single" w:sz="4" w:space="0" w:color="auto"/>
              <w:left w:val="single" w:sz="4" w:space="0" w:color="auto"/>
              <w:right w:val="single" w:sz="4" w:space="0" w:color="auto"/>
            </w:tcBorders>
            <w:shd w:val="clear" w:color="auto" w:fill="auto"/>
            <w:vAlign w:val="center"/>
          </w:tcPr>
          <w:p w14:paraId="7CFDFED6" w14:textId="77777777" w:rsidR="00E3244C" w:rsidRDefault="001979A7">
            <w:pPr>
              <w:pStyle w:val="Jin0"/>
              <w:spacing w:after="0" w:line="240" w:lineRule="auto"/>
              <w:jc w:val="center"/>
            </w:pPr>
            <w:r>
              <w:t>11/2023</w:t>
            </w:r>
          </w:p>
        </w:tc>
      </w:tr>
      <w:tr w:rsidR="00E3244C" w14:paraId="6235CDB4" w14:textId="77777777">
        <w:trPr>
          <w:trHeight w:hRule="exact" w:val="515"/>
          <w:jc w:val="center"/>
        </w:trPr>
        <w:tc>
          <w:tcPr>
            <w:tcW w:w="4122" w:type="dxa"/>
            <w:tcBorders>
              <w:top w:val="single" w:sz="4" w:space="0" w:color="auto"/>
              <w:left w:val="single" w:sz="4" w:space="0" w:color="auto"/>
            </w:tcBorders>
            <w:shd w:val="clear" w:color="auto" w:fill="auto"/>
            <w:vAlign w:val="center"/>
          </w:tcPr>
          <w:p w14:paraId="55872AF8" w14:textId="77777777" w:rsidR="00E3244C" w:rsidRDefault="001979A7">
            <w:pPr>
              <w:pStyle w:val="Jin0"/>
              <w:spacing w:after="0" w:line="240" w:lineRule="auto"/>
            </w:pPr>
            <w:r>
              <w:t>1.5 Zkoušení akustických vlastností 1</w:t>
            </w:r>
          </w:p>
        </w:tc>
        <w:tc>
          <w:tcPr>
            <w:tcW w:w="1969" w:type="dxa"/>
            <w:tcBorders>
              <w:top w:val="single" w:sz="4" w:space="0" w:color="auto"/>
              <w:left w:val="single" w:sz="4" w:space="0" w:color="auto"/>
            </w:tcBorders>
            <w:shd w:val="clear" w:color="auto" w:fill="auto"/>
            <w:vAlign w:val="center"/>
          </w:tcPr>
          <w:p w14:paraId="3D8856F1" w14:textId="77777777" w:rsidR="00E3244C" w:rsidRDefault="001979A7">
            <w:pPr>
              <w:pStyle w:val="Jin0"/>
              <w:spacing w:after="0" w:line="240" w:lineRule="auto"/>
              <w:jc w:val="center"/>
            </w:pPr>
            <w:r>
              <w:t>TZÚS</w:t>
            </w:r>
          </w:p>
        </w:tc>
        <w:tc>
          <w:tcPr>
            <w:tcW w:w="2599" w:type="dxa"/>
            <w:tcBorders>
              <w:top w:val="single" w:sz="4" w:space="0" w:color="auto"/>
              <w:left w:val="single" w:sz="4" w:space="0" w:color="auto"/>
              <w:right w:val="single" w:sz="4" w:space="0" w:color="auto"/>
            </w:tcBorders>
            <w:shd w:val="clear" w:color="auto" w:fill="auto"/>
            <w:vAlign w:val="center"/>
          </w:tcPr>
          <w:p w14:paraId="327C3624" w14:textId="77777777" w:rsidR="00E3244C" w:rsidRDefault="001979A7">
            <w:pPr>
              <w:pStyle w:val="Jin0"/>
              <w:spacing w:after="0" w:line="240" w:lineRule="auto"/>
              <w:jc w:val="center"/>
            </w:pPr>
            <w:r>
              <w:t>12/2023</w:t>
            </w:r>
          </w:p>
        </w:tc>
      </w:tr>
      <w:tr w:rsidR="00E3244C" w14:paraId="53856FA5" w14:textId="77777777">
        <w:trPr>
          <w:trHeight w:hRule="exact" w:val="785"/>
          <w:jc w:val="center"/>
        </w:trPr>
        <w:tc>
          <w:tcPr>
            <w:tcW w:w="4122" w:type="dxa"/>
            <w:tcBorders>
              <w:top w:val="single" w:sz="4" w:space="0" w:color="auto"/>
              <w:left w:val="single" w:sz="4" w:space="0" w:color="auto"/>
            </w:tcBorders>
            <w:shd w:val="clear" w:color="auto" w:fill="auto"/>
            <w:vAlign w:val="center"/>
          </w:tcPr>
          <w:p w14:paraId="45216F4C" w14:textId="77777777" w:rsidR="00E3244C" w:rsidRDefault="001979A7">
            <w:pPr>
              <w:pStyle w:val="Jin0"/>
              <w:spacing w:after="0" w:line="262" w:lineRule="auto"/>
            </w:pPr>
            <w:r>
              <w:t>1.6 Transfer know-how a nastavení cílových parametrů PHS</w:t>
            </w:r>
          </w:p>
        </w:tc>
        <w:tc>
          <w:tcPr>
            <w:tcW w:w="1969" w:type="dxa"/>
            <w:tcBorders>
              <w:top w:val="single" w:sz="4" w:space="0" w:color="auto"/>
              <w:left w:val="single" w:sz="4" w:space="0" w:color="auto"/>
            </w:tcBorders>
            <w:shd w:val="clear" w:color="auto" w:fill="auto"/>
            <w:vAlign w:val="center"/>
          </w:tcPr>
          <w:p w14:paraId="2EB78895" w14:textId="77777777" w:rsidR="00E3244C" w:rsidRDefault="001979A7">
            <w:pPr>
              <w:pStyle w:val="Jin0"/>
              <w:spacing w:after="0" w:line="240" w:lineRule="auto"/>
              <w:jc w:val="center"/>
            </w:pPr>
            <w:r>
              <w:t>CDV</w:t>
            </w:r>
          </w:p>
        </w:tc>
        <w:tc>
          <w:tcPr>
            <w:tcW w:w="2599" w:type="dxa"/>
            <w:tcBorders>
              <w:top w:val="single" w:sz="4" w:space="0" w:color="auto"/>
              <w:left w:val="single" w:sz="4" w:space="0" w:color="auto"/>
              <w:right w:val="single" w:sz="4" w:space="0" w:color="auto"/>
            </w:tcBorders>
            <w:shd w:val="clear" w:color="auto" w:fill="auto"/>
            <w:vAlign w:val="center"/>
          </w:tcPr>
          <w:p w14:paraId="51FF8B07" w14:textId="77777777" w:rsidR="00E3244C" w:rsidRDefault="001979A7">
            <w:pPr>
              <w:pStyle w:val="Jin0"/>
              <w:spacing w:after="0" w:line="240" w:lineRule="auto"/>
              <w:jc w:val="center"/>
            </w:pPr>
            <w:r>
              <w:t>12/2023</w:t>
            </w:r>
          </w:p>
        </w:tc>
      </w:tr>
      <w:tr w:rsidR="00E3244C" w14:paraId="1559C356" w14:textId="77777777">
        <w:trPr>
          <w:trHeight w:hRule="exact" w:val="785"/>
          <w:jc w:val="center"/>
        </w:trPr>
        <w:tc>
          <w:tcPr>
            <w:tcW w:w="4122" w:type="dxa"/>
            <w:tcBorders>
              <w:top w:val="single" w:sz="4" w:space="0" w:color="auto"/>
              <w:left w:val="single" w:sz="4" w:space="0" w:color="auto"/>
            </w:tcBorders>
            <w:shd w:val="clear" w:color="auto" w:fill="auto"/>
            <w:vAlign w:val="center"/>
          </w:tcPr>
          <w:p w14:paraId="4119008E" w14:textId="77777777" w:rsidR="00E3244C" w:rsidRDefault="001979A7">
            <w:pPr>
              <w:pStyle w:val="Jin0"/>
              <w:spacing w:after="0"/>
            </w:pPr>
            <w:r>
              <w:t>1.7 Výzkum chování zvukových vln na horní hraně PHS</w:t>
            </w:r>
          </w:p>
        </w:tc>
        <w:tc>
          <w:tcPr>
            <w:tcW w:w="1969" w:type="dxa"/>
            <w:tcBorders>
              <w:top w:val="single" w:sz="4" w:space="0" w:color="auto"/>
              <w:left w:val="single" w:sz="4" w:space="0" w:color="auto"/>
            </w:tcBorders>
            <w:shd w:val="clear" w:color="auto" w:fill="auto"/>
            <w:vAlign w:val="center"/>
          </w:tcPr>
          <w:p w14:paraId="77372BD6" w14:textId="77777777" w:rsidR="00E3244C" w:rsidRDefault="001979A7">
            <w:pPr>
              <w:pStyle w:val="Jin0"/>
              <w:spacing w:after="0" w:line="240" w:lineRule="auto"/>
              <w:ind w:firstLine="580"/>
            </w:pPr>
            <w:r>
              <w:t>SVS FEM</w:t>
            </w:r>
          </w:p>
        </w:tc>
        <w:tc>
          <w:tcPr>
            <w:tcW w:w="2599" w:type="dxa"/>
            <w:tcBorders>
              <w:top w:val="single" w:sz="4" w:space="0" w:color="auto"/>
              <w:left w:val="single" w:sz="4" w:space="0" w:color="auto"/>
              <w:right w:val="single" w:sz="4" w:space="0" w:color="auto"/>
            </w:tcBorders>
            <w:shd w:val="clear" w:color="auto" w:fill="auto"/>
            <w:vAlign w:val="center"/>
          </w:tcPr>
          <w:p w14:paraId="1A99B24C" w14:textId="77777777" w:rsidR="00E3244C" w:rsidRDefault="001979A7">
            <w:pPr>
              <w:pStyle w:val="Jin0"/>
              <w:spacing w:after="0" w:line="240" w:lineRule="auto"/>
              <w:jc w:val="center"/>
            </w:pPr>
            <w:r>
              <w:t>12/2023</w:t>
            </w:r>
          </w:p>
        </w:tc>
      </w:tr>
      <w:tr w:rsidR="00E3244C" w14:paraId="2FE408BB" w14:textId="77777777">
        <w:trPr>
          <w:trHeight w:hRule="exact" w:val="785"/>
          <w:jc w:val="center"/>
        </w:trPr>
        <w:tc>
          <w:tcPr>
            <w:tcW w:w="4122" w:type="dxa"/>
            <w:tcBorders>
              <w:top w:val="single" w:sz="4" w:space="0" w:color="auto"/>
              <w:left w:val="single" w:sz="4" w:space="0" w:color="auto"/>
            </w:tcBorders>
            <w:shd w:val="clear" w:color="auto" w:fill="auto"/>
            <w:vAlign w:val="center"/>
          </w:tcPr>
          <w:p w14:paraId="2FA776C9" w14:textId="77777777" w:rsidR="00E3244C" w:rsidRDefault="001979A7">
            <w:pPr>
              <w:pStyle w:val="Jin0"/>
              <w:spacing w:after="0"/>
            </w:pPr>
            <w:r>
              <w:t>1.8 Návrh technického řešení zakládání PHS pomocí zemních vrutů</w:t>
            </w:r>
          </w:p>
        </w:tc>
        <w:tc>
          <w:tcPr>
            <w:tcW w:w="1969" w:type="dxa"/>
            <w:tcBorders>
              <w:top w:val="single" w:sz="4" w:space="0" w:color="auto"/>
              <w:left w:val="single" w:sz="4" w:space="0" w:color="auto"/>
            </w:tcBorders>
            <w:shd w:val="clear" w:color="auto" w:fill="auto"/>
            <w:vAlign w:val="center"/>
          </w:tcPr>
          <w:p w14:paraId="4684CDDE" w14:textId="77777777" w:rsidR="00E3244C" w:rsidRDefault="001979A7">
            <w:pPr>
              <w:pStyle w:val="Jin0"/>
              <w:spacing w:after="0" w:line="240" w:lineRule="auto"/>
              <w:ind w:firstLine="500"/>
            </w:pPr>
            <w:r>
              <w:t>MC VELOX</w:t>
            </w:r>
          </w:p>
        </w:tc>
        <w:tc>
          <w:tcPr>
            <w:tcW w:w="2599" w:type="dxa"/>
            <w:tcBorders>
              <w:top w:val="single" w:sz="4" w:space="0" w:color="auto"/>
              <w:left w:val="single" w:sz="4" w:space="0" w:color="auto"/>
              <w:right w:val="single" w:sz="4" w:space="0" w:color="auto"/>
            </w:tcBorders>
            <w:shd w:val="clear" w:color="auto" w:fill="auto"/>
            <w:vAlign w:val="center"/>
          </w:tcPr>
          <w:p w14:paraId="6FDA971C" w14:textId="77777777" w:rsidR="00E3244C" w:rsidRDefault="001979A7">
            <w:pPr>
              <w:pStyle w:val="Jin0"/>
              <w:spacing w:after="0" w:line="240" w:lineRule="auto"/>
              <w:jc w:val="center"/>
            </w:pPr>
            <w:r>
              <w:t>9/2023</w:t>
            </w:r>
          </w:p>
        </w:tc>
      </w:tr>
      <w:tr w:rsidR="00E3244C" w14:paraId="735827E5" w14:textId="77777777">
        <w:trPr>
          <w:trHeight w:hRule="exact" w:val="515"/>
          <w:jc w:val="center"/>
        </w:trPr>
        <w:tc>
          <w:tcPr>
            <w:tcW w:w="8690" w:type="dxa"/>
            <w:gridSpan w:val="3"/>
            <w:tcBorders>
              <w:top w:val="single" w:sz="4" w:space="0" w:color="auto"/>
              <w:left w:val="single" w:sz="4" w:space="0" w:color="auto"/>
              <w:right w:val="single" w:sz="4" w:space="0" w:color="auto"/>
            </w:tcBorders>
            <w:shd w:val="clear" w:color="auto" w:fill="auto"/>
            <w:vAlign w:val="center"/>
          </w:tcPr>
          <w:p w14:paraId="5A2FB5A4" w14:textId="77777777" w:rsidR="00E3244C" w:rsidRDefault="001979A7">
            <w:pPr>
              <w:pStyle w:val="Jin0"/>
              <w:spacing w:after="0" w:line="240" w:lineRule="auto"/>
            </w:pPr>
            <w:r>
              <w:t>Etapa 2</w:t>
            </w:r>
          </w:p>
        </w:tc>
      </w:tr>
      <w:tr w:rsidR="00E3244C" w14:paraId="7E7C79D6" w14:textId="77777777">
        <w:trPr>
          <w:trHeight w:hRule="exact" w:val="518"/>
          <w:jc w:val="center"/>
        </w:trPr>
        <w:tc>
          <w:tcPr>
            <w:tcW w:w="4122" w:type="dxa"/>
            <w:tcBorders>
              <w:top w:val="single" w:sz="4" w:space="0" w:color="auto"/>
              <w:left w:val="single" w:sz="4" w:space="0" w:color="auto"/>
            </w:tcBorders>
            <w:shd w:val="clear" w:color="auto" w:fill="auto"/>
            <w:vAlign w:val="center"/>
          </w:tcPr>
          <w:p w14:paraId="17FF7BCC" w14:textId="77777777" w:rsidR="00E3244C" w:rsidRDefault="001979A7">
            <w:pPr>
              <w:pStyle w:val="Jin0"/>
              <w:spacing w:after="0" w:line="240" w:lineRule="auto"/>
            </w:pPr>
            <w:r>
              <w:t xml:space="preserve">2.1 Vývoj </w:t>
            </w:r>
            <w:proofErr w:type="spellStart"/>
            <w:r>
              <w:t>difraktoru</w:t>
            </w:r>
            <w:proofErr w:type="spellEnd"/>
            <w:r>
              <w:t xml:space="preserve"> protihlukových stěn</w:t>
            </w:r>
          </w:p>
        </w:tc>
        <w:tc>
          <w:tcPr>
            <w:tcW w:w="1969" w:type="dxa"/>
            <w:tcBorders>
              <w:top w:val="single" w:sz="4" w:space="0" w:color="auto"/>
              <w:left w:val="single" w:sz="4" w:space="0" w:color="auto"/>
            </w:tcBorders>
            <w:shd w:val="clear" w:color="auto" w:fill="auto"/>
            <w:vAlign w:val="center"/>
          </w:tcPr>
          <w:p w14:paraId="3F3D0179" w14:textId="77777777" w:rsidR="00E3244C" w:rsidRDefault="001979A7">
            <w:pPr>
              <w:pStyle w:val="Jin0"/>
              <w:spacing w:after="0" w:line="240" w:lineRule="auto"/>
              <w:ind w:firstLine="580"/>
            </w:pPr>
            <w:r>
              <w:t>SVS FEM</w:t>
            </w:r>
          </w:p>
        </w:tc>
        <w:tc>
          <w:tcPr>
            <w:tcW w:w="2599" w:type="dxa"/>
            <w:tcBorders>
              <w:top w:val="single" w:sz="4" w:space="0" w:color="auto"/>
              <w:left w:val="single" w:sz="4" w:space="0" w:color="auto"/>
              <w:right w:val="single" w:sz="4" w:space="0" w:color="auto"/>
            </w:tcBorders>
            <w:shd w:val="clear" w:color="auto" w:fill="auto"/>
            <w:vAlign w:val="center"/>
          </w:tcPr>
          <w:p w14:paraId="226E59EC" w14:textId="77777777" w:rsidR="00E3244C" w:rsidRDefault="001979A7">
            <w:pPr>
              <w:pStyle w:val="Jin0"/>
              <w:spacing w:after="0" w:line="240" w:lineRule="auto"/>
              <w:jc w:val="center"/>
            </w:pPr>
            <w:r>
              <w:t>9/2024</w:t>
            </w:r>
          </w:p>
        </w:tc>
      </w:tr>
      <w:tr w:rsidR="00E3244C" w14:paraId="2B5FE576" w14:textId="77777777">
        <w:trPr>
          <w:trHeight w:hRule="exact" w:val="785"/>
          <w:jc w:val="center"/>
        </w:trPr>
        <w:tc>
          <w:tcPr>
            <w:tcW w:w="4122" w:type="dxa"/>
            <w:tcBorders>
              <w:top w:val="single" w:sz="4" w:space="0" w:color="auto"/>
              <w:left w:val="single" w:sz="4" w:space="0" w:color="auto"/>
            </w:tcBorders>
            <w:shd w:val="clear" w:color="auto" w:fill="auto"/>
            <w:vAlign w:val="center"/>
          </w:tcPr>
          <w:p w14:paraId="085B1569" w14:textId="77777777" w:rsidR="00E3244C" w:rsidRDefault="001979A7">
            <w:pPr>
              <w:pStyle w:val="Jin0"/>
              <w:spacing w:after="0"/>
            </w:pPr>
            <w:r>
              <w:t>2.2 Zkoušení protihlukových panelů dle normy ČSN EN 14388</w:t>
            </w:r>
          </w:p>
        </w:tc>
        <w:tc>
          <w:tcPr>
            <w:tcW w:w="1969" w:type="dxa"/>
            <w:tcBorders>
              <w:top w:val="single" w:sz="4" w:space="0" w:color="auto"/>
              <w:left w:val="single" w:sz="4" w:space="0" w:color="auto"/>
            </w:tcBorders>
            <w:shd w:val="clear" w:color="auto" w:fill="auto"/>
            <w:vAlign w:val="center"/>
          </w:tcPr>
          <w:p w14:paraId="29510AA1" w14:textId="77777777" w:rsidR="00E3244C" w:rsidRDefault="001979A7">
            <w:pPr>
              <w:pStyle w:val="Jin0"/>
              <w:spacing w:after="0" w:line="240" w:lineRule="auto"/>
              <w:jc w:val="center"/>
            </w:pPr>
            <w:r>
              <w:t>TZÚS</w:t>
            </w:r>
          </w:p>
        </w:tc>
        <w:tc>
          <w:tcPr>
            <w:tcW w:w="2599" w:type="dxa"/>
            <w:tcBorders>
              <w:top w:val="single" w:sz="4" w:space="0" w:color="auto"/>
              <w:left w:val="single" w:sz="4" w:space="0" w:color="auto"/>
              <w:right w:val="single" w:sz="4" w:space="0" w:color="auto"/>
            </w:tcBorders>
            <w:shd w:val="clear" w:color="auto" w:fill="auto"/>
            <w:vAlign w:val="center"/>
          </w:tcPr>
          <w:p w14:paraId="25117FC8" w14:textId="77777777" w:rsidR="00E3244C" w:rsidRDefault="001979A7">
            <w:pPr>
              <w:pStyle w:val="Jin0"/>
              <w:spacing w:after="0" w:line="240" w:lineRule="auto"/>
              <w:jc w:val="center"/>
            </w:pPr>
            <w:r>
              <w:t>12/2024</w:t>
            </w:r>
          </w:p>
        </w:tc>
      </w:tr>
      <w:tr w:rsidR="00E3244C" w14:paraId="725DCB6A" w14:textId="77777777">
        <w:trPr>
          <w:trHeight w:hRule="exact" w:val="515"/>
          <w:jc w:val="center"/>
        </w:trPr>
        <w:tc>
          <w:tcPr>
            <w:tcW w:w="4122" w:type="dxa"/>
            <w:tcBorders>
              <w:top w:val="single" w:sz="4" w:space="0" w:color="auto"/>
              <w:left w:val="single" w:sz="4" w:space="0" w:color="auto"/>
            </w:tcBorders>
            <w:shd w:val="clear" w:color="auto" w:fill="auto"/>
            <w:vAlign w:val="center"/>
          </w:tcPr>
          <w:p w14:paraId="18F2B67D" w14:textId="77777777" w:rsidR="00E3244C" w:rsidRDefault="001979A7">
            <w:pPr>
              <w:pStyle w:val="Jin0"/>
              <w:spacing w:after="0" w:line="240" w:lineRule="auto"/>
            </w:pPr>
            <w:r>
              <w:t>2.3 Zkoušení akustických vlastností II</w:t>
            </w:r>
          </w:p>
        </w:tc>
        <w:tc>
          <w:tcPr>
            <w:tcW w:w="1969" w:type="dxa"/>
            <w:tcBorders>
              <w:top w:val="single" w:sz="4" w:space="0" w:color="auto"/>
              <w:left w:val="single" w:sz="4" w:space="0" w:color="auto"/>
            </w:tcBorders>
            <w:shd w:val="clear" w:color="auto" w:fill="auto"/>
            <w:vAlign w:val="center"/>
          </w:tcPr>
          <w:p w14:paraId="324F8BFD" w14:textId="77777777" w:rsidR="00E3244C" w:rsidRDefault="001979A7">
            <w:pPr>
              <w:pStyle w:val="Jin0"/>
              <w:spacing w:after="0" w:line="240" w:lineRule="auto"/>
              <w:jc w:val="center"/>
            </w:pPr>
            <w:r>
              <w:t>TZÚS</w:t>
            </w:r>
          </w:p>
        </w:tc>
        <w:tc>
          <w:tcPr>
            <w:tcW w:w="2599" w:type="dxa"/>
            <w:tcBorders>
              <w:top w:val="single" w:sz="4" w:space="0" w:color="auto"/>
              <w:left w:val="single" w:sz="4" w:space="0" w:color="auto"/>
              <w:right w:val="single" w:sz="4" w:space="0" w:color="auto"/>
            </w:tcBorders>
            <w:shd w:val="clear" w:color="auto" w:fill="auto"/>
            <w:vAlign w:val="center"/>
          </w:tcPr>
          <w:p w14:paraId="30BA33B1" w14:textId="77777777" w:rsidR="00E3244C" w:rsidRDefault="001979A7">
            <w:pPr>
              <w:pStyle w:val="Jin0"/>
              <w:spacing w:after="0" w:line="240" w:lineRule="auto"/>
              <w:jc w:val="center"/>
            </w:pPr>
            <w:r>
              <w:t>12/2024</w:t>
            </w:r>
          </w:p>
        </w:tc>
      </w:tr>
      <w:tr w:rsidR="00E3244C" w14:paraId="09063890" w14:textId="77777777">
        <w:trPr>
          <w:trHeight w:hRule="exact" w:val="785"/>
          <w:jc w:val="center"/>
        </w:trPr>
        <w:tc>
          <w:tcPr>
            <w:tcW w:w="4122" w:type="dxa"/>
            <w:tcBorders>
              <w:top w:val="single" w:sz="4" w:space="0" w:color="auto"/>
              <w:left w:val="single" w:sz="4" w:space="0" w:color="auto"/>
            </w:tcBorders>
            <w:shd w:val="clear" w:color="auto" w:fill="auto"/>
            <w:vAlign w:val="center"/>
          </w:tcPr>
          <w:p w14:paraId="1351919B" w14:textId="77777777" w:rsidR="00E3244C" w:rsidRDefault="001979A7">
            <w:pPr>
              <w:pStyle w:val="Jin0"/>
              <w:spacing w:after="0" w:line="262" w:lineRule="auto"/>
            </w:pPr>
            <w:r>
              <w:t>2.4 Zkoušení odolnosti a dlouhodobé trvanlivosti použitých materiálů</w:t>
            </w:r>
          </w:p>
        </w:tc>
        <w:tc>
          <w:tcPr>
            <w:tcW w:w="1969" w:type="dxa"/>
            <w:tcBorders>
              <w:top w:val="single" w:sz="4" w:space="0" w:color="auto"/>
              <w:left w:val="single" w:sz="4" w:space="0" w:color="auto"/>
            </w:tcBorders>
            <w:shd w:val="clear" w:color="auto" w:fill="auto"/>
            <w:vAlign w:val="center"/>
          </w:tcPr>
          <w:p w14:paraId="3B4B9098" w14:textId="77777777" w:rsidR="00E3244C" w:rsidRDefault="001979A7">
            <w:pPr>
              <w:pStyle w:val="Jin0"/>
              <w:spacing w:after="0" w:line="240" w:lineRule="auto"/>
              <w:jc w:val="center"/>
            </w:pPr>
            <w:r>
              <w:t>VÚSH</w:t>
            </w:r>
          </w:p>
        </w:tc>
        <w:tc>
          <w:tcPr>
            <w:tcW w:w="2599" w:type="dxa"/>
            <w:tcBorders>
              <w:top w:val="single" w:sz="4" w:space="0" w:color="auto"/>
              <w:left w:val="single" w:sz="4" w:space="0" w:color="auto"/>
              <w:right w:val="single" w:sz="4" w:space="0" w:color="auto"/>
            </w:tcBorders>
            <w:shd w:val="clear" w:color="auto" w:fill="auto"/>
            <w:vAlign w:val="center"/>
          </w:tcPr>
          <w:p w14:paraId="5CF6F447" w14:textId="77777777" w:rsidR="00E3244C" w:rsidRDefault="001979A7">
            <w:pPr>
              <w:pStyle w:val="Jin0"/>
              <w:spacing w:after="0" w:line="240" w:lineRule="auto"/>
              <w:jc w:val="center"/>
            </w:pPr>
            <w:r>
              <w:t>9/2024</w:t>
            </w:r>
          </w:p>
        </w:tc>
      </w:tr>
      <w:tr w:rsidR="00E3244C" w14:paraId="175F60DF" w14:textId="77777777">
        <w:trPr>
          <w:trHeight w:hRule="exact" w:val="785"/>
          <w:jc w:val="center"/>
        </w:trPr>
        <w:tc>
          <w:tcPr>
            <w:tcW w:w="4122" w:type="dxa"/>
            <w:tcBorders>
              <w:top w:val="single" w:sz="4" w:space="0" w:color="auto"/>
              <w:left w:val="single" w:sz="4" w:space="0" w:color="auto"/>
            </w:tcBorders>
            <w:shd w:val="clear" w:color="auto" w:fill="auto"/>
            <w:vAlign w:val="center"/>
          </w:tcPr>
          <w:p w14:paraId="4EB4ADF3" w14:textId="77777777" w:rsidR="00E3244C" w:rsidRDefault="001979A7">
            <w:pPr>
              <w:pStyle w:val="Jin0"/>
              <w:spacing w:after="0"/>
            </w:pPr>
            <w:r>
              <w:t>2.5 Návrh finálního konstrukčního řešení PHS včetně BIM modelu</w:t>
            </w:r>
          </w:p>
        </w:tc>
        <w:tc>
          <w:tcPr>
            <w:tcW w:w="1969" w:type="dxa"/>
            <w:tcBorders>
              <w:top w:val="single" w:sz="4" w:space="0" w:color="auto"/>
              <w:left w:val="single" w:sz="4" w:space="0" w:color="auto"/>
            </w:tcBorders>
            <w:shd w:val="clear" w:color="auto" w:fill="auto"/>
            <w:vAlign w:val="center"/>
          </w:tcPr>
          <w:p w14:paraId="0482219E" w14:textId="77777777" w:rsidR="00E3244C" w:rsidRDefault="001979A7">
            <w:pPr>
              <w:pStyle w:val="Jin0"/>
              <w:spacing w:after="0" w:line="240" w:lineRule="auto"/>
              <w:ind w:firstLine="500"/>
            </w:pPr>
            <w:r>
              <w:t>MC VELOX</w:t>
            </w:r>
          </w:p>
        </w:tc>
        <w:tc>
          <w:tcPr>
            <w:tcW w:w="2599" w:type="dxa"/>
            <w:tcBorders>
              <w:top w:val="single" w:sz="4" w:space="0" w:color="auto"/>
              <w:left w:val="single" w:sz="4" w:space="0" w:color="auto"/>
              <w:right w:val="single" w:sz="4" w:space="0" w:color="auto"/>
            </w:tcBorders>
            <w:shd w:val="clear" w:color="auto" w:fill="auto"/>
            <w:vAlign w:val="center"/>
          </w:tcPr>
          <w:p w14:paraId="0F5051D0" w14:textId="77777777" w:rsidR="00E3244C" w:rsidRDefault="001979A7">
            <w:pPr>
              <w:pStyle w:val="Jin0"/>
              <w:spacing w:after="0" w:line="240" w:lineRule="auto"/>
              <w:jc w:val="center"/>
            </w:pPr>
            <w:r>
              <w:t>12/2024</w:t>
            </w:r>
          </w:p>
        </w:tc>
      </w:tr>
      <w:tr w:rsidR="00E3244C" w14:paraId="35A34972" w14:textId="77777777">
        <w:trPr>
          <w:trHeight w:hRule="exact" w:val="515"/>
          <w:jc w:val="center"/>
        </w:trPr>
        <w:tc>
          <w:tcPr>
            <w:tcW w:w="4122" w:type="dxa"/>
            <w:tcBorders>
              <w:top w:val="single" w:sz="4" w:space="0" w:color="auto"/>
              <w:left w:val="single" w:sz="4" w:space="0" w:color="auto"/>
            </w:tcBorders>
            <w:shd w:val="clear" w:color="auto" w:fill="auto"/>
            <w:vAlign w:val="center"/>
          </w:tcPr>
          <w:p w14:paraId="4114095A" w14:textId="77777777" w:rsidR="00E3244C" w:rsidRDefault="001979A7">
            <w:pPr>
              <w:pStyle w:val="Jin0"/>
              <w:spacing w:after="0" w:line="240" w:lineRule="auto"/>
            </w:pPr>
            <w:r>
              <w:t>2.6 Vypracování podkladů pro řešení PHS</w:t>
            </w:r>
          </w:p>
        </w:tc>
        <w:tc>
          <w:tcPr>
            <w:tcW w:w="1969" w:type="dxa"/>
            <w:tcBorders>
              <w:top w:val="single" w:sz="4" w:space="0" w:color="auto"/>
              <w:left w:val="single" w:sz="4" w:space="0" w:color="auto"/>
            </w:tcBorders>
            <w:shd w:val="clear" w:color="auto" w:fill="auto"/>
            <w:vAlign w:val="center"/>
          </w:tcPr>
          <w:p w14:paraId="38B7A055" w14:textId="77777777" w:rsidR="00E3244C" w:rsidRDefault="001979A7">
            <w:pPr>
              <w:pStyle w:val="Jin0"/>
              <w:spacing w:after="0" w:line="240" w:lineRule="auto"/>
              <w:jc w:val="center"/>
            </w:pPr>
            <w:r>
              <w:t>CDV</w:t>
            </w:r>
          </w:p>
        </w:tc>
        <w:tc>
          <w:tcPr>
            <w:tcW w:w="2599" w:type="dxa"/>
            <w:tcBorders>
              <w:top w:val="single" w:sz="4" w:space="0" w:color="auto"/>
              <w:left w:val="single" w:sz="4" w:space="0" w:color="auto"/>
              <w:right w:val="single" w:sz="4" w:space="0" w:color="auto"/>
            </w:tcBorders>
            <w:shd w:val="clear" w:color="auto" w:fill="auto"/>
            <w:vAlign w:val="center"/>
          </w:tcPr>
          <w:p w14:paraId="778EA029" w14:textId="77777777" w:rsidR="00E3244C" w:rsidRDefault="001979A7">
            <w:pPr>
              <w:pStyle w:val="Jin0"/>
              <w:spacing w:after="0" w:line="240" w:lineRule="auto"/>
              <w:jc w:val="center"/>
            </w:pPr>
            <w:r>
              <w:t>12/2024</w:t>
            </w:r>
          </w:p>
        </w:tc>
      </w:tr>
      <w:tr w:rsidR="00E3244C" w14:paraId="03A72009" w14:textId="77777777">
        <w:trPr>
          <w:trHeight w:hRule="exact" w:val="522"/>
          <w:jc w:val="center"/>
        </w:trPr>
        <w:tc>
          <w:tcPr>
            <w:tcW w:w="8690" w:type="dxa"/>
            <w:gridSpan w:val="3"/>
            <w:tcBorders>
              <w:top w:val="single" w:sz="4" w:space="0" w:color="auto"/>
              <w:left w:val="single" w:sz="4" w:space="0" w:color="auto"/>
              <w:right w:val="single" w:sz="4" w:space="0" w:color="auto"/>
            </w:tcBorders>
            <w:shd w:val="clear" w:color="auto" w:fill="auto"/>
            <w:vAlign w:val="center"/>
          </w:tcPr>
          <w:p w14:paraId="54455A54" w14:textId="77777777" w:rsidR="00E3244C" w:rsidRDefault="001979A7">
            <w:pPr>
              <w:pStyle w:val="Jin0"/>
              <w:spacing w:after="0" w:line="240" w:lineRule="auto"/>
            </w:pPr>
            <w:r>
              <w:t>Etapa 3</w:t>
            </w:r>
          </w:p>
        </w:tc>
      </w:tr>
      <w:tr w:rsidR="00E3244C" w14:paraId="0DFFE38E" w14:textId="77777777">
        <w:trPr>
          <w:trHeight w:hRule="exact" w:val="515"/>
          <w:jc w:val="center"/>
        </w:trPr>
        <w:tc>
          <w:tcPr>
            <w:tcW w:w="4122" w:type="dxa"/>
            <w:tcBorders>
              <w:top w:val="single" w:sz="4" w:space="0" w:color="auto"/>
              <w:left w:val="single" w:sz="4" w:space="0" w:color="auto"/>
            </w:tcBorders>
            <w:shd w:val="clear" w:color="auto" w:fill="auto"/>
            <w:vAlign w:val="center"/>
          </w:tcPr>
          <w:p w14:paraId="3D84B2BD" w14:textId="77777777" w:rsidR="00E3244C" w:rsidRDefault="001979A7">
            <w:pPr>
              <w:pStyle w:val="Jin0"/>
              <w:spacing w:after="0" w:line="240" w:lineRule="auto"/>
            </w:pPr>
            <w:r>
              <w:t>3.1 Výroba protihlukové stěny</w:t>
            </w:r>
          </w:p>
        </w:tc>
        <w:tc>
          <w:tcPr>
            <w:tcW w:w="1969" w:type="dxa"/>
            <w:tcBorders>
              <w:top w:val="single" w:sz="4" w:space="0" w:color="auto"/>
              <w:left w:val="single" w:sz="4" w:space="0" w:color="auto"/>
            </w:tcBorders>
            <w:shd w:val="clear" w:color="auto" w:fill="auto"/>
            <w:vAlign w:val="center"/>
          </w:tcPr>
          <w:p w14:paraId="26C9E2B7" w14:textId="77777777" w:rsidR="00E3244C" w:rsidRDefault="001979A7">
            <w:pPr>
              <w:pStyle w:val="Jin0"/>
              <w:spacing w:after="0" w:line="240" w:lineRule="auto"/>
              <w:ind w:firstLine="500"/>
            </w:pPr>
            <w:r>
              <w:t>MC VELOX</w:t>
            </w:r>
          </w:p>
        </w:tc>
        <w:tc>
          <w:tcPr>
            <w:tcW w:w="2599" w:type="dxa"/>
            <w:tcBorders>
              <w:top w:val="single" w:sz="4" w:space="0" w:color="auto"/>
              <w:left w:val="single" w:sz="4" w:space="0" w:color="auto"/>
              <w:right w:val="single" w:sz="4" w:space="0" w:color="auto"/>
            </w:tcBorders>
            <w:shd w:val="clear" w:color="auto" w:fill="auto"/>
            <w:vAlign w:val="center"/>
          </w:tcPr>
          <w:p w14:paraId="2A0B4918" w14:textId="77777777" w:rsidR="00E3244C" w:rsidRDefault="001979A7">
            <w:pPr>
              <w:pStyle w:val="Jin0"/>
              <w:spacing w:after="0" w:line="240" w:lineRule="auto"/>
              <w:ind w:firstLine="900"/>
              <w:jc w:val="both"/>
            </w:pPr>
            <w:r>
              <w:t>5/2025</w:t>
            </w:r>
          </w:p>
        </w:tc>
      </w:tr>
      <w:tr w:rsidR="00E3244C" w14:paraId="428753EC" w14:textId="77777777">
        <w:trPr>
          <w:trHeight w:hRule="exact" w:val="785"/>
          <w:jc w:val="center"/>
        </w:trPr>
        <w:tc>
          <w:tcPr>
            <w:tcW w:w="4122" w:type="dxa"/>
            <w:tcBorders>
              <w:top w:val="single" w:sz="4" w:space="0" w:color="auto"/>
              <w:left w:val="single" w:sz="4" w:space="0" w:color="auto"/>
            </w:tcBorders>
            <w:shd w:val="clear" w:color="auto" w:fill="auto"/>
            <w:vAlign w:val="center"/>
          </w:tcPr>
          <w:p w14:paraId="2CC97D27" w14:textId="77777777" w:rsidR="00E3244C" w:rsidRDefault="001979A7">
            <w:pPr>
              <w:pStyle w:val="Jin0"/>
              <w:spacing w:after="0" w:line="262" w:lineRule="auto"/>
            </w:pPr>
            <w:r>
              <w:t xml:space="preserve">3.2 Zkoušení </w:t>
            </w:r>
            <w:proofErr w:type="spellStart"/>
            <w:r>
              <w:t>difraktoru</w:t>
            </w:r>
            <w:proofErr w:type="spellEnd"/>
            <w:r>
              <w:t xml:space="preserve"> dle normy ČSN EN 14388</w:t>
            </w:r>
          </w:p>
        </w:tc>
        <w:tc>
          <w:tcPr>
            <w:tcW w:w="1969" w:type="dxa"/>
            <w:tcBorders>
              <w:top w:val="single" w:sz="4" w:space="0" w:color="auto"/>
              <w:left w:val="single" w:sz="4" w:space="0" w:color="auto"/>
            </w:tcBorders>
            <w:shd w:val="clear" w:color="auto" w:fill="auto"/>
            <w:vAlign w:val="center"/>
          </w:tcPr>
          <w:p w14:paraId="48D30E58" w14:textId="77777777" w:rsidR="00E3244C" w:rsidRDefault="001979A7">
            <w:pPr>
              <w:pStyle w:val="Jin0"/>
              <w:spacing w:after="0" w:line="240" w:lineRule="auto"/>
              <w:jc w:val="center"/>
            </w:pPr>
            <w:r>
              <w:t>TZÚS</w:t>
            </w:r>
          </w:p>
        </w:tc>
        <w:tc>
          <w:tcPr>
            <w:tcW w:w="2599" w:type="dxa"/>
            <w:tcBorders>
              <w:top w:val="single" w:sz="4" w:space="0" w:color="auto"/>
              <w:left w:val="single" w:sz="4" w:space="0" w:color="auto"/>
              <w:right w:val="single" w:sz="4" w:space="0" w:color="auto"/>
            </w:tcBorders>
            <w:shd w:val="clear" w:color="auto" w:fill="auto"/>
            <w:vAlign w:val="center"/>
          </w:tcPr>
          <w:p w14:paraId="63DA2341" w14:textId="77777777" w:rsidR="00E3244C" w:rsidRDefault="001979A7">
            <w:pPr>
              <w:pStyle w:val="Jin0"/>
              <w:spacing w:after="0" w:line="240" w:lineRule="auto"/>
              <w:jc w:val="center"/>
            </w:pPr>
            <w:r>
              <w:t>12/2025</w:t>
            </w:r>
          </w:p>
        </w:tc>
      </w:tr>
      <w:tr w:rsidR="00E3244C" w14:paraId="2DB97157" w14:textId="77777777">
        <w:trPr>
          <w:trHeight w:hRule="exact" w:val="781"/>
          <w:jc w:val="center"/>
        </w:trPr>
        <w:tc>
          <w:tcPr>
            <w:tcW w:w="4122" w:type="dxa"/>
            <w:tcBorders>
              <w:top w:val="single" w:sz="4" w:space="0" w:color="auto"/>
              <w:left w:val="single" w:sz="4" w:space="0" w:color="auto"/>
            </w:tcBorders>
            <w:shd w:val="clear" w:color="auto" w:fill="auto"/>
            <w:vAlign w:val="center"/>
          </w:tcPr>
          <w:p w14:paraId="5CAB605F" w14:textId="77777777" w:rsidR="00E3244C" w:rsidRDefault="001979A7">
            <w:pPr>
              <w:pStyle w:val="Jin0"/>
              <w:spacing w:after="0"/>
            </w:pPr>
            <w:r>
              <w:t>3.3 Řešení a hodnocení krycích nátěrových vrstev PHS</w:t>
            </w:r>
          </w:p>
        </w:tc>
        <w:tc>
          <w:tcPr>
            <w:tcW w:w="1969" w:type="dxa"/>
            <w:tcBorders>
              <w:top w:val="single" w:sz="4" w:space="0" w:color="auto"/>
              <w:left w:val="single" w:sz="4" w:space="0" w:color="auto"/>
            </w:tcBorders>
            <w:shd w:val="clear" w:color="auto" w:fill="auto"/>
            <w:vAlign w:val="center"/>
          </w:tcPr>
          <w:p w14:paraId="359CFBF9" w14:textId="77777777" w:rsidR="00E3244C" w:rsidRDefault="001979A7">
            <w:pPr>
              <w:pStyle w:val="Jin0"/>
              <w:spacing w:after="0" w:line="240" w:lineRule="auto"/>
              <w:jc w:val="center"/>
            </w:pPr>
            <w:r>
              <w:t>VÚSH</w:t>
            </w:r>
          </w:p>
        </w:tc>
        <w:tc>
          <w:tcPr>
            <w:tcW w:w="2599" w:type="dxa"/>
            <w:tcBorders>
              <w:top w:val="single" w:sz="4" w:space="0" w:color="auto"/>
              <w:left w:val="single" w:sz="4" w:space="0" w:color="auto"/>
              <w:right w:val="single" w:sz="4" w:space="0" w:color="auto"/>
            </w:tcBorders>
            <w:shd w:val="clear" w:color="auto" w:fill="auto"/>
            <w:vAlign w:val="center"/>
          </w:tcPr>
          <w:p w14:paraId="627B42AA" w14:textId="77777777" w:rsidR="00E3244C" w:rsidRDefault="001979A7">
            <w:pPr>
              <w:pStyle w:val="Jin0"/>
              <w:spacing w:after="0" w:line="240" w:lineRule="auto"/>
              <w:jc w:val="center"/>
            </w:pPr>
            <w:r>
              <w:t>12/2025</w:t>
            </w:r>
          </w:p>
        </w:tc>
      </w:tr>
      <w:tr w:rsidR="00E3244C" w14:paraId="3426829F" w14:textId="77777777">
        <w:trPr>
          <w:trHeight w:hRule="exact" w:val="522"/>
          <w:jc w:val="center"/>
        </w:trPr>
        <w:tc>
          <w:tcPr>
            <w:tcW w:w="4122" w:type="dxa"/>
            <w:tcBorders>
              <w:top w:val="single" w:sz="4" w:space="0" w:color="auto"/>
              <w:left w:val="single" w:sz="4" w:space="0" w:color="auto"/>
            </w:tcBorders>
            <w:shd w:val="clear" w:color="auto" w:fill="auto"/>
            <w:vAlign w:val="center"/>
          </w:tcPr>
          <w:p w14:paraId="3E3DDA91" w14:textId="77777777" w:rsidR="00E3244C" w:rsidRDefault="001979A7">
            <w:pPr>
              <w:pStyle w:val="Jin0"/>
              <w:spacing w:after="0" w:line="240" w:lineRule="auto"/>
            </w:pPr>
            <w:r>
              <w:t>3.4 Numerické simulace konstrukcí PHS</w:t>
            </w:r>
          </w:p>
        </w:tc>
        <w:tc>
          <w:tcPr>
            <w:tcW w:w="1969" w:type="dxa"/>
            <w:tcBorders>
              <w:top w:val="single" w:sz="4" w:space="0" w:color="auto"/>
              <w:left w:val="single" w:sz="4" w:space="0" w:color="auto"/>
            </w:tcBorders>
            <w:shd w:val="clear" w:color="auto" w:fill="auto"/>
            <w:vAlign w:val="center"/>
          </w:tcPr>
          <w:p w14:paraId="65F6BCD9" w14:textId="77777777" w:rsidR="00E3244C" w:rsidRDefault="001979A7">
            <w:pPr>
              <w:pStyle w:val="Jin0"/>
              <w:spacing w:after="0" w:line="240" w:lineRule="auto"/>
              <w:ind w:firstLine="580"/>
            </w:pPr>
            <w:r>
              <w:t>SVS FEM</w:t>
            </w:r>
          </w:p>
        </w:tc>
        <w:tc>
          <w:tcPr>
            <w:tcW w:w="2599" w:type="dxa"/>
            <w:tcBorders>
              <w:top w:val="single" w:sz="4" w:space="0" w:color="auto"/>
              <w:left w:val="single" w:sz="4" w:space="0" w:color="auto"/>
              <w:right w:val="single" w:sz="4" w:space="0" w:color="auto"/>
            </w:tcBorders>
            <w:shd w:val="clear" w:color="auto" w:fill="auto"/>
            <w:vAlign w:val="center"/>
          </w:tcPr>
          <w:p w14:paraId="45B7B84F" w14:textId="77777777" w:rsidR="00E3244C" w:rsidRDefault="001979A7">
            <w:pPr>
              <w:pStyle w:val="Jin0"/>
              <w:spacing w:after="0" w:line="240" w:lineRule="auto"/>
              <w:jc w:val="center"/>
            </w:pPr>
            <w:r>
              <w:t>12/2025</w:t>
            </w:r>
          </w:p>
        </w:tc>
      </w:tr>
      <w:tr w:rsidR="00E3244C" w14:paraId="6F56D735" w14:textId="77777777">
        <w:trPr>
          <w:trHeight w:hRule="exact" w:val="785"/>
          <w:jc w:val="center"/>
        </w:trPr>
        <w:tc>
          <w:tcPr>
            <w:tcW w:w="4122" w:type="dxa"/>
            <w:tcBorders>
              <w:top w:val="single" w:sz="4" w:space="0" w:color="auto"/>
              <w:left w:val="single" w:sz="4" w:space="0" w:color="auto"/>
            </w:tcBorders>
            <w:shd w:val="clear" w:color="auto" w:fill="auto"/>
            <w:vAlign w:val="center"/>
          </w:tcPr>
          <w:p w14:paraId="446DD205" w14:textId="77777777" w:rsidR="00E3244C" w:rsidRDefault="001979A7">
            <w:pPr>
              <w:pStyle w:val="Jin0"/>
              <w:spacing w:after="0" w:line="262" w:lineRule="auto"/>
            </w:pPr>
            <w:r>
              <w:t xml:space="preserve">3.5 Stanovení účinnosti </w:t>
            </w:r>
            <w:proofErr w:type="spellStart"/>
            <w:r>
              <w:t>difraktoru</w:t>
            </w:r>
            <w:proofErr w:type="spellEnd"/>
            <w:r>
              <w:t xml:space="preserve"> v závislosti na výšce PHS</w:t>
            </w:r>
          </w:p>
        </w:tc>
        <w:tc>
          <w:tcPr>
            <w:tcW w:w="1969" w:type="dxa"/>
            <w:tcBorders>
              <w:top w:val="single" w:sz="4" w:space="0" w:color="auto"/>
              <w:left w:val="single" w:sz="4" w:space="0" w:color="auto"/>
            </w:tcBorders>
            <w:shd w:val="clear" w:color="auto" w:fill="auto"/>
            <w:vAlign w:val="center"/>
          </w:tcPr>
          <w:p w14:paraId="441EF5DD" w14:textId="77777777" w:rsidR="00E3244C" w:rsidRDefault="001979A7">
            <w:pPr>
              <w:pStyle w:val="Jin0"/>
              <w:spacing w:after="0" w:line="240" w:lineRule="auto"/>
              <w:ind w:firstLine="500"/>
            </w:pPr>
            <w:r>
              <w:t>MC VELOX</w:t>
            </w:r>
          </w:p>
        </w:tc>
        <w:tc>
          <w:tcPr>
            <w:tcW w:w="2599" w:type="dxa"/>
            <w:tcBorders>
              <w:top w:val="single" w:sz="4" w:space="0" w:color="auto"/>
              <w:left w:val="single" w:sz="4" w:space="0" w:color="auto"/>
              <w:right w:val="single" w:sz="4" w:space="0" w:color="auto"/>
            </w:tcBorders>
            <w:shd w:val="clear" w:color="auto" w:fill="auto"/>
            <w:vAlign w:val="center"/>
          </w:tcPr>
          <w:p w14:paraId="72CAF646" w14:textId="77777777" w:rsidR="00E3244C" w:rsidRDefault="001979A7">
            <w:pPr>
              <w:pStyle w:val="Jin0"/>
              <w:spacing w:after="0" w:line="240" w:lineRule="auto"/>
              <w:jc w:val="center"/>
            </w:pPr>
            <w:r>
              <w:t>11/2025</w:t>
            </w:r>
          </w:p>
        </w:tc>
      </w:tr>
      <w:tr w:rsidR="00E3244C" w14:paraId="55137305" w14:textId="77777777">
        <w:trPr>
          <w:trHeight w:hRule="exact" w:val="536"/>
          <w:jc w:val="center"/>
        </w:trPr>
        <w:tc>
          <w:tcPr>
            <w:tcW w:w="4122" w:type="dxa"/>
            <w:tcBorders>
              <w:top w:val="single" w:sz="4" w:space="0" w:color="auto"/>
              <w:left w:val="single" w:sz="4" w:space="0" w:color="auto"/>
              <w:bottom w:val="single" w:sz="4" w:space="0" w:color="auto"/>
            </w:tcBorders>
            <w:shd w:val="clear" w:color="auto" w:fill="auto"/>
            <w:vAlign w:val="center"/>
          </w:tcPr>
          <w:p w14:paraId="718B0F27" w14:textId="77777777" w:rsidR="00E3244C" w:rsidRDefault="001979A7">
            <w:pPr>
              <w:pStyle w:val="Jin0"/>
              <w:spacing w:after="0" w:line="240" w:lineRule="auto"/>
            </w:pPr>
            <w:r>
              <w:t>3.6 Testování PHS</w:t>
            </w:r>
          </w:p>
        </w:tc>
        <w:tc>
          <w:tcPr>
            <w:tcW w:w="1969" w:type="dxa"/>
            <w:tcBorders>
              <w:top w:val="single" w:sz="4" w:space="0" w:color="auto"/>
              <w:left w:val="single" w:sz="4" w:space="0" w:color="auto"/>
              <w:bottom w:val="single" w:sz="4" w:space="0" w:color="auto"/>
            </w:tcBorders>
            <w:shd w:val="clear" w:color="auto" w:fill="auto"/>
            <w:vAlign w:val="center"/>
          </w:tcPr>
          <w:p w14:paraId="7ED13197" w14:textId="77777777" w:rsidR="00E3244C" w:rsidRDefault="001979A7">
            <w:pPr>
              <w:pStyle w:val="Jin0"/>
              <w:spacing w:after="0" w:line="240" w:lineRule="auto"/>
              <w:ind w:firstLine="500"/>
            </w:pPr>
            <w:r>
              <w:t>MC VELOX</w:t>
            </w:r>
          </w:p>
        </w:tc>
        <w:tc>
          <w:tcPr>
            <w:tcW w:w="2599" w:type="dxa"/>
            <w:tcBorders>
              <w:top w:val="single" w:sz="4" w:space="0" w:color="auto"/>
              <w:left w:val="single" w:sz="4" w:space="0" w:color="auto"/>
              <w:bottom w:val="single" w:sz="4" w:space="0" w:color="auto"/>
              <w:right w:val="single" w:sz="4" w:space="0" w:color="auto"/>
            </w:tcBorders>
            <w:shd w:val="clear" w:color="auto" w:fill="auto"/>
            <w:vAlign w:val="center"/>
          </w:tcPr>
          <w:p w14:paraId="3A6879BF" w14:textId="77777777" w:rsidR="00E3244C" w:rsidRDefault="001979A7">
            <w:pPr>
              <w:pStyle w:val="Jin0"/>
              <w:spacing w:after="0" w:line="240" w:lineRule="auto"/>
              <w:ind w:firstLine="900"/>
              <w:jc w:val="both"/>
            </w:pPr>
            <w:r>
              <w:t>9/2025</w:t>
            </w:r>
          </w:p>
        </w:tc>
      </w:tr>
    </w:tbl>
    <w:p w14:paraId="66307077" w14:textId="77777777" w:rsidR="00E3244C" w:rsidRDefault="00E3244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1"/>
        <w:gridCol w:w="1955"/>
        <w:gridCol w:w="2592"/>
      </w:tblGrid>
      <w:tr w:rsidR="00E3244C" w14:paraId="244852B7" w14:textId="77777777">
        <w:trPr>
          <w:trHeight w:hRule="exact" w:val="799"/>
          <w:jc w:val="center"/>
        </w:trPr>
        <w:tc>
          <w:tcPr>
            <w:tcW w:w="4111" w:type="dxa"/>
            <w:tcBorders>
              <w:top w:val="single" w:sz="4" w:space="0" w:color="auto"/>
              <w:left w:val="single" w:sz="4" w:space="0" w:color="auto"/>
            </w:tcBorders>
            <w:shd w:val="clear" w:color="auto" w:fill="auto"/>
            <w:vAlign w:val="center"/>
          </w:tcPr>
          <w:p w14:paraId="6B57636A" w14:textId="77777777" w:rsidR="00E3244C" w:rsidRDefault="001979A7">
            <w:pPr>
              <w:pStyle w:val="Jin0"/>
              <w:spacing w:after="0" w:line="262" w:lineRule="auto"/>
            </w:pPr>
            <w:r>
              <w:t>3.7 Zpracování projektové dokumentace navržené PHS včetně BIM</w:t>
            </w:r>
          </w:p>
        </w:tc>
        <w:tc>
          <w:tcPr>
            <w:tcW w:w="1955" w:type="dxa"/>
            <w:tcBorders>
              <w:top w:val="single" w:sz="4" w:space="0" w:color="auto"/>
              <w:left w:val="single" w:sz="4" w:space="0" w:color="auto"/>
            </w:tcBorders>
            <w:shd w:val="clear" w:color="auto" w:fill="auto"/>
            <w:vAlign w:val="center"/>
          </w:tcPr>
          <w:p w14:paraId="128DBFB7" w14:textId="77777777" w:rsidR="00E3244C" w:rsidRDefault="001979A7">
            <w:pPr>
              <w:pStyle w:val="Jin0"/>
              <w:spacing w:after="0" w:line="240" w:lineRule="auto"/>
              <w:jc w:val="center"/>
            </w:pPr>
            <w:r>
              <w:t>MC VELOX</w:t>
            </w:r>
          </w:p>
        </w:tc>
        <w:tc>
          <w:tcPr>
            <w:tcW w:w="2592" w:type="dxa"/>
            <w:tcBorders>
              <w:top w:val="single" w:sz="4" w:space="0" w:color="auto"/>
              <w:left w:val="single" w:sz="4" w:space="0" w:color="auto"/>
              <w:right w:val="single" w:sz="4" w:space="0" w:color="auto"/>
            </w:tcBorders>
            <w:shd w:val="clear" w:color="auto" w:fill="auto"/>
            <w:vAlign w:val="center"/>
          </w:tcPr>
          <w:p w14:paraId="630079AA" w14:textId="77777777" w:rsidR="00E3244C" w:rsidRDefault="001979A7">
            <w:pPr>
              <w:pStyle w:val="Jin0"/>
              <w:spacing w:after="0" w:line="240" w:lineRule="auto"/>
              <w:jc w:val="center"/>
            </w:pPr>
            <w:r>
              <w:t>12/2025</w:t>
            </w:r>
          </w:p>
        </w:tc>
      </w:tr>
      <w:tr w:rsidR="00E3244C" w14:paraId="0AFEB580" w14:textId="77777777">
        <w:trPr>
          <w:trHeight w:hRule="exact" w:val="803"/>
          <w:jc w:val="center"/>
        </w:trPr>
        <w:tc>
          <w:tcPr>
            <w:tcW w:w="4111" w:type="dxa"/>
            <w:tcBorders>
              <w:top w:val="single" w:sz="4" w:space="0" w:color="auto"/>
              <w:left w:val="single" w:sz="4" w:space="0" w:color="auto"/>
              <w:bottom w:val="single" w:sz="4" w:space="0" w:color="auto"/>
            </w:tcBorders>
            <w:shd w:val="clear" w:color="auto" w:fill="auto"/>
            <w:vAlign w:val="center"/>
          </w:tcPr>
          <w:p w14:paraId="0599F5CC" w14:textId="77777777" w:rsidR="00E3244C" w:rsidRDefault="001979A7">
            <w:pPr>
              <w:pStyle w:val="Jin0"/>
              <w:spacing w:after="0" w:line="262" w:lineRule="auto"/>
            </w:pPr>
            <w:r>
              <w:lastRenderedPageBreak/>
              <w:t>3.8 Podklady pro aktualizaci předpisů v oblasti protihlukových stěn (TP 104)</w:t>
            </w:r>
          </w:p>
        </w:tc>
        <w:tc>
          <w:tcPr>
            <w:tcW w:w="1955" w:type="dxa"/>
            <w:tcBorders>
              <w:top w:val="single" w:sz="4" w:space="0" w:color="auto"/>
              <w:left w:val="single" w:sz="4" w:space="0" w:color="auto"/>
              <w:bottom w:val="single" w:sz="4" w:space="0" w:color="auto"/>
            </w:tcBorders>
            <w:shd w:val="clear" w:color="auto" w:fill="auto"/>
            <w:vAlign w:val="center"/>
          </w:tcPr>
          <w:p w14:paraId="7E77593D" w14:textId="77777777" w:rsidR="00E3244C" w:rsidRDefault="001979A7">
            <w:pPr>
              <w:pStyle w:val="Jin0"/>
              <w:spacing w:after="0" w:line="240" w:lineRule="auto"/>
              <w:jc w:val="center"/>
            </w:pPr>
            <w:r>
              <w:t>CDV</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43A779F6" w14:textId="77777777" w:rsidR="00E3244C" w:rsidRDefault="001979A7">
            <w:pPr>
              <w:pStyle w:val="Jin0"/>
              <w:spacing w:after="0" w:line="240" w:lineRule="auto"/>
              <w:jc w:val="center"/>
            </w:pPr>
            <w:r>
              <w:t>12/2025</w:t>
            </w:r>
          </w:p>
        </w:tc>
      </w:tr>
    </w:tbl>
    <w:p w14:paraId="6885AEE3" w14:textId="77777777" w:rsidR="00E3244C" w:rsidRDefault="00E3244C">
      <w:pPr>
        <w:spacing w:after="379" w:line="1" w:lineRule="exact"/>
      </w:pPr>
    </w:p>
    <w:p w14:paraId="6B932DED" w14:textId="77777777" w:rsidR="00E3244C" w:rsidRDefault="00E3244C">
      <w:pPr>
        <w:pStyle w:val="Zkladntext1"/>
        <w:numPr>
          <w:ilvl w:val="0"/>
          <w:numId w:val="1"/>
        </w:numPr>
        <w:spacing w:after="0"/>
        <w:jc w:val="center"/>
      </w:pPr>
    </w:p>
    <w:p w14:paraId="0855D9C8" w14:textId="77777777" w:rsidR="00E3244C" w:rsidRDefault="001979A7">
      <w:pPr>
        <w:pStyle w:val="Nadpis30"/>
        <w:keepNext/>
        <w:keepLines/>
      </w:pPr>
      <w:bookmarkStart w:id="8" w:name="bookmark23"/>
      <w:r>
        <w:t>Finanční zajištění projektu</w:t>
      </w:r>
      <w:bookmarkEnd w:id="8"/>
    </w:p>
    <w:p w14:paraId="60908AB9" w14:textId="77777777" w:rsidR="00E3244C" w:rsidRDefault="001979A7">
      <w:pPr>
        <w:pStyle w:val="Zkladntext1"/>
        <w:numPr>
          <w:ilvl w:val="0"/>
          <w:numId w:val="5"/>
        </w:numPr>
        <w:tabs>
          <w:tab w:val="left" w:pos="425"/>
        </w:tabs>
        <w:spacing w:after="120" w:line="262" w:lineRule="auto"/>
        <w:ind w:left="440" w:hanging="440"/>
        <w:jc w:val="both"/>
      </w:pPr>
      <w:r>
        <w:t>Příjemce se na základě této smlouvy zavazuje dalšímu účastníku projektu převést na řešení výše uvedené věcné náplně projektu neinvestiční účelové finanční prostředky ve výši:</w:t>
      </w:r>
    </w:p>
    <w:p w14:paraId="2426B679" w14:textId="77777777" w:rsidR="00E3244C" w:rsidRDefault="001979A7">
      <w:pPr>
        <w:pStyle w:val="Nadpis30"/>
        <w:keepNext/>
        <w:keepLines/>
        <w:ind w:firstLine="440"/>
        <w:jc w:val="both"/>
      </w:pPr>
      <w:bookmarkStart w:id="9" w:name="bookmark25"/>
      <w:r>
        <w:t>MC VELOX Praha, s.r.o.</w:t>
      </w:r>
      <w:bookmarkEnd w:id="9"/>
    </w:p>
    <w:p w14:paraId="7C32FC92" w14:textId="77777777" w:rsidR="00E3244C" w:rsidRDefault="001979A7">
      <w:pPr>
        <w:pStyle w:val="Zkladntext1"/>
        <w:spacing w:after="120"/>
        <w:ind w:firstLine="440"/>
        <w:jc w:val="both"/>
      </w:pPr>
      <w:r>
        <w:t>2023 - 578 779,- Kč, 2024 - 1 682 702,- Kč, 2025 - 585 385,- Kč</w:t>
      </w:r>
    </w:p>
    <w:p w14:paraId="4B106B38" w14:textId="77777777" w:rsidR="00E3244C" w:rsidRDefault="001979A7">
      <w:pPr>
        <w:pStyle w:val="Nadpis30"/>
        <w:keepNext/>
        <w:keepLines/>
        <w:ind w:firstLine="440"/>
        <w:jc w:val="both"/>
      </w:pPr>
      <w:bookmarkStart w:id="10" w:name="bookmark27"/>
      <w:r>
        <w:t>SVS FEM s.r.o.</w:t>
      </w:r>
      <w:bookmarkEnd w:id="10"/>
    </w:p>
    <w:p w14:paraId="4FEE18B0" w14:textId="77777777" w:rsidR="00E3244C" w:rsidRDefault="001979A7">
      <w:pPr>
        <w:pStyle w:val="Zkladntext1"/>
        <w:spacing w:after="120"/>
        <w:ind w:firstLine="440"/>
        <w:jc w:val="both"/>
      </w:pPr>
      <w:r>
        <w:t>2023 - 1 030 883,- Kč, 2024 - 847 394,- Kč, 2025 - 854 504,- Kč</w:t>
      </w:r>
    </w:p>
    <w:p w14:paraId="7C35ED81" w14:textId="77777777" w:rsidR="00E3244C" w:rsidRDefault="001979A7">
      <w:pPr>
        <w:pStyle w:val="Nadpis30"/>
        <w:keepNext/>
        <w:keepLines/>
        <w:ind w:firstLine="440"/>
        <w:jc w:val="both"/>
      </w:pPr>
      <w:bookmarkStart w:id="11" w:name="bookmark29"/>
      <w:r>
        <w:t xml:space="preserve">Technický a zkušební ústav stavební Praha, </w:t>
      </w:r>
      <w:proofErr w:type="spellStart"/>
      <w:r>
        <w:t>s.p</w:t>
      </w:r>
      <w:proofErr w:type="spellEnd"/>
      <w:r>
        <w:t>.</w:t>
      </w:r>
      <w:bookmarkEnd w:id="11"/>
    </w:p>
    <w:p w14:paraId="3BE55856" w14:textId="77777777" w:rsidR="00E3244C" w:rsidRDefault="001979A7">
      <w:pPr>
        <w:pStyle w:val="Zkladntext1"/>
        <w:spacing w:after="120"/>
        <w:ind w:firstLine="440"/>
        <w:jc w:val="both"/>
      </w:pPr>
      <w:r>
        <w:t>2023 - 620 750,- Kč, 2024 - 565 625,- Kč, 2025 - 573 000,- Kč</w:t>
      </w:r>
    </w:p>
    <w:p w14:paraId="687AB96D" w14:textId="77777777" w:rsidR="00E3244C" w:rsidRDefault="001979A7">
      <w:pPr>
        <w:pStyle w:val="Nadpis30"/>
        <w:keepNext/>
        <w:keepLines/>
        <w:ind w:firstLine="440"/>
        <w:jc w:val="both"/>
      </w:pPr>
      <w:bookmarkStart w:id="12" w:name="bookmark31"/>
      <w:r>
        <w:t>Centrum dopravního výzkumu, v. v. i.</w:t>
      </w:r>
      <w:bookmarkEnd w:id="12"/>
    </w:p>
    <w:p w14:paraId="472870CD" w14:textId="77777777" w:rsidR="00E3244C" w:rsidRDefault="001979A7">
      <w:pPr>
        <w:pStyle w:val="Zkladntext1"/>
        <w:spacing w:after="120"/>
        <w:ind w:firstLine="440"/>
        <w:jc w:val="both"/>
      </w:pPr>
      <w:r>
        <w:t>2023 - 344 375,- Kč, 2024 - 348 325,- Kč, 2025 - 397 300,- Kč</w:t>
      </w:r>
    </w:p>
    <w:p w14:paraId="757C3905" w14:textId="77777777" w:rsidR="00E3244C" w:rsidRDefault="001979A7">
      <w:pPr>
        <w:pStyle w:val="Zkladntext1"/>
        <w:numPr>
          <w:ilvl w:val="0"/>
          <w:numId w:val="5"/>
        </w:numPr>
        <w:tabs>
          <w:tab w:val="left" w:pos="425"/>
        </w:tabs>
        <w:spacing w:after="120"/>
        <w:ind w:left="440" w:hanging="440"/>
        <w:jc w:val="both"/>
      </w:pPr>
      <w:r>
        <w:t>Účelové finanční prostředky je příjemce povinen dalšímu účastníku projektu uhradit vždy bezhotovostním převodem na jeho bankovní účet uvedený v záhlaví smlouvy nejpozději do 20 dnů od obdržení účelových prostředků od poskytovatele.</w:t>
      </w:r>
    </w:p>
    <w:p w14:paraId="39A458C5" w14:textId="77777777" w:rsidR="00E3244C" w:rsidRDefault="001979A7">
      <w:pPr>
        <w:pStyle w:val="Zkladntext1"/>
        <w:numPr>
          <w:ilvl w:val="0"/>
          <w:numId w:val="5"/>
        </w:numPr>
        <w:tabs>
          <w:tab w:val="left" w:pos="425"/>
        </w:tabs>
        <w:spacing w:after="120"/>
        <w:ind w:left="440" w:hanging="440"/>
        <w:jc w:val="both"/>
      </w:pPr>
      <w:r>
        <w:t>V případě, že poskytovatel rozhodne o poskytnutí odlišné částky na řešení projektu, než je uvedena v návrhu projektu, zavazují se smluvní strany upravit poměrně výši účelových prostředků dodatkem k této smlouvě.</w:t>
      </w:r>
    </w:p>
    <w:p w14:paraId="70EE6364" w14:textId="77777777" w:rsidR="00E3244C" w:rsidRDefault="001979A7">
      <w:pPr>
        <w:pStyle w:val="Zkladntext1"/>
        <w:numPr>
          <w:ilvl w:val="0"/>
          <w:numId w:val="5"/>
        </w:numPr>
        <w:tabs>
          <w:tab w:val="left" w:pos="425"/>
        </w:tabs>
        <w:spacing w:after="120"/>
      </w:pPr>
      <w:r>
        <w:t>Převáděné účelové finanční prostředky nejsou předmětem DPH.</w:t>
      </w:r>
    </w:p>
    <w:p w14:paraId="0467EDC4" w14:textId="77777777" w:rsidR="00E3244C" w:rsidRDefault="001979A7">
      <w:pPr>
        <w:pStyle w:val="Zkladntext1"/>
        <w:numPr>
          <w:ilvl w:val="0"/>
          <w:numId w:val="5"/>
        </w:numPr>
        <w:tabs>
          <w:tab w:val="left" w:pos="425"/>
        </w:tabs>
        <w:spacing w:after="120"/>
        <w:ind w:left="440" w:hanging="440"/>
        <w:jc w:val="both"/>
      </w:pPr>
      <w:r>
        <w:t>Účelové finanční prostředky dle této smlouvy jsou příjemcem dalšímu účastníku projektu poskytovány na úhradu skutečně vynaložených provozních nákladů účelově vymezených touto smlouvou.</w:t>
      </w:r>
    </w:p>
    <w:p w14:paraId="22192430" w14:textId="77777777" w:rsidR="00E3244C" w:rsidRDefault="001979A7">
      <w:pPr>
        <w:pStyle w:val="Zkladntext1"/>
        <w:numPr>
          <w:ilvl w:val="0"/>
          <w:numId w:val="5"/>
        </w:numPr>
        <w:tabs>
          <w:tab w:val="left" w:pos="425"/>
        </w:tabs>
        <w:spacing w:after="0" w:line="377" w:lineRule="auto"/>
        <w:ind w:left="360" w:hanging="360"/>
      </w:pPr>
      <w:r>
        <w:t xml:space="preserve">Smluvní strany ujednávají, že jejich finanční vklad do spolupráce na řešení projektu je: a) ze strany příjemce </w:t>
      </w:r>
      <w:r>
        <w:rPr>
          <w:b/>
          <w:bCs/>
        </w:rPr>
        <w:t>Výzkumný ústav stavebních hmot, a.s.</w:t>
      </w:r>
    </w:p>
    <w:tbl>
      <w:tblPr>
        <w:tblOverlap w:val="never"/>
        <w:tblW w:w="0" w:type="auto"/>
        <w:tblLayout w:type="fixed"/>
        <w:tblCellMar>
          <w:left w:w="10" w:type="dxa"/>
          <w:right w:w="10" w:type="dxa"/>
        </w:tblCellMar>
        <w:tblLook w:val="04A0" w:firstRow="1" w:lastRow="0" w:firstColumn="1" w:lastColumn="0" w:noHBand="0" w:noVBand="1"/>
      </w:tblPr>
      <w:tblGrid>
        <w:gridCol w:w="2840"/>
        <w:gridCol w:w="425"/>
        <w:gridCol w:w="1127"/>
        <w:gridCol w:w="1127"/>
        <w:gridCol w:w="1123"/>
        <w:gridCol w:w="1145"/>
      </w:tblGrid>
      <w:tr w:rsidR="00E3244C" w14:paraId="4D5BE85F" w14:textId="77777777">
        <w:trPr>
          <w:trHeight w:hRule="exact" w:val="580"/>
        </w:trPr>
        <w:tc>
          <w:tcPr>
            <w:tcW w:w="2840" w:type="dxa"/>
            <w:tcBorders>
              <w:top w:val="single" w:sz="4" w:space="0" w:color="auto"/>
              <w:left w:val="single" w:sz="4" w:space="0" w:color="auto"/>
            </w:tcBorders>
            <w:shd w:val="clear" w:color="auto" w:fill="auto"/>
            <w:vAlign w:val="bottom"/>
          </w:tcPr>
          <w:p w14:paraId="398E10D1" w14:textId="77777777" w:rsidR="00E3244C" w:rsidRDefault="001979A7">
            <w:pPr>
              <w:pStyle w:val="Jin0"/>
              <w:spacing w:after="0"/>
            </w:pPr>
            <w:r>
              <w:rPr>
                <w:b/>
                <w:bCs/>
              </w:rPr>
              <w:t>Náklady uchazeče dle nákladových kategorií</w:t>
            </w:r>
          </w:p>
        </w:tc>
        <w:tc>
          <w:tcPr>
            <w:tcW w:w="425" w:type="dxa"/>
            <w:tcBorders>
              <w:top w:val="single" w:sz="4" w:space="0" w:color="auto"/>
              <w:left w:val="single" w:sz="4" w:space="0" w:color="auto"/>
            </w:tcBorders>
            <w:shd w:val="clear" w:color="auto" w:fill="auto"/>
          </w:tcPr>
          <w:p w14:paraId="1A27F16D" w14:textId="77777777" w:rsidR="00E3244C" w:rsidRDefault="00E3244C">
            <w:pPr>
              <w:rPr>
                <w:sz w:val="10"/>
                <w:szCs w:val="10"/>
              </w:rPr>
            </w:pPr>
          </w:p>
        </w:tc>
        <w:tc>
          <w:tcPr>
            <w:tcW w:w="1127" w:type="dxa"/>
            <w:tcBorders>
              <w:top w:val="single" w:sz="4" w:space="0" w:color="auto"/>
              <w:left w:val="single" w:sz="4" w:space="0" w:color="auto"/>
            </w:tcBorders>
            <w:shd w:val="clear" w:color="auto" w:fill="auto"/>
          </w:tcPr>
          <w:p w14:paraId="0965B1BA" w14:textId="77777777" w:rsidR="00E3244C" w:rsidRDefault="00E3244C">
            <w:pPr>
              <w:rPr>
                <w:sz w:val="10"/>
                <w:szCs w:val="10"/>
              </w:rPr>
            </w:pPr>
          </w:p>
        </w:tc>
        <w:tc>
          <w:tcPr>
            <w:tcW w:w="1127" w:type="dxa"/>
            <w:tcBorders>
              <w:top w:val="single" w:sz="4" w:space="0" w:color="auto"/>
              <w:left w:val="single" w:sz="4" w:space="0" w:color="auto"/>
            </w:tcBorders>
            <w:shd w:val="clear" w:color="auto" w:fill="auto"/>
          </w:tcPr>
          <w:p w14:paraId="1D5FD8DB" w14:textId="77777777" w:rsidR="00E3244C" w:rsidRDefault="00E3244C">
            <w:pPr>
              <w:rPr>
                <w:sz w:val="10"/>
                <w:szCs w:val="10"/>
              </w:rPr>
            </w:pPr>
          </w:p>
        </w:tc>
        <w:tc>
          <w:tcPr>
            <w:tcW w:w="1123" w:type="dxa"/>
            <w:tcBorders>
              <w:top w:val="single" w:sz="4" w:space="0" w:color="auto"/>
              <w:left w:val="single" w:sz="4" w:space="0" w:color="auto"/>
            </w:tcBorders>
            <w:shd w:val="clear" w:color="auto" w:fill="auto"/>
          </w:tcPr>
          <w:p w14:paraId="010F0A73" w14:textId="77777777" w:rsidR="00E3244C" w:rsidRDefault="00E3244C">
            <w:pPr>
              <w:rPr>
                <w:sz w:val="10"/>
                <w:szCs w:val="10"/>
              </w:rPr>
            </w:pPr>
          </w:p>
        </w:tc>
        <w:tc>
          <w:tcPr>
            <w:tcW w:w="1145" w:type="dxa"/>
            <w:tcBorders>
              <w:top w:val="single" w:sz="4" w:space="0" w:color="auto"/>
              <w:left w:val="single" w:sz="4" w:space="0" w:color="auto"/>
              <w:right w:val="single" w:sz="4" w:space="0" w:color="auto"/>
            </w:tcBorders>
            <w:shd w:val="clear" w:color="auto" w:fill="auto"/>
          </w:tcPr>
          <w:p w14:paraId="39109CCB" w14:textId="77777777" w:rsidR="00E3244C" w:rsidRDefault="00E3244C">
            <w:pPr>
              <w:rPr>
                <w:sz w:val="10"/>
                <w:szCs w:val="10"/>
              </w:rPr>
            </w:pPr>
          </w:p>
        </w:tc>
      </w:tr>
      <w:tr w:rsidR="00E3244C" w14:paraId="61E70AE0" w14:textId="77777777">
        <w:trPr>
          <w:trHeight w:hRule="exact" w:val="306"/>
        </w:trPr>
        <w:tc>
          <w:tcPr>
            <w:tcW w:w="2840" w:type="dxa"/>
            <w:tcBorders>
              <w:top w:val="single" w:sz="4" w:space="0" w:color="auto"/>
              <w:left w:val="single" w:sz="4" w:space="0" w:color="auto"/>
            </w:tcBorders>
            <w:shd w:val="clear" w:color="auto" w:fill="auto"/>
            <w:vAlign w:val="bottom"/>
          </w:tcPr>
          <w:p w14:paraId="59EE5489" w14:textId="77777777" w:rsidR="00E3244C" w:rsidRDefault="001979A7">
            <w:pPr>
              <w:pStyle w:val="Jin0"/>
              <w:spacing w:after="0" w:line="240" w:lineRule="auto"/>
            </w:pPr>
            <w:r>
              <w:t>Kategorie:</w:t>
            </w:r>
          </w:p>
        </w:tc>
        <w:tc>
          <w:tcPr>
            <w:tcW w:w="425" w:type="dxa"/>
            <w:tcBorders>
              <w:top w:val="single" w:sz="4" w:space="0" w:color="auto"/>
              <w:left w:val="single" w:sz="4" w:space="0" w:color="auto"/>
            </w:tcBorders>
            <w:shd w:val="clear" w:color="auto" w:fill="auto"/>
          </w:tcPr>
          <w:p w14:paraId="272DE550" w14:textId="77777777" w:rsidR="00E3244C" w:rsidRDefault="00E3244C">
            <w:pPr>
              <w:rPr>
                <w:sz w:val="10"/>
                <w:szCs w:val="10"/>
              </w:rPr>
            </w:pPr>
          </w:p>
        </w:tc>
        <w:tc>
          <w:tcPr>
            <w:tcW w:w="1127" w:type="dxa"/>
            <w:tcBorders>
              <w:top w:val="single" w:sz="4" w:space="0" w:color="auto"/>
              <w:left w:val="single" w:sz="4" w:space="0" w:color="auto"/>
            </w:tcBorders>
            <w:shd w:val="clear" w:color="auto" w:fill="auto"/>
            <w:vAlign w:val="bottom"/>
          </w:tcPr>
          <w:p w14:paraId="26C2E3DD" w14:textId="77777777" w:rsidR="00E3244C" w:rsidRDefault="001979A7">
            <w:pPr>
              <w:pStyle w:val="Jin0"/>
              <w:spacing w:after="0" w:line="240" w:lineRule="auto"/>
              <w:ind w:firstLine="320"/>
            </w:pPr>
            <w:r>
              <w:rPr>
                <w:b/>
                <w:bCs/>
              </w:rPr>
              <w:t>2023</w:t>
            </w:r>
          </w:p>
        </w:tc>
        <w:tc>
          <w:tcPr>
            <w:tcW w:w="1127" w:type="dxa"/>
            <w:tcBorders>
              <w:top w:val="single" w:sz="4" w:space="0" w:color="auto"/>
              <w:left w:val="single" w:sz="4" w:space="0" w:color="auto"/>
            </w:tcBorders>
            <w:shd w:val="clear" w:color="auto" w:fill="auto"/>
            <w:vAlign w:val="bottom"/>
          </w:tcPr>
          <w:p w14:paraId="1DAC58CC" w14:textId="77777777" w:rsidR="00E3244C" w:rsidRDefault="001979A7">
            <w:pPr>
              <w:pStyle w:val="Jin0"/>
              <w:spacing w:after="0" w:line="240" w:lineRule="auto"/>
              <w:ind w:firstLine="320"/>
            </w:pPr>
            <w:r>
              <w:rPr>
                <w:b/>
                <w:bCs/>
              </w:rPr>
              <w:t>2024</w:t>
            </w:r>
          </w:p>
        </w:tc>
        <w:tc>
          <w:tcPr>
            <w:tcW w:w="1123" w:type="dxa"/>
            <w:tcBorders>
              <w:top w:val="single" w:sz="4" w:space="0" w:color="auto"/>
              <w:left w:val="single" w:sz="4" w:space="0" w:color="auto"/>
            </w:tcBorders>
            <w:shd w:val="clear" w:color="auto" w:fill="auto"/>
            <w:vAlign w:val="bottom"/>
          </w:tcPr>
          <w:p w14:paraId="77D756D5" w14:textId="77777777" w:rsidR="00E3244C" w:rsidRDefault="001979A7">
            <w:pPr>
              <w:pStyle w:val="Jin0"/>
              <w:spacing w:after="0" w:line="240" w:lineRule="auto"/>
              <w:ind w:firstLine="320"/>
            </w:pPr>
            <w:r>
              <w:rPr>
                <w:b/>
                <w:bCs/>
              </w:rPr>
              <w:t>2025</w:t>
            </w:r>
          </w:p>
        </w:tc>
        <w:tc>
          <w:tcPr>
            <w:tcW w:w="1145" w:type="dxa"/>
            <w:tcBorders>
              <w:top w:val="single" w:sz="4" w:space="0" w:color="auto"/>
              <w:left w:val="single" w:sz="4" w:space="0" w:color="auto"/>
              <w:right w:val="single" w:sz="4" w:space="0" w:color="auto"/>
            </w:tcBorders>
            <w:shd w:val="clear" w:color="auto" w:fill="auto"/>
            <w:vAlign w:val="bottom"/>
          </w:tcPr>
          <w:p w14:paraId="1B2B2995" w14:textId="77777777" w:rsidR="00E3244C" w:rsidRDefault="001979A7">
            <w:pPr>
              <w:pStyle w:val="Jin0"/>
              <w:spacing w:after="0" w:line="240" w:lineRule="auto"/>
              <w:ind w:firstLine="180"/>
            </w:pPr>
            <w:r>
              <w:t>Celkem</w:t>
            </w:r>
          </w:p>
        </w:tc>
      </w:tr>
      <w:tr w:rsidR="00E3244C" w14:paraId="40C32793" w14:textId="77777777">
        <w:trPr>
          <w:trHeight w:hRule="exact" w:val="292"/>
        </w:trPr>
        <w:tc>
          <w:tcPr>
            <w:tcW w:w="2840" w:type="dxa"/>
            <w:tcBorders>
              <w:top w:val="single" w:sz="4" w:space="0" w:color="auto"/>
              <w:left w:val="single" w:sz="4" w:space="0" w:color="auto"/>
            </w:tcBorders>
            <w:shd w:val="clear" w:color="auto" w:fill="auto"/>
            <w:vAlign w:val="bottom"/>
          </w:tcPr>
          <w:p w14:paraId="779913BB" w14:textId="77777777" w:rsidR="00E3244C" w:rsidRDefault="001979A7">
            <w:pPr>
              <w:pStyle w:val="Jin0"/>
              <w:spacing w:after="0" w:line="240" w:lineRule="auto"/>
            </w:pPr>
            <w:r>
              <w:t>Osobní náklady</w:t>
            </w:r>
          </w:p>
        </w:tc>
        <w:tc>
          <w:tcPr>
            <w:tcW w:w="425" w:type="dxa"/>
            <w:tcBorders>
              <w:top w:val="single" w:sz="4" w:space="0" w:color="auto"/>
              <w:left w:val="single" w:sz="4" w:space="0" w:color="auto"/>
            </w:tcBorders>
            <w:shd w:val="clear" w:color="auto" w:fill="auto"/>
            <w:vAlign w:val="bottom"/>
          </w:tcPr>
          <w:p w14:paraId="4696DD67" w14:textId="77777777" w:rsidR="00E3244C" w:rsidRDefault="001979A7">
            <w:pPr>
              <w:pStyle w:val="Jin0"/>
              <w:spacing w:after="0" w:line="240" w:lineRule="auto"/>
            </w:pPr>
            <w:r>
              <w:t>Kč</w:t>
            </w:r>
          </w:p>
        </w:tc>
        <w:tc>
          <w:tcPr>
            <w:tcW w:w="1127" w:type="dxa"/>
            <w:tcBorders>
              <w:top w:val="single" w:sz="4" w:space="0" w:color="auto"/>
              <w:left w:val="single" w:sz="4" w:space="0" w:color="auto"/>
            </w:tcBorders>
            <w:shd w:val="clear" w:color="auto" w:fill="auto"/>
            <w:vAlign w:val="bottom"/>
          </w:tcPr>
          <w:p w14:paraId="24B8849F" w14:textId="77777777" w:rsidR="00E3244C" w:rsidRDefault="001979A7">
            <w:pPr>
              <w:pStyle w:val="Jin0"/>
              <w:spacing w:after="0" w:line="240" w:lineRule="auto"/>
              <w:jc w:val="right"/>
            </w:pPr>
            <w:r>
              <w:t>1 210 000</w:t>
            </w:r>
          </w:p>
        </w:tc>
        <w:tc>
          <w:tcPr>
            <w:tcW w:w="1127" w:type="dxa"/>
            <w:tcBorders>
              <w:top w:val="single" w:sz="4" w:space="0" w:color="auto"/>
              <w:left w:val="single" w:sz="4" w:space="0" w:color="auto"/>
            </w:tcBorders>
            <w:shd w:val="clear" w:color="auto" w:fill="auto"/>
            <w:vAlign w:val="bottom"/>
          </w:tcPr>
          <w:p w14:paraId="55C4972F" w14:textId="77777777" w:rsidR="00E3244C" w:rsidRDefault="001979A7">
            <w:pPr>
              <w:pStyle w:val="Jin0"/>
              <w:spacing w:after="0" w:line="240" w:lineRule="auto"/>
              <w:jc w:val="right"/>
            </w:pPr>
            <w:r>
              <w:t>1 210 000</w:t>
            </w:r>
          </w:p>
        </w:tc>
        <w:tc>
          <w:tcPr>
            <w:tcW w:w="1123" w:type="dxa"/>
            <w:tcBorders>
              <w:top w:val="single" w:sz="4" w:space="0" w:color="auto"/>
              <w:left w:val="single" w:sz="4" w:space="0" w:color="auto"/>
            </w:tcBorders>
            <w:shd w:val="clear" w:color="auto" w:fill="auto"/>
            <w:vAlign w:val="bottom"/>
          </w:tcPr>
          <w:p w14:paraId="71E8D497" w14:textId="77777777" w:rsidR="00E3244C" w:rsidRDefault="001979A7">
            <w:pPr>
              <w:pStyle w:val="Jin0"/>
              <w:spacing w:after="0" w:line="240" w:lineRule="auto"/>
              <w:jc w:val="right"/>
            </w:pPr>
            <w:r>
              <w:t>1 210 000</w:t>
            </w:r>
          </w:p>
        </w:tc>
        <w:tc>
          <w:tcPr>
            <w:tcW w:w="1145" w:type="dxa"/>
            <w:tcBorders>
              <w:top w:val="single" w:sz="4" w:space="0" w:color="auto"/>
              <w:left w:val="single" w:sz="4" w:space="0" w:color="auto"/>
              <w:right w:val="single" w:sz="4" w:space="0" w:color="auto"/>
            </w:tcBorders>
            <w:shd w:val="clear" w:color="auto" w:fill="auto"/>
            <w:vAlign w:val="bottom"/>
          </w:tcPr>
          <w:p w14:paraId="0C30A1FD" w14:textId="77777777" w:rsidR="00E3244C" w:rsidRDefault="001979A7">
            <w:pPr>
              <w:pStyle w:val="Jin0"/>
              <w:spacing w:after="0" w:line="240" w:lineRule="auto"/>
              <w:ind w:firstLine="180"/>
              <w:jc w:val="both"/>
            </w:pPr>
            <w:r>
              <w:t>3 630 000</w:t>
            </w:r>
          </w:p>
        </w:tc>
      </w:tr>
      <w:tr w:rsidR="00E3244C" w14:paraId="065CC712" w14:textId="77777777">
        <w:trPr>
          <w:trHeight w:hRule="exact" w:val="284"/>
        </w:trPr>
        <w:tc>
          <w:tcPr>
            <w:tcW w:w="2840" w:type="dxa"/>
            <w:tcBorders>
              <w:top w:val="single" w:sz="4" w:space="0" w:color="auto"/>
              <w:left w:val="single" w:sz="4" w:space="0" w:color="auto"/>
            </w:tcBorders>
            <w:shd w:val="clear" w:color="auto" w:fill="auto"/>
            <w:vAlign w:val="bottom"/>
          </w:tcPr>
          <w:p w14:paraId="19D202E1" w14:textId="77777777" w:rsidR="00E3244C" w:rsidRDefault="001979A7">
            <w:pPr>
              <w:pStyle w:val="Jin0"/>
              <w:spacing w:after="0" w:line="240" w:lineRule="auto"/>
            </w:pPr>
            <w:r>
              <w:t>Subdodávky</w:t>
            </w:r>
          </w:p>
        </w:tc>
        <w:tc>
          <w:tcPr>
            <w:tcW w:w="425" w:type="dxa"/>
            <w:tcBorders>
              <w:top w:val="single" w:sz="4" w:space="0" w:color="auto"/>
              <w:left w:val="single" w:sz="4" w:space="0" w:color="auto"/>
            </w:tcBorders>
            <w:shd w:val="clear" w:color="auto" w:fill="auto"/>
            <w:vAlign w:val="bottom"/>
          </w:tcPr>
          <w:p w14:paraId="28C5285D" w14:textId="77777777" w:rsidR="00E3244C" w:rsidRDefault="001979A7">
            <w:pPr>
              <w:pStyle w:val="Jin0"/>
              <w:spacing w:after="0" w:line="240" w:lineRule="auto"/>
            </w:pPr>
            <w:r>
              <w:t>Kč</w:t>
            </w:r>
          </w:p>
        </w:tc>
        <w:tc>
          <w:tcPr>
            <w:tcW w:w="1127" w:type="dxa"/>
            <w:tcBorders>
              <w:top w:val="single" w:sz="4" w:space="0" w:color="auto"/>
              <w:left w:val="single" w:sz="4" w:space="0" w:color="auto"/>
            </w:tcBorders>
            <w:shd w:val="clear" w:color="auto" w:fill="auto"/>
            <w:vAlign w:val="bottom"/>
          </w:tcPr>
          <w:p w14:paraId="2EAA3B39" w14:textId="77777777" w:rsidR="00E3244C" w:rsidRDefault="001979A7">
            <w:pPr>
              <w:pStyle w:val="Jin0"/>
              <w:spacing w:after="0" w:line="240" w:lineRule="auto"/>
              <w:jc w:val="right"/>
            </w:pPr>
            <w:r>
              <w:t>0</w:t>
            </w:r>
          </w:p>
        </w:tc>
        <w:tc>
          <w:tcPr>
            <w:tcW w:w="1127" w:type="dxa"/>
            <w:tcBorders>
              <w:top w:val="single" w:sz="4" w:space="0" w:color="auto"/>
              <w:left w:val="single" w:sz="4" w:space="0" w:color="auto"/>
            </w:tcBorders>
            <w:shd w:val="clear" w:color="auto" w:fill="auto"/>
            <w:vAlign w:val="bottom"/>
          </w:tcPr>
          <w:p w14:paraId="53AEBF77" w14:textId="77777777" w:rsidR="00E3244C" w:rsidRDefault="001979A7">
            <w:pPr>
              <w:pStyle w:val="Jin0"/>
              <w:spacing w:after="0" w:line="240" w:lineRule="auto"/>
              <w:jc w:val="right"/>
            </w:pPr>
            <w:r>
              <w:t>0</w:t>
            </w:r>
          </w:p>
        </w:tc>
        <w:tc>
          <w:tcPr>
            <w:tcW w:w="1123" w:type="dxa"/>
            <w:tcBorders>
              <w:top w:val="single" w:sz="4" w:space="0" w:color="auto"/>
              <w:left w:val="single" w:sz="4" w:space="0" w:color="auto"/>
            </w:tcBorders>
            <w:shd w:val="clear" w:color="auto" w:fill="auto"/>
            <w:vAlign w:val="bottom"/>
          </w:tcPr>
          <w:p w14:paraId="71F41630" w14:textId="77777777" w:rsidR="00E3244C" w:rsidRDefault="001979A7">
            <w:pPr>
              <w:pStyle w:val="Jin0"/>
              <w:spacing w:after="0" w:line="240" w:lineRule="auto"/>
              <w:jc w:val="right"/>
            </w:pPr>
            <w:r>
              <w:t>0</w:t>
            </w:r>
          </w:p>
        </w:tc>
        <w:tc>
          <w:tcPr>
            <w:tcW w:w="1145" w:type="dxa"/>
            <w:tcBorders>
              <w:top w:val="single" w:sz="4" w:space="0" w:color="auto"/>
              <w:left w:val="single" w:sz="4" w:space="0" w:color="auto"/>
              <w:right w:val="single" w:sz="4" w:space="0" w:color="auto"/>
            </w:tcBorders>
            <w:shd w:val="clear" w:color="auto" w:fill="auto"/>
            <w:vAlign w:val="bottom"/>
          </w:tcPr>
          <w:p w14:paraId="3C042719" w14:textId="77777777" w:rsidR="00E3244C" w:rsidRDefault="001979A7">
            <w:pPr>
              <w:pStyle w:val="Jin0"/>
              <w:spacing w:after="0" w:line="240" w:lineRule="auto"/>
              <w:jc w:val="right"/>
            </w:pPr>
            <w:r>
              <w:t>0</w:t>
            </w:r>
          </w:p>
        </w:tc>
      </w:tr>
      <w:tr w:rsidR="00E3244C" w14:paraId="1294728A" w14:textId="77777777">
        <w:trPr>
          <w:trHeight w:hRule="exact" w:val="281"/>
        </w:trPr>
        <w:tc>
          <w:tcPr>
            <w:tcW w:w="2840" w:type="dxa"/>
            <w:tcBorders>
              <w:top w:val="single" w:sz="4" w:space="0" w:color="auto"/>
              <w:left w:val="single" w:sz="4" w:space="0" w:color="auto"/>
            </w:tcBorders>
            <w:shd w:val="clear" w:color="auto" w:fill="auto"/>
            <w:vAlign w:val="bottom"/>
          </w:tcPr>
          <w:p w14:paraId="304DC0FA" w14:textId="77777777" w:rsidR="00E3244C" w:rsidRDefault="001979A7">
            <w:pPr>
              <w:pStyle w:val="Jin0"/>
              <w:spacing w:after="0" w:line="240" w:lineRule="auto"/>
            </w:pPr>
            <w:r>
              <w:t>Ostatní přímé náklady</w:t>
            </w:r>
          </w:p>
        </w:tc>
        <w:tc>
          <w:tcPr>
            <w:tcW w:w="425" w:type="dxa"/>
            <w:tcBorders>
              <w:top w:val="single" w:sz="4" w:space="0" w:color="auto"/>
              <w:left w:val="single" w:sz="4" w:space="0" w:color="auto"/>
            </w:tcBorders>
            <w:shd w:val="clear" w:color="auto" w:fill="auto"/>
            <w:vAlign w:val="bottom"/>
          </w:tcPr>
          <w:p w14:paraId="31F0FC94" w14:textId="77777777" w:rsidR="00E3244C" w:rsidRDefault="001979A7">
            <w:pPr>
              <w:pStyle w:val="Jin0"/>
              <w:spacing w:after="0" w:line="240" w:lineRule="auto"/>
            </w:pPr>
            <w:r>
              <w:t>Kč</w:t>
            </w:r>
          </w:p>
        </w:tc>
        <w:tc>
          <w:tcPr>
            <w:tcW w:w="1127" w:type="dxa"/>
            <w:tcBorders>
              <w:top w:val="single" w:sz="4" w:space="0" w:color="auto"/>
              <w:left w:val="single" w:sz="4" w:space="0" w:color="auto"/>
            </w:tcBorders>
            <w:shd w:val="clear" w:color="auto" w:fill="auto"/>
            <w:vAlign w:val="bottom"/>
          </w:tcPr>
          <w:p w14:paraId="051697BB" w14:textId="77777777" w:rsidR="00E3244C" w:rsidRDefault="001979A7">
            <w:pPr>
              <w:pStyle w:val="Jin0"/>
              <w:spacing w:after="0" w:line="240" w:lineRule="auto"/>
              <w:ind w:firstLine="320"/>
              <w:jc w:val="both"/>
            </w:pPr>
            <w:r>
              <w:t>300 000</w:t>
            </w:r>
          </w:p>
        </w:tc>
        <w:tc>
          <w:tcPr>
            <w:tcW w:w="1127" w:type="dxa"/>
            <w:tcBorders>
              <w:top w:val="single" w:sz="4" w:space="0" w:color="auto"/>
              <w:left w:val="single" w:sz="4" w:space="0" w:color="auto"/>
            </w:tcBorders>
            <w:shd w:val="clear" w:color="auto" w:fill="auto"/>
            <w:vAlign w:val="bottom"/>
          </w:tcPr>
          <w:p w14:paraId="4EC78BDE" w14:textId="77777777" w:rsidR="00E3244C" w:rsidRDefault="001979A7">
            <w:pPr>
              <w:pStyle w:val="Jin0"/>
              <w:spacing w:after="0" w:line="240" w:lineRule="auto"/>
              <w:jc w:val="right"/>
            </w:pPr>
            <w:r>
              <w:t>400 000</w:t>
            </w:r>
          </w:p>
        </w:tc>
        <w:tc>
          <w:tcPr>
            <w:tcW w:w="1123" w:type="dxa"/>
            <w:tcBorders>
              <w:top w:val="single" w:sz="4" w:space="0" w:color="auto"/>
              <w:left w:val="single" w:sz="4" w:space="0" w:color="auto"/>
            </w:tcBorders>
            <w:shd w:val="clear" w:color="auto" w:fill="auto"/>
            <w:vAlign w:val="bottom"/>
          </w:tcPr>
          <w:p w14:paraId="584DA08F" w14:textId="77777777" w:rsidR="00E3244C" w:rsidRDefault="001979A7">
            <w:pPr>
              <w:pStyle w:val="Jin0"/>
              <w:spacing w:after="0" w:line="240" w:lineRule="auto"/>
              <w:ind w:firstLine="320"/>
              <w:jc w:val="both"/>
            </w:pPr>
            <w:r>
              <w:t>300 000</w:t>
            </w:r>
          </w:p>
        </w:tc>
        <w:tc>
          <w:tcPr>
            <w:tcW w:w="1145" w:type="dxa"/>
            <w:tcBorders>
              <w:top w:val="single" w:sz="4" w:space="0" w:color="auto"/>
              <w:left w:val="single" w:sz="4" w:space="0" w:color="auto"/>
              <w:right w:val="single" w:sz="4" w:space="0" w:color="auto"/>
            </w:tcBorders>
            <w:shd w:val="clear" w:color="auto" w:fill="auto"/>
            <w:vAlign w:val="bottom"/>
          </w:tcPr>
          <w:p w14:paraId="351570C8" w14:textId="77777777" w:rsidR="00E3244C" w:rsidRDefault="001979A7">
            <w:pPr>
              <w:pStyle w:val="Jin0"/>
              <w:spacing w:after="0" w:line="240" w:lineRule="auto"/>
              <w:ind w:firstLine="180"/>
              <w:jc w:val="both"/>
            </w:pPr>
            <w:r>
              <w:t>1 000 000</w:t>
            </w:r>
          </w:p>
        </w:tc>
      </w:tr>
      <w:tr w:rsidR="00E3244C" w14:paraId="3368E5DB" w14:textId="77777777">
        <w:trPr>
          <w:trHeight w:hRule="exact" w:val="284"/>
        </w:trPr>
        <w:tc>
          <w:tcPr>
            <w:tcW w:w="2840" w:type="dxa"/>
            <w:tcBorders>
              <w:top w:val="single" w:sz="4" w:space="0" w:color="auto"/>
              <w:left w:val="single" w:sz="4" w:space="0" w:color="auto"/>
            </w:tcBorders>
            <w:shd w:val="clear" w:color="auto" w:fill="auto"/>
            <w:vAlign w:val="bottom"/>
          </w:tcPr>
          <w:p w14:paraId="63FACF5A" w14:textId="77777777" w:rsidR="00E3244C" w:rsidRDefault="001979A7">
            <w:pPr>
              <w:pStyle w:val="Jin0"/>
              <w:spacing w:after="0" w:line="240" w:lineRule="auto"/>
            </w:pPr>
            <w:r>
              <w:t>Ochrana duševního vlastnictví</w:t>
            </w:r>
          </w:p>
        </w:tc>
        <w:tc>
          <w:tcPr>
            <w:tcW w:w="425" w:type="dxa"/>
            <w:tcBorders>
              <w:top w:val="single" w:sz="4" w:space="0" w:color="auto"/>
              <w:left w:val="single" w:sz="4" w:space="0" w:color="auto"/>
            </w:tcBorders>
            <w:shd w:val="clear" w:color="auto" w:fill="auto"/>
            <w:vAlign w:val="bottom"/>
          </w:tcPr>
          <w:p w14:paraId="27F1AAE1" w14:textId="77777777" w:rsidR="00E3244C" w:rsidRDefault="001979A7">
            <w:pPr>
              <w:pStyle w:val="Jin0"/>
              <w:spacing w:after="0" w:line="240" w:lineRule="auto"/>
            </w:pPr>
            <w:r>
              <w:t>Kč</w:t>
            </w:r>
          </w:p>
        </w:tc>
        <w:tc>
          <w:tcPr>
            <w:tcW w:w="1127" w:type="dxa"/>
            <w:tcBorders>
              <w:top w:val="single" w:sz="4" w:space="0" w:color="auto"/>
              <w:left w:val="single" w:sz="4" w:space="0" w:color="auto"/>
            </w:tcBorders>
            <w:shd w:val="clear" w:color="auto" w:fill="auto"/>
            <w:vAlign w:val="bottom"/>
          </w:tcPr>
          <w:p w14:paraId="7D3544E3" w14:textId="77777777" w:rsidR="00E3244C" w:rsidRDefault="001979A7">
            <w:pPr>
              <w:pStyle w:val="Jin0"/>
              <w:spacing w:after="0" w:line="240" w:lineRule="auto"/>
              <w:jc w:val="right"/>
            </w:pPr>
            <w:r>
              <w:t>0</w:t>
            </w:r>
          </w:p>
        </w:tc>
        <w:tc>
          <w:tcPr>
            <w:tcW w:w="1127" w:type="dxa"/>
            <w:tcBorders>
              <w:top w:val="single" w:sz="4" w:space="0" w:color="auto"/>
              <w:left w:val="single" w:sz="4" w:space="0" w:color="auto"/>
            </w:tcBorders>
            <w:shd w:val="clear" w:color="auto" w:fill="auto"/>
            <w:vAlign w:val="bottom"/>
          </w:tcPr>
          <w:p w14:paraId="7FA0BFC8" w14:textId="77777777" w:rsidR="00E3244C" w:rsidRDefault="001979A7">
            <w:pPr>
              <w:pStyle w:val="Jin0"/>
              <w:spacing w:after="0" w:line="240" w:lineRule="auto"/>
              <w:jc w:val="right"/>
            </w:pPr>
            <w:r>
              <w:t>0</w:t>
            </w:r>
          </w:p>
        </w:tc>
        <w:tc>
          <w:tcPr>
            <w:tcW w:w="1123" w:type="dxa"/>
            <w:tcBorders>
              <w:top w:val="single" w:sz="4" w:space="0" w:color="auto"/>
              <w:left w:val="single" w:sz="4" w:space="0" w:color="auto"/>
            </w:tcBorders>
            <w:shd w:val="clear" w:color="auto" w:fill="auto"/>
            <w:vAlign w:val="bottom"/>
          </w:tcPr>
          <w:p w14:paraId="54EA5DA8" w14:textId="77777777" w:rsidR="00E3244C" w:rsidRDefault="001979A7">
            <w:pPr>
              <w:pStyle w:val="Jin0"/>
              <w:spacing w:after="0" w:line="240" w:lineRule="auto"/>
              <w:jc w:val="right"/>
            </w:pPr>
            <w:r>
              <w:t>0</w:t>
            </w:r>
          </w:p>
        </w:tc>
        <w:tc>
          <w:tcPr>
            <w:tcW w:w="1145" w:type="dxa"/>
            <w:tcBorders>
              <w:top w:val="single" w:sz="4" w:space="0" w:color="auto"/>
              <w:left w:val="single" w:sz="4" w:space="0" w:color="auto"/>
              <w:right w:val="single" w:sz="4" w:space="0" w:color="auto"/>
            </w:tcBorders>
            <w:shd w:val="clear" w:color="auto" w:fill="auto"/>
            <w:vAlign w:val="bottom"/>
          </w:tcPr>
          <w:p w14:paraId="3E17D591" w14:textId="77777777" w:rsidR="00E3244C" w:rsidRDefault="001979A7">
            <w:pPr>
              <w:pStyle w:val="Jin0"/>
              <w:spacing w:after="0" w:line="240" w:lineRule="auto"/>
              <w:jc w:val="right"/>
            </w:pPr>
            <w:r>
              <w:t>0</w:t>
            </w:r>
          </w:p>
        </w:tc>
      </w:tr>
      <w:tr w:rsidR="00E3244C" w14:paraId="1383E04F" w14:textId="77777777">
        <w:trPr>
          <w:trHeight w:hRule="exact" w:val="281"/>
        </w:trPr>
        <w:tc>
          <w:tcPr>
            <w:tcW w:w="2840" w:type="dxa"/>
            <w:tcBorders>
              <w:top w:val="single" w:sz="4" w:space="0" w:color="auto"/>
              <w:left w:val="single" w:sz="4" w:space="0" w:color="auto"/>
            </w:tcBorders>
            <w:shd w:val="clear" w:color="auto" w:fill="auto"/>
            <w:vAlign w:val="bottom"/>
          </w:tcPr>
          <w:p w14:paraId="5A46D5A7" w14:textId="77777777" w:rsidR="00E3244C" w:rsidRDefault="001979A7">
            <w:pPr>
              <w:pStyle w:val="Jin0"/>
              <w:spacing w:after="0" w:line="240" w:lineRule="auto"/>
            </w:pPr>
            <w:r>
              <w:t>Další provozní náklady</w:t>
            </w:r>
          </w:p>
        </w:tc>
        <w:tc>
          <w:tcPr>
            <w:tcW w:w="425" w:type="dxa"/>
            <w:tcBorders>
              <w:top w:val="single" w:sz="4" w:space="0" w:color="auto"/>
              <w:left w:val="single" w:sz="4" w:space="0" w:color="auto"/>
            </w:tcBorders>
            <w:shd w:val="clear" w:color="auto" w:fill="auto"/>
            <w:vAlign w:val="bottom"/>
          </w:tcPr>
          <w:p w14:paraId="6A7F525D" w14:textId="77777777" w:rsidR="00E3244C" w:rsidRDefault="001979A7">
            <w:pPr>
              <w:pStyle w:val="Jin0"/>
              <w:spacing w:after="0" w:line="240" w:lineRule="auto"/>
            </w:pPr>
            <w:r>
              <w:t>Kč</w:t>
            </w:r>
          </w:p>
        </w:tc>
        <w:tc>
          <w:tcPr>
            <w:tcW w:w="1127" w:type="dxa"/>
            <w:tcBorders>
              <w:top w:val="single" w:sz="4" w:space="0" w:color="auto"/>
              <w:left w:val="single" w:sz="4" w:space="0" w:color="auto"/>
            </w:tcBorders>
            <w:shd w:val="clear" w:color="auto" w:fill="auto"/>
            <w:vAlign w:val="bottom"/>
          </w:tcPr>
          <w:p w14:paraId="3187ACCD" w14:textId="77777777" w:rsidR="00E3244C" w:rsidRDefault="001979A7">
            <w:pPr>
              <w:pStyle w:val="Jin0"/>
              <w:spacing w:after="0" w:line="240" w:lineRule="auto"/>
              <w:ind w:firstLine="320"/>
              <w:jc w:val="both"/>
            </w:pPr>
            <w:r>
              <w:t>300 000</w:t>
            </w:r>
          </w:p>
        </w:tc>
        <w:tc>
          <w:tcPr>
            <w:tcW w:w="1127" w:type="dxa"/>
            <w:tcBorders>
              <w:top w:val="single" w:sz="4" w:space="0" w:color="auto"/>
              <w:left w:val="single" w:sz="4" w:space="0" w:color="auto"/>
            </w:tcBorders>
            <w:shd w:val="clear" w:color="auto" w:fill="auto"/>
            <w:vAlign w:val="bottom"/>
          </w:tcPr>
          <w:p w14:paraId="3CFD0758" w14:textId="77777777" w:rsidR="00E3244C" w:rsidRDefault="001979A7">
            <w:pPr>
              <w:pStyle w:val="Jin0"/>
              <w:spacing w:after="0" w:line="240" w:lineRule="auto"/>
              <w:ind w:firstLine="320"/>
              <w:jc w:val="both"/>
            </w:pPr>
            <w:r>
              <w:t>400 000</w:t>
            </w:r>
          </w:p>
        </w:tc>
        <w:tc>
          <w:tcPr>
            <w:tcW w:w="1123" w:type="dxa"/>
            <w:tcBorders>
              <w:top w:val="single" w:sz="4" w:space="0" w:color="auto"/>
              <w:left w:val="single" w:sz="4" w:space="0" w:color="auto"/>
            </w:tcBorders>
            <w:shd w:val="clear" w:color="auto" w:fill="auto"/>
            <w:vAlign w:val="bottom"/>
          </w:tcPr>
          <w:p w14:paraId="520F90C3" w14:textId="77777777" w:rsidR="00E3244C" w:rsidRDefault="001979A7">
            <w:pPr>
              <w:pStyle w:val="Jin0"/>
              <w:spacing w:after="0" w:line="240" w:lineRule="auto"/>
              <w:ind w:firstLine="320"/>
              <w:jc w:val="both"/>
            </w:pPr>
            <w:r>
              <w:t>300 000</w:t>
            </w:r>
          </w:p>
        </w:tc>
        <w:tc>
          <w:tcPr>
            <w:tcW w:w="1145" w:type="dxa"/>
            <w:tcBorders>
              <w:top w:val="single" w:sz="4" w:space="0" w:color="auto"/>
              <w:left w:val="single" w:sz="4" w:space="0" w:color="auto"/>
              <w:right w:val="single" w:sz="4" w:space="0" w:color="auto"/>
            </w:tcBorders>
            <w:shd w:val="clear" w:color="auto" w:fill="auto"/>
            <w:vAlign w:val="bottom"/>
          </w:tcPr>
          <w:p w14:paraId="3A3161DB" w14:textId="77777777" w:rsidR="00E3244C" w:rsidRDefault="001979A7">
            <w:pPr>
              <w:pStyle w:val="Jin0"/>
              <w:spacing w:after="0" w:line="240" w:lineRule="auto"/>
              <w:ind w:firstLine="180"/>
              <w:jc w:val="both"/>
            </w:pPr>
            <w:r>
              <w:t>1 000 000</w:t>
            </w:r>
          </w:p>
        </w:tc>
      </w:tr>
      <w:tr w:rsidR="00E3244C" w14:paraId="06DCC415" w14:textId="77777777">
        <w:trPr>
          <w:trHeight w:hRule="exact" w:val="284"/>
        </w:trPr>
        <w:tc>
          <w:tcPr>
            <w:tcW w:w="2840" w:type="dxa"/>
            <w:tcBorders>
              <w:top w:val="single" w:sz="4" w:space="0" w:color="auto"/>
              <w:left w:val="single" w:sz="4" w:space="0" w:color="auto"/>
            </w:tcBorders>
            <w:shd w:val="clear" w:color="auto" w:fill="auto"/>
            <w:vAlign w:val="bottom"/>
          </w:tcPr>
          <w:p w14:paraId="4540F0B2" w14:textId="77777777" w:rsidR="00E3244C" w:rsidRDefault="001979A7">
            <w:pPr>
              <w:pStyle w:val="Jin0"/>
              <w:spacing w:after="0" w:line="240" w:lineRule="auto"/>
            </w:pPr>
            <w:r>
              <w:t>Nepřímé náklady</w:t>
            </w:r>
          </w:p>
        </w:tc>
        <w:tc>
          <w:tcPr>
            <w:tcW w:w="425" w:type="dxa"/>
            <w:tcBorders>
              <w:top w:val="single" w:sz="4" w:space="0" w:color="auto"/>
              <w:left w:val="single" w:sz="4" w:space="0" w:color="auto"/>
            </w:tcBorders>
            <w:shd w:val="clear" w:color="auto" w:fill="auto"/>
            <w:vAlign w:val="bottom"/>
          </w:tcPr>
          <w:p w14:paraId="675EA6C4" w14:textId="77777777" w:rsidR="00E3244C" w:rsidRDefault="001979A7">
            <w:pPr>
              <w:pStyle w:val="Jin0"/>
              <w:spacing w:after="0" w:line="240" w:lineRule="auto"/>
            </w:pPr>
            <w:r>
              <w:t>Kč</w:t>
            </w:r>
          </w:p>
        </w:tc>
        <w:tc>
          <w:tcPr>
            <w:tcW w:w="1127" w:type="dxa"/>
            <w:tcBorders>
              <w:top w:val="single" w:sz="4" w:space="0" w:color="auto"/>
              <w:left w:val="single" w:sz="4" w:space="0" w:color="auto"/>
            </w:tcBorders>
            <w:shd w:val="clear" w:color="auto" w:fill="auto"/>
            <w:vAlign w:val="bottom"/>
          </w:tcPr>
          <w:p w14:paraId="35309FB2" w14:textId="77777777" w:rsidR="00E3244C" w:rsidRDefault="001979A7">
            <w:pPr>
              <w:pStyle w:val="Jin0"/>
              <w:spacing w:after="0" w:line="240" w:lineRule="auto"/>
              <w:ind w:firstLine="320"/>
              <w:jc w:val="both"/>
            </w:pPr>
            <w:r>
              <w:t>375 000</w:t>
            </w:r>
          </w:p>
        </w:tc>
        <w:tc>
          <w:tcPr>
            <w:tcW w:w="1127" w:type="dxa"/>
            <w:tcBorders>
              <w:top w:val="single" w:sz="4" w:space="0" w:color="auto"/>
              <w:left w:val="single" w:sz="4" w:space="0" w:color="auto"/>
            </w:tcBorders>
            <w:shd w:val="clear" w:color="auto" w:fill="auto"/>
            <w:vAlign w:val="bottom"/>
          </w:tcPr>
          <w:p w14:paraId="256B381F" w14:textId="77777777" w:rsidR="00E3244C" w:rsidRDefault="001979A7">
            <w:pPr>
              <w:pStyle w:val="Jin0"/>
              <w:spacing w:after="0" w:line="240" w:lineRule="auto"/>
              <w:ind w:firstLine="320"/>
              <w:jc w:val="both"/>
            </w:pPr>
            <w:r>
              <w:t>395 000</w:t>
            </w:r>
          </w:p>
        </w:tc>
        <w:tc>
          <w:tcPr>
            <w:tcW w:w="1123" w:type="dxa"/>
            <w:tcBorders>
              <w:top w:val="single" w:sz="4" w:space="0" w:color="auto"/>
              <w:left w:val="single" w:sz="4" w:space="0" w:color="auto"/>
            </w:tcBorders>
            <w:shd w:val="clear" w:color="auto" w:fill="auto"/>
            <w:vAlign w:val="bottom"/>
          </w:tcPr>
          <w:p w14:paraId="1D54C98B" w14:textId="77777777" w:rsidR="00E3244C" w:rsidRDefault="001979A7">
            <w:pPr>
              <w:pStyle w:val="Jin0"/>
              <w:spacing w:after="0" w:line="240" w:lineRule="auto"/>
              <w:ind w:firstLine="320"/>
              <w:jc w:val="both"/>
            </w:pPr>
            <w:r>
              <w:t>375 000</w:t>
            </w:r>
          </w:p>
        </w:tc>
        <w:tc>
          <w:tcPr>
            <w:tcW w:w="1145" w:type="dxa"/>
            <w:tcBorders>
              <w:top w:val="single" w:sz="4" w:space="0" w:color="auto"/>
              <w:left w:val="single" w:sz="4" w:space="0" w:color="auto"/>
              <w:right w:val="single" w:sz="4" w:space="0" w:color="auto"/>
            </w:tcBorders>
            <w:shd w:val="clear" w:color="auto" w:fill="auto"/>
            <w:vAlign w:val="bottom"/>
          </w:tcPr>
          <w:p w14:paraId="58C48986" w14:textId="77777777" w:rsidR="00E3244C" w:rsidRDefault="001979A7">
            <w:pPr>
              <w:pStyle w:val="Jin0"/>
              <w:spacing w:after="0" w:line="240" w:lineRule="auto"/>
              <w:ind w:firstLine="180"/>
              <w:jc w:val="both"/>
            </w:pPr>
            <w:r>
              <w:t>1 145 000</w:t>
            </w:r>
          </w:p>
        </w:tc>
      </w:tr>
      <w:tr w:rsidR="00E3244C" w14:paraId="61793A52" w14:textId="77777777">
        <w:trPr>
          <w:trHeight w:hRule="exact" w:val="281"/>
        </w:trPr>
        <w:tc>
          <w:tcPr>
            <w:tcW w:w="2840" w:type="dxa"/>
            <w:tcBorders>
              <w:top w:val="single" w:sz="4" w:space="0" w:color="auto"/>
              <w:left w:val="single" w:sz="4" w:space="0" w:color="auto"/>
            </w:tcBorders>
            <w:shd w:val="clear" w:color="auto" w:fill="auto"/>
            <w:vAlign w:val="bottom"/>
          </w:tcPr>
          <w:p w14:paraId="5E5B0A68" w14:textId="77777777" w:rsidR="00E3244C" w:rsidRDefault="001979A7">
            <w:pPr>
              <w:pStyle w:val="Jin0"/>
              <w:spacing w:after="0" w:line="240" w:lineRule="auto"/>
            </w:pPr>
            <w:r>
              <w:t>Celkové náklady</w:t>
            </w:r>
          </w:p>
        </w:tc>
        <w:tc>
          <w:tcPr>
            <w:tcW w:w="425" w:type="dxa"/>
            <w:tcBorders>
              <w:top w:val="single" w:sz="4" w:space="0" w:color="auto"/>
              <w:left w:val="single" w:sz="4" w:space="0" w:color="auto"/>
            </w:tcBorders>
            <w:shd w:val="clear" w:color="auto" w:fill="auto"/>
            <w:vAlign w:val="bottom"/>
          </w:tcPr>
          <w:p w14:paraId="65AB1B22" w14:textId="77777777" w:rsidR="00E3244C" w:rsidRDefault="001979A7">
            <w:pPr>
              <w:pStyle w:val="Jin0"/>
              <w:spacing w:after="0" w:line="240" w:lineRule="auto"/>
            </w:pPr>
            <w:r>
              <w:t>Kč</w:t>
            </w:r>
          </w:p>
        </w:tc>
        <w:tc>
          <w:tcPr>
            <w:tcW w:w="1127" w:type="dxa"/>
            <w:tcBorders>
              <w:top w:val="single" w:sz="4" w:space="0" w:color="auto"/>
              <w:left w:val="single" w:sz="4" w:space="0" w:color="auto"/>
            </w:tcBorders>
            <w:shd w:val="clear" w:color="auto" w:fill="auto"/>
            <w:vAlign w:val="bottom"/>
          </w:tcPr>
          <w:p w14:paraId="703CE202" w14:textId="77777777" w:rsidR="00E3244C" w:rsidRDefault="001979A7">
            <w:pPr>
              <w:pStyle w:val="Jin0"/>
              <w:spacing w:after="0" w:line="240" w:lineRule="auto"/>
              <w:jc w:val="right"/>
            </w:pPr>
            <w:r>
              <w:t>1 885 000</w:t>
            </w:r>
          </w:p>
        </w:tc>
        <w:tc>
          <w:tcPr>
            <w:tcW w:w="1127" w:type="dxa"/>
            <w:tcBorders>
              <w:top w:val="single" w:sz="4" w:space="0" w:color="auto"/>
              <w:left w:val="single" w:sz="4" w:space="0" w:color="auto"/>
            </w:tcBorders>
            <w:shd w:val="clear" w:color="auto" w:fill="auto"/>
            <w:vAlign w:val="bottom"/>
          </w:tcPr>
          <w:p w14:paraId="6AB74DD3" w14:textId="77777777" w:rsidR="00E3244C" w:rsidRDefault="001979A7">
            <w:pPr>
              <w:pStyle w:val="Jin0"/>
              <w:spacing w:after="0" w:line="240" w:lineRule="auto"/>
              <w:jc w:val="right"/>
            </w:pPr>
            <w:r>
              <w:t>2 005 000</w:t>
            </w:r>
          </w:p>
        </w:tc>
        <w:tc>
          <w:tcPr>
            <w:tcW w:w="1123" w:type="dxa"/>
            <w:tcBorders>
              <w:top w:val="single" w:sz="4" w:space="0" w:color="auto"/>
              <w:left w:val="single" w:sz="4" w:space="0" w:color="auto"/>
            </w:tcBorders>
            <w:shd w:val="clear" w:color="auto" w:fill="auto"/>
            <w:vAlign w:val="bottom"/>
          </w:tcPr>
          <w:p w14:paraId="15319576" w14:textId="77777777" w:rsidR="00E3244C" w:rsidRDefault="001979A7">
            <w:pPr>
              <w:pStyle w:val="Jin0"/>
              <w:spacing w:after="0" w:line="240" w:lineRule="auto"/>
              <w:jc w:val="right"/>
            </w:pPr>
            <w:r>
              <w:t>1 885 000</w:t>
            </w:r>
          </w:p>
        </w:tc>
        <w:tc>
          <w:tcPr>
            <w:tcW w:w="1145" w:type="dxa"/>
            <w:tcBorders>
              <w:top w:val="single" w:sz="4" w:space="0" w:color="auto"/>
              <w:left w:val="single" w:sz="4" w:space="0" w:color="auto"/>
              <w:right w:val="single" w:sz="4" w:space="0" w:color="auto"/>
            </w:tcBorders>
            <w:shd w:val="clear" w:color="auto" w:fill="auto"/>
            <w:vAlign w:val="bottom"/>
          </w:tcPr>
          <w:p w14:paraId="2A3F825F" w14:textId="77777777" w:rsidR="00E3244C" w:rsidRDefault="001979A7">
            <w:pPr>
              <w:pStyle w:val="Jin0"/>
              <w:spacing w:after="0" w:line="240" w:lineRule="auto"/>
              <w:ind w:firstLine="180"/>
              <w:jc w:val="both"/>
            </w:pPr>
            <w:r>
              <w:t>5 775 000</w:t>
            </w:r>
          </w:p>
        </w:tc>
      </w:tr>
      <w:tr w:rsidR="00E3244C" w14:paraId="237F71DA" w14:textId="77777777">
        <w:trPr>
          <w:trHeight w:hRule="exact" w:val="576"/>
        </w:trPr>
        <w:tc>
          <w:tcPr>
            <w:tcW w:w="2840" w:type="dxa"/>
            <w:tcBorders>
              <w:top w:val="single" w:sz="4" w:space="0" w:color="auto"/>
              <w:left w:val="single" w:sz="4" w:space="0" w:color="auto"/>
              <w:bottom w:val="single" w:sz="4" w:space="0" w:color="auto"/>
            </w:tcBorders>
            <w:shd w:val="clear" w:color="auto" w:fill="auto"/>
          </w:tcPr>
          <w:p w14:paraId="02BF4465" w14:textId="77777777" w:rsidR="00E3244C" w:rsidRDefault="001979A7">
            <w:pPr>
              <w:pStyle w:val="Jin0"/>
              <w:spacing w:after="0" w:line="262" w:lineRule="auto"/>
            </w:pPr>
            <w:r>
              <w:t>Podíl nákladů na nepřímé náklady/režie</w:t>
            </w:r>
          </w:p>
        </w:tc>
        <w:tc>
          <w:tcPr>
            <w:tcW w:w="425" w:type="dxa"/>
            <w:tcBorders>
              <w:top w:val="single" w:sz="4" w:space="0" w:color="auto"/>
              <w:left w:val="single" w:sz="4" w:space="0" w:color="auto"/>
              <w:bottom w:val="single" w:sz="4" w:space="0" w:color="auto"/>
            </w:tcBorders>
            <w:shd w:val="clear" w:color="auto" w:fill="auto"/>
            <w:vAlign w:val="bottom"/>
          </w:tcPr>
          <w:p w14:paraId="7EAF79AE" w14:textId="77777777" w:rsidR="00E3244C" w:rsidRDefault="001979A7">
            <w:pPr>
              <w:pStyle w:val="Jin0"/>
              <w:spacing w:after="0" w:line="240" w:lineRule="auto"/>
            </w:pPr>
            <w:r>
              <w:t>%</w:t>
            </w:r>
          </w:p>
        </w:tc>
        <w:tc>
          <w:tcPr>
            <w:tcW w:w="1127" w:type="dxa"/>
            <w:tcBorders>
              <w:top w:val="single" w:sz="4" w:space="0" w:color="auto"/>
              <w:left w:val="single" w:sz="4" w:space="0" w:color="auto"/>
              <w:bottom w:val="single" w:sz="4" w:space="0" w:color="auto"/>
            </w:tcBorders>
            <w:shd w:val="clear" w:color="auto" w:fill="auto"/>
            <w:vAlign w:val="bottom"/>
          </w:tcPr>
          <w:p w14:paraId="2CDC01C0" w14:textId="77777777" w:rsidR="00E3244C" w:rsidRDefault="001979A7">
            <w:pPr>
              <w:pStyle w:val="Jin0"/>
              <w:spacing w:after="0" w:line="240" w:lineRule="auto"/>
              <w:jc w:val="right"/>
            </w:pPr>
            <w:r>
              <w:t>24,83</w:t>
            </w:r>
          </w:p>
        </w:tc>
        <w:tc>
          <w:tcPr>
            <w:tcW w:w="1127" w:type="dxa"/>
            <w:tcBorders>
              <w:top w:val="single" w:sz="4" w:space="0" w:color="auto"/>
              <w:left w:val="single" w:sz="4" w:space="0" w:color="auto"/>
              <w:bottom w:val="single" w:sz="4" w:space="0" w:color="auto"/>
            </w:tcBorders>
            <w:shd w:val="clear" w:color="auto" w:fill="auto"/>
            <w:vAlign w:val="bottom"/>
          </w:tcPr>
          <w:p w14:paraId="0F3BDEC5" w14:textId="77777777" w:rsidR="00E3244C" w:rsidRDefault="001979A7">
            <w:pPr>
              <w:pStyle w:val="Jin0"/>
              <w:spacing w:after="0" w:line="240" w:lineRule="auto"/>
              <w:jc w:val="right"/>
            </w:pPr>
            <w:r>
              <w:t>24,53</w:t>
            </w:r>
          </w:p>
        </w:tc>
        <w:tc>
          <w:tcPr>
            <w:tcW w:w="1123" w:type="dxa"/>
            <w:tcBorders>
              <w:top w:val="single" w:sz="4" w:space="0" w:color="auto"/>
              <w:left w:val="single" w:sz="4" w:space="0" w:color="auto"/>
              <w:bottom w:val="single" w:sz="4" w:space="0" w:color="auto"/>
            </w:tcBorders>
            <w:shd w:val="clear" w:color="auto" w:fill="auto"/>
            <w:vAlign w:val="bottom"/>
          </w:tcPr>
          <w:p w14:paraId="06DDF201" w14:textId="77777777" w:rsidR="00E3244C" w:rsidRDefault="001979A7">
            <w:pPr>
              <w:pStyle w:val="Jin0"/>
              <w:spacing w:after="0" w:line="240" w:lineRule="auto"/>
              <w:jc w:val="right"/>
            </w:pPr>
            <w:r>
              <w:t>24,83</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tcPr>
          <w:p w14:paraId="0B99B9F4" w14:textId="77777777" w:rsidR="00E3244C" w:rsidRDefault="001979A7">
            <w:pPr>
              <w:pStyle w:val="Jin0"/>
              <w:spacing w:after="0" w:line="240" w:lineRule="auto"/>
              <w:jc w:val="right"/>
            </w:pPr>
            <w:r>
              <w:t>24,73</w:t>
            </w:r>
          </w:p>
        </w:tc>
      </w:tr>
    </w:tbl>
    <w:p w14:paraId="6B3F721D" w14:textId="77777777" w:rsidR="00E3244C" w:rsidRDefault="001979A7">
      <w:pPr>
        <w:spacing w:line="1" w:lineRule="exact"/>
      </w:pPr>
      <w:r>
        <w:br w:type="page"/>
      </w:r>
    </w:p>
    <w:p w14:paraId="7C09AC08" w14:textId="77777777" w:rsidR="00E3244C" w:rsidRDefault="001979A7">
      <w:pPr>
        <w:pStyle w:val="Titulektabulky0"/>
        <w:spacing w:line="240" w:lineRule="auto"/>
        <w:ind w:left="299"/>
      </w:pPr>
      <w:r>
        <w:lastRenderedPageBreak/>
        <w:t xml:space="preserve">b) ze strany dalšího účastníka projektu </w:t>
      </w:r>
      <w:r>
        <w:rPr>
          <w:b/>
          <w:bCs/>
        </w:rPr>
        <w:t>MC VELOX Praha, s.r.o.</w:t>
      </w:r>
    </w:p>
    <w:tbl>
      <w:tblPr>
        <w:tblOverlap w:val="never"/>
        <w:tblW w:w="0" w:type="auto"/>
        <w:tblLayout w:type="fixed"/>
        <w:tblCellMar>
          <w:left w:w="10" w:type="dxa"/>
          <w:right w:w="10" w:type="dxa"/>
        </w:tblCellMar>
        <w:tblLook w:val="04A0" w:firstRow="1" w:lastRow="0" w:firstColumn="1" w:lastColumn="0" w:noHBand="0" w:noVBand="1"/>
      </w:tblPr>
      <w:tblGrid>
        <w:gridCol w:w="2858"/>
        <w:gridCol w:w="425"/>
        <w:gridCol w:w="1148"/>
        <w:gridCol w:w="1130"/>
        <w:gridCol w:w="1127"/>
        <w:gridCol w:w="1148"/>
      </w:tblGrid>
      <w:tr w:rsidR="00E3244C" w14:paraId="1E2E111E" w14:textId="77777777">
        <w:trPr>
          <w:trHeight w:hRule="exact" w:val="576"/>
        </w:trPr>
        <w:tc>
          <w:tcPr>
            <w:tcW w:w="2858" w:type="dxa"/>
            <w:tcBorders>
              <w:top w:val="single" w:sz="4" w:space="0" w:color="auto"/>
              <w:left w:val="single" w:sz="4" w:space="0" w:color="auto"/>
            </w:tcBorders>
            <w:shd w:val="clear" w:color="auto" w:fill="auto"/>
            <w:vAlign w:val="bottom"/>
          </w:tcPr>
          <w:p w14:paraId="1A19A585" w14:textId="77777777" w:rsidR="00E3244C" w:rsidRDefault="001979A7">
            <w:pPr>
              <w:pStyle w:val="Jin0"/>
              <w:spacing w:after="0" w:line="254" w:lineRule="auto"/>
            </w:pPr>
            <w:r>
              <w:rPr>
                <w:b/>
                <w:bCs/>
              </w:rPr>
              <w:t>Náklady uchazeče dle nákladových kategorií</w:t>
            </w:r>
          </w:p>
        </w:tc>
        <w:tc>
          <w:tcPr>
            <w:tcW w:w="425" w:type="dxa"/>
            <w:tcBorders>
              <w:top w:val="single" w:sz="4" w:space="0" w:color="auto"/>
              <w:left w:val="single" w:sz="4" w:space="0" w:color="auto"/>
            </w:tcBorders>
            <w:shd w:val="clear" w:color="auto" w:fill="auto"/>
          </w:tcPr>
          <w:p w14:paraId="64EFA778" w14:textId="77777777" w:rsidR="00E3244C" w:rsidRDefault="00E3244C">
            <w:pPr>
              <w:rPr>
                <w:sz w:val="10"/>
                <w:szCs w:val="10"/>
              </w:rPr>
            </w:pPr>
          </w:p>
        </w:tc>
        <w:tc>
          <w:tcPr>
            <w:tcW w:w="1148" w:type="dxa"/>
            <w:tcBorders>
              <w:top w:val="single" w:sz="4" w:space="0" w:color="auto"/>
              <w:left w:val="single" w:sz="4" w:space="0" w:color="auto"/>
            </w:tcBorders>
            <w:shd w:val="clear" w:color="auto" w:fill="auto"/>
          </w:tcPr>
          <w:p w14:paraId="58F8A3B9" w14:textId="77777777" w:rsidR="00E3244C" w:rsidRDefault="00E3244C">
            <w:pPr>
              <w:rPr>
                <w:sz w:val="10"/>
                <w:szCs w:val="10"/>
              </w:rPr>
            </w:pPr>
          </w:p>
        </w:tc>
        <w:tc>
          <w:tcPr>
            <w:tcW w:w="1130" w:type="dxa"/>
            <w:tcBorders>
              <w:top w:val="single" w:sz="4" w:space="0" w:color="auto"/>
              <w:left w:val="single" w:sz="4" w:space="0" w:color="auto"/>
            </w:tcBorders>
            <w:shd w:val="clear" w:color="auto" w:fill="auto"/>
          </w:tcPr>
          <w:p w14:paraId="55ADD715" w14:textId="77777777" w:rsidR="00E3244C" w:rsidRDefault="00E3244C">
            <w:pPr>
              <w:rPr>
                <w:sz w:val="10"/>
                <w:szCs w:val="10"/>
              </w:rPr>
            </w:pPr>
          </w:p>
        </w:tc>
        <w:tc>
          <w:tcPr>
            <w:tcW w:w="1127" w:type="dxa"/>
            <w:tcBorders>
              <w:top w:val="single" w:sz="4" w:space="0" w:color="auto"/>
              <w:left w:val="single" w:sz="4" w:space="0" w:color="auto"/>
            </w:tcBorders>
            <w:shd w:val="clear" w:color="auto" w:fill="auto"/>
          </w:tcPr>
          <w:p w14:paraId="09212988" w14:textId="77777777" w:rsidR="00E3244C" w:rsidRDefault="00E3244C">
            <w:pPr>
              <w:rPr>
                <w:sz w:val="10"/>
                <w:szCs w:val="10"/>
              </w:rPr>
            </w:pPr>
          </w:p>
        </w:tc>
        <w:tc>
          <w:tcPr>
            <w:tcW w:w="1148" w:type="dxa"/>
            <w:tcBorders>
              <w:top w:val="single" w:sz="4" w:space="0" w:color="auto"/>
              <w:left w:val="single" w:sz="4" w:space="0" w:color="auto"/>
              <w:right w:val="single" w:sz="4" w:space="0" w:color="auto"/>
            </w:tcBorders>
            <w:shd w:val="clear" w:color="auto" w:fill="auto"/>
          </w:tcPr>
          <w:p w14:paraId="58430545" w14:textId="77777777" w:rsidR="00E3244C" w:rsidRDefault="00E3244C">
            <w:pPr>
              <w:rPr>
                <w:sz w:val="10"/>
                <w:szCs w:val="10"/>
              </w:rPr>
            </w:pPr>
          </w:p>
        </w:tc>
      </w:tr>
      <w:tr w:rsidR="00E3244C" w14:paraId="044AC07C" w14:textId="77777777">
        <w:trPr>
          <w:trHeight w:hRule="exact" w:val="299"/>
        </w:trPr>
        <w:tc>
          <w:tcPr>
            <w:tcW w:w="2858" w:type="dxa"/>
            <w:tcBorders>
              <w:top w:val="single" w:sz="4" w:space="0" w:color="auto"/>
              <w:left w:val="single" w:sz="4" w:space="0" w:color="auto"/>
            </w:tcBorders>
            <w:shd w:val="clear" w:color="auto" w:fill="auto"/>
            <w:vAlign w:val="bottom"/>
          </w:tcPr>
          <w:p w14:paraId="685378B3" w14:textId="77777777" w:rsidR="00E3244C" w:rsidRDefault="001979A7">
            <w:pPr>
              <w:pStyle w:val="Jin0"/>
              <w:spacing w:after="0" w:line="240" w:lineRule="auto"/>
            </w:pPr>
            <w:r>
              <w:t>Kategorie:</w:t>
            </w:r>
          </w:p>
        </w:tc>
        <w:tc>
          <w:tcPr>
            <w:tcW w:w="425" w:type="dxa"/>
            <w:tcBorders>
              <w:top w:val="single" w:sz="4" w:space="0" w:color="auto"/>
              <w:left w:val="single" w:sz="4" w:space="0" w:color="auto"/>
            </w:tcBorders>
            <w:shd w:val="clear" w:color="auto" w:fill="auto"/>
          </w:tcPr>
          <w:p w14:paraId="654A4BD5" w14:textId="77777777" w:rsidR="00E3244C" w:rsidRDefault="00E3244C">
            <w:pPr>
              <w:rPr>
                <w:sz w:val="10"/>
                <w:szCs w:val="10"/>
              </w:rPr>
            </w:pPr>
          </w:p>
        </w:tc>
        <w:tc>
          <w:tcPr>
            <w:tcW w:w="1148" w:type="dxa"/>
            <w:tcBorders>
              <w:top w:val="single" w:sz="4" w:space="0" w:color="auto"/>
              <w:left w:val="single" w:sz="4" w:space="0" w:color="auto"/>
            </w:tcBorders>
            <w:shd w:val="clear" w:color="auto" w:fill="auto"/>
            <w:vAlign w:val="bottom"/>
          </w:tcPr>
          <w:p w14:paraId="6E4C1E4A" w14:textId="77777777" w:rsidR="00E3244C" w:rsidRDefault="001979A7">
            <w:pPr>
              <w:pStyle w:val="Jin0"/>
              <w:spacing w:after="0" w:line="240" w:lineRule="auto"/>
              <w:ind w:firstLine="340"/>
              <w:jc w:val="both"/>
            </w:pPr>
            <w:r>
              <w:rPr>
                <w:b/>
                <w:bCs/>
              </w:rPr>
              <w:t>2023</w:t>
            </w:r>
          </w:p>
        </w:tc>
        <w:tc>
          <w:tcPr>
            <w:tcW w:w="1130" w:type="dxa"/>
            <w:tcBorders>
              <w:top w:val="single" w:sz="4" w:space="0" w:color="auto"/>
              <w:left w:val="single" w:sz="4" w:space="0" w:color="auto"/>
            </w:tcBorders>
            <w:shd w:val="clear" w:color="auto" w:fill="auto"/>
            <w:vAlign w:val="bottom"/>
          </w:tcPr>
          <w:p w14:paraId="7932FD02" w14:textId="77777777" w:rsidR="00E3244C" w:rsidRDefault="001979A7">
            <w:pPr>
              <w:pStyle w:val="Jin0"/>
              <w:spacing w:after="0" w:line="240" w:lineRule="auto"/>
              <w:ind w:firstLine="320"/>
            </w:pPr>
            <w:r>
              <w:rPr>
                <w:b/>
                <w:bCs/>
              </w:rPr>
              <w:t>2024</w:t>
            </w:r>
          </w:p>
        </w:tc>
        <w:tc>
          <w:tcPr>
            <w:tcW w:w="1127" w:type="dxa"/>
            <w:tcBorders>
              <w:top w:val="single" w:sz="4" w:space="0" w:color="auto"/>
              <w:left w:val="single" w:sz="4" w:space="0" w:color="auto"/>
            </w:tcBorders>
            <w:shd w:val="clear" w:color="auto" w:fill="auto"/>
            <w:vAlign w:val="bottom"/>
          </w:tcPr>
          <w:p w14:paraId="342126F2" w14:textId="77777777" w:rsidR="00E3244C" w:rsidRDefault="001979A7">
            <w:pPr>
              <w:pStyle w:val="Jin0"/>
              <w:spacing w:after="0" w:line="240" w:lineRule="auto"/>
              <w:ind w:firstLine="320"/>
              <w:jc w:val="both"/>
            </w:pPr>
            <w:r>
              <w:rPr>
                <w:b/>
                <w:bCs/>
              </w:rPr>
              <w:t>2025</w:t>
            </w:r>
          </w:p>
        </w:tc>
        <w:tc>
          <w:tcPr>
            <w:tcW w:w="1148" w:type="dxa"/>
            <w:tcBorders>
              <w:top w:val="single" w:sz="4" w:space="0" w:color="auto"/>
              <w:left w:val="single" w:sz="4" w:space="0" w:color="auto"/>
              <w:right w:val="single" w:sz="4" w:space="0" w:color="auto"/>
            </w:tcBorders>
            <w:shd w:val="clear" w:color="auto" w:fill="auto"/>
            <w:vAlign w:val="bottom"/>
          </w:tcPr>
          <w:p w14:paraId="76DFD712" w14:textId="77777777" w:rsidR="00E3244C" w:rsidRDefault="001979A7">
            <w:pPr>
              <w:pStyle w:val="Jin0"/>
              <w:spacing w:after="0" w:line="240" w:lineRule="auto"/>
              <w:ind w:firstLine="160"/>
              <w:jc w:val="both"/>
            </w:pPr>
            <w:r>
              <w:rPr>
                <w:b/>
                <w:bCs/>
              </w:rPr>
              <w:t>Celkem</w:t>
            </w:r>
          </w:p>
        </w:tc>
      </w:tr>
      <w:tr w:rsidR="00E3244C" w14:paraId="26E3A0EA" w14:textId="77777777">
        <w:trPr>
          <w:trHeight w:hRule="exact" w:val="295"/>
        </w:trPr>
        <w:tc>
          <w:tcPr>
            <w:tcW w:w="2858" w:type="dxa"/>
            <w:tcBorders>
              <w:top w:val="single" w:sz="4" w:space="0" w:color="auto"/>
              <w:left w:val="single" w:sz="4" w:space="0" w:color="auto"/>
            </w:tcBorders>
            <w:shd w:val="clear" w:color="auto" w:fill="auto"/>
            <w:vAlign w:val="bottom"/>
          </w:tcPr>
          <w:p w14:paraId="42C6FABC" w14:textId="77777777" w:rsidR="00E3244C" w:rsidRDefault="001979A7">
            <w:pPr>
              <w:pStyle w:val="Jin0"/>
              <w:spacing w:after="0" w:line="240" w:lineRule="auto"/>
            </w:pPr>
            <w:r>
              <w:t>Osobní náklady</w:t>
            </w:r>
          </w:p>
        </w:tc>
        <w:tc>
          <w:tcPr>
            <w:tcW w:w="425" w:type="dxa"/>
            <w:tcBorders>
              <w:top w:val="single" w:sz="4" w:space="0" w:color="auto"/>
              <w:left w:val="single" w:sz="4" w:space="0" w:color="auto"/>
            </w:tcBorders>
            <w:shd w:val="clear" w:color="auto" w:fill="auto"/>
            <w:vAlign w:val="bottom"/>
          </w:tcPr>
          <w:p w14:paraId="668DE625"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6CC31033" w14:textId="77777777" w:rsidR="00E3244C" w:rsidRDefault="001979A7">
            <w:pPr>
              <w:pStyle w:val="Jin0"/>
              <w:spacing w:after="0" w:line="240" w:lineRule="auto"/>
              <w:ind w:firstLine="340"/>
              <w:jc w:val="both"/>
            </w:pPr>
            <w:r>
              <w:t>628 860</w:t>
            </w:r>
          </w:p>
        </w:tc>
        <w:tc>
          <w:tcPr>
            <w:tcW w:w="1130" w:type="dxa"/>
            <w:tcBorders>
              <w:top w:val="single" w:sz="4" w:space="0" w:color="auto"/>
              <w:left w:val="single" w:sz="4" w:space="0" w:color="auto"/>
            </w:tcBorders>
            <w:shd w:val="clear" w:color="auto" w:fill="auto"/>
            <w:vAlign w:val="bottom"/>
          </w:tcPr>
          <w:p w14:paraId="125170E9" w14:textId="77777777" w:rsidR="00E3244C" w:rsidRDefault="001979A7">
            <w:pPr>
              <w:pStyle w:val="Jin0"/>
              <w:spacing w:after="0" w:line="240" w:lineRule="auto"/>
              <w:ind w:firstLine="320"/>
              <w:jc w:val="both"/>
            </w:pPr>
            <w:r>
              <w:t>628 860</w:t>
            </w:r>
          </w:p>
        </w:tc>
        <w:tc>
          <w:tcPr>
            <w:tcW w:w="1127" w:type="dxa"/>
            <w:tcBorders>
              <w:top w:val="single" w:sz="4" w:space="0" w:color="auto"/>
              <w:left w:val="single" w:sz="4" w:space="0" w:color="auto"/>
            </w:tcBorders>
            <w:shd w:val="clear" w:color="auto" w:fill="auto"/>
            <w:vAlign w:val="bottom"/>
          </w:tcPr>
          <w:p w14:paraId="59656233" w14:textId="77777777" w:rsidR="00E3244C" w:rsidRDefault="001979A7">
            <w:pPr>
              <w:pStyle w:val="Jin0"/>
              <w:spacing w:after="0" w:line="240" w:lineRule="auto"/>
              <w:ind w:firstLine="320"/>
              <w:jc w:val="both"/>
            </w:pPr>
            <w:r>
              <w:t>628 860</w:t>
            </w:r>
          </w:p>
        </w:tc>
        <w:tc>
          <w:tcPr>
            <w:tcW w:w="1148" w:type="dxa"/>
            <w:tcBorders>
              <w:top w:val="single" w:sz="4" w:space="0" w:color="auto"/>
              <w:left w:val="single" w:sz="4" w:space="0" w:color="auto"/>
              <w:right w:val="single" w:sz="4" w:space="0" w:color="auto"/>
            </w:tcBorders>
            <w:shd w:val="clear" w:color="auto" w:fill="auto"/>
            <w:vAlign w:val="bottom"/>
          </w:tcPr>
          <w:p w14:paraId="21752A47" w14:textId="77777777" w:rsidR="00E3244C" w:rsidRDefault="001979A7">
            <w:pPr>
              <w:pStyle w:val="Jin0"/>
              <w:spacing w:after="0" w:line="240" w:lineRule="auto"/>
              <w:ind w:firstLine="160"/>
              <w:jc w:val="both"/>
            </w:pPr>
            <w:r>
              <w:t>1 886 580</w:t>
            </w:r>
          </w:p>
        </w:tc>
      </w:tr>
      <w:tr w:rsidR="00E3244C" w14:paraId="5EA6F139" w14:textId="77777777">
        <w:trPr>
          <w:trHeight w:hRule="exact" w:val="281"/>
        </w:trPr>
        <w:tc>
          <w:tcPr>
            <w:tcW w:w="2858" w:type="dxa"/>
            <w:tcBorders>
              <w:top w:val="single" w:sz="4" w:space="0" w:color="auto"/>
              <w:left w:val="single" w:sz="4" w:space="0" w:color="auto"/>
            </w:tcBorders>
            <w:shd w:val="clear" w:color="auto" w:fill="auto"/>
            <w:vAlign w:val="bottom"/>
          </w:tcPr>
          <w:p w14:paraId="05A0F08D" w14:textId="77777777" w:rsidR="00E3244C" w:rsidRDefault="001979A7">
            <w:pPr>
              <w:pStyle w:val="Jin0"/>
              <w:spacing w:after="0" w:line="240" w:lineRule="auto"/>
            </w:pPr>
            <w:r>
              <w:t>Subdodávky</w:t>
            </w:r>
          </w:p>
        </w:tc>
        <w:tc>
          <w:tcPr>
            <w:tcW w:w="425" w:type="dxa"/>
            <w:tcBorders>
              <w:top w:val="single" w:sz="4" w:space="0" w:color="auto"/>
              <w:left w:val="single" w:sz="4" w:space="0" w:color="auto"/>
            </w:tcBorders>
            <w:shd w:val="clear" w:color="auto" w:fill="auto"/>
            <w:vAlign w:val="bottom"/>
          </w:tcPr>
          <w:p w14:paraId="0A3905E7"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48A416A1" w14:textId="77777777" w:rsidR="00E3244C" w:rsidRDefault="001979A7">
            <w:pPr>
              <w:pStyle w:val="Jin0"/>
              <w:spacing w:after="0" w:line="240" w:lineRule="auto"/>
              <w:jc w:val="right"/>
            </w:pPr>
            <w:r>
              <w:t>0</w:t>
            </w:r>
          </w:p>
        </w:tc>
        <w:tc>
          <w:tcPr>
            <w:tcW w:w="1130" w:type="dxa"/>
            <w:tcBorders>
              <w:top w:val="single" w:sz="4" w:space="0" w:color="auto"/>
              <w:left w:val="single" w:sz="4" w:space="0" w:color="auto"/>
            </w:tcBorders>
            <w:shd w:val="clear" w:color="auto" w:fill="auto"/>
            <w:vAlign w:val="bottom"/>
          </w:tcPr>
          <w:p w14:paraId="5A0502AB" w14:textId="77777777" w:rsidR="00E3244C" w:rsidRDefault="001979A7">
            <w:pPr>
              <w:pStyle w:val="Jin0"/>
              <w:spacing w:after="0" w:line="240" w:lineRule="auto"/>
              <w:jc w:val="right"/>
            </w:pPr>
            <w:r>
              <w:t>0</w:t>
            </w:r>
          </w:p>
        </w:tc>
        <w:tc>
          <w:tcPr>
            <w:tcW w:w="1127" w:type="dxa"/>
            <w:tcBorders>
              <w:top w:val="single" w:sz="4" w:space="0" w:color="auto"/>
              <w:left w:val="single" w:sz="4" w:space="0" w:color="auto"/>
            </w:tcBorders>
            <w:shd w:val="clear" w:color="auto" w:fill="auto"/>
            <w:vAlign w:val="bottom"/>
          </w:tcPr>
          <w:p w14:paraId="0D442E58" w14:textId="77777777" w:rsidR="00E3244C" w:rsidRDefault="001979A7">
            <w:pPr>
              <w:pStyle w:val="Jin0"/>
              <w:spacing w:after="0" w:line="240" w:lineRule="auto"/>
              <w:jc w:val="right"/>
            </w:pPr>
            <w:r>
              <w:t>0</w:t>
            </w:r>
          </w:p>
        </w:tc>
        <w:tc>
          <w:tcPr>
            <w:tcW w:w="1148" w:type="dxa"/>
            <w:tcBorders>
              <w:top w:val="single" w:sz="4" w:space="0" w:color="auto"/>
              <w:left w:val="single" w:sz="4" w:space="0" w:color="auto"/>
              <w:right w:val="single" w:sz="4" w:space="0" w:color="auto"/>
            </w:tcBorders>
            <w:shd w:val="clear" w:color="auto" w:fill="auto"/>
            <w:vAlign w:val="bottom"/>
          </w:tcPr>
          <w:p w14:paraId="0BB29FBE" w14:textId="77777777" w:rsidR="00E3244C" w:rsidRDefault="001979A7">
            <w:pPr>
              <w:pStyle w:val="Jin0"/>
              <w:spacing w:after="0" w:line="240" w:lineRule="auto"/>
              <w:jc w:val="right"/>
            </w:pPr>
            <w:r>
              <w:t>0</w:t>
            </w:r>
          </w:p>
        </w:tc>
      </w:tr>
      <w:tr w:rsidR="00E3244C" w14:paraId="233F2C58" w14:textId="77777777">
        <w:trPr>
          <w:trHeight w:hRule="exact" w:val="281"/>
        </w:trPr>
        <w:tc>
          <w:tcPr>
            <w:tcW w:w="2858" w:type="dxa"/>
            <w:tcBorders>
              <w:top w:val="single" w:sz="4" w:space="0" w:color="auto"/>
              <w:left w:val="single" w:sz="4" w:space="0" w:color="auto"/>
            </w:tcBorders>
            <w:shd w:val="clear" w:color="auto" w:fill="auto"/>
            <w:vAlign w:val="bottom"/>
          </w:tcPr>
          <w:p w14:paraId="4580F033" w14:textId="77777777" w:rsidR="00E3244C" w:rsidRDefault="001979A7">
            <w:pPr>
              <w:pStyle w:val="Jin0"/>
              <w:spacing w:after="0" w:line="240" w:lineRule="auto"/>
            </w:pPr>
            <w:r>
              <w:t>Ostatní přímé náklady</w:t>
            </w:r>
          </w:p>
        </w:tc>
        <w:tc>
          <w:tcPr>
            <w:tcW w:w="425" w:type="dxa"/>
            <w:tcBorders>
              <w:top w:val="single" w:sz="4" w:space="0" w:color="auto"/>
              <w:left w:val="single" w:sz="4" w:space="0" w:color="auto"/>
            </w:tcBorders>
            <w:shd w:val="clear" w:color="auto" w:fill="auto"/>
            <w:vAlign w:val="bottom"/>
          </w:tcPr>
          <w:p w14:paraId="7E8B9BDB"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4CE71DC3" w14:textId="77777777" w:rsidR="00E3244C" w:rsidRDefault="001979A7">
            <w:pPr>
              <w:pStyle w:val="Jin0"/>
              <w:spacing w:after="0" w:line="240" w:lineRule="auto"/>
              <w:jc w:val="right"/>
            </w:pPr>
            <w:r>
              <w:t>15 000</w:t>
            </w:r>
          </w:p>
        </w:tc>
        <w:tc>
          <w:tcPr>
            <w:tcW w:w="1130" w:type="dxa"/>
            <w:tcBorders>
              <w:top w:val="single" w:sz="4" w:space="0" w:color="auto"/>
              <w:left w:val="single" w:sz="4" w:space="0" w:color="auto"/>
            </w:tcBorders>
            <w:shd w:val="clear" w:color="auto" w:fill="auto"/>
            <w:vAlign w:val="bottom"/>
          </w:tcPr>
          <w:p w14:paraId="596DAFC2" w14:textId="77777777" w:rsidR="00E3244C" w:rsidRDefault="001979A7">
            <w:pPr>
              <w:pStyle w:val="Jin0"/>
              <w:spacing w:after="0" w:line="240" w:lineRule="auto"/>
              <w:jc w:val="right"/>
            </w:pPr>
            <w:r>
              <w:t>1 295 000</w:t>
            </w:r>
          </w:p>
        </w:tc>
        <w:tc>
          <w:tcPr>
            <w:tcW w:w="1127" w:type="dxa"/>
            <w:tcBorders>
              <w:top w:val="single" w:sz="4" w:space="0" w:color="auto"/>
              <w:left w:val="single" w:sz="4" w:space="0" w:color="auto"/>
            </w:tcBorders>
            <w:shd w:val="clear" w:color="auto" w:fill="auto"/>
            <w:vAlign w:val="bottom"/>
          </w:tcPr>
          <w:p w14:paraId="5FFC9139" w14:textId="77777777" w:rsidR="00E3244C" w:rsidRDefault="001979A7">
            <w:pPr>
              <w:pStyle w:val="Jin0"/>
              <w:spacing w:after="0" w:line="240" w:lineRule="auto"/>
              <w:ind w:firstLine="440"/>
              <w:jc w:val="both"/>
            </w:pPr>
            <w:r>
              <w:t>60 000</w:t>
            </w:r>
          </w:p>
        </w:tc>
        <w:tc>
          <w:tcPr>
            <w:tcW w:w="1148" w:type="dxa"/>
            <w:tcBorders>
              <w:top w:val="single" w:sz="4" w:space="0" w:color="auto"/>
              <w:left w:val="single" w:sz="4" w:space="0" w:color="auto"/>
              <w:right w:val="single" w:sz="4" w:space="0" w:color="auto"/>
            </w:tcBorders>
            <w:shd w:val="clear" w:color="auto" w:fill="auto"/>
            <w:vAlign w:val="bottom"/>
          </w:tcPr>
          <w:p w14:paraId="775C1930" w14:textId="77777777" w:rsidR="00E3244C" w:rsidRDefault="001979A7">
            <w:pPr>
              <w:pStyle w:val="Jin0"/>
              <w:spacing w:after="0" w:line="240" w:lineRule="auto"/>
              <w:ind w:firstLine="160"/>
              <w:jc w:val="both"/>
            </w:pPr>
            <w:r>
              <w:t>1 370 000</w:t>
            </w:r>
          </w:p>
        </w:tc>
      </w:tr>
      <w:tr w:rsidR="00E3244C" w14:paraId="73BBCD0D" w14:textId="77777777">
        <w:trPr>
          <w:trHeight w:hRule="exact" w:val="281"/>
        </w:trPr>
        <w:tc>
          <w:tcPr>
            <w:tcW w:w="2858" w:type="dxa"/>
            <w:tcBorders>
              <w:top w:val="single" w:sz="4" w:space="0" w:color="auto"/>
              <w:left w:val="single" w:sz="4" w:space="0" w:color="auto"/>
            </w:tcBorders>
            <w:shd w:val="clear" w:color="auto" w:fill="auto"/>
            <w:vAlign w:val="bottom"/>
          </w:tcPr>
          <w:p w14:paraId="4994E0A5" w14:textId="77777777" w:rsidR="00E3244C" w:rsidRDefault="001979A7">
            <w:pPr>
              <w:pStyle w:val="Jin0"/>
              <w:spacing w:after="0" w:line="240" w:lineRule="auto"/>
            </w:pPr>
            <w:r>
              <w:t>Ochrana duševního vlastnictví</w:t>
            </w:r>
          </w:p>
        </w:tc>
        <w:tc>
          <w:tcPr>
            <w:tcW w:w="425" w:type="dxa"/>
            <w:tcBorders>
              <w:top w:val="single" w:sz="4" w:space="0" w:color="auto"/>
              <w:left w:val="single" w:sz="4" w:space="0" w:color="auto"/>
            </w:tcBorders>
            <w:shd w:val="clear" w:color="auto" w:fill="auto"/>
            <w:vAlign w:val="bottom"/>
          </w:tcPr>
          <w:p w14:paraId="6F7AE804"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5923C5A2" w14:textId="77777777" w:rsidR="00E3244C" w:rsidRDefault="001979A7">
            <w:pPr>
              <w:pStyle w:val="Jin0"/>
              <w:spacing w:after="0" w:line="240" w:lineRule="auto"/>
              <w:jc w:val="right"/>
            </w:pPr>
            <w:r>
              <w:t>0</w:t>
            </w:r>
          </w:p>
        </w:tc>
        <w:tc>
          <w:tcPr>
            <w:tcW w:w="1130" w:type="dxa"/>
            <w:tcBorders>
              <w:top w:val="single" w:sz="4" w:space="0" w:color="auto"/>
              <w:left w:val="single" w:sz="4" w:space="0" w:color="auto"/>
            </w:tcBorders>
            <w:shd w:val="clear" w:color="auto" w:fill="auto"/>
            <w:vAlign w:val="bottom"/>
          </w:tcPr>
          <w:p w14:paraId="4C61AC25" w14:textId="77777777" w:rsidR="00E3244C" w:rsidRDefault="001979A7">
            <w:pPr>
              <w:pStyle w:val="Jin0"/>
              <w:spacing w:after="0" w:line="240" w:lineRule="auto"/>
              <w:jc w:val="right"/>
            </w:pPr>
            <w:r>
              <w:rPr>
                <w:b/>
                <w:bCs/>
              </w:rPr>
              <w:t>0</w:t>
            </w:r>
          </w:p>
        </w:tc>
        <w:tc>
          <w:tcPr>
            <w:tcW w:w="1127" w:type="dxa"/>
            <w:tcBorders>
              <w:top w:val="single" w:sz="4" w:space="0" w:color="auto"/>
              <w:left w:val="single" w:sz="4" w:space="0" w:color="auto"/>
            </w:tcBorders>
            <w:shd w:val="clear" w:color="auto" w:fill="auto"/>
            <w:vAlign w:val="bottom"/>
          </w:tcPr>
          <w:p w14:paraId="5A15EE8B" w14:textId="77777777" w:rsidR="00E3244C" w:rsidRDefault="001979A7">
            <w:pPr>
              <w:pStyle w:val="Jin0"/>
              <w:spacing w:after="0" w:line="240" w:lineRule="auto"/>
              <w:ind w:firstLine="440"/>
              <w:jc w:val="both"/>
            </w:pPr>
            <w:r>
              <w:t>45 000</w:t>
            </w:r>
          </w:p>
        </w:tc>
        <w:tc>
          <w:tcPr>
            <w:tcW w:w="1148" w:type="dxa"/>
            <w:tcBorders>
              <w:top w:val="single" w:sz="4" w:space="0" w:color="auto"/>
              <w:left w:val="single" w:sz="4" w:space="0" w:color="auto"/>
              <w:right w:val="single" w:sz="4" w:space="0" w:color="auto"/>
            </w:tcBorders>
            <w:shd w:val="clear" w:color="auto" w:fill="auto"/>
            <w:vAlign w:val="bottom"/>
          </w:tcPr>
          <w:p w14:paraId="166D21F1" w14:textId="77777777" w:rsidR="00E3244C" w:rsidRDefault="001979A7">
            <w:pPr>
              <w:pStyle w:val="Jin0"/>
              <w:spacing w:after="0" w:line="240" w:lineRule="auto"/>
              <w:jc w:val="right"/>
            </w:pPr>
            <w:r>
              <w:t>45 000</w:t>
            </w:r>
          </w:p>
        </w:tc>
      </w:tr>
      <w:tr w:rsidR="00E3244C" w14:paraId="6806B7E2" w14:textId="77777777">
        <w:trPr>
          <w:trHeight w:hRule="exact" w:val="281"/>
        </w:trPr>
        <w:tc>
          <w:tcPr>
            <w:tcW w:w="2858" w:type="dxa"/>
            <w:tcBorders>
              <w:top w:val="single" w:sz="4" w:space="0" w:color="auto"/>
              <w:left w:val="single" w:sz="4" w:space="0" w:color="auto"/>
            </w:tcBorders>
            <w:shd w:val="clear" w:color="auto" w:fill="auto"/>
            <w:vAlign w:val="bottom"/>
          </w:tcPr>
          <w:p w14:paraId="06B655E6" w14:textId="77777777" w:rsidR="00E3244C" w:rsidRDefault="001979A7">
            <w:pPr>
              <w:pStyle w:val="Jin0"/>
              <w:spacing w:after="0" w:line="240" w:lineRule="auto"/>
            </w:pPr>
            <w:r>
              <w:t>Další provozní náklady</w:t>
            </w:r>
          </w:p>
        </w:tc>
        <w:tc>
          <w:tcPr>
            <w:tcW w:w="425" w:type="dxa"/>
            <w:tcBorders>
              <w:top w:val="single" w:sz="4" w:space="0" w:color="auto"/>
              <w:left w:val="single" w:sz="4" w:space="0" w:color="auto"/>
            </w:tcBorders>
            <w:shd w:val="clear" w:color="auto" w:fill="auto"/>
            <w:vAlign w:val="bottom"/>
          </w:tcPr>
          <w:p w14:paraId="1C0A1ADE"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4AB586F9" w14:textId="77777777" w:rsidR="00E3244C" w:rsidRDefault="001979A7">
            <w:pPr>
              <w:pStyle w:val="Jin0"/>
              <w:spacing w:after="0" w:line="240" w:lineRule="auto"/>
              <w:jc w:val="right"/>
            </w:pPr>
            <w:r>
              <w:t>15 000</w:t>
            </w:r>
          </w:p>
        </w:tc>
        <w:tc>
          <w:tcPr>
            <w:tcW w:w="1130" w:type="dxa"/>
            <w:tcBorders>
              <w:top w:val="single" w:sz="4" w:space="0" w:color="auto"/>
              <w:left w:val="single" w:sz="4" w:space="0" w:color="auto"/>
            </w:tcBorders>
            <w:shd w:val="clear" w:color="auto" w:fill="auto"/>
            <w:vAlign w:val="bottom"/>
          </w:tcPr>
          <w:p w14:paraId="3107CD82" w14:textId="77777777" w:rsidR="00E3244C" w:rsidRDefault="001979A7">
            <w:pPr>
              <w:pStyle w:val="Jin0"/>
              <w:spacing w:after="0" w:line="240" w:lineRule="auto"/>
              <w:jc w:val="right"/>
            </w:pPr>
            <w:r>
              <w:t>1 295 000</w:t>
            </w:r>
          </w:p>
        </w:tc>
        <w:tc>
          <w:tcPr>
            <w:tcW w:w="1127" w:type="dxa"/>
            <w:tcBorders>
              <w:top w:val="single" w:sz="4" w:space="0" w:color="auto"/>
              <w:left w:val="single" w:sz="4" w:space="0" w:color="auto"/>
            </w:tcBorders>
            <w:shd w:val="clear" w:color="auto" w:fill="auto"/>
            <w:vAlign w:val="bottom"/>
          </w:tcPr>
          <w:p w14:paraId="1363BFE8" w14:textId="77777777" w:rsidR="00E3244C" w:rsidRDefault="001979A7">
            <w:pPr>
              <w:pStyle w:val="Jin0"/>
              <w:spacing w:after="0" w:line="240" w:lineRule="auto"/>
              <w:ind w:firstLine="440"/>
              <w:jc w:val="both"/>
            </w:pPr>
            <w:r>
              <w:t>15 000</w:t>
            </w:r>
          </w:p>
        </w:tc>
        <w:tc>
          <w:tcPr>
            <w:tcW w:w="1148" w:type="dxa"/>
            <w:tcBorders>
              <w:top w:val="single" w:sz="4" w:space="0" w:color="auto"/>
              <w:left w:val="single" w:sz="4" w:space="0" w:color="auto"/>
              <w:right w:val="single" w:sz="4" w:space="0" w:color="auto"/>
            </w:tcBorders>
            <w:shd w:val="clear" w:color="auto" w:fill="auto"/>
            <w:vAlign w:val="bottom"/>
          </w:tcPr>
          <w:p w14:paraId="74C5EC4A" w14:textId="77777777" w:rsidR="00E3244C" w:rsidRDefault="001979A7">
            <w:pPr>
              <w:pStyle w:val="Jin0"/>
              <w:spacing w:after="0" w:line="240" w:lineRule="auto"/>
              <w:ind w:firstLine="160"/>
              <w:jc w:val="both"/>
            </w:pPr>
            <w:r>
              <w:t>1 325 000</w:t>
            </w:r>
          </w:p>
        </w:tc>
      </w:tr>
      <w:tr w:rsidR="00E3244C" w14:paraId="1F691520" w14:textId="77777777">
        <w:trPr>
          <w:trHeight w:hRule="exact" w:val="281"/>
        </w:trPr>
        <w:tc>
          <w:tcPr>
            <w:tcW w:w="2858" w:type="dxa"/>
            <w:tcBorders>
              <w:top w:val="single" w:sz="4" w:space="0" w:color="auto"/>
              <w:left w:val="single" w:sz="4" w:space="0" w:color="auto"/>
            </w:tcBorders>
            <w:shd w:val="clear" w:color="auto" w:fill="auto"/>
            <w:vAlign w:val="bottom"/>
          </w:tcPr>
          <w:p w14:paraId="64C9539B" w14:textId="77777777" w:rsidR="00E3244C" w:rsidRDefault="001979A7">
            <w:pPr>
              <w:pStyle w:val="Jin0"/>
              <w:spacing w:after="0" w:line="240" w:lineRule="auto"/>
            </w:pPr>
            <w:r>
              <w:t>Nepřímé náklady</w:t>
            </w:r>
          </w:p>
        </w:tc>
        <w:tc>
          <w:tcPr>
            <w:tcW w:w="425" w:type="dxa"/>
            <w:tcBorders>
              <w:top w:val="single" w:sz="4" w:space="0" w:color="auto"/>
              <w:left w:val="single" w:sz="4" w:space="0" w:color="auto"/>
            </w:tcBorders>
            <w:shd w:val="clear" w:color="auto" w:fill="auto"/>
            <w:vAlign w:val="bottom"/>
          </w:tcPr>
          <w:p w14:paraId="1A9960D7"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0924D16E" w14:textId="77777777" w:rsidR="00E3244C" w:rsidRDefault="001979A7">
            <w:pPr>
              <w:pStyle w:val="Jin0"/>
              <w:spacing w:after="0" w:line="240" w:lineRule="auto"/>
              <w:ind w:firstLine="340"/>
              <w:jc w:val="both"/>
            </w:pPr>
            <w:r>
              <w:t>160 000</w:t>
            </w:r>
          </w:p>
        </w:tc>
        <w:tc>
          <w:tcPr>
            <w:tcW w:w="1130" w:type="dxa"/>
            <w:tcBorders>
              <w:top w:val="single" w:sz="4" w:space="0" w:color="auto"/>
              <w:left w:val="single" w:sz="4" w:space="0" w:color="auto"/>
            </w:tcBorders>
            <w:shd w:val="clear" w:color="auto" w:fill="auto"/>
            <w:vAlign w:val="bottom"/>
          </w:tcPr>
          <w:p w14:paraId="64831AB6" w14:textId="77777777" w:rsidR="00E3244C" w:rsidRDefault="001979A7">
            <w:pPr>
              <w:pStyle w:val="Jin0"/>
              <w:spacing w:after="0" w:line="240" w:lineRule="auto"/>
              <w:ind w:firstLine="320"/>
              <w:jc w:val="both"/>
            </w:pPr>
            <w:r>
              <w:t>480 000</w:t>
            </w:r>
          </w:p>
        </w:tc>
        <w:tc>
          <w:tcPr>
            <w:tcW w:w="1127" w:type="dxa"/>
            <w:tcBorders>
              <w:top w:val="single" w:sz="4" w:space="0" w:color="auto"/>
              <w:left w:val="single" w:sz="4" w:space="0" w:color="auto"/>
            </w:tcBorders>
            <w:shd w:val="clear" w:color="auto" w:fill="auto"/>
            <w:vAlign w:val="bottom"/>
          </w:tcPr>
          <w:p w14:paraId="14A4A956" w14:textId="77777777" w:rsidR="00E3244C" w:rsidRDefault="001979A7">
            <w:pPr>
              <w:pStyle w:val="Jin0"/>
              <w:spacing w:after="0" w:line="240" w:lineRule="auto"/>
              <w:ind w:firstLine="320"/>
              <w:jc w:val="both"/>
            </w:pPr>
            <w:r>
              <w:t>172 000</w:t>
            </w:r>
          </w:p>
        </w:tc>
        <w:tc>
          <w:tcPr>
            <w:tcW w:w="1148" w:type="dxa"/>
            <w:tcBorders>
              <w:top w:val="single" w:sz="4" w:space="0" w:color="auto"/>
              <w:left w:val="single" w:sz="4" w:space="0" w:color="auto"/>
              <w:right w:val="single" w:sz="4" w:space="0" w:color="auto"/>
            </w:tcBorders>
            <w:shd w:val="clear" w:color="auto" w:fill="auto"/>
            <w:vAlign w:val="bottom"/>
          </w:tcPr>
          <w:p w14:paraId="0C010D54" w14:textId="77777777" w:rsidR="00E3244C" w:rsidRDefault="001979A7">
            <w:pPr>
              <w:pStyle w:val="Jin0"/>
              <w:spacing w:after="0" w:line="240" w:lineRule="auto"/>
              <w:jc w:val="right"/>
            </w:pPr>
            <w:r>
              <w:t>812 000</w:t>
            </w:r>
          </w:p>
        </w:tc>
      </w:tr>
      <w:tr w:rsidR="00E3244C" w14:paraId="6C2D2FCC" w14:textId="77777777">
        <w:trPr>
          <w:trHeight w:hRule="exact" w:val="277"/>
        </w:trPr>
        <w:tc>
          <w:tcPr>
            <w:tcW w:w="2858" w:type="dxa"/>
            <w:tcBorders>
              <w:top w:val="single" w:sz="4" w:space="0" w:color="auto"/>
              <w:left w:val="single" w:sz="4" w:space="0" w:color="auto"/>
            </w:tcBorders>
            <w:shd w:val="clear" w:color="auto" w:fill="auto"/>
            <w:vAlign w:val="bottom"/>
          </w:tcPr>
          <w:p w14:paraId="1D5C3CA7" w14:textId="77777777" w:rsidR="00E3244C" w:rsidRDefault="001979A7">
            <w:pPr>
              <w:pStyle w:val="Jin0"/>
              <w:spacing w:after="0" w:line="240" w:lineRule="auto"/>
            </w:pPr>
            <w:r>
              <w:t>Celkové náklady</w:t>
            </w:r>
          </w:p>
        </w:tc>
        <w:tc>
          <w:tcPr>
            <w:tcW w:w="425" w:type="dxa"/>
            <w:tcBorders>
              <w:top w:val="single" w:sz="4" w:space="0" w:color="auto"/>
              <w:left w:val="single" w:sz="4" w:space="0" w:color="auto"/>
            </w:tcBorders>
            <w:shd w:val="clear" w:color="auto" w:fill="auto"/>
            <w:vAlign w:val="bottom"/>
          </w:tcPr>
          <w:p w14:paraId="768F85D7"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7B0E8BA1" w14:textId="77777777" w:rsidR="00E3244C" w:rsidRDefault="001979A7">
            <w:pPr>
              <w:pStyle w:val="Jin0"/>
              <w:spacing w:after="0" w:line="240" w:lineRule="auto"/>
              <w:ind w:firstLine="340"/>
              <w:jc w:val="both"/>
            </w:pPr>
            <w:r>
              <w:t>803 860</w:t>
            </w:r>
          </w:p>
        </w:tc>
        <w:tc>
          <w:tcPr>
            <w:tcW w:w="1130" w:type="dxa"/>
            <w:tcBorders>
              <w:top w:val="single" w:sz="4" w:space="0" w:color="auto"/>
              <w:left w:val="single" w:sz="4" w:space="0" w:color="auto"/>
            </w:tcBorders>
            <w:shd w:val="clear" w:color="auto" w:fill="auto"/>
            <w:vAlign w:val="bottom"/>
          </w:tcPr>
          <w:p w14:paraId="780F8982" w14:textId="77777777" w:rsidR="00E3244C" w:rsidRDefault="001979A7">
            <w:pPr>
              <w:pStyle w:val="Jin0"/>
              <w:spacing w:after="0" w:line="240" w:lineRule="auto"/>
              <w:jc w:val="right"/>
            </w:pPr>
            <w:r>
              <w:t>2 403 860</w:t>
            </w:r>
          </w:p>
        </w:tc>
        <w:tc>
          <w:tcPr>
            <w:tcW w:w="1127" w:type="dxa"/>
            <w:tcBorders>
              <w:top w:val="single" w:sz="4" w:space="0" w:color="auto"/>
              <w:left w:val="single" w:sz="4" w:space="0" w:color="auto"/>
            </w:tcBorders>
            <w:shd w:val="clear" w:color="auto" w:fill="auto"/>
            <w:vAlign w:val="bottom"/>
          </w:tcPr>
          <w:p w14:paraId="071B4155" w14:textId="77777777" w:rsidR="00E3244C" w:rsidRDefault="001979A7">
            <w:pPr>
              <w:pStyle w:val="Jin0"/>
              <w:spacing w:after="0" w:line="240" w:lineRule="auto"/>
              <w:ind w:firstLine="320"/>
              <w:jc w:val="both"/>
            </w:pPr>
            <w:r>
              <w:t>860 860</w:t>
            </w:r>
          </w:p>
        </w:tc>
        <w:tc>
          <w:tcPr>
            <w:tcW w:w="1148" w:type="dxa"/>
            <w:tcBorders>
              <w:top w:val="single" w:sz="4" w:space="0" w:color="auto"/>
              <w:left w:val="single" w:sz="4" w:space="0" w:color="auto"/>
              <w:right w:val="single" w:sz="4" w:space="0" w:color="auto"/>
            </w:tcBorders>
            <w:shd w:val="clear" w:color="auto" w:fill="auto"/>
            <w:vAlign w:val="bottom"/>
          </w:tcPr>
          <w:p w14:paraId="3BA60C28" w14:textId="77777777" w:rsidR="00E3244C" w:rsidRDefault="001979A7">
            <w:pPr>
              <w:pStyle w:val="Jin0"/>
              <w:spacing w:after="0" w:line="240" w:lineRule="auto"/>
              <w:jc w:val="right"/>
            </w:pPr>
            <w:r>
              <w:t>4 068 580</w:t>
            </w:r>
          </w:p>
        </w:tc>
      </w:tr>
      <w:tr w:rsidR="00E3244C" w14:paraId="78F8D8CB" w14:textId="77777777">
        <w:trPr>
          <w:trHeight w:hRule="exact" w:val="576"/>
        </w:trPr>
        <w:tc>
          <w:tcPr>
            <w:tcW w:w="2858" w:type="dxa"/>
            <w:tcBorders>
              <w:top w:val="single" w:sz="4" w:space="0" w:color="auto"/>
              <w:left w:val="single" w:sz="4" w:space="0" w:color="auto"/>
              <w:bottom w:val="single" w:sz="4" w:space="0" w:color="auto"/>
            </w:tcBorders>
            <w:shd w:val="clear" w:color="auto" w:fill="auto"/>
          </w:tcPr>
          <w:p w14:paraId="1C8F9A13" w14:textId="77777777" w:rsidR="00E3244C" w:rsidRDefault="001979A7">
            <w:pPr>
              <w:pStyle w:val="Jin0"/>
              <w:spacing w:after="0" w:line="262" w:lineRule="auto"/>
            </w:pPr>
            <w:r>
              <w:t>Podíl nákladů na nepřímé náklady/režie</w:t>
            </w:r>
          </w:p>
        </w:tc>
        <w:tc>
          <w:tcPr>
            <w:tcW w:w="425" w:type="dxa"/>
            <w:tcBorders>
              <w:top w:val="single" w:sz="4" w:space="0" w:color="auto"/>
              <w:left w:val="single" w:sz="4" w:space="0" w:color="auto"/>
              <w:bottom w:val="single" w:sz="4" w:space="0" w:color="auto"/>
            </w:tcBorders>
            <w:shd w:val="clear" w:color="auto" w:fill="auto"/>
            <w:vAlign w:val="bottom"/>
          </w:tcPr>
          <w:p w14:paraId="4C169335" w14:textId="77777777" w:rsidR="00E3244C" w:rsidRDefault="001979A7">
            <w:pPr>
              <w:pStyle w:val="Jin0"/>
              <w:spacing w:after="0" w:line="240" w:lineRule="auto"/>
            </w:pPr>
            <w:r>
              <w:t>%</w:t>
            </w:r>
          </w:p>
        </w:tc>
        <w:tc>
          <w:tcPr>
            <w:tcW w:w="1148" w:type="dxa"/>
            <w:tcBorders>
              <w:top w:val="single" w:sz="4" w:space="0" w:color="auto"/>
              <w:left w:val="single" w:sz="4" w:space="0" w:color="auto"/>
              <w:bottom w:val="single" w:sz="4" w:space="0" w:color="auto"/>
            </w:tcBorders>
            <w:shd w:val="clear" w:color="auto" w:fill="auto"/>
            <w:vAlign w:val="bottom"/>
          </w:tcPr>
          <w:p w14:paraId="191A3CF6" w14:textId="77777777" w:rsidR="00E3244C" w:rsidRDefault="001979A7">
            <w:pPr>
              <w:pStyle w:val="Jin0"/>
              <w:spacing w:after="0" w:line="240" w:lineRule="auto"/>
              <w:jc w:val="right"/>
            </w:pPr>
            <w:r>
              <w:t>24,85</w:t>
            </w:r>
          </w:p>
        </w:tc>
        <w:tc>
          <w:tcPr>
            <w:tcW w:w="1130" w:type="dxa"/>
            <w:tcBorders>
              <w:top w:val="single" w:sz="4" w:space="0" w:color="auto"/>
              <w:left w:val="single" w:sz="4" w:space="0" w:color="auto"/>
              <w:bottom w:val="single" w:sz="4" w:space="0" w:color="auto"/>
            </w:tcBorders>
            <w:shd w:val="clear" w:color="auto" w:fill="auto"/>
            <w:vAlign w:val="bottom"/>
          </w:tcPr>
          <w:p w14:paraId="1EA161A4" w14:textId="77777777" w:rsidR="00E3244C" w:rsidRDefault="001979A7">
            <w:pPr>
              <w:pStyle w:val="Jin0"/>
              <w:spacing w:after="0" w:line="240" w:lineRule="auto"/>
              <w:jc w:val="right"/>
            </w:pPr>
            <w:r>
              <w:t>24,95</w:t>
            </w:r>
          </w:p>
        </w:tc>
        <w:tc>
          <w:tcPr>
            <w:tcW w:w="1127" w:type="dxa"/>
            <w:tcBorders>
              <w:top w:val="single" w:sz="4" w:space="0" w:color="auto"/>
              <w:left w:val="single" w:sz="4" w:space="0" w:color="auto"/>
              <w:bottom w:val="single" w:sz="4" w:space="0" w:color="auto"/>
            </w:tcBorders>
            <w:shd w:val="clear" w:color="auto" w:fill="auto"/>
            <w:vAlign w:val="bottom"/>
          </w:tcPr>
          <w:p w14:paraId="302B93DD" w14:textId="77777777" w:rsidR="00E3244C" w:rsidRDefault="001979A7">
            <w:pPr>
              <w:pStyle w:val="Jin0"/>
              <w:spacing w:after="0" w:line="240" w:lineRule="auto"/>
              <w:jc w:val="right"/>
            </w:pPr>
            <w:r>
              <w:t>24,97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bottom"/>
          </w:tcPr>
          <w:p w14:paraId="12D46379" w14:textId="77777777" w:rsidR="00E3244C" w:rsidRDefault="001979A7">
            <w:pPr>
              <w:pStyle w:val="Jin0"/>
              <w:spacing w:after="0" w:line="240" w:lineRule="auto"/>
              <w:jc w:val="right"/>
            </w:pPr>
            <w:r>
              <w:t>24,93</w:t>
            </w:r>
          </w:p>
        </w:tc>
      </w:tr>
    </w:tbl>
    <w:p w14:paraId="7DA1DAA7" w14:textId="77777777" w:rsidR="00E3244C" w:rsidRDefault="00E3244C">
      <w:pPr>
        <w:spacing w:after="379" w:line="1" w:lineRule="exact"/>
      </w:pPr>
    </w:p>
    <w:p w14:paraId="454E430F" w14:textId="77777777" w:rsidR="00E3244C" w:rsidRDefault="00E3244C">
      <w:pPr>
        <w:spacing w:line="1" w:lineRule="exact"/>
      </w:pPr>
    </w:p>
    <w:p w14:paraId="666F832B" w14:textId="77777777" w:rsidR="00E3244C" w:rsidRDefault="001979A7">
      <w:pPr>
        <w:pStyle w:val="Titulektabulky0"/>
        <w:spacing w:line="240" w:lineRule="auto"/>
        <w:ind w:left="292"/>
      </w:pPr>
      <w:r>
        <w:t xml:space="preserve">c) ze strany dalšího účastníka projektu </w:t>
      </w:r>
      <w:r>
        <w:rPr>
          <w:b/>
          <w:bCs/>
        </w:rPr>
        <w:t>SVS FEM s.r.o.</w:t>
      </w:r>
    </w:p>
    <w:tbl>
      <w:tblPr>
        <w:tblOverlap w:val="never"/>
        <w:tblW w:w="0" w:type="auto"/>
        <w:tblLayout w:type="fixed"/>
        <w:tblCellMar>
          <w:left w:w="10" w:type="dxa"/>
          <w:right w:w="10" w:type="dxa"/>
        </w:tblCellMar>
        <w:tblLook w:val="04A0" w:firstRow="1" w:lastRow="0" w:firstColumn="1" w:lastColumn="0" w:noHBand="0" w:noVBand="1"/>
      </w:tblPr>
      <w:tblGrid>
        <w:gridCol w:w="2851"/>
        <w:gridCol w:w="428"/>
        <w:gridCol w:w="1148"/>
        <w:gridCol w:w="1130"/>
        <w:gridCol w:w="1123"/>
        <w:gridCol w:w="1152"/>
      </w:tblGrid>
      <w:tr w:rsidR="00E3244C" w14:paraId="0729721A" w14:textId="77777777">
        <w:trPr>
          <w:trHeight w:hRule="exact" w:val="572"/>
        </w:trPr>
        <w:tc>
          <w:tcPr>
            <w:tcW w:w="2851" w:type="dxa"/>
            <w:tcBorders>
              <w:top w:val="single" w:sz="4" w:space="0" w:color="auto"/>
              <w:left w:val="single" w:sz="4" w:space="0" w:color="auto"/>
            </w:tcBorders>
            <w:shd w:val="clear" w:color="auto" w:fill="auto"/>
            <w:vAlign w:val="bottom"/>
          </w:tcPr>
          <w:p w14:paraId="5F07F7F7" w14:textId="77777777" w:rsidR="00E3244C" w:rsidRDefault="001979A7">
            <w:pPr>
              <w:pStyle w:val="Jin0"/>
              <w:spacing w:after="0"/>
            </w:pPr>
            <w:r>
              <w:rPr>
                <w:b/>
                <w:bCs/>
              </w:rPr>
              <w:t>Náklady uchazeče dle nákladových kategorií</w:t>
            </w:r>
          </w:p>
        </w:tc>
        <w:tc>
          <w:tcPr>
            <w:tcW w:w="428" w:type="dxa"/>
            <w:tcBorders>
              <w:top w:val="single" w:sz="4" w:space="0" w:color="auto"/>
              <w:left w:val="single" w:sz="4" w:space="0" w:color="auto"/>
            </w:tcBorders>
            <w:shd w:val="clear" w:color="auto" w:fill="auto"/>
          </w:tcPr>
          <w:p w14:paraId="4FC0956C" w14:textId="77777777" w:rsidR="00E3244C" w:rsidRDefault="00E3244C">
            <w:pPr>
              <w:rPr>
                <w:sz w:val="10"/>
                <w:szCs w:val="10"/>
              </w:rPr>
            </w:pPr>
          </w:p>
        </w:tc>
        <w:tc>
          <w:tcPr>
            <w:tcW w:w="1148" w:type="dxa"/>
            <w:tcBorders>
              <w:top w:val="single" w:sz="4" w:space="0" w:color="auto"/>
              <w:left w:val="single" w:sz="4" w:space="0" w:color="auto"/>
            </w:tcBorders>
            <w:shd w:val="clear" w:color="auto" w:fill="auto"/>
          </w:tcPr>
          <w:p w14:paraId="2A313025" w14:textId="77777777" w:rsidR="00E3244C" w:rsidRDefault="00E3244C">
            <w:pPr>
              <w:rPr>
                <w:sz w:val="10"/>
                <w:szCs w:val="10"/>
              </w:rPr>
            </w:pPr>
          </w:p>
        </w:tc>
        <w:tc>
          <w:tcPr>
            <w:tcW w:w="1130" w:type="dxa"/>
            <w:tcBorders>
              <w:top w:val="single" w:sz="4" w:space="0" w:color="auto"/>
              <w:left w:val="single" w:sz="4" w:space="0" w:color="auto"/>
            </w:tcBorders>
            <w:shd w:val="clear" w:color="auto" w:fill="auto"/>
          </w:tcPr>
          <w:p w14:paraId="3C10C219" w14:textId="77777777" w:rsidR="00E3244C" w:rsidRDefault="00E3244C">
            <w:pPr>
              <w:rPr>
                <w:sz w:val="10"/>
                <w:szCs w:val="10"/>
              </w:rPr>
            </w:pPr>
          </w:p>
        </w:tc>
        <w:tc>
          <w:tcPr>
            <w:tcW w:w="1123" w:type="dxa"/>
            <w:tcBorders>
              <w:top w:val="single" w:sz="4" w:space="0" w:color="auto"/>
              <w:left w:val="single" w:sz="4" w:space="0" w:color="auto"/>
            </w:tcBorders>
            <w:shd w:val="clear" w:color="auto" w:fill="auto"/>
          </w:tcPr>
          <w:p w14:paraId="69F31DEF" w14:textId="77777777" w:rsidR="00E3244C" w:rsidRDefault="00E3244C">
            <w:pPr>
              <w:rPr>
                <w:sz w:val="10"/>
                <w:szCs w:val="10"/>
              </w:rPr>
            </w:pPr>
          </w:p>
        </w:tc>
        <w:tc>
          <w:tcPr>
            <w:tcW w:w="1152" w:type="dxa"/>
            <w:tcBorders>
              <w:top w:val="single" w:sz="4" w:space="0" w:color="auto"/>
              <w:left w:val="single" w:sz="4" w:space="0" w:color="auto"/>
              <w:right w:val="single" w:sz="4" w:space="0" w:color="auto"/>
            </w:tcBorders>
            <w:shd w:val="clear" w:color="auto" w:fill="auto"/>
          </w:tcPr>
          <w:p w14:paraId="2ED04666" w14:textId="77777777" w:rsidR="00E3244C" w:rsidRDefault="00E3244C">
            <w:pPr>
              <w:rPr>
                <w:sz w:val="10"/>
                <w:szCs w:val="10"/>
              </w:rPr>
            </w:pPr>
          </w:p>
        </w:tc>
      </w:tr>
      <w:tr w:rsidR="00E3244C" w14:paraId="61651BCB" w14:textId="77777777">
        <w:trPr>
          <w:trHeight w:hRule="exact" w:val="302"/>
        </w:trPr>
        <w:tc>
          <w:tcPr>
            <w:tcW w:w="2851" w:type="dxa"/>
            <w:tcBorders>
              <w:top w:val="single" w:sz="4" w:space="0" w:color="auto"/>
              <w:left w:val="single" w:sz="4" w:space="0" w:color="auto"/>
            </w:tcBorders>
            <w:shd w:val="clear" w:color="auto" w:fill="auto"/>
            <w:vAlign w:val="bottom"/>
          </w:tcPr>
          <w:p w14:paraId="5C0B0804" w14:textId="77777777" w:rsidR="00E3244C" w:rsidRDefault="001979A7">
            <w:pPr>
              <w:pStyle w:val="Jin0"/>
              <w:spacing w:after="0" w:line="240" w:lineRule="auto"/>
            </w:pPr>
            <w:r>
              <w:t>Kategorie:</w:t>
            </w:r>
          </w:p>
        </w:tc>
        <w:tc>
          <w:tcPr>
            <w:tcW w:w="428" w:type="dxa"/>
            <w:tcBorders>
              <w:top w:val="single" w:sz="4" w:space="0" w:color="auto"/>
              <w:left w:val="single" w:sz="4" w:space="0" w:color="auto"/>
            </w:tcBorders>
            <w:shd w:val="clear" w:color="auto" w:fill="auto"/>
          </w:tcPr>
          <w:p w14:paraId="2E3F609D" w14:textId="77777777" w:rsidR="00E3244C" w:rsidRDefault="00E3244C">
            <w:pPr>
              <w:rPr>
                <w:sz w:val="10"/>
                <w:szCs w:val="10"/>
              </w:rPr>
            </w:pPr>
          </w:p>
        </w:tc>
        <w:tc>
          <w:tcPr>
            <w:tcW w:w="1148" w:type="dxa"/>
            <w:tcBorders>
              <w:top w:val="single" w:sz="4" w:space="0" w:color="auto"/>
              <w:left w:val="single" w:sz="4" w:space="0" w:color="auto"/>
            </w:tcBorders>
            <w:shd w:val="clear" w:color="auto" w:fill="auto"/>
            <w:vAlign w:val="bottom"/>
          </w:tcPr>
          <w:p w14:paraId="506A34BC" w14:textId="77777777" w:rsidR="00E3244C" w:rsidRDefault="001979A7">
            <w:pPr>
              <w:pStyle w:val="Jin0"/>
              <w:spacing w:after="0" w:line="240" w:lineRule="auto"/>
              <w:ind w:firstLine="340"/>
            </w:pPr>
            <w:r>
              <w:rPr>
                <w:b/>
                <w:bCs/>
              </w:rPr>
              <w:t>2023</w:t>
            </w:r>
          </w:p>
        </w:tc>
        <w:tc>
          <w:tcPr>
            <w:tcW w:w="1130" w:type="dxa"/>
            <w:tcBorders>
              <w:top w:val="single" w:sz="4" w:space="0" w:color="auto"/>
              <w:left w:val="single" w:sz="4" w:space="0" w:color="auto"/>
            </w:tcBorders>
            <w:shd w:val="clear" w:color="auto" w:fill="auto"/>
            <w:vAlign w:val="bottom"/>
          </w:tcPr>
          <w:p w14:paraId="1575F800" w14:textId="77777777" w:rsidR="00E3244C" w:rsidRDefault="001979A7">
            <w:pPr>
              <w:pStyle w:val="Jin0"/>
              <w:spacing w:after="0" w:line="240" w:lineRule="auto"/>
              <w:ind w:firstLine="320"/>
            </w:pPr>
            <w:r>
              <w:rPr>
                <w:b/>
                <w:bCs/>
              </w:rPr>
              <w:t>2024</w:t>
            </w:r>
          </w:p>
        </w:tc>
        <w:tc>
          <w:tcPr>
            <w:tcW w:w="1123" w:type="dxa"/>
            <w:tcBorders>
              <w:top w:val="single" w:sz="4" w:space="0" w:color="auto"/>
              <w:left w:val="single" w:sz="4" w:space="0" w:color="auto"/>
            </w:tcBorders>
            <w:shd w:val="clear" w:color="auto" w:fill="auto"/>
            <w:vAlign w:val="bottom"/>
          </w:tcPr>
          <w:p w14:paraId="69B7DA76" w14:textId="77777777" w:rsidR="00E3244C" w:rsidRDefault="001979A7">
            <w:pPr>
              <w:pStyle w:val="Jin0"/>
              <w:spacing w:after="0" w:line="240" w:lineRule="auto"/>
              <w:ind w:firstLine="320"/>
            </w:pPr>
            <w:r>
              <w:rPr>
                <w:b/>
                <w:bCs/>
              </w:rPr>
              <w:t>2025</w:t>
            </w:r>
          </w:p>
        </w:tc>
        <w:tc>
          <w:tcPr>
            <w:tcW w:w="1152" w:type="dxa"/>
            <w:tcBorders>
              <w:top w:val="single" w:sz="4" w:space="0" w:color="auto"/>
              <w:left w:val="single" w:sz="4" w:space="0" w:color="auto"/>
              <w:right w:val="single" w:sz="4" w:space="0" w:color="auto"/>
            </w:tcBorders>
            <w:shd w:val="clear" w:color="auto" w:fill="auto"/>
            <w:vAlign w:val="bottom"/>
          </w:tcPr>
          <w:p w14:paraId="4D44BF20" w14:textId="77777777" w:rsidR="00E3244C" w:rsidRDefault="001979A7">
            <w:pPr>
              <w:pStyle w:val="Jin0"/>
              <w:spacing w:after="0" w:line="240" w:lineRule="auto"/>
              <w:ind w:firstLine="160"/>
            </w:pPr>
            <w:r>
              <w:rPr>
                <w:b/>
                <w:bCs/>
              </w:rPr>
              <w:t>Celkem</w:t>
            </w:r>
          </w:p>
        </w:tc>
      </w:tr>
      <w:tr w:rsidR="00E3244C" w14:paraId="7BC3B5B2" w14:textId="77777777">
        <w:trPr>
          <w:trHeight w:hRule="exact" w:val="295"/>
        </w:trPr>
        <w:tc>
          <w:tcPr>
            <w:tcW w:w="2851" w:type="dxa"/>
            <w:tcBorders>
              <w:top w:val="single" w:sz="4" w:space="0" w:color="auto"/>
              <w:left w:val="single" w:sz="4" w:space="0" w:color="auto"/>
            </w:tcBorders>
            <w:shd w:val="clear" w:color="auto" w:fill="auto"/>
            <w:vAlign w:val="bottom"/>
          </w:tcPr>
          <w:p w14:paraId="7EE82D88" w14:textId="77777777" w:rsidR="00E3244C" w:rsidRDefault="001979A7">
            <w:pPr>
              <w:pStyle w:val="Jin0"/>
              <w:spacing w:after="0" w:line="240" w:lineRule="auto"/>
            </w:pPr>
            <w:r>
              <w:t>Osobní náklady</w:t>
            </w:r>
          </w:p>
        </w:tc>
        <w:tc>
          <w:tcPr>
            <w:tcW w:w="428" w:type="dxa"/>
            <w:tcBorders>
              <w:top w:val="single" w:sz="4" w:space="0" w:color="auto"/>
              <w:left w:val="single" w:sz="4" w:space="0" w:color="auto"/>
            </w:tcBorders>
            <w:shd w:val="clear" w:color="auto" w:fill="auto"/>
            <w:vAlign w:val="bottom"/>
          </w:tcPr>
          <w:p w14:paraId="2C27C51A"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0CC13251" w14:textId="77777777" w:rsidR="00E3244C" w:rsidRDefault="001979A7">
            <w:pPr>
              <w:pStyle w:val="Jin0"/>
              <w:spacing w:after="0" w:line="240" w:lineRule="auto"/>
              <w:jc w:val="right"/>
            </w:pPr>
            <w:r>
              <w:t>1 208 904</w:t>
            </w:r>
          </w:p>
        </w:tc>
        <w:tc>
          <w:tcPr>
            <w:tcW w:w="1130" w:type="dxa"/>
            <w:tcBorders>
              <w:top w:val="single" w:sz="4" w:space="0" w:color="auto"/>
              <w:left w:val="single" w:sz="4" w:space="0" w:color="auto"/>
            </w:tcBorders>
            <w:shd w:val="clear" w:color="auto" w:fill="auto"/>
            <w:vAlign w:val="bottom"/>
          </w:tcPr>
          <w:p w14:paraId="6AB405EB" w14:textId="77777777" w:rsidR="00E3244C" w:rsidRDefault="001979A7">
            <w:pPr>
              <w:pStyle w:val="Jin0"/>
              <w:spacing w:after="0" w:line="240" w:lineRule="auto"/>
              <w:ind w:firstLine="320"/>
              <w:jc w:val="both"/>
            </w:pPr>
            <w:r>
              <w:t>938 563</w:t>
            </w:r>
          </w:p>
        </w:tc>
        <w:tc>
          <w:tcPr>
            <w:tcW w:w="1123" w:type="dxa"/>
            <w:tcBorders>
              <w:top w:val="single" w:sz="4" w:space="0" w:color="auto"/>
              <w:left w:val="single" w:sz="4" w:space="0" w:color="auto"/>
            </w:tcBorders>
            <w:shd w:val="clear" w:color="auto" w:fill="auto"/>
            <w:vAlign w:val="bottom"/>
          </w:tcPr>
          <w:p w14:paraId="175406EE" w14:textId="77777777" w:rsidR="00E3244C" w:rsidRDefault="001979A7">
            <w:pPr>
              <w:pStyle w:val="Jin0"/>
              <w:spacing w:after="0" w:line="240" w:lineRule="auto"/>
              <w:ind w:firstLine="320"/>
              <w:jc w:val="both"/>
            </w:pPr>
            <w:r>
              <w:t>966 720</w:t>
            </w:r>
          </w:p>
        </w:tc>
        <w:tc>
          <w:tcPr>
            <w:tcW w:w="1152" w:type="dxa"/>
            <w:tcBorders>
              <w:top w:val="single" w:sz="4" w:space="0" w:color="auto"/>
              <w:left w:val="single" w:sz="4" w:space="0" w:color="auto"/>
              <w:right w:val="single" w:sz="4" w:space="0" w:color="auto"/>
            </w:tcBorders>
            <w:shd w:val="clear" w:color="auto" w:fill="auto"/>
            <w:vAlign w:val="bottom"/>
          </w:tcPr>
          <w:p w14:paraId="0D9A83EC" w14:textId="77777777" w:rsidR="00E3244C" w:rsidRDefault="001979A7">
            <w:pPr>
              <w:pStyle w:val="Jin0"/>
              <w:spacing w:after="0" w:line="240" w:lineRule="auto"/>
              <w:jc w:val="right"/>
            </w:pPr>
            <w:r>
              <w:t>3 114 187</w:t>
            </w:r>
          </w:p>
        </w:tc>
      </w:tr>
      <w:tr w:rsidR="00E3244C" w14:paraId="7AB7BFCE" w14:textId="77777777">
        <w:trPr>
          <w:trHeight w:hRule="exact" w:val="277"/>
        </w:trPr>
        <w:tc>
          <w:tcPr>
            <w:tcW w:w="2851" w:type="dxa"/>
            <w:tcBorders>
              <w:top w:val="single" w:sz="4" w:space="0" w:color="auto"/>
              <w:left w:val="single" w:sz="4" w:space="0" w:color="auto"/>
            </w:tcBorders>
            <w:shd w:val="clear" w:color="auto" w:fill="auto"/>
            <w:vAlign w:val="bottom"/>
          </w:tcPr>
          <w:p w14:paraId="1E1E5A03" w14:textId="77777777" w:rsidR="00E3244C" w:rsidRDefault="001979A7">
            <w:pPr>
              <w:pStyle w:val="Jin0"/>
              <w:spacing w:after="0" w:line="240" w:lineRule="auto"/>
            </w:pPr>
            <w:r>
              <w:t>Subdodávky</w:t>
            </w:r>
          </w:p>
        </w:tc>
        <w:tc>
          <w:tcPr>
            <w:tcW w:w="428" w:type="dxa"/>
            <w:tcBorders>
              <w:top w:val="single" w:sz="4" w:space="0" w:color="auto"/>
              <w:left w:val="single" w:sz="4" w:space="0" w:color="auto"/>
            </w:tcBorders>
            <w:shd w:val="clear" w:color="auto" w:fill="auto"/>
            <w:vAlign w:val="bottom"/>
          </w:tcPr>
          <w:p w14:paraId="0D6FF1BF"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1A99D8E6" w14:textId="77777777" w:rsidR="00E3244C" w:rsidRDefault="001979A7">
            <w:pPr>
              <w:pStyle w:val="Jin0"/>
              <w:spacing w:after="0" w:line="240" w:lineRule="auto"/>
              <w:jc w:val="right"/>
            </w:pPr>
            <w:r>
              <w:t>0</w:t>
            </w:r>
          </w:p>
        </w:tc>
        <w:tc>
          <w:tcPr>
            <w:tcW w:w="1130" w:type="dxa"/>
            <w:tcBorders>
              <w:top w:val="single" w:sz="4" w:space="0" w:color="auto"/>
              <w:left w:val="single" w:sz="4" w:space="0" w:color="auto"/>
            </w:tcBorders>
            <w:shd w:val="clear" w:color="auto" w:fill="auto"/>
            <w:vAlign w:val="bottom"/>
          </w:tcPr>
          <w:p w14:paraId="1B229EFD" w14:textId="77777777" w:rsidR="00E3244C" w:rsidRDefault="001979A7">
            <w:pPr>
              <w:pStyle w:val="Jin0"/>
              <w:spacing w:after="0" w:line="240" w:lineRule="auto"/>
              <w:jc w:val="right"/>
            </w:pPr>
            <w:r>
              <w:t>0</w:t>
            </w:r>
          </w:p>
        </w:tc>
        <w:tc>
          <w:tcPr>
            <w:tcW w:w="1123" w:type="dxa"/>
            <w:tcBorders>
              <w:top w:val="single" w:sz="4" w:space="0" w:color="auto"/>
              <w:left w:val="single" w:sz="4" w:space="0" w:color="auto"/>
            </w:tcBorders>
            <w:shd w:val="clear" w:color="auto" w:fill="auto"/>
            <w:vAlign w:val="bottom"/>
          </w:tcPr>
          <w:p w14:paraId="1A3A0290" w14:textId="77777777" w:rsidR="00E3244C" w:rsidRDefault="001979A7">
            <w:pPr>
              <w:pStyle w:val="Jin0"/>
              <w:spacing w:after="0" w:line="240" w:lineRule="auto"/>
              <w:jc w:val="right"/>
            </w:pPr>
            <w:r>
              <w:t>0</w:t>
            </w:r>
          </w:p>
        </w:tc>
        <w:tc>
          <w:tcPr>
            <w:tcW w:w="1152" w:type="dxa"/>
            <w:tcBorders>
              <w:top w:val="single" w:sz="4" w:space="0" w:color="auto"/>
              <w:left w:val="single" w:sz="4" w:space="0" w:color="auto"/>
              <w:right w:val="single" w:sz="4" w:space="0" w:color="auto"/>
            </w:tcBorders>
            <w:shd w:val="clear" w:color="auto" w:fill="auto"/>
            <w:vAlign w:val="bottom"/>
          </w:tcPr>
          <w:p w14:paraId="3E81200F" w14:textId="77777777" w:rsidR="00E3244C" w:rsidRDefault="001979A7">
            <w:pPr>
              <w:pStyle w:val="Jin0"/>
              <w:spacing w:after="0" w:line="240" w:lineRule="auto"/>
              <w:jc w:val="right"/>
            </w:pPr>
            <w:r>
              <w:t>0</w:t>
            </w:r>
          </w:p>
        </w:tc>
      </w:tr>
      <w:tr w:rsidR="00E3244C" w14:paraId="70D76543" w14:textId="77777777">
        <w:trPr>
          <w:trHeight w:hRule="exact" w:val="284"/>
        </w:trPr>
        <w:tc>
          <w:tcPr>
            <w:tcW w:w="2851" w:type="dxa"/>
            <w:tcBorders>
              <w:top w:val="single" w:sz="4" w:space="0" w:color="auto"/>
              <w:left w:val="single" w:sz="4" w:space="0" w:color="auto"/>
            </w:tcBorders>
            <w:shd w:val="clear" w:color="auto" w:fill="auto"/>
            <w:vAlign w:val="bottom"/>
          </w:tcPr>
          <w:p w14:paraId="7646324D" w14:textId="77777777" w:rsidR="00E3244C" w:rsidRDefault="001979A7">
            <w:pPr>
              <w:pStyle w:val="Jin0"/>
              <w:spacing w:after="0" w:line="240" w:lineRule="auto"/>
            </w:pPr>
            <w:r>
              <w:t>Ostatní přímé náklady</w:t>
            </w:r>
          </w:p>
        </w:tc>
        <w:tc>
          <w:tcPr>
            <w:tcW w:w="428" w:type="dxa"/>
            <w:tcBorders>
              <w:top w:val="single" w:sz="4" w:space="0" w:color="auto"/>
              <w:left w:val="single" w:sz="4" w:space="0" w:color="auto"/>
            </w:tcBorders>
            <w:shd w:val="clear" w:color="auto" w:fill="auto"/>
            <w:vAlign w:val="bottom"/>
          </w:tcPr>
          <w:p w14:paraId="7E04A689"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1375CBA3" w14:textId="77777777" w:rsidR="00E3244C" w:rsidRDefault="001979A7">
            <w:pPr>
              <w:pStyle w:val="Jin0"/>
              <w:spacing w:after="0" w:line="240" w:lineRule="auto"/>
              <w:ind w:firstLine="340"/>
              <w:jc w:val="both"/>
            </w:pPr>
            <w:r>
              <w:t>100 000</w:t>
            </w:r>
          </w:p>
        </w:tc>
        <w:tc>
          <w:tcPr>
            <w:tcW w:w="1130" w:type="dxa"/>
            <w:tcBorders>
              <w:top w:val="single" w:sz="4" w:space="0" w:color="auto"/>
              <w:left w:val="single" w:sz="4" w:space="0" w:color="auto"/>
            </w:tcBorders>
            <w:shd w:val="clear" w:color="auto" w:fill="auto"/>
            <w:vAlign w:val="bottom"/>
          </w:tcPr>
          <w:p w14:paraId="2911D50D" w14:textId="77777777" w:rsidR="00E3244C" w:rsidRDefault="001979A7">
            <w:pPr>
              <w:pStyle w:val="Jin0"/>
              <w:spacing w:after="0" w:line="240" w:lineRule="auto"/>
              <w:jc w:val="right"/>
            </w:pPr>
            <w:r>
              <w:t>100 000</w:t>
            </w:r>
          </w:p>
        </w:tc>
        <w:tc>
          <w:tcPr>
            <w:tcW w:w="1123" w:type="dxa"/>
            <w:tcBorders>
              <w:top w:val="single" w:sz="4" w:space="0" w:color="auto"/>
              <w:left w:val="single" w:sz="4" w:space="0" w:color="auto"/>
            </w:tcBorders>
            <w:shd w:val="clear" w:color="auto" w:fill="auto"/>
            <w:vAlign w:val="bottom"/>
          </w:tcPr>
          <w:p w14:paraId="2C272D57" w14:textId="77777777" w:rsidR="00E3244C" w:rsidRDefault="001979A7">
            <w:pPr>
              <w:pStyle w:val="Jin0"/>
              <w:spacing w:after="0" w:line="240" w:lineRule="auto"/>
              <w:ind w:firstLine="320"/>
              <w:jc w:val="both"/>
            </w:pPr>
            <w:r>
              <w:t>100 000</w:t>
            </w:r>
          </w:p>
        </w:tc>
        <w:tc>
          <w:tcPr>
            <w:tcW w:w="1152" w:type="dxa"/>
            <w:tcBorders>
              <w:top w:val="single" w:sz="4" w:space="0" w:color="auto"/>
              <w:left w:val="single" w:sz="4" w:space="0" w:color="auto"/>
              <w:right w:val="single" w:sz="4" w:space="0" w:color="auto"/>
            </w:tcBorders>
            <w:shd w:val="clear" w:color="auto" w:fill="auto"/>
            <w:vAlign w:val="bottom"/>
          </w:tcPr>
          <w:p w14:paraId="76031F5F" w14:textId="77777777" w:rsidR="00E3244C" w:rsidRDefault="001979A7">
            <w:pPr>
              <w:pStyle w:val="Jin0"/>
              <w:spacing w:after="0" w:line="240" w:lineRule="auto"/>
              <w:ind w:firstLine="340"/>
              <w:jc w:val="both"/>
            </w:pPr>
            <w:r>
              <w:t>300 000</w:t>
            </w:r>
          </w:p>
        </w:tc>
      </w:tr>
      <w:tr w:rsidR="00E3244C" w14:paraId="047971C8" w14:textId="77777777">
        <w:trPr>
          <w:trHeight w:hRule="exact" w:val="277"/>
        </w:trPr>
        <w:tc>
          <w:tcPr>
            <w:tcW w:w="2851" w:type="dxa"/>
            <w:tcBorders>
              <w:top w:val="single" w:sz="4" w:space="0" w:color="auto"/>
              <w:left w:val="single" w:sz="4" w:space="0" w:color="auto"/>
            </w:tcBorders>
            <w:shd w:val="clear" w:color="auto" w:fill="auto"/>
            <w:vAlign w:val="bottom"/>
          </w:tcPr>
          <w:p w14:paraId="1254AEF5" w14:textId="77777777" w:rsidR="00E3244C" w:rsidRDefault="001979A7">
            <w:pPr>
              <w:pStyle w:val="Jin0"/>
              <w:spacing w:after="0" w:line="240" w:lineRule="auto"/>
            </w:pPr>
            <w:r>
              <w:t>Ochrana duševního vlastnictví</w:t>
            </w:r>
          </w:p>
        </w:tc>
        <w:tc>
          <w:tcPr>
            <w:tcW w:w="428" w:type="dxa"/>
            <w:tcBorders>
              <w:top w:val="single" w:sz="4" w:space="0" w:color="auto"/>
              <w:left w:val="single" w:sz="4" w:space="0" w:color="auto"/>
            </w:tcBorders>
            <w:shd w:val="clear" w:color="auto" w:fill="auto"/>
            <w:vAlign w:val="bottom"/>
          </w:tcPr>
          <w:p w14:paraId="55C8AAF8"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0E53CE41" w14:textId="77777777" w:rsidR="00E3244C" w:rsidRDefault="001979A7">
            <w:pPr>
              <w:pStyle w:val="Jin0"/>
              <w:spacing w:after="0" w:line="240" w:lineRule="auto"/>
              <w:jc w:val="right"/>
            </w:pPr>
            <w:r>
              <w:t>0</w:t>
            </w:r>
          </w:p>
        </w:tc>
        <w:tc>
          <w:tcPr>
            <w:tcW w:w="1130" w:type="dxa"/>
            <w:tcBorders>
              <w:top w:val="single" w:sz="4" w:space="0" w:color="auto"/>
              <w:left w:val="single" w:sz="4" w:space="0" w:color="auto"/>
            </w:tcBorders>
            <w:shd w:val="clear" w:color="auto" w:fill="auto"/>
            <w:vAlign w:val="bottom"/>
          </w:tcPr>
          <w:p w14:paraId="401C4524" w14:textId="77777777" w:rsidR="00E3244C" w:rsidRDefault="001979A7">
            <w:pPr>
              <w:pStyle w:val="Jin0"/>
              <w:spacing w:after="0" w:line="240" w:lineRule="auto"/>
              <w:jc w:val="right"/>
            </w:pPr>
            <w:r>
              <w:t>0</w:t>
            </w:r>
          </w:p>
        </w:tc>
        <w:tc>
          <w:tcPr>
            <w:tcW w:w="1123" w:type="dxa"/>
            <w:tcBorders>
              <w:top w:val="single" w:sz="4" w:space="0" w:color="auto"/>
              <w:left w:val="single" w:sz="4" w:space="0" w:color="auto"/>
            </w:tcBorders>
            <w:shd w:val="clear" w:color="auto" w:fill="auto"/>
            <w:vAlign w:val="bottom"/>
          </w:tcPr>
          <w:p w14:paraId="17955264" w14:textId="77777777" w:rsidR="00E3244C" w:rsidRDefault="001979A7">
            <w:pPr>
              <w:pStyle w:val="Jin0"/>
              <w:spacing w:after="0" w:line="240" w:lineRule="auto"/>
              <w:jc w:val="right"/>
            </w:pPr>
            <w:r>
              <w:t>0</w:t>
            </w:r>
          </w:p>
        </w:tc>
        <w:tc>
          <w:tcPr>
            <w:tcW w:w="1152" w:type="dxa"/>
            <w:tcBorders>
              <w:top w:val="single" w:sz="4" w:space="0" w:color="auto"/>
              <w:left w:val="single" w:sz="4" w:space="0" w:color="auto"/>
              <w:right w:val="single" w:sz="4" w:space="0" w:color="auto"/>
            </w:tcBorders>
            <w:shd w:val="clear" w:color="auto" w:fill="auto"/>
            <w:vAlign w:val="bottom"/>
          </w:tcPr>
          <w:p w14:paraId="568697C6" w14:textId="77777777" w:rsidR="00E3244C" w:rsidRDefault="001979A7">
            <w:pPr>
              <w:pStyle w:val="Jin0"/>
              <w:spacing w:after="0" w:line="240" w:lineRule="auto"/>
              <w:jc w:val="right"/>
            </w:pPr>
            <w:r>
              <w:t>0</w:t>
            </w:r>
          </w:p>
        </w:tc>
      </w:tr>
      <w:tr w:rsidR="00E3244C" w14:paraId="2B2B1DFC" w14:textId="77777777">
        <w:trPr>
          <w:trHeight w:hRule="exact" w:val="284"/>
        </w:trPr>
        <w:tc>
          <w:tcPr>
            <w:tcW w:w="2851" w:type="dxa"/>
            <w:tcBorders>
              <w:top w:val="single" w:sz="4" w:space="0" w:color="auto"/>
              <w:left w:val="single" w:sz="4" w:space="0" w:color="auto"/>
            </w:tcBorders>
            <w:shd w:val="clear" w:color="auto" w:fill="auto"/>
            <w:vAlign w:val="bottom"/>
          </w:tcPr>
          <w:p w14:paraId="420EB9E2" w14:textId="77777777" w:rsidR="00E3244C" w:rsidRDefault="001979A7">
            <w:pPr>
              <w:pStyle w:val="Jin0"/>
              <w:spacing w:after="0" w:line="240" w:lineRule="auto"/>
            </w:pPr>
            <w:r>
              <w:t>Další provozní náklady</w:t>
            </w:r>
          </w:p>
        </w:tc>
        <w:tc>
          <w:tcPr>
            <w:tcW w:w="428" w:type="dxa"/>
            <w:tcBorders>
              <w:top w:val="single" w:sz="4" w:space="0" w:color="auto"/>
              <w:left w:val="single" w:sz="4" w:space="0" w:color="auto"/>
            </w:tcBorders>
            <w:shd w:val="clear" w:color="auto" w:fill="auto"/>
            <w:vAlign w:val="bottom"/>
          </w:tcPr>
          <w:p w14:paraId="49FDDDBB"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2B30257A" w14:textId="77777777" w:rsidR="00E3244C" w:rsidRDefault="001979A7">
            <w:pPr>
              <w:pStyle w:val="Jin0"/>
              <w:spacing w:after="0" w:line="240" w:lineRule="auto"/>
              <w:ind w:firstLine="340"/>
              <w:jc w:val="both"/>
            </w:pPr>
            <w:r>
              <w:t>100 000</w:t>
            </w:r>
          </w:p>
        </w:tc>
        <w:tc>
          <w:tcPr>
            <w:tcW w:w="1130" w:type="dxa"/>
            <w:tcBorders>
              <w:top w:val="single" w:sz="4" w:space="0" w:color="auto"/>
              <w:left w:val="single" w:sz="4" w:space="0" w:color="auto"/>
            </w:tcBorders>
            <w:shd w:val="clear" w:color="auto" w:fill="auto"/>
            <w:vAlign w:val="bottom"/>
          </w:tcPr>
          <w:p w14:paraId="711A8B4A" w14:textId="77777777" w:rsidR="00E3244C" w:rsidRDefault="001979A7">
            <w:pPr>
              <w:pStyle w:val="Jin0"/>
              <w:spacing w:after="0" w:line="240" w:lineRule="auto"/>
              <w:ind w:firstLine="320"/>
              <w:jc w:val="both"/>
            </w:pPr>
            <w:r>
              <w:t>100 000</w:t>
            </w:r>
          </w:p>
        </w:tc>
        <w:tc>
          <w:tcPr>
            <w:tcW w:w="1123" w:type="dxa"/>
            <w:tcBorders>
              <w:top w:val="single" w:sz="4" w:space="0" w:color="auto"/>
              <w:left w:val="single" w:sz="4" w:space="0" w:color="auto"/>
            </w:tcBorders>
            <w:shd w:val="clear" w:color="auto" w:fill="auto"/>
            <w:vAlign w:val="bottom"/>
          </w:tcPr>
          <w:p w14:paraId="225E8B26" w14:textId="77777777" w:rsidR="00E3244C" w:rsidRDefault="001979A7">
            <w:pPr>
              <w:pStyle w:val="Jin0"/>
              <w:spacing w:after="0" w:line="240" w:lineRule="auto"/>
              <w:ind w:firstLine="320"/>
              <w:jc w:val="both"/>
            </w:pPr>
            <w:r>
              <w:t>100 000</w:t>
            </w:r>
          </w:p>
        </w:tc>
        <w:tc>
          <w:tcPr>
            <w:tcW w:w="1152" w:type="dxa"/>
            <w:tcBorders>
              <w:top w:val="single" w:sz="4" w:space="0" w:color="auto"/>
              <w:left w:val="single" w:sz="4" w:space="0" w:color="auto"/>
              <w:right w:val="single" w:sz="4" w:space="0" w:color="auto"/>
            </w:tcBorders>
            <w:shd w:val="clear" w:color="auto" w:fill="auto"/>
            <w:vAlign w:val="bottom"/>
          </w:tcPr>
          <w:p w14:paraId="200CEE9F" w14:textId="77777777" w:rsidR="00E3244C" w:rsidRDefault="001979A7">
            <w:pPr>
              <w:pStyle w:val="Jin0"/>
              <w:spacing w:after="0" w:line="240" w:lineRule="auto"/>
              <w:ind w:firstLine="340"/>
              <w:jc w:val="both"/>
            </w:pPr>
            <w:r>
              <w:t>300 000</w:t>
            </w:r>
          </w:p>
        </w:tc>
      </w:tr>
      <w:tr w:rsidR="00E3244C" w14:paraId="2DE1D5AE" w14:textId="77777777">
        <w:trPr>
          <w:trHeight w:hRule="exact" w:val="281"/>
        </w:trPr>
        <w:tc>
          <w:tcPr>
            <w:tcW w:w="2851" w:type="dxa"/>
            <w:tcBorders>
              <w:top w:val="single" w:sz="4" w:space="0" w:color="auto"/>
              <w:left w:val="single" w:sz="4" w:space="0" w:color="auto"/>
            </w:tcBorders>
            <w:shd w:val="clear" w:color="auto" w:fill="auto"/>
            <w:vAlign w:val="bottom"/>
          </w:tcPr>
          <w:p w14:paraId="302A0651" w14:textId="77777777" w:rsidR="00E3244C" w:rsidRDefault="001979A7">
            <w:pPr>
              <w:pStyle w:val="Jin0"/>
              <w:spacing w:after="0" w:line="240" w:lineRule="auto"/>
            </w:pPr>
            <w:r>
              <w:t>Nepřímé náklady</w:t>
            </w:r>
          </w:p>
        </w:tc>
        <w:tc>
          <w:tcPr>
            <w:tcW w:w="428" w:type="dxa"/>
            <w:tcBorders>
              <w:top w:val="single" w:sz="4" w:space="0" w:color="auto"/>
              <w:left w:val="single" w:sz="4" w:space="0" w:color="auto"/>
            </w:tcBorders>
            <w:shd w:val="clear" w:color="auto" w:fill="auto"/>
            <w:vAlign w:val="bottom"/>
          </w:tcPr>
          <w:p w14:paraId="57412CFD"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7A67BE66" w14:textId="77777777" w:rsidR="00E3244C" w:rsidRDefault="001979A7">
            <w:pPr>
              <w:pStyle w:val="Jin0"/>
              <w:spacing w:after="0" w:line="240" w:lineRule="auto"/>
              <w:jc w:val="center"/>
            </w:pPr>
            <w:r>
              <w:t>309 500</w:t>
            </w:r>
          </w:p>
        </w:tc>
        <w:tc>
          <w:tcPr>
            <w:tcW w:w="1130" w:type="dxa"/>
            <w:tcBorders>
              <w:top w:val="single" w:sz="4" w:space="0" w:color="auto"/>
              <w:left w:val="single" w:sz="4" w:space="0" w:color="auto"/>
            </w:tcBorders>
            <w:shd w:val="clear" w:color="auto" w:fill="auto"/>
            <w:vAlign w:val="bottom"/>
          </w:tcPr>
          <w:p w14:paraId="79003CBF" w14:textId="77777777" w:rsidR="00E3244C" w:rsidRDefault="001979A7">
            <w:pPr>
              <w:pStyle w:val="Jin0"/>
              <w:spacing w:after="0" w:line="240" w:lineRule="auto"/>
              <w:ind w:firstLine="320"/>
              <w:jc w:val="both"/>
            </w:pPr>
            <w:r>
              <w:t>242 000</w:t>
            </w:r>
          </w:p>
        </w:tc>
        <w:tc>
          <w:tcPr>
            <w:tcW w:w="1123" w:type="dxa"/>
            <w:tcBorders>
              <w:top w:val="single" w:sz="4" w:space="0" w:color="auto"/>
              <w:left w:val="single" w:sz="4" w:space="0" w:color="auto"/>
            </w:tcBorders>
            <w:shd w:val="clear" w:color="auto" w:fill="auto"/>
            <w:vAlign w:val="bottom"/>
          </w:tcPr>
          <w:p w14:paraId="19276898" w14:textId="77777777" w:rsidR="00E3244C" w:rsidRDefault="001979A7">
            <w:pPr>
              <w:pStyle w:val="Jin0"/>
              <w:spacing w:after="0" w:line="240" w:lineRule="auto"/>
              <w:ind w:firstLine="320"/>
              <w:jc w:val="both"/>
            </w:pPr>
            <w:r>
              <w:t>244 000</w:t>
            </w:r>
          </w:p>
        </w:tc>
        <w:tc>
          <w:tcPr>
            <w:tcW w:w="1152" w:type="dxa"/>
            <w:tcBorders>
              <w:top w:val="single" w:sz="4" w:space="0" w:color="auto"/>
              <w:left w:val="single" w:sz="4" w:space="0" w:color="auto"/>
              <w:right w:val="single" w:sz="4" w:space="0" w:color="auto"/>
            </w:tcBorders>
            <w:shd w:val="clear" w:color="auto" w:fill="auto"/>
            <w:vAlign w:val="bottom"/>
          </w:tcPr>
          <w:p w14:paraId="17E456C7" w14:textId="77777777" w:rsidR="00E3244C" w:rsidRDefault="001979A7">
            <w:pPr>
              <w:pStyle w:val="Jin0"/>
              <w:spacing w:after="0" w:line="240" w:lineRule="auto"/>
              <w:ind w:firstLine="340"/>
              <w:jc w:val="both"/>
            </w:pPr>
            <w:r>
              <w:t>795 500</w:t>
            </w:r>
          </w:p>
        </w:tc>
      </w:tr>
      <w:tr w:rsidR="00E3244C" w14:paraId="4C04580F" w14:textId="77777777">
        <w:trPr>
          <w:trHeight w:hRule="exact" w:val="277"/>
        </w:trPr>
        <w:tc>
          <w:tcPr>
            <w:tcW w:w="2851" w:type="dxa"/>
            <w:tcBorders>
              <w:top w:val="single" w:sz="4" w:space="0" w:color="auto"/>
              <w:left w:val="single" w:sz="4" w:space="0" w:color="auto"/>
            </w:tcBorders>
            <w:shd w:val="clear" w:color="auto" w:fill="auto"/>
            <w:vAlign w:val="bottom"/>
          </w:tcPr>
          <w:p w14:paraId="4BCF2F54" w14:textId="77777777" w:rsidR="00E3244C" w:rsidRDefault="001979A7">
            <w:pPr>
              <w:pStyle w:val="Jin0"/>
              <w:spacing w:after="0" w:line="240" w:lineRule="auto"/>
            </w:pPr>
            <w:r>
              <w:t>Celkové náklady</w:t>
            </w:r>
          </w:p>
        </w:tc>
        <w:tc>
          <w:tcPr>
            <w:tcW w:w="428" w:type="dxa"/>
            <w:tcBorders>
              <w:top w:val="single" w:sz="4" w:space="0" w:color="auto"/>
              <w:left w:val="single" w:sz="4" w:space="0" w:color="auto"/>
            </w:tcBorders>
            <w:shd w:val="clear" w:color="auto" w:fill="auto"/>
            <w:vAlign w:val="bottom"/>
          </w:tcPr>
          <w:p w14:paraId="66578F6B"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4825D6E9" w14:textId="77777777" w:rsidR="00E3244C" w:rsidRDefault="001979A7">
            <w:pPr>
              <w:pStyle w:val="Jin0"/>
              <w:spacing w:after="0" w:line="240" w:lineRule="auto"/>
              <w:jc w:val="right"/>
            </w:pPr>
            <w:r>
              <w:t>1 618 404</w:t>
            </w:r>
          </w:p>
        </w:tc>
        <w:tc>
          <w:tcPr>
            <w:tcW w:w="1130" w:type="dxa"/>
            <w:tcBorders>
              <w:top w:val="single" w:sz="4" w:space="0" w:color="auto"/>
              <w:left w:val="single" w:sz="4" w:space="0" w:color="auto"/>
            </w:tcBorders>
            <w:shd w:val="clear" w:color="auto" w:fill="auto"/>
            <w:vAlign w:val="bottom"/>
          </w:tcPr>
          <w:p w14:paraId="6EB276B8" w14:textId="77777777" w:rsidR="00E3244C" w:rsidRDefault="001979A7">
            <w:pPr>
              <w:pStyle w:val="Jin0"/>
              <w:spacing w:after="0" w:line="240" w:lineRule="auto"/>
              <w:jc w:val="right"/>
            </w:pPr>
            <w:r>
              <w:t>1 280 563</w:t>
            </w:r>
          </w:p>
        </w:tc>
        <w:tc>
          <w:tcPr>
            <w:tcW w:w="1123" w:type="dxa"/>
            <w:tcBorders>
              <w:top w:val="single" w:sz="4" w:space="0" w:color="auto"/>
              <w:left w:val="single" w:sz="4" w:space="0" w:color="auto"/>
            </w:tcBorders>
            <w:shd w:val="clear" w:color="auto" w:fill="auto"/>
            <w:vAlign w:val="bottom"/>
          </w:tcPr>
          <w:p w14:paraId="4F815506" w14:textId="77777777" w:rsidR="00E3244C" w:rsidRDefault="001979A7">
            <w:pPr>
              <w:pStyle w:val="Jin0"/>
              <w:spacing w:after="0" w:line="240" w:lineRule="auto"/>
              <w:jc w:val="right"/>
            </w:pPr>
            <w:r>
              <w:t>1 310 720</w:t>
            </w:r>
          </w:p>
        </w:tc>
        <w:tc>
          <w:tcPr>
            <w:tcW w:w="1152" w:type="dxa"/>
            <w:tcBorders>
              <w:top w:val="single" w:sz="4" w:space="0" w:color="auto"/>
              <w:left w:val="single" w:sz="4" w:space="0" w:color="auto"/>
              <w:right w:val="single" w:sz="4" w:space="0" w:color="auto"/>
            </w:tcBorders>
            <w:shd w:val="clear" w:color="auto" w:fill="auto"/>
            <w:vAlign w:val="bottom"/>
          </w:tcPr>
          <w:p w14:paraId="2FA79B7A" w14:textId="77777777" w:rsidR="00E3244C" w:rsidRDefault="001979A7">
            <w:pPr>
              <w:pStyle w:val="Jin0"/>
              <w:spacing w:after="0" w:line="240" w:lineRule="auto"/>
              <w:jc w:val="right"/>
            </w:pPr>
            <w:r>
              <w:t>4 209 687</w:t>
            </w:r>
          </w:p>
        </w:tc>
      </w:tr>
      <w:tr w:rsidR="00E3244C" w14:paraId="6135D387" w14:textId="77777777">
        <w:trPr>
          <w:trHeight w:hRule="exact" w:val="576"/>
        </w:trPr>
        <w:tc>
          <w:tcPr>
            <w:tcW w:w="2851" w:type="dxa"/>
            <w:tcBorders>
              <w:top w:val="single" w:sz="4" w:space="0" w:color="auto"/>
              <w:left w:val="single" w:sz="4" w:space="0" w:color="auto"/>
              <w:bottom w:val="single" w:sz="4" w:space="0" w:color="auto"/>
            </w:tcBorders>
            <w:shd w:val="clear" w:color="auto" w:fill="auto"/>
          </w:tcPr>
          <w:p w14:paraId="5DB30EE4" w14:textId="77777777" w:rsidR="00E3244C" w:rsidRDefault="001979A7">
            <w:pPr>
              <w:pStyle w:val="Jin0"/>
              <w:spacing w:after="0"/>
            </w:pPr>
            <w:r>
              <w:t>Podíl nákladů na nepřímé náklady/režie</w:t>
            </w:r>
          </w:p>
        </w:tc>
        <w:tc>
          <w:tcPr>
            <w:tcW w:w="428" w:type="dxa"/>
            <w:tcBorders>
              <w:top w:val="single" w:sz="4" w:space="0" w:color="auto"/>
              <w:left w:val="single" w:sz="4" w:space="0" w:color="auto"/>
              <w:bottom w:val="single" w:sz="4" w:space="0" w:color="auto"/>
            </w:tcBorders>
            <w:shd w:val="clear" w:color="auto" w:fill="auto"/>
            <w:vAlign w:val="bottom"/>
          </w:tcPr>
          <w:p w14:paraId="394F19B2" w14:textId="77777777" w:rsidR="00E3244C" w:rsidRDefault="001979A7">
            <w:pPr>
              <w:pStyle w:val="Jin0"/>
              <w:spacing w:after="0" w:line="240" w:lineRule="auto"/>
            </w:pPr>
            <w:r>
              <w:t>%</w:t>
            </w:r>
          </w:p>
        </w:tc>
        <w:tc>
          <w:tcPr>
            <w:tcW w:w="1148" w:type="dxa"/>
            <w:tcBorders>
              <w:top w:val="single" w:sz="4" w:space="0" w:color="auto"/>
              <w:left w:val="single" w:sz="4" w:space="0" w:color="auto"/>
              <w:bottom w:val="single" w:sz="4" w:space="0" w:color="auto"/>
            </w:tcBorders>
            <w:shd w:val="clear" w:color="auto" w:fill="auto"/>
            <w:vAlign w:val="bottom"/>
          </w:tcPr>
          <w:p w14:paraId="2A99857A" w14:textId="77777777" w:rsidR="00E3244C" w:rsidRDefault="001979A7">
            <w:pPr>
              <w:pStyle w:val="Jin0"/>
              <w:spacing w:after="0" w:line="240" w:lineRule="auto"/>
              <w:jc w:val="right"/>
            </w:pPr>
            <w:r>
              <w:t>23,65</w:t>
            </w:r>
          </w:p>
        </w:tc>
        <w:tc>
          <w:tcPr>
            <w:tcW w:w="1130" w:type="dxa"/>
            <w:tcBorders>
              <w:top w:val="single" w:sz="4" w:space="0" w:color="auto"/>
              <w:left w:val="single" w:sz="4" w:space="0" w:color="auto"/>
              <w:bottom w:val="single" w:sz="4" w:space="0" w:color="auto"/>
            </w:tcBorders>
            <w:shd w:val="clear" w:color="auto" w:fill="auto"/>
            <w:vAlign w:val="bottom"/>
          </w:tcPr>
          <w:p w14:paraId="5EA25B8E" w14:textId="77777777" w:rsidR="00E3244C" w:rsidRDefault="001979A7">
            <w:pPr>
              <w:pStyle w:val="Jin0"/>
              <w:spacing w:after="0" w:line="240" w:lineRule="auto"/>
              <w:jc w:val="right"/>
            </w:pPr>
            <w:r>
              <w:t>23,30</w:t>
            </w:r>
          </w:p>
        </w:tc>
        <w:tc>
          <w:tcPr>
            <w:tcW w:w="1123" w:type="dxa"/>
            <w:tcBorders>
              <w:top w:val="single" w:sz="4" w:space="0" w:color="auto"/>
              <w:left w:val="single" w:sz="4" w:space="0" w:color="auto"/>
              <w:bottom w:val="single" w:sz="4" w:space="0" w:color="auto"/>
            </w:tcBorders>
            <w:shd w:val="clear" w:color="auto" w:fill="auto"/>
            <w:vAlign w:val="bottom"/>
          </w:tcPr>
          <w:p w14:paraId="159F464F" w14:textId="77777777" w:rsidR="00E3244C" w:rsidRDefault="001979A7">
            <w:pPr>
              <w:pStyle w:val="Jin0"/>
              <w:spacing w:after="0" w:line="240" w:lineRule="auto"/>
              <w:jc w:val="right"/>
            </w:pPr>
            <w:r>
              <w:t>22,87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14:paraId="1A58F182" w14:textId="77777777" w:rsidR="00E3244C" w:rsidRDefault="001979A7">
            <w:pPr>
              <w:pStyle w:val="Jin0"/>
              <w:spacing w:after="0" w:line="240" w:lineRule="auto"/>
              <w:jc w:val="right"/>
            </w:pPr>
            <w:r>
              <w:t>23,30</w:t>
            </w:r>
          </w:p>
        </w:tc>
      </w:tr>
    </w:tbl>
    <w:p w14:paraId="6900D0EF" w14:textId="77777777" w:rsidR="00E3244C" w:rsidRDefault="00E3244C">
      <w:pPr>
        <w:spacing w:after="379" w:line="1" w:lineRule="exact"/>
      </w:pPr>
    </w:p>
    <w:p w14:paraId="5F5C5A6E" w14:textId="77777777" w:rsidR="00E3244C" w:rsidRDefault="00E3244C">
      <w:pPr>
        <w:spacing w:line="1" w:lineRule="exact"/>
      </w:pPr>
    </w:p>
    <w:p w14:paraId="75062698" w14:textId="77777777" w:rsidR="00E3244C" w:rsidRDefault="001979A7">
      <w:pPr>
        <w:pStyle w:val="Titulektabulky0"/>
        <w:spacing w:line="240" w:lineRule="auto"/>
        <w:ind w:left="292"/>
      </w:pPr>
      <w:r>
        <w:t xml:space="preserve">d) ze strany dalšího účastníka projektu </w:t>
      </w:r>
      <w:r>
        <w:rPr>
          <w:b/>
          <w:bCs/>
        </w:rPr>
        <w:t xml:space="preserve">Technický a zkušební ústav stavební Praha, </w:t>
      </w:r>
      <w:proofErr w:type="spellStart"/>
      <w:r>
        <w:rPr>
          <w:b/>
          <w:bCs/>
        </w:rPr>
        <w:t>s.p</w:t>
      </w:r>
      <w:proofErr w:type="spellEnd"/>
      <w:r>
        <w:rPr>
          <w:b/>
          <w:bC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1"/>
        <w:gridCol w:w="428"/>
        <w:gridCol w:w="1148"/>
        <w:gridCol w:w="1130"/>
        <w:gridCol w:w="1123"/>
        <w:gridCol w:w="1156"/>
      </w:tblGrid>
      <w:tr w:rsidR="00E3244C" w14:paraId="55E7F686" w14:textId="77777777">
        <w:trPr>
          <w:trHeight w:hRule="exact" w:val="572"/>
          <w:jc w:val="center"/>
        </w:trPr>
        <w:tc>
          <w:tcPr>
            <w:tcW w:w="2851" w:type="dxa"/>
            <w:tcBorders>
              <w:top w:val="single" w:sz="4" w:space="0" w:color="auto"/>
              <w:left w:val="single" w:sz="4" w:space="0" w:color="auto"/>
            </w:tcBorders>
            <w:shd w:val="clear" w:color="auto" w:fill="auto"/>
            <w:vAlign w:val="bottom"/>
          </w:tcPr>
          <w:p w14:paraId="08037FFF" w14:textId="77777777" w:rsidR="00E3244C" w:rsidRDefault="001979A7">
            <w:pPr>
              <w:pStyle w:val="Jin0"/>
              <w:spacing w:after="0"/>
            </w:pPr>
            <w:r>
              <w:rPr>
                <w:b/>
                <w:bCs/>
              </w:rPr>
              <w:t>Náklady uchazeče dle nákladových kategorií</w:t>
            </w:r>
          </w:p>
        </w:tc>
        <w:tc>
          <w:tcPr>
            <w:tcW w:w="428" w:type="dxa"/>
            <w:tcBorders>
              <w:top w:val="single" w:sz="4" w:space="0" w:color="auto"/>
              <w:left w:val="single" w:sz="4" w:space="0" w:color="auto"/>
            </w:tcBorders>
            <w:shd w:val="clear" w:color="auto" w:fill="auto"/>
          </w:tcPr>
          <w:p w14:paraId="095206F9" w14:textId="77777777" w:rsidR="00E3244C" w:rsidRDefault="00E3244C">
            <w:pPr>
              <w:rPr>
                <w:sz w:val="10"/>
                <w:szCs w:val="10"/>
              </w:rPr>
            </w:pPr>
          </w:p>
        </w:tc>
        <w:tc>
          <w:tcPr>
            <w:tcW w:w="1148" w:type="dxa"/>
            <w:tcBorders>
              <w:top w:val="single" w:sz="4" w:space="0" w:color="auto"/>
              <w:left w:val="single" w:sz="4" w:space="0" w:color="auto"/>
            </w:tcBorders>
            <w:shd w:val="clear" w:color="auto" w:fill="auto"/>
          </w:tcPr>
          <w:p w14:paraId="2AE22DD0" w14:textId="77777777" w:rsidR="00E3244C" w:rsidRDefault="00E3244C">
            <w:pPr>
              <w:rPr>
                <w:sz w:val="10"/>
                <w:szCs w:val="10"/>
              </w:rPr>
            </w:pPr>
          </w:p>
        </w:tc>
        <w:tc>
          <w:tcPr>
            <w:tcW w:w="1130" w:type="dxa"/>
            <w:tcBorders>
              <w:top w:val="single" w:sz="4" w:space="0" w:color="auto"/>
              <w:left w:val="single" w:sz="4" w:space="0" w:color="auto"/>
            </w:tcBorders>
            <w:shd w:val="clear" w:color="auto" w:fill="auto"/>
          </w:tcPr>
          <w:p w14:paraId="4204569C" w14:textId="77777777" w:rsidR="00E3244C" w:rsidRDefault="00E3244C">
            <w:pPr>
              <w:rPr>
                <w:sz w:val="10"/>
                <w:szCs w:val="10"/>
              </w:rPr>
            </w:pPr>
          </w:p>
        </w:tc>
        <w:tc>
          <w:tcPr>
            <w:tcW w:w="1123" w:type="dxa"/>
            <w:tcBorders>
              <w:top w:val="single" w:sz="4" w:space="0" w:color="auto"/>
              <w:left w:val="single" w:sz="4" w:space="0" w:color="auto"/>
            </w:tcBorders>
            <w:shd w:val="clear" w:color="auto" w:fill="auto"/>
          </w:tcPr>
          <w:p w14:paraId="3B7B748A" w14:textId="77777777" w:rsidR="00E3244C" w:rsidRDefault="00E3244C">
            <w:pPr>
              <w:rPr>
                <w:sz w:val="10"/>
                <w:szCs w:val="10"/>
              </w:rPr>
            </w:pPr>
          </w:p>
        </w:tc>
        <w:tc>
          <w:tcPr>
            <w:tcW w:w="1156" w:type="dxa"/>
            <w:tcBorders>
              <w:top w:val="single" w:sz="4" w:space="0" w:color="auto"/>
              <w:left w:val="single" w:sz="4" w:space="0" w:color="auto"/>
              <w:right w:val="single" w:sz="4" w:space="0" w:color="auto"/>
            </w:tcBorders>
            <w:shd w:val="clear" w:color="auto" w:fill="auto"/>
          </w:tcPr>
          <w:p w14:paraId="0A32B21F" w14:textId="77777777" w:rsidR="00E3244C" w:rsidRDefault="00E3244C">
            <w:pPr>
              <w:rPr>
                <w:sz w:val="10"/>
                <w:szCs w:val="10"/>
              </w:rPr>
            </w:pPr>
          </w:p>
        </w:tc>
      </w:tr>
      <w:tr w:rsidR="00E3244C" w14:paraId="57559F71" w14:textId="77777777">
        <w:trPr>
          <w:trHeight w:hRule="exact" w:val="302"/>
          <w:jc w:val="center"/>
        </w:trPr>
        <w:tc>
          <w:tcPr>
            <w:tcW w:w="2851" w:type="dxa"/>
            <w:tcBorders>
              <w:top w:val="single" w:sz="4" w:space="0" w:color="auto"/>
              <w:left w:val="single" w:sz="4" w:space="0" w:color="auto"/>
            </w:tcBorders>
            <w:shd w:val="clear" w:color="auto" w:fill="auto"/>
            <w:vAlign w:val="bottom"/>
          </w:tcPr>
          <w:p w14:paraId="3EE9536A" w14:textId="77777777" w:rsidR="00E3244C" w:rsidRDefault="001979A7">
            <w:pPr>
              <w:pStyle w:val="Jin0"/>
              <w:spacing w:after="0" w:line="240" w:lineRule="auto"/>
            </w:pPr>
            <w:r>
              <w:t>Kategorie:</w:t>
            </w:r>
          </w:p>
        </w:tc>
        <w:tc>
          <w:tcPr>
            <w:tcW w:w="428" w:type="dxa"/>
            <w:tcBorders>
              <w:top w:val="single" w:sz="4" w:space="0" w:color="auto"/>
              <w:left w:val="single" w:sz="4" w:space="0" w:color="auto"/>
            </w:tcBorders>
            <w:shd w:val="clear" w:color="auto" w:fill="auto"/>
          </w:tcPr>
          <w:p w14:paraId="1831D018" w14:textId="77777777" w:rsidR="00E3244C" w:rsidRDefault="00E3244C">
            <w:pPr>
              <w:rPr>
                <w:sz w:val="10"/>
                <w:szCs w:val="10"/>
              </w:rPr>
            </w:pPr>
          </w:p>
        </w:tc>
        <w:tc>
          <w:tcPr>
            <w:tcW w:w="1148" w:type="dxa"/>
            <w:tcBorders>
              <w:top w:val="single" w:sz="4" w:space="0" w:color="auto"/>
              <w:left w:val="single" w:sz="4" w:space="0" w:color="auto"/>
            </w:tcBorders>
            <w:shd w:val="clear" w:color="auto" w:fill="auto"/>
            <w:vAlign w:val="bottom"/>
          </w:tcPr>
          <w:p w14:paraId="4A08E03E" w14:textId="77777777" w:rsidR="00E3244C" w:rsidRDefault="001979A7">
            <w:pPr>
              <w:pStyle w:val="Jin0"/>
              <w:spacing w:after="0" w:line="240" w:lineRule="auto"/>
              <w:ind w:firstLine="340"/>
              <w:jc w:val="both"/>
            </w:pPr>
            <w:r>
              <w:rPr>
                <w:b/>
                <w:bCs/>
              </w:rPr>
              <w:t>2023</w:t>
            </w:r>
          </w:p>
        </w:tc>
        <w:tc>
          <w:tcPr>
            <w:tcW w:w="1130" w:type="dxa"/>
            <w:tcBorders>
              <w:top w:val="single" w:sz="4" w:space="0" w:color="auto"/>
              <w:left w:val="single" w:sz="4" w:space="0" w:color="auto"/>
            </w:tcBorders>
            <w:shd w:val="clear" w:color="auto" w:fill="auto"/>
            <w:vAlign w:val="bottom"/>
          </w:tcPr>
          <w:p w14:paraId="518F74DA" w14:textId="77777777" w:rsidR="00E3244C" w:rsidRDefault="001979A7">
            <w:pPr>
              <w:pStyle w:val="Jin0"/>
              <w:spacing w:after="0" w:line="240" w:lineRule="auto"/>
              <w:ind w:firstLine="320"/>
            </w:pPr>
            <w:r>
              <w:rPr>
                <w:b/>
                <w:bCs/>
              </w:rPr>
              <w:t>2024</w:t>
            </w:r>
          </w:p>
        </w:tc>
        <w:tc>
          <w:tcPr>
            <w:tcW w:w="1123" w:type="dxa"/>
            <w:tcBorders>
              <w:top w:val="single" w:sz="4" w:space="0" w:color="auto"/>
              <w:left w:val="single" w:sz="4" w:space="0" w:color="auto"/>
            </w:tcBorders>
            <w:shd w:val="clear" w:color="auto" w:fill="auto"/>
            <w:vAlign w:val="bottom"/>
          </w:tcPr>
          <w:p w14:paraId="0782B03B" w14:textId="77777777" w:rsidR="00E3244C" w:rsidRDefault="001979A7">
            <w:pPr>
              <w:pStyle w:val="Jin0"/>
              <w:spacing w:after="0" w:line="240" w:lineRule="auto"/>
              <w:ind w:firstLine="320"/>
            </w:pPr>
            <w:r>
              <w:rPr>
                <w:b/>
                <w:bCs/>
              </w:rPr>
              <w:t>2025</w:t>
            </w:r>
          </w:p>
        </w:tc>
        <w:tc>
          <w:tcPr>
            <w:tcW w:w="1156" w:type="dxa"/>
            <w:tcBorders>
              <w:top w:val="single" w:sz="4" w:space="0" w:color="auto"/>
              <w:left w:val="single" w:sz="4" w:space="0" w:color="auto"/>
              <w:right w:val="single" w:sz="4" w:space="0" w:color="auto"/>
            </w:tcBorders>
            <w:shd w:val="clear" w:color="auto" w:fill="auto"/>
            <w:vAlign w:val="bottom"/>
          </w:tcPr>
          <w:p w14:paraId="3BAF8387" w14:textId="77777777" w:rsidR="00E3244C" w:rsidRDefault="001979A7">
            <w:pPr>
              <w:pStyle w:val="Jin0"/>
              <w:spacing w:after="0" w:line="240" w:lineRule="auto"/>
              <w:ind w:firstLine="180"/>
            </w:pPr>
            <w:r>
              <w:rPr>
                <w:b/>
                <w:bCs/>
              </w:rPr>
              <w:t>Celkem</w:t>
            </w:r>
          </w:p>
        </w:tc>
      </w:tr>
      <w:tr w:rsidR="00E3244C" w14:paraId="6AD7E3B5" w14:textId="77777777">
        <w:trPr>
          <w:trHeight w:hRule="exact" w:val="292"/>
          <w:jc w:val="center"/>
        </w:trPr>
        <w:tc>
          <w:tcPr>
            <w:tcW w:w="2851" w:type="dxa"/>
            <w:tcBorders>
              <w:top w:val="single" w:sz="4" w:space="0" w:color="auto"/>
              <w:left w:val="single" w:sz="4" w:space="0" w:color="auto"/>
            </w:tcBorders>
            <w:shd w:val="clear" w:color="auto" w:fill="auto"/>
            <w:vAlign w:val="bottom"/>
          </w:tcPr>
          <w:p w14:paraId="0AD2A43F" w14:textId="77777777" w:rsidR="00E3244C" w:rsidRDefault="001979A7">
            <w:pPr>
              <w:pStyle w:val="Jin0"/>
              <w:spacing w:after="0" w:line="240" w:lineRule="auto"/>
            </w:pPr>
            <w:r>
              <w:t>Osobní náklady</w:t>
            </w:r>
          </w:p>
        </w:tc>
        <w:tc>
          <w:tcPr>
            <w:tcW w:w="428" w:type="dxa"/>
            <w:tcBorders>
              <w:top w:val="single" w:sz="4" w:space="0" w:color="auto"/>
              <w:left w:val="single" w:sz="4" w:space="0" w:color="auto"/>
            </w:tcBorders>
            <w:shd w:val="clear" w:color="auto" w:fill="auto"/>
            <w:vAlign w:val="bottom"/>
          </w:tcPr>
          <w:p w14:paraId="4DF3B178"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18EC255C" w14:textId="77777777" w:rsidR="00E3244C" w:rsidRDefault="001979A7">
            <w:pPr>
              <w:pStyle w:val="Jin0"/>
              <w:spacing w:after="0" w:line="240" w:lineRule="auto"/>
              <w:ind w:firstLine="340"/>
              <w:jc w:val="both"/>
            </w:pPr>
            <w:r>
              <w:t>725 000</w:t>
            </w:r>
          </w:p>
        </w:tc>
        <w:tc>
          <w:tcPr>
            <w:tcW w:w="1130" w:type="dxa"/>
            <w:tcBorders>
              <w:top w:val="single" w:sz="4" w:space="0" w:color="auto"/>
              <w:left w:val="single" w:sz="4" w:space="0" w:color="auto"/>
            </w:tcBorders>
            <w:shd w:val="clear" w:color="auto" w:fill="auto"/>
            <w:vAlign w:val="bottom"/>
          </w:tcPr>
          <w:p w14:paraId="3661E8F4" w14:textId="77777777" w:rsidR="00E3244C" w:rsidRDefault="001979A7">
            <w:pPr>
              <w:pStyle w:val="Jin0"/>
              <w:spacing w:after="0" w:line="240" w:lineRule="auto"/>
              <w:jc w:val="right"/>
            </w:pPr>
            <w:r>
              <w:t>725 000</w:t>
            </w:r>
          </w:p>
        </w:tc>
        <w:tc>
          <w:tcPr>
            <w:tcW w:w="1123" w:type="dxa"/>
            <w:tcBorders>
              <w:top w:val="single" w:sz="4" w:space="0" w:color="auto"/>
              <w:left w:val="single" w:sz="4" w:space="0" w:color="auto"/>
            </w:tcBorders>
            <w:shd w:val="clear" w:color="auto" w:fill="auto"/>
            <w:vAlign w:val="bottom"/>
          </w:tcPr>
          <w:p w14:paraId="6532AAC3" w14:textId="77777777" w:rsidR="00E3244C" w:rsidRDefault="001979A7">
            <w:pPr>
              <w:pStyle w:val="Jin0"/>
              <w:spacing w:after="0" w:line="240" w:lineRule="auto"/>
              <w:ind w:firstLine="320"/>
              <w:jc w:val="both"/>
            </w:pPr>
            <w:r>
              <w:t>725 000</w:t>
            </w:r>
          </w:p>
        </w:tc>
        <w:tc>
          <w:tcPr>
            <w:tcW w:w="1156" w:type="dxa"/>
            <w:tcBorders>
              <w:top w:val="single" w:sz="4" w:space="0" w:color="auto"/>
              <w:left w:val="single" w:sz="4" w:space="0" w:color="auto"/>
              <w:right w:val="single" w:sz="4" w:space="0" w:color="auto"/>
            </w:tcBorders>
            <w:shd w:val="clear" w:color="auto" w:fill="auto"/>
            <w:vAlign w:val="bottom"/>
          </w:tcPr>
          <w:p w14:paraId="63CDD7AD" w14:textId="77777777" w:rsidR="00E3244C" w:rsidRDefault="001979A7">
            <w:pPr>
              <w:pStyle w:val="Jin0"/>
              <w:spacing w:after="0" w:line="240" w:lineRule="auto"/>
              <w:jc w:val="right"/>
            </w:pPr>
            <w:r>
              <w:t>2 175 000</w:t>
            </w:r>
          </w:p>
        </w:tc>
      </w:tr>
      <w:tr w:rsidR="00E3244C" w14:paraId="7DF95830" w14:textId="77777777">
        <w:trPr>
          <w:trHeight w:hRule="exact" w:val="281"/>
          <w:jc w:val="center"/>
        </w:trPr>
        <w:tc>
          <w:tcPr>
            <w:tcW w:w="2851" w:type="dxa"/>
            <w:tcBorders>
              <w:top w:val="single" w:sz="4" w:space="0" w:color="auto"/>
              <w:left w:val="single" w:sz="4" w:space="0" w:color="auto"/>
            </w:tcBorders>
            <w:shd w:val="clear" w:color="auto" w:fill="auto"/>
            <w:vAlign w:val="bottom"/>
          </w:tcPr>
          <w:p w14:paraId="77478B1D" w14:textId="77777777" w:rsidR="00E3244C" w:rsidRDefault="001979A7">
            <w:pPr>
              <w:pStyle w:val="Jin0"/>
              <w:spacing w:after="0" w:line="240" w:lineRule="auto"/>
            </w:pPr>
            <w:r>
              <w:t>Subdodávky</w:t>
            </w:r>
          </w:p>
        </w:tc>
        <w:tc>
          <w:tcPr>
            <w:tcW w:w="428" w:type="dxa"/>
            <w:tcBorders>
              <w:top w:val="single" w:sz="4" w:space="0" w:color="auto"/>
              <w:left w:val="single" w:sz="4" w:space="0" w:color="auto"/>
            </w:tcBorders>
            <w:shd w:val="clear" w:color="auto" w:fill="auto"/>
            <w:vAlign w:val="bottom"/>
          </w:tcPr>
          <w:p w14:paraId="0EB0DB30"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31D57976" w14:textId="77777777" w:rsidR="00E3244C" w:rsidRDefault="001979A7">
            <w:pPr>
              <w:pStyle w:val="Jin0"/>
              <w:spacing w:after="0" w:line="240" w:lineRule="auto"/>
              <w:jc w:val="right"/>
            </w:pPr>
            <w:r>
              <w:t>0</w:t>
            </w:r>
          </w:p>
        </w:tc>
        <w:tc>
          <w:tcPr>
            <w:tcW w:w="1130" w:type="dxa"/>
            <w:tcBorders>
              <w:top w:val="single" w:sz="4" w:space="0" w:color="auto"/>
              <w:left w:val="single" w:sz="4" w:space="0" w:color="auto"/>
            </w:tcBorders>
            <w:shd w:val="clear" w:color="auto" w:fill="auto"/>
            <w:vAlign w:val="bottom"/>
          </w:tcPr>
          <w:p w14:paraId="65A1601C" w14:textId="77777777" w:rsidR="00E3244C" w:rsidRDefault="001979A7">
            <w:pPr>
              <w:pStyle w:val="Jin0"/>
              <w:spacing w:after="0" w:line="240" w:lineRule="auto"/>
              <w:jc w:val="right"/>
            </w:pPr>
            <w:r>
              <w:t>0</w:t>
            </w:r>
          </w:p>
        </w:tc>
        <w:tc>
          <w:tcPr>
            <w:tcW w:w="1123" w:type="dxa"/>
            <w:tcBorders>
              <w:top w:val="single" w:sz="4" w:space="0" w:color="auto"/>
              <w:left w:val="single" w:sz="4" w:space="0" w:color="auto"/>
            </w:tcBorders>
            <w:shd w:val="clear" w:color="auto" w:fill="auto"/>
            <w:vAlign w:val="bottom"/>
          </w:tcPr>
          <w:p w14:paraId="7AF0ED82" w14:textId="77777777" w:rsidR="00E3244C" w:rsidRDefault="001979A7">
            <w:pPr>
              <w:pStyle w:val="Jin0"/>
              <w:spacing w:after="0" w:line="240" w:lineRule="auto"/>
              <w:jc w:val="right"/>
            </w:pPr>
            <w:r>
              <w:t>0</w:t>
            </w:r>
          </w:p>
        </w:tc>
        <w:tc>
          <w:tcPr>
            <w:tcW w:w="1156" w:type="dxa"/>
            <w:tcBorders>
              <w:top w:val="single" w:sz="4" w:space="0" w:color="auto"/>
              <w:left w:val="single" w:sz="4" w:space="0" w:color="auto"/>
              <w:right w:val="single" w:sz="4" w:space="0" w:color="auto"/>
            </w:tcBorders>
            <w:shd w:val="clear" w:color="auto" w:fill="auto"/>
            <w:vAlign w:val="bottom"/>
          </w:tcPr>
          <w:p w14:paraId="07D47E2E" w14:textId="77777777" w:rsidR="00E3244C" w:rsidRDefault="001979A7">
            <w:pPr>
              <w:pStyle w:val="Jin0"/>
              <w:spacing w:after="0" w:line="240" w:lineRule="auto"/>
              <w:jc w:val="right"/>
            </w:pPr>
            <w:r>
              <w:t>0</w:t>
            </w:r>
          </w:p>
        </w:tc>
      </w:tr>
      <w:tr w:rsidR="00E3244C" w14:paraId="75A57D11" w14:textId="77777777">
        <w:trPr>
          <w:trHeight w:hRule="exact" w:val="281"/>
          <w:jc w:val="center"/>
        </w:trPr>
        <w:tc>
          <w:tcPr>
            <w:tcW w:w="2851" w:type="dxa"/>
            <w:tcBorders>
              <w:top w:val="single" w:sz="4" w:space="0" w:color="auto"/>
              <w:left w:val="single" w:sz="4" w:space="0" w:color="auto"/>
            </w:tcBorders>
            <w:shd w:val="clear" w:color="auto" w:fill="auto"/>
            <w:vAlign w:val="bottom"/>
          </w:tcPr>
          <w:p w14:paraId="61B93374" w14:textId="77777777" w:rsidR="00E3244C" w:rsidRDefault="001979A7">
            <w:pPr>
              <w:pStyle w:val="Jin0"/>
              <w:spacing w:after="0" w:line="240" w:lineRule="auto"/>
            </w:pPr>
            <w:r>
              <w:t>Ostatní přímé náklady</w:t>
            </w:r>
          </w:p>
        </w:tc>
        <w:tc>
          <w:tcPr>
            <w:tcW w:w="428" w:type="dxa"/>
            <w:tcBorders>
              <w:top w:val="single" w:sz="4" w:space="0" w:color="auto"/>
              <w:left w:val="single" w:sz="4" w:space="0" w:color="auto"/>
            </w:tcBorders>
            <w:shd w:val="clear" w:color="auto" w:fill="auto"/>
            <w:vAlign w:val="bottom"/>
          </w:tcPr>
          <w:p w14:paraId="18F7D976"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775E420E" w14:textId="77777777" w:rsidR="00E3244C" w:rsidRDefault="001979A7">
            <w:pPr>
              <w:pStyle w:val="Jin0"/>
              <w:spacing w:after="0" w:line="240" w:lineRule="auto"/>
              <w:jc w:val="right"/>
            </w:pPr>
            <w:r>
              <w:t>40 000</w:t>
            </w:r>
          </w:p>
        </w:tc>
        <w:tc>
          <w:tcPr>
            <w:tcW w:w="1130" w:type="dxa"/>
            <w:tcBorders>
              <w:top w:val="single" w:sz="4" w:space="0" w:color="auto"/>
              <w:left w:val="single" w:sz="4" w:space="0" w:color="auto"/>
            </w:tcBorders>
            <w:shd w:val="clear" w:color="auto" w:fill="auto"/>
            <w:vAlign w:val="bottom"/>
          </w:tcPr>
          <w:p w14:paraId="76190A25" w14:textId="77777777" w:rsidR="00E3244C" w:rsidRDefault="001979A7">
            <w:pPr>
              <w:pStyle w:val="Jin0"/>
              <w:spacing w:after="0" w:line="240" w:lineRule="auto"/>
              <w:jc w:val="right"/>
            </w:pPr>
            <w:r>
              <w:t>0</w:t>
            </w:r>
          </w:p>
        </w:tc>
        <w:tc>
          <w:tcPr>
            <w:tcW w:w="1123" w:type="dxa"/>
            <w:tcBorders>
              <w:top w:val="single" w:sz="4" w:space="0" w:color="auto"/>
              <w:left w:val="single" w:sz="4" w:space="0" w:color="auto"/>
            </w:tcBorders>
            <w:shd w:val="clear" w:color="auto" w:fill="auto"/>
            <w:vAlign w:val="bottom"/>
          </w:tcPr>
          <w:p w14:paraId="39A71F68" w14:textId="77777777" w:rsidR="00E3244C" w:rsidRDefault="001979A7">
            <w:pPr>
              <w:pStyle w:val="Jin0"/>
              <w:spacing w:after="0" w:line="240" w:lineRule="auto"/>
              <w:jc w:val="right"/>
            </w:pPr>
            <w:r>
              <w:t>40 000</w:t>
            </w:r>
          </w:p>
        </w:tc>
        <w:tc>
          <w:tcPr>
            <w:tcW w:w="1156" w:type="dxa"/>
            <w:tcBorders>
              <w:top w:val="single" w:sz="4" w:space="0" w:color="auto"/>
              <w:left w:val="single" w:sz="4" w:space="0" w:color="auto"/>
              <w:right w:val="single" w:sz="4" w:space="0" w:color="auto"/>
            </w:tcBorders>
            <w:shd w:val="clear" w:color="auto" w:fill="auto"/>
            <w:vAlign w:val="bottom"/>
          </w:tcPr>
          <w:p w14:paraId="5B6CBD42" w14:textId="77777777" w:rsidR="00E3244C" w:rsidRDefault="001979A7">
            <w:pPr>
              <w:pStyle w:val="Jin0"/>
              <w:spacing w:after="0" w:line="240" w:lineRule="auto"/>
              <w:ind w:firstLine="440"/>
              <w:jc w:val="both"/>
            </w:pPr>
            <w:r>
              <w:t>80 000</w:t>
            </w:r>
          </w:p>
        </w:tc>
      </w:tr>
      <w:tr w:rsidR="00E3244C" w14:paraId="4A51FC9E" w14:textId="77777777">
        <w:trPr>
          <w:trHeight w:hRule="exact" w:val="281"/>
          <w:jc w:val="center"/>
        </w:trPr>
        <w:tc>
          <w:tcPr>
            <w:tcW w:w="2851" w:type="dxa"/>
            <w:tcBorders>
              <w:top w:val="single" w:sz="4" w:space="0" w:color="auto"/>
              <w:left w:val="single" w:sz="4" w:space="0" w:color="auto"/>
            </w:tcBorders>
            <w:shd w:val="clear" w:color="auto" w:fill="auto"/>
            <w:vAlign w:val="bottom"/>
          </w:tcPr>
          <w:p w14:paraId="68BBEB30" w14:textId="77777777" w:rsidR="00E3244C" w:rsidRDefault="001979A7">
            <w:pPr>
              <w:pStyle w:val="Jin0"/>
              <w:spacing w:after="0" w:line="240" w:lineRule="auto"/>
            </w:pPr>
            <w:r>
              <w:t>Ochrana duševního vlastnictví</w:t>
            </w:r>
          </w:p>
        </w:tc>
        <w:tc>
          <w:tcPr>
            <w:tcW w:w="428" w:type="dxa"/>
            <w:tcBorders>
              <w:top w:val="single" w:sz="4" w:space="0" w:color="auto"/>
              <w:left w:val="single" w:sz="4" w:space="0" w:color="auto"/>
            </w:tcBorders>
            <w:shd w:val="clear" w:color="auto" w:fill="auto"/>
            <w:vAlign w:val="bottom"/>
          </w:tcPr>
          <w:p w14:paraId="0C3A6D94"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388A71C6" w14:textId="77777777" w:rsidR="00E3244C" w:rsidRDefault="001979A7">
            <w:pPr>
              <w:pStyle w:val="Jin0"/>
              <w:spacing w:after="0" w:line="240" w:lineRule="auto"/>
              <w:jc w:val="right"/>
            </w:pPr>
            <w:r>
              <w:t>0</w:t>
            </w:r>
          </w:p>
        </w:tc>
        <w:tc>
          <w:tcPr>
            <w:tcW w:w="1130" w:type="dxa"/>
            <w:tcBorders>
              <w:top w:val="single" w:sz="4" w:space="0" w:color="auto"/>
              <w:left w:val="single" w:sz="4" w:space="0" w:color="auto"/>
            </w:tcBorders>
            <w:shd w:val="clear" w:color="auto" w:fill="auto"/>
            <w:vAlign w:val="bottom"/>
          </w:tcPr>
          <w:p w14:paraId="323B9CCF" w14:textId="77777777" w:rsidR="00E3244C" w:rsidRDefault="001979A7">
            <w:pPr>
              <w:pStyle w:val="Jin0"/>
              <w:spacing w:after="0" w:line="240" w:lineRule="auto"/>
              <w:jc w:val="right"/>
            </w:pPr>
            <w:r>
              <w:t>0</w:t>
            </w:r>
          </w:p>
        </w:tc>
        <w:tc>
          <w:tcPr>
            <w:tcW w:w="1123" w:type="dxa"/>
            <w:tcBorders>
              <w:top w:val="single" w:sz="4" w:space="0" w:color="auto"/>
              <w:left w:val="single" w:sz="4" w:space="0" w:color="auto"/>
            </w:tcBorders>
            <w:shd w:val="clear" w:color="auto" w:fill="auto"/>
            <w:vAlign w:val="bottom"/>
          </w:tcPr>
          <w:p w14:paraId="33FB8FE9" w14:textId="77777777" w:rsidR="00E3244C" w:rsidRDefault="001979A7">
            <w:pPr>
              <w:pStyle w:val="Jin0"/>
              <w:spacing w:after="0" w:line="240" w:lineRule="auto"/>
              <w:jc w:val="right"/>
            </w:pPr>
            <w:r>
              <w:t>0</w:t>
            </w:r>
          </w:p>
        </w:tc>
        <w:tc>
          <w:tcPr>
            <w:tcW w:w="1156" w:type="dxa"/>
            <w:tcBorders>
              <w:top w:val="single" w:sz="4" w:space="0" w:color="auto"/>
              <w:left w:val="single" w:sz="4" w:space="0" w:color="auto"/>
              <w:right w:val="single" w:sz="4" w:space="0" w:color="auto"/>
            </w:tcBorders>
            <w:shd w:val="clear" w:color="auto" w:fill="auto"/>
            <w:vAlign w:val="bottom"/>
          </w:tcPr>
          <w:p w14:paraId="54CCA7E6" w14:textId="77777777" w:rsidR="00E3244C" w:rsidRDefault="001979A7">
            <w:pPr>
              <w:pStyle w:val="Jin0"/>
              <w:spacing w:after="0" w:line="240" w:lineRule="auto"/>
              <w:jc w:val="right"/>
            </w:pPr>
            <w:r>
              <w:t>0</w:t>
            </w:r>
          </w:p>
        </w:tc>
      </w:tr>
      <w:tr w:rsidR="00E3244C" w14:paraId="003C1377" w14:textId="77777777">
        <w:trPr>
          <w:trHeight w:hRule="exact" w:val="281"/>
          <w:jc w:val="center"/>
        </w:trPr>
        <w:tc>
          <w:tcPr>
            <w:tcW w:w="2851" w:type="dxa"/>
            <w:tcBorders>
              <w:top w:val="single" w:sz="4" w:space="0" w:color="auto"/>
              <w:left w:val="single" w:sz="4" w:space="0" w:color="auto"/>
            </w:tcBorders>
            <w:shd w:val="clear" w:color="auto" w:fill="auto"/>
            <w:vAlign w:val="bottom"/>
          </w:tcPr>
          <w:p w14:paraId="46551FFA" w14:textId="77777777" w:rsidR="00E3244C" w:rsidRDefault="001979A7">
            <w:pPr>
              <w:pStyle w:val="Jin0"/>
              <w:spacing w:after="0" w:line="240" w:lineRule="auto"/>
            </w:pPr>
            <w:r>
              <w:t>Další provozní náklady</w:t>
            </w:r>
          </w:p>
        </w:tc>
        <w:tc>
          <w:tcPr>
            <w:tcW w:w="428" w:type="dxa"/>
            <w:tcBorders>
              <w:top w:val="single" w:sz="4" w:space="0" w:color="auto"/>
              <w:left w:val="single" w:sz="4" w:space="0" w:color="auto"/>
            </w:tcBorders>
            <w:shd w:val="clear" w:color="auto" w:fill="auto"/>
            <w:vAlign w:val="bottom"/>
          </w:tcPr>
          <w:p w14:paraId="4AB886D9"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241A022F" w14:textId="77777777" w:rsidR="00E3244C" w:rsidRDefault="001979A7">
            <w:pPr>
              <w:pStyle w:val="Jin0"/>
              <w:spacing w:after="0" w:line="240" w:lineRule="auto"/>
              <w:jc w:val="right"/>
            </w:pPr>
            <w:r>
              <w:t>40 000</w:t>
            </w:r>
          </w:p>
        </w:tc>
        <w:tc>
          <w:tcPr>
            <w:tcW w:w="1130" w:type="dxa"/>
            <w:tcBorders>
              <w:top w:val="single" w:sz="4" w:space="0" w:color="auto"/>
              <w:left w:val="single" w:sz="4" w:space="0" w:color="auto"/>
            </w:tcBorders>
            <w:shd w:val="clear" w:color="auto" w:fill="auto"/>
            <w:vAlign w:val="bottom"/>
          </w:tcPr>
          <w:p w14:paraId="14D28644" w14:textId="77777777" w:rsidR="00E3244C" w:rsidRDefault="001979A7">
            <w:pPr>
              <w:pStyle w:val="Jin0"/>
              <w:spacing w:after="0" w:line="240" w:lineRule="auto"/>
              <w:jc w:val="right"/>
            </w:pPr>
            <w:r>
              <w:t>0</w:t>
            </w:r>
          </w:p>
        </w:tc>
        <w:tc>
          <w:tcPr>
            <w:tcW w:w="1123" w:type="dxa"/>
            <w:tcBorders>
              <w:top w:val="single" w:sz="4" w:space="0" w:color="auto"/>
              <w:left w:val="single" w:sz="4" w:space="0" w:color="auto"/>
            </w:tcBorders>
            <w:shd w:val="clear" w:color="auto" w:fill="auto"/>
            <w:vAlign w:val="bottom"/>
          </w:tcPr>
          <w:p w14:paraId="6B75933A" w14:textId="77777777" w:rsidR="00E3244C" w:rsidRDefault="001979A7">
            <w:pPr>
              <w:pStyle w:val="Jin0"/>
              <w:spacing w:after="0" w:line="240" w:lineRule="auto"/>
              <w:jc w:val="right"/>
            </w:pPr>
            <w:r>
              <w:t>40 000</w:t>
            </w:r>
          </w:p>
        </w:tc>
        <w:tc>
          <w:tcPr>
            <w:tcW w:w="1156" w:type="dxa"/>
            <w:tcBorders>
              <w:top w:val="single" w:sz="4" w:space="0" w:color="auto"/>
              <w:left w:val="single" w:sz="4" w:space="0" w:color="auto"/>
              <w:right w:val="single" w:sz="4" w:space="0" w:color="auto"/>
            </w:tcBorders>
            <w:shd w:val="clear" w:color="auto" w:fill="auto"/>
            <w:vAlign w:val="bottom"/>
          </w:tcPr>
          <w:p w14:paraId="189DFE93" w14:textId="77777777" w:rsidR="00E3244C" w:rsidRDefault="001979A7">
            <w:pPr>
              <w:pStyle w:val="Jin0"/>
              <w:spacing w:after="0" w:line="240" w:lineRule="auto"/>
              <w:ind w:firstLine="440"/>
              <w:jc w:val="both"/>
            </w:pPr>
            <w:r>
              <w:t>80 000</w:t>
            </w:r>
          </w:p>
        </w:tc>
      </w:tr>
      <w:tr w:rsidR="00E3244C" w14:paraId="0C72BAA5" w14:textId="77777777">
        <w:trPr>
          <w:trHeight w:hRule="exact" w:val="281"/>
          <w:jc w:val="center"/>
        </w:trPr>
        <w:tc>
          <w:tcPr>
            <w:tcW w:w="2851" w:type="dxa"/>
            <w:tcBorders>
              <w:top w:val="single" w:sz="4" w:space="0" w:color="auto"/>
              <w:left w:val="single" w:sz="4" w:space="0" w:color="auto"/>
            </w:tcBorders>
            <w:shd w:val="clear" w:color="auto" w:fill="auto"/>
            <w:vAlign w:val="bottom"/>
          </w:tcPr>
          <w:p w14:paraId="1BC36957" w14:textId="77777777" w:rsidR="00E3244C" w:rsidRDefault="001979A7">
            <w:pPr>
              <w:pStyle w:val="Jin0"/>
              <w:spacing w:after="0" w:line="240" w:lineRule="auto"/>
            </w:pPr>
            <w:r>
              <w:t>Nepřímé náklady</w:t>
            </w:r>
          </w:p>
        </w:tc>
        <w:tc>
          <w:tcPr>
            <w:tcW w:w="428" w:type="dxa"/>
            <w:tcBorders>
              <w:top w:val="single" w:sz="4" w:space="0" w:color="auto"/>
              <w:left w:val="single" w:sz="4" w:space="0" w:color="auto"/>
            </w:tcBorders>
            <w:shd w:val="clear" w:color="auto" w:fill="auto"/>
            <w:vAlign w:val="bottom"/>
          </w:tcPr>
          <w:p w14:paraId="32ACEF6C"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2F69C8AB" w14:textId="77777777" w:rsidR="00E3244C" w:rsidRDefault="001979A7">
            <w:pPr>
              <w:pStyle w:val="Jin0"/>
              <w:spacing w:after="0" w:line="240" w:lineRule="auto"/>
              <w:ind w:firstLine="340"/>
              <w:jc w:val="both"/>
            </w:pPr>
            <w:r>
              <w:t>190 000</w:t>
            </w:r>
          </w:p>
        </w:tc>
        <w:tc>
          <w:tcPr>
            <w:tcW w:w="1130" w:type="dxa"/>
            <w:tcBorders>
              <w:top w:val="single" w:sz="4" w:space="0" w:color="auto"/>
              <w:left w:val="single" w:sz="4" w:space="0" w:color="auto"/>
            </w:tcBorders>
            <w:shd w:val="clear" w:color="auto" w:fill="auto"/>
            <w:vAlign w:val="bottom"/>
          </w:tcPr>
          <w:p w14:paraId="08441813" w14:textId="77777777" w:rsidR="00E3244C" w:rsidRDefault="001979A7">
            <w:pPr>
              <w:pStyle w:val="Jin0"/>
              <w:spacing w:after="0" w:line="240" w:lineRule="auto"/>
              <w:jc w:val="right"/>
            </w:pPr>
            <w:r>
              <w:t>180 000</w:t>
            </w:r>
          </w:p>
        </w:tc>
        <w:tc>
          <w:tcPr>
            <w:tcW w:w="1123" w:type="dxa"/>
            <w:tcBorders>
              <w:top w:val="single" w:sz="4" w:space="0" w:color="auto"/>
              <w:left w:val="single" w:sz="4" w:space="0" w:color="auto"/>
            </w:tcBorders>
            <w:shd w:val="clear" w:color="auto" w:fill="auto"/>
            <w:vAlign w:val="bottom"/>
          </w:tcPr>
          <w:p w14:paraId="375C3D1C" w14:textId="77777777" w:rsidR="00E3244C" w:rsidRDefault="001979A7">
            <w:pPr>
              <w:pStyle w:val="Jin0"/>
              <w:spacing w:after="0" w:line="240" w:lineRule="auto"/>
              <w:ind w:firstLine="320"/>
              <w:jc w:val="both"/>
            </w:pPr>
            <w:r>
              <w:t>190 000</w:t>
            </w:r>
          </w:p>
        </w:tc>
        <w:tc>
          <w:tcPr>
            <w:tcW w:w="1156" w:type="dxa"/>
            <w:tcBorders>
              <w:top w:val="single" w:sz="4" w:space="0" w:color="auto"/>
              <w:left w:val="single" w:sz="4" w:space="0" w:color="auto"/>
              <w:right w:val="single" w:sz="4" w:space="0" w:color="auto"/>
            </w:tcBorders>
            <w:shd w:val="clear" w:color="auto" w:fill="auto"/>
            <w:vAlign w:val="bottom"/>
          </w:tcPr>
          <w:p w14:paraId="68A13B74" w14:textId="77777777" w:rsidR="00E3244C" w:rsidRDefault="001979A7">
            <w:pPr>
              <w:pStyle w:val="Jin0"/>
              <w:spacing w:after="0" w:line="240" w:lineRule="auto"/>
              <w:jc w:val="right"/>
            </w:pPr>
            <w:r>
              <w:t>560 000</w:t>
            </w:r>
          </w:p>
        </w:tc>
      </w:tr>
      <w:tr w:rsidR="00E3244C" w14:paraId="3A67D5ED" w14:textId="77777777">
        <w:trPr>
          <w:trHeight w:hRule="exact" w:val="284"/>
          <w:jc w:val="center"/>
        </w:trPr>
        <w:tc>
          <w:tcPr>
            <w:tcW w:w="2851" w:type="dxa"/>
            <w:tcBorders>
              <w:top w:val="single" w:sz="4" w:space="0" w:color="auto"/>
              <w:left w:val="single" w:sz="4" w:space="0" w:color="auto"/>
            </w:tcBorders>
            <w:shd w:val="clear" w:color="auto" w:fill="auto"/>
            <w:vAlign w:val="bottom"/>
          </w:tcPr>
          <w:p w14:paraId="286EF5D4" w14:textId="77777777" w:rsidR="00E3244C" w:rsidRDefault="001979A7">
            <w:pPr>
              <w:pStyle w:val="Jin0"/>
              <w:spacing w:after="0" w:line="240" w:lineRule="auto"/>
            </w:pPr>
            <w:r>
              <w:t>Celkové náklady</w:t>
            </w:r>
          </w:p>
        </w:tc>
        <w:tc>
          <w:tcPr>
            <w:tcW w:w="428" w:type="dxa"/>
            <w:tcBorders>
              <w:top w:val="single" w:sz="4" w:space="0" w:color="auto"/>
              <w:left w:val="single" w:sz="4" w:space="0" w:color="auto"/>
            </w:tcBorders>
            <w:shd w:val="clear" w:color="auto" w:fill="auto"/>
            <w:vAlign w:val="bottom"/>
          </w:tcPr>
          <w:p w14:paraId="43D98E19" w14:textId="77777777" w:rsidR="00E3244C" w:rsidRDefault="001979A7">
            <w:pPr>
              <w:pStyle w:val="Jin0"/>
              <w:spacing w:after="0" w:line="240" w:lineRule="auto"/>
            </w:pPr>
            <w:r>
              <w:t>Kč</w:t>
            </w:r>
          </w:p>
        </w:tc>
        <w:tc>
          <w:tcPr>
            <w:tcW w:w="1148" w:type="dxa"/>
            <w:tcBorders>
              <w:top w:val="single" w:sz="4" w:space="0" w:color="auto"/>
              <w:left w:val="single" w:sz="4" w:space="0" w:color="auto"/>
            </w:tcBorders>
            <w:shd w:val="clear" w:color="auto" w:fill="auto"/>
            <w:vAlign w:val="bottom"/>
          </w:tcPr>
          <w:p w14:paraId="0C2D24E2" w14:textId="77777777" w:rsidR="00E3244C" w:rsidRDefault="001979A7">
            <w:pPr>
              <w:pStyle w:val="Jin0"/>
              <w:spacing w:after="0" w:line="240" w:lineRule="auto"/>
              <w:ind w:firstLine="340"/>
              <w:jc w:val="both"/>
            </w:pPr>
            <w:r>
              <w:t>955 000</w:t>
            </w:r>
          </w:p>
        </w:tc>
        <w:tc>
          <w:tcPr>
            <w:tcW w:w="1130" w:type="dxa"/>
            <w:tcBorders>
              <w:top w:val="single" w:sz="4" w:space="0" w:color="auto"/>
              <w:left w:val="single" w:sz="4" w:space="0" w:color="auto"/>
            </w:tcBorders>
            <w:shd w:val="clear" w:color="auto" w:fill="auto"/>
            <w:vAlign w:val="bottom"/>
          </w:tcPr>
          <w:p w14:paraId="3AECB6BD" w14:textId="77777777" w:rsidR="00E3244C" w:rsidRDefault="001979A7">
            <w:pPr>
              <w:pStyle w:val="Jin0"/>
              <w:spacing w:after="0" w:line="240" w:lineRule="auto"/>
              <w:jc w:val="right"/>
            </w:pPr>
            <w:r>
              <w:t>905 000</w:t>
            </w:r>
          </w:p>
        </w:tc>
        <w:tc>
          <w:tcPr>
            <w:tcW w:w="1123" w:type="dxa"/>
            <w:tcBorders>
              <w:top w:val="single" w:sz="4" w:space="0" w:color="auto"/>
              <w:left w:val="single" w:sz="4" w:space="0" w:color="auto"/>
            </w:tcBorders>
            <w:shd w:val="clear" w:color="auto" w:fill="auto"/>
            <w:vAlign w:val="bottom"/>
          </w:tcPr>
          <w:p w14:paraId="262B32D3" w14:textId="77777777" w:rsidR="00E3244C" w:rsidRDefault="001979A7">
            <w:pPr>
              <w:pStyle w:val="Jin0"/>
              <w:spacing w:after="0" w:line="240" w:lineRule="auto"/>
              <w:ind w:firstLine="320"/>
              <w:jc w:val="both"/>
            </w:pPr>
            <w:r>
              <w:t>955 000</w:t>
            </w:r>
          </w:p>
        </w:tc>
        <w:tc>
          <w:tcPr>
            <w:tcW w:w="1156" w:type="dxa"/>
            <w:tcBorders>
              <w:top w:val="single" w:sz="4" w:space="0" w:color="auto"/>
              <w:left w:val="single" w:sz="4" w:space="0" w:color="auto"/>
              <w:right w:val="single" w:sz="4" w:space="0" w:color="auto"/>
            </w:tcBorders>
            <w:shd w:val="clear" w:color="auto" w:fill="auto"/>
            <w:vAlign w:val="bottom"/>
          </w:tcPr>
          <w:p w14:paraId="62498B09" w14:textId="77777777" w:rsidR="00E3244C" w:rsidRDefault="001979A7">
            <w:pPr>
              <w:pStyle w:val="Jin0"/>
              <w:spacing w:after="0" w:line="240" w:lineRule="auto"/>
              <w:jc w:val="right"/>
            </w:pPr>
            <w:r>
              <w:t>2 815 000</w:t>
            </w:r>
          </w:p>
        </w:tc>
      </w:tr>
      <w:tr w:rsidR="00E3244C" w14:paraId="55AD4F05" w14:textId="77777777">
        <w:trPr>
          <w:trHeight w:hRule="exact" w:val="572"/>
          <w:jc w:val="center"/>
        </w:trPr>
        <w:tc>
          <w:tcPr>
            <w:tcW w:w="2851" w:type="dxa"/>
            <w:tcBorders>
              <w:top w:val="single" w:sz="4" w:space="0" w:color="auto"/>
              <w:left w:val="single" w:sz="4" w:space="0" w:color="auto"/>
              <w:bottom w:val="single" w:sz="4" w:space="0" w:color="auto"/>
            </w:tcBorders>
            <w:shd w:val="clear" w:color="auto" w:fill="auto"/>
          </w:tcPr>
          <w:p w14:paraId="3C86B007" w14:textId="77777777" w:rsidR="00E3244C" w:rsidRDefault="001979A7">
            <w:pPr>
              <w:pStyle w:val="Jin0"/>
              <w:spacing w:after="0" w:line="262" w:lineRule="auto"/>
            </w:pPr>
            <w:r>
              <w:t>Podíl nákladů na nepřímé náklady/režie</w:t>
            </w:r>
          </w:p>
        </w:tc>
        <w:tc>
          <w:tcPr>
            <w:tcW w:w="428" w:type="dxa"/>
            <w:tcBorders>
              <w:top w:val="single" w:sz="4" w:space="0" w:color="auto"/>
              <w:left w:val="single" w:sz="4" w:space="0" w:color="auto"/>
              <w:bottom w:val="single" w:sz="4" w:space="0" w:color="auto"/>
            </w:tcBorders>
            <w:shd w:val="clear" w:color="auto" w:fill="auto"/>
            <w:vAlign w:val="bottom"/>
          </w:tcPr>
          <w:p w14:paraId="161BC899" w14:textId="77777777" w:rsidR="00E3244C" w:rsidRDefault="001979A7">
            <w:pPr>
              <w:pStyle w:val="Jin0"/>
              <w:spacing w:after="0" w:line="240" w:lineRule="auto"/>
            </w:pPr>
            <w:r>
              <w:t>%</w:t>
            </w:r>
          </w:p>
        </w:tc>
        <w:tc>
          <w:tcPr>
            <w:tcW w:w="1148" w:type="dxa"/>
            <w:tcBorders>
              <w:top w:val="single" w:sz="4" w:space="0" w:color="auto"/>
              <w:left w:val="single" w:sz="4" w:space="0" w:color="auto"/>
              <w:bottom w:val="single" w:sz="4" w:space="0" w:color="auto"/>
            </w:tcBorders>
            <w:shd w:val="clear" w:color="auto" w:fill="auto"/>
            <w:vAlign w:val="bottom"/>
          </w:tcPr>
          <w:p w14:paraId="42EB5712" w14:textId="77777777" w:rsidR="00E3244C" w:rsidRDefault="001979A7">
            <w:pPr>
              <w:pStyle w:val="Jin0"/>
              <w:spacing w:after="0" w:line="240" w:lineRule="auto"/>
              <w:jc w:val="right"/>
            </w:pPr>
            <w:r>
              <w:t>24,84</w:t>
            </w:r>
          </w:p>
        </w:tc>
        <w:tc>
          <w:tcPr>
            <w:tcW w:w="1130" w:type="dxa"/>
            <w:tcBorders>
              <w:top w:val="single" w:sz="4" w:space="0" w:color="auto"/>
              <w:left w:val="single" w:sz="4" w:space="0" w:color="auto"/>
              <w:bottom w:val="single" w:sz="4" w:space="0" w:color="auto"/>
            </w:tcBorders>
            <w:shd w:val="clear" w:color="auto" w:fill="auto"/>
            <w:vAlign w:val="bottom"/>
          </w:tcPr>
          <w:p w14:paraId="59781DF0" w14:textId="77777777" w:rsidR="00E3244C" w:rsidRDefault="001979A7">
            <w:pPr>
              <w:pStyle w:val="Jin0"/>
              <w:spacing w:after="0" w:line="240" w:lineRule="auto"/>
              <w:jc w:val="right"/>
            </w:pPr>
            <w:r>
              <w:t>24,83</w:t>
            </w:r>
          </w:p>
        </w:tc>
        <w:tc>
          <w:tcPr>
            <w:tcW w:w="1123" w:type="dxa"/>
            <w:tcBorders>
              <w:top w:val="single" w:sz="4" w:space="0" w:color="auto"/>
              <w:left w:val="single" w:sz="4" w:space="0" w:color="auto"/>
              <w:bottom w:val="single" w:sz="4" w:space="0" w:color="auto"/>
            </w:tcBorders>
            <w:shd w:val="clear" w:color="auto" w:fill="auto"/>
            <w:vAlign w:val="bottom"/>
          </w:tcPr>
          <w:p w14:paraId="70215634" w14:textId="77777777" w:rsidR="00E3244C" w:rsidRDefault="001979A7">
            <w:pPr>
              <w:pStyle w:val="Jin0"/>
              <w:spacing w:after="0" w:line="240" w:lineRule="auto"/>
              <w:jc w:val="right"/>
            </w:pPr>
            <w:r>
              <w:t>24,84</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tcPr>
          <w:p w14:paraId="49F4F6CF" w14:textId="77777777" w:rsidR="00E3244C" w:rsidRDefault="001979A7">
            <w:pPr>
              <w:pStyle w:val="Jin0"/>
              <w:spacing w:after="0" w:line="240" w:lineRule="auto"/>
              <w:jc w:val="right"/>
            </w:pPr>
            <w:r>
              <w:t>24,83</w:t>
            </w:r>
          </w:p>
        </w:tc>
      </w:tr>
    </w:tbl>
    <w:p w14:paraId="74BD5B43" w14:textId="77777777" w:rsidR="00E3244C" w:rsidRDefault="00E3244C">
      <w:pPr>
        <w:spacing w:line="1" w:lineRule="exact"/>
      </w:pPr>
    </w:p>
    <w:p w14:paraId="1F63217D" w14:textId="77777777" w:rsidR="00E3244C" w:rsidRDefault="001979A7">
      <w:pPr>
        <w:pStyle w:val="Titulektabulky0"/>
        <w:spacing w:line="240" w:lineRule="auto"/>
        <w:ind w:left="288"/>
      </w:pPr>
      <w:r>
        <w:t xml:space="preserve">e) ze strany dalšího účastníka projektu </w:t>
      </w:r>
      <w:r>
        <w:rPr>
          <w:b/>
          <w:bCs/>
        </w:rPr>
        <w:t>Centrum dopravního výzkumu, v. v. i.</w:t>
      </w:r>
    </w:p>
    <w:tbl>
      <w:tblPr>
        <w:tblOverlap w:val="never"/>
        <w:tblW w:w="0" w:type="auto"/>
        <w:tblLayout w:type="fixed"/>
        <w:tblCellMar>
          <w:left w:w="10" w:type="dxa"/>
          <w:right w:w="10" w:type="dxa"/>
        </w:tblCellMar>
        <w:tblLook w:val="04A0" w:firstRow="1" w:lastRow="0" w:firstColumn="1" w:lastColumn="0" w:noHBand="0" w:noVBand="1"/>
      </w:tblPr>
      <w:tblGrid>
        <w:gridCol w:w="2851"/>
        <w:gridCol w:w="425"/>
        <w:gridCol w:w="1127"/>
        <w:gridCol w:w="1134"/>
        <w:gridCol w:w="1130"/>
        <w:gridCol w:w="1148"/>
      </w:tblGrid>
      <w:tr w:rsidR="00E3244C" w14:paraId="1A0584D0" w14:textId="77777777">
        <w:trPr>
          <w:trHeight w:hRule="exact" w:val="576"/>
        </w:trPr>
        <w:tc>
          <w:tcPr>
            <w:tcW w:w="2851" w:type="dxa"/>
            <w:tcBorders>
              <w:top w:val="single" w:sz="4" w:space="0" w:color="auto"/>
              <w:left w:val="single" w:sz="4" w:space="0" w:color="auto"/>
            </w:tcBorders>
            <w:shd w:val="clear" w:color="auto" w:fill="auto"/>
            <w:vAlign w:val="bottom"/>
          </w:tcPr>
          <w:p w14:paraId="39086D89" w14:textId="77777777" w:rsidR="00E3244C" w:rsidRDefault="001979A7">
            <w:pPr>
              <w:pStyle w:val="Jin0"/>
              <w:spacing w:after="0"/>
            </w:pPr>
            <w:r>
              <w:rPr>
                <w:b/>
                <w:bCs/>
              </w:rPr>
              <w:t>Náklady uchazeče dle nákladových kategorií</w:t>
            </w:r>
          </w:p>
        </w:tc>
        <w:tc>
          <w:tcPr>
            <w:tcW w:w="425" w:type="dxa"/>
            <w:tcBorders>
              <w:top w:val="single" w:sz="4" w:space="0" w:color="auto"/>
              <w:left w:val="single" w:sz="4" w:space="0" w:color="auto"/>
            </w:tcBorders>
            <w:shd w:val="clear" w:color="auto" w:fill="auto"/>
          </w:tcPr>
          <w:p w14:paraId="135EF24B" w14:textId="77777777" w:rsidR="00E3244C" w:rsidRDefault="00E3244C">
            <w:pPr>
              <w:rPr>
                <w:sz w:val="10"/>
                <w:szCs w:val="10"/>
              </w:rPr>
            </w:pPr>
          </w:p>
        </w:tc>
        <w:tc>
          <w:tcPr>
            <w:tcW w:w="1127" w:type="dxa"/>
            <w:tcBorders>
              <w:top w:val="single" w:sz="4" w:space="0" w:color="auto"/>
              <w:left w:val="single" w:sz="4" w:space="0" w:color="auto"/>
            </w:tcBorders>
            <w:shd w:val="clear" w:color="auto" w:fill="auto"/>
          </w:tcPr>
          <w:p w14:paraId="3C81F2B3" w14:textId="77777777" w:rsidR="00E3244C" w:rsidRDefault="00E3244C">
            <w:pPr>
              <w:rPr>
                <w:sz w:val="10"/>
                <w:szCs w:val="10"/>
              </w:rPr>
            </w:pPr>
          </w:p>
        </w:tc>
        <w:tc>
          <w:tcPr>
            <w:tcW w:w="1134" w:type="dxa"/>
            <w:tcBorders>
              <w:top w:val="single" w:sz="4" w:space="0" w:color="auto"/>
              <w:left w:val="single" w:sz="4" w:space="0" w:color="auto"/>
            </w:tcBorders>
            <w:shd w:val="clear" w:color="auto" w:fill="auto"/>
          </w:tcPr>
          <w:p w14:paraId="6048937E" w14:textId="77777777" w:rsidR="00E3244C" w:rsidRDefault="00E3244C">
            <w:pPr>
              <w:rPr>
                <w:sz w:val="10"/>
                <w:szCs w:val="10"/>
              </w:rPr>
            </w:pPr>
          </w:p>
        </w:tc>
        <w:tc>
          <w:tcPr>
            <w:tcW w:w="1130" w:type="dxa"/>
            <w:tcBorders>
              <w:top w:val="single" w:sz="4" w:space="0" w:color="auto"/>
              <w:left w:val="single" w:sz="4" w:space="0" w:color="auto"/>
            </w:tcBorders>
            <w:shd w:val="clear" w:color="auto" w:fill="auto"/>
          </w:tcPr>
          <w:p w14:paraId="5B4F3A23" w14:textId="77777777" w:rsidR="00E3244C" w:rsidRDefault="00E3244C">
            <w:pPr>
              <w:rPr>
                <w:sz w:val="10"/>
                <w:szCs w:val="10"/>
              </w:rPr>
            </w:pPr>
          </w:p>
        </w:tc>
        <w:tc>
          <w:tcPr>
            <w:tcW w:w="1148" w:type="dxa"/>
            <w:tcBorders>
              <w:top w:val="single" w:sz="4" w:space="0" w:color="auto"/>
              <w:left w:val="single" w:sz="4" w:space="0" w:color="auto"/>
              <w:right w:val="single" w:sz="4" w:space="0" w:color="auto"/>
            </w:tcBorders>
            <w:shd w:val="clear" w:color="auto" w:fill="auto"/>
          </w:tcPr>
          <w:p w14:paraId="09764A1A" w14:textId="77777777" w:rsidR="00E3244C" w:rsidRDefault="00E3244C">
            <w:pPr>
              <w:rPr>
                <w:sz w:val="10"/>
                <w:szCs w:val="10"/>
              </w:rPr>
            </w:pPr>
          </w:p>
        </w:tc>
      </w:tr>
      <w:tr w:rsidR="00E3244C" w14:paraId="236D005C" w14:textId="77777777">
        <w:trPr>
          <w:trHeight w:hRule="exact" w:val="306"/>
        </w:trPr>
        <w:tc>
          <w:tcPr>
            <w:tcW w:w="2851" w:type="dxa"/>
            <w:tcBorders>
              <w:top w:val="single" w:sz="4" w:space="0" w:color="auto"/>
              <w:left w:val="single" w:sz="4" w:space="0" w:color="auto"/>
            </w:tcBorders>
            <w:shd w:val="clear" w:color="auto" w:fill="auto"/>
            <w:vAlign w:val="bottom"/>
          </w:tcPr>
          <w:p w14:paraId="60C4F055" w14:textId="77777777" w:rsidR="00E3244C" w:rsidRDefault="001979A7">
            <w:pPr>
              <w:pStyle w:val="Jin0"/>
              <w:spacing w:after="0" w:line="240" w:lineRule="auto"/>
            </w:pPr>
            <w:r>
              <w:t>Kategorie:</w:t>
            </w:r>
          </w:p>
        </w:tc>
        <w:tc>
          <w:tcPr>
            <w:tcW w:w="425" w:type="dxa"/>
            <w:tcBorders>
              <w:top w:val="single" w:sz="4" w:space="0" w:color="auto"/>
              <w:left w:val="single" w:sz="4" w:space="0" w:color="auto"/>
            </w:tcBorders>
            <w:shd w:val="clear" w:color="auto" w:fill="auto"/>
          </w:tcPr>
          <w:p w14:paraId="7E44E5BC" w14:textId="77777777" w:rsidR="00E3244C" w:rsidRDefault="00E3244C">
            <w:pPr>
              <w:rPr>
                <w:sz w:val="10"/>
                <w:szCs w:val="10"/>
              </w:rPr>
            </w:pPr>
          </w:p>
        </w:tc>
        <w:tc>
          <w:tcPr>
            <w:tcW w:w="1127" w:type="dxa"/>
            <w:tcBorders>
              <w:top w:val="single" w:sz="4" w:space="0" w:color="auto"/>
              <w:left w:val="single" w:sz="4" w:space="0" w:color="auto"/>
            </w:tcBorders>
            <w:shd w:val="clear" w:color="auto" w:fill="auto"/>
            <w:vAlign w:val="bottom"/>
          </w:tcPr>
          <w:p w14:paraId="342E5CFA" w14:textId="77777777" w:rsidR="00E3244C" w:rsidRDefault="001979A7">
            <w:pPr>
              <w:pStyle w:val="Jin0"/>
              <w:spacing w:after="0" w:line="240" w:lineRule="auto"/>
              <w:ind w:firstLine="320"/>
            </w:pPr>
            <w:r>
              <w:rPr>
                <w:b/>
                <w:bCs/>
              </w:rPr>
              <w:t>2023</w:t>
            </w:r>
          </w:p>
        </w:tc>
        <w:tc>
          <w:tcPr>
            <w:tcW w:w="1134" w:type="dxa"/>
            <w:tcBorders>
              <w:top w:val="single" w:sz="4" w:space="0" w:color="auto"/>
              <w:left w:val="single" w:sz="4" w:space="0" w:color="auto"/>
            </w:tcBorders>
            <w:shd w:val="clear" w:color="auto" w:fill="auto"/>
            <w:vAlign w:val="bottom"/>
          </w:tcPr>
          <w:p w14:paraId="71B1AA13" w14:textId="77777777" w:rsidR="00E3244C" w:rsidRDefault="001979A7">
            <w:pPr>
              <w:pStyle w:val="Jin0"/>
              <w:spacing w:after="0" w:line="240" w:lineRule="auto"/>
              <w:ind w:firstLine="320"/>
            </w:pPr>
            <w:r>
              <w:rPr>
                <w:b/>
                <w:bCs/>
              </w:rPr>
              <w:t>2024</w:t>
            </w:r>
          </w:p>
        </w:tc>
        <w:tc>
          <w:tcPr>
            <w:tcW w:w="1130" w:type="dxa"/>
            <w:tcBorders>
              <w:top w:val="single" w:sz="4" w:space="0" w:color="auto"/>
              <w:left w:val="single" w:sz="4" w:space="0" w:color="auto"/>
            </w:tcBorders>
            <w:shd w:val="clear" w:color="auto" w:fill="auto"/>
            <w:vAlign w:val="bottom"/>
          </w:tcPr>
          <w:p w14:paraId="47D69124" w14:textId="77777777" w:rsidR="00E3244C" w:rsidRDefault="001979A7">
            <w:pPr>
              <w:pStyle w:val="Jin0"/>
              <w:spacing w:after="0" w:line="240" w:lineRule="auto"/>
              <w:ind w:firstLine="320"/>
            </w:pPr>
            <w:r>
              <w:rPr>
                <w:b/>
                <w:bCs/>
              </w:rPr>
              <w:t>2025</w:t>
            </w:r>
          </w:p>
        </w:tc>
        <w:tc>
          <w:tcPr>
            <w:tcW w:w="1148" w:type="dxa"/>
            <w:tcBorders>
              <w:top w:val="single" w:sz="4" w:space="0" w:color="auto"/>
              <w:left w:val="single" w:sz="4" w:space="0" w:color="auto"/>
              <w:right w:val="single" w:sz="4" w:space="0" w:color="auto"/>
            </w:tcBorders>
            <w:shd w:val="clear" w:color="auto" w:fill="auto"/>
            <w:vAlign w:val="bottom"/>
          </w:tcPr>
          <w:p w14:paraId="0D8ADDD6" w14:textId="77777777" w:rsidR="00E3244C" w:rsidRDefault="001979A7">
            <w:pPr>
              <w:pStyle w:val="Jin0"/>
              <w:spacing w:after="0" w:line="240" w:lineRule="auto"/>
              <w:ind w:firstLine="180"/>
            </w:pPr>
            <w:r>
              <w:rPr>
                <w:b/>
                <w:bCs/>
              </w:rPr>
              <w:t>Celkem</w:t>
            </w:r>
          </w:p>
        </w:tc>
      </w:tr>
      <w:tr w:rsidR="00E3244C" w14:paraId="3EF1A93A" w14:textId="77777777">
        <w:trPr>
          <w:trHeight w:hRule="exact" w:val="292"/>
        </w:trPr>
        <w:tc>
          <w:tcPr>
            <w:tcW w:w="2851" w:type="dxa"/>
            <w:tcBorders>
              <w:top w:val="single" w:sz="4" w:space="0" w:color="auto"/>
              <w:left w:val="single" w:sz="4" w:space="0" w:color="auto"/>
            </w:tcBorders>
            <w:shd w:val="clear" w:color="auto" w:fill="auto"/>
            <w:vAlign w:val="bottom"/>
          </w:tcPr>
          <w:p w14:paraId="27B383F1" w14:textId="77777777" w:rsidR="00E3244C" w:rsidRDefault="001979A7">
            <w:pPr>
              <w:pStyle w:val="Jin0"/>
              <w:spacing w:after="0" w:line="240" w:lineRule="auto"/>
            </w:pPr>
            <w:r>
              <w:t>Osobní náklady</w:t>
            </w:r>
          </w:p>
        </w:tc>
        <w:tc>
          <w:tcPr>
            <w:tcW w:w="425" w:type="dxa"/>
            <w:tcBorders>
              <w:top w:val="single" w:sz="4" w:space="0" w:color="auto"/>
              <w:left w:val="single" w:sz="4" w:space="0" w:color="auto"/>
            </w:tcBorders>
            <w:shd w:val="clear" w:color="auto" w:fill="auto"/>
            <w:vAlign w:val="bottom"/>
          </w:tcPr>
          <w:p w14:paraId="2CD98912" w14:textId="77777777" w:rsidR="00E3244C" w:rsidRDefault="001979A7">
            <w:pPr>
              <w:pStyle w:val="Jin0"/>
              <w:spacing w:after="0" w:line="240" w:lineRule="auto"/>
            </w:pPr>
            <w:r>
              <w:t>Kč</w:t>
            </w:r>
          </w:p>
        </w:tc>
        <w:tc>
          <w:tcPr>
            <w:tcW w:w="1127" w:type="dxa"/>
            <w:tcBorders>
              <w:top w:val="single" w:sz="4" w:space="0" w:color="auto"/>
              <w:left w:val="single" w:sz="4" w:space="0" w:color="auto"/>
            </w:tcBorders>
            <w:shd w:val="clear" w:color="auto" w:fill="auto"/>
            <w:vAlign w:val="bottom"/>
          </w:tcPr>
          <w:p w14:paraId="306C4D2F" w14:textId="77777777" w:rsidR="00E3244C" w:rsidRDefault="001979A7">
            <w:pPr>
              <w:pStyle w:val="Jin0"/>
              <w:spacing w:after="0" w:line="240" w:lineRule="auto"/>
              <w:ind w:firstLine="320"/>
              <w:jc w:val="both"/>
            </w:pPr>
            <w:r>
              <w:t>269 700</w:t>
            </w:r>
          </w:p>
        </w:tc>
        <w:tc>
          <w:tcPr>
            <w:tcW w:w="1134" w:type="dxa"/>
            <w:tcBorders>
              <w:top w:val="single" w:sz="4" w:space="0" w:color="auto"/>
              <w:left w:val="single" w:sz="4" w:space="0" w:color="auto"/>
            </w:tcBorders>
            <w:shd w:val="clear" w:color="auto" w:fill="auto"/>
            <w:vAlign w:val="bottom"/>
          </w:tcPr>
          <w:p w14:paraId="45D9CF27" w14:textId="77777777" w:rsidR="00E3244C" w:rsidRDefault="001979A7">
            <w:pPr>
              <w:pStyle w:val="Jin0"/>
              <w:spacing w:after="0" w:line="240" w:lineRule="auto"/>
              <w:ind w:firstLine="320"/>
              <w:jc w:val="both"/>
            </w:pPr>
            <w:r>
              <w:t>273 260</w:t>
            </w:r>
          </w:p>
        </w:tc>
        <w:tc>
          <w:tcPr>
            <w:tcW w:w="1130" w:type="dxa"/>
            <w:tcBorders>
              <w:top w:val="single" w:sz="4" w:space="0" w:color="auto"/>
              <w:left w:val="single" w:sz="4" w:space="0" w:color="auto"/>
            </w:tcBorders>
            <w:shd w:val="clear" w:color="auto" w:fill="auto"/>
            <w:vAlign w:val="bottom"/>
          </w:tcPr>
          <w:p w14:paraId="4FECE528" w14:textId="77777777" w:rsidR="00E3244C" w:rsidRDefault="001979A7">
            <w:pPr>
              <w:pStyle w:val="Jin0"/>
              <w:spacing w:after="0" w:line="240" w:lineRule="auto"/>
              <w:ind w:firstLine="320"/>
              <w:jc w:val="both"/>
            </w:pPr>
            <w:r>
              <w:t>309 640</w:t>
            </w:r>
          </w:p>
        </w:tc>
        <w:tc>
          <w:tcPr>
            <w:tcW w:w="1148" w:type="dxa"/>
            <w:tcBorders>
              <w:top w:val="single" w:sz="4" w:space="0" w:color="auto"/>
              <w:left w:val="single" w:sz="4" w:space="0" w:color="auto"/>
              <w:right w:val="single" w:sz="4" w:space="0" w:color="auto"/>
            </w:tcBorders>
            <w:shd w:val="clear" w:color="auto" w:fill="auto"/>
            <w:vAlign w:val="bottom"/>
          </w:tcPr>
          <w:p w14:paraId="4E200F24" w14:textId="77777777" w:rsidR="00E3244C" w:rsidRDefault="001979A7">
            <w:pPr>
              <w:pStyle w:val="Jin0"/>
              <w:spacing w:after="0" w:line="240" w:lineRule="auto"/>
              <w:jc w:val="right"/>
            </w:pPr>
            <w:r>
              <w:t>852 600</w:t>
            </w:r>
          </w:p>
        </w:tc>
      </w:tr>
      <w:tr w:rsidR="00E3244C" w14:paraId="2F16AF6C" w14:textId="77777777">
        <w:trPr>
          <w:trHeight w:hRule="exact" w:val="281"/>
        </w:trPr>
        <w:tc>
          <w:tcPr>
            <w:tcW w:w="2851" w:type="dxa"/>
            <w:tcBorders>
              <w:top w:val="single" w:sz="4" w:space="0" w:color="auto"/>
              <w:left w:val="single" w:sz="4" w:space="0" w:color="auto"/>
            </w:tcBorders>
            <w:shd w:val="clear" w:color="auto" w:fill="auto"/>
            <w:vAlign w:val="bottom"/>
          </w:tcPr>
          <w:p w14:paraId="57F5E50B" w14:textId="77777777" w:rsidR="00E3244C" w:rsidRDefault="001979A7">
            <w:pPr>
              <w:pStyle w:val="Jin0"/>
              <w:spacing w:after="0" w:line="240" w:lineRule="auto"/>
            </w:pPr>
            <w:r>
              <w:t>Subdodávky</w:t>
            </w:r>
          </w:p>
        </w:tc>
        <w:tc>
          <w:tcPr>
            <w:tcW w:w="425" w:type="dxa"/>
            <w:tcBorders>
              <w:top w:val="single" w:sz="4" w:space="0" w:color="auto"/>
              <w:left w:val="single" w:sz="4" w:space="0" w:color="auto"/>
            </w:tcBorders>
            <w:shd w:val="clear" w:color="auto" w:fill="auto"/>
            <w:vAlign w:val="bottom"/>
          </w:tcPr>
          <w:p w14:paraId="0F60C212" w14:textId="77777777" w:rsidR="00E3244C" w:rsidRDefault="001979A7">
            <w:pPr>
              <w:pStyle w:val="Jin0"/>
              <w:spacing w:after="0" w:line="240" w:lineRule="auto"/>
            </w:pPr>
            <w:r>
              <w:t>Kč</w:t>
            </w:r>
          </w:p>
        </w:tc>
        <w:tc>
          <w:tcPr>
            <w:tcW w:w="1127" w:type="dxa"/>
            <w:tcBorders>
              <w:top w:val="single" w:sz="4" w:space="0" w:color="auto"/>
              <w:left w:val="single" w:sz="4" w:space="0" w:color="auto"/>
            </w:tcBorders>
            <w:shd w:val="clear" w:color="auto" w:fill="auto"/>
            <w:vAlign w:val="bottom"/>
          </w:tcPr>
          <w:p w14:paraId="0E01F5AC" w14:textId="77777777" w:rsidR="00E3244C" w:rsidRDefault="001979A7">
            <w:pPr>
              <w:pStyle w:val="Jin0"/>
              <w:spacing w:after="0" w:line="240" w:lineRule="auto"/>
              <w:jc w:val="right"/>
            </w:pPr>
            <w:r>
              <w:t>0</w:t>
            </w:r>
          </w:p>
        </w:tc>
        <w:tc>
          <w:tcPr>
            <w:tcW w:w="1134" w:type="dxa"/>
            <w:tcBorders>
              <w:top w:val="single" w:sz="4" w:space="0" w:color="auto"/>
              <w:left w:val="single" w:sz="4" w:space="0" w:color="auto"/>
            </w:tcBorders>
            <w:shd w:val="clear" w:color="auto" w:fill="auto"/>
            <w:vAlign w:val="bottom"/>
          </w:tcPr>
          <w:p w14:paraId="7C3A85BF" w14:textId="77777777" w:rsidR="00E3244C" w:rsidRDefault="001979A7">
            <w:pPr>
              <w:pStyle w:val="Jin0"/>
              <w:spacing w:after="0" w:line="240" w:lineRule="auto"/>
              <w:jc w:val="right"/>
            </w:pPr>
            <w:r>
              <w:t>0</w:t>
            </w:r>
          </w:p>
        </w:tc>
        <w:tc>
          <w:tcPr>
            <w:tcW w:w="1130" w:type="dxa"/>
            <w:tcBorders>
              <w:top w:val="single" w:sz="4" w:space="0" w:color="auto"/>
              <w:left w:val="single" w:sz="4" w:space="0" w:color="auto"/>
            </w:tcBorders>
            <w:shd w:val="clear" w:color="auto" w:fill="auto"/>
            <w:vAlign w:val="bottom"/>
          </w:tcPr>
          <w:p w14:paraId="6C29EE6A" w14:textId="77777777" w:rsidR="00E3244C" w:rsidRDefault="001979A7">
            <w:pPr>
              <w:pStyle w:val="Jin0"/>
              <w:spacing w:after="0" w:line="240" w:lineRule="auto"/>
              <w:jc w:val="right"/>
            </w:pPr>
            <w:r>
              <w:t>0</w:t>
            </w:r>
          </w:p>
        </w:tc>
        <w:tc>
          <w:tcPr>
            <w:tcW w:w="1148" w:type="dxa"/>
            <w:tcBorders>
              <w:top w:val="single" w:sz="4" w:space="0" w:color="auto"/>
              <w:left w:val="single" w:sz="4" w:space="0" w:color="auto"/>
              <w:right w:val="single" w:sz="4" w:space="0" w:color="auto"/>
            </w:tcBorders>
            <w:shd w:val="clear" w:color="auto" w:fill="auto"/>
            <w:vAlign w:val="bottom"/>
          </w:tcPr>
          <w:p w14:paraId="1FAC466E" w14:textId="77777777" w:rsidR="00E3244C" w:rsidRDefault="001979A7">
            <w:pPr>
              <w:pStyle w:val="Jin0"/>
              <w:spacing w:after="0" w:line="240" w:lineRule="auto"/>
              <w:jc w:val="right"/>
            </w:pPr>
            <w:r>
              <w:t>0</w:t>
            </w:r>
          </w:p>
        </w:tc>
      </w:tr>
      <w:tr w:rsidR="00E3244C" w14:paraId="3812C524" w14:textId="77777777">
        <w:trPr>
          <w:trHeight w:hRule="exact" w:val="281"/>
        </w:trPr>
        <w:tc>
          <w:tcPr>
            <w:tcW w:w="2851" w:type="dxa"/>
            <w:tcBorders>
              <w:top w:val="single" w:sz="4" w:space="0" w:color="auto"/>
              <w:left w:val="single" w:sz="4" w:space="0" w:color="auto"/>
            </w:tcBorders>
            <w:shd w:val="clear" w:color="auto" w:fill="auto"/>
            <w:vAlign w:val="bottom"/>
          </w:tcPr>
          <w:p w14:paraId="14548453" w14:textId="77777777" w:rsidR="00E3244C" w:rsidRDefault="001979A7">
            <w:pPr>
              <w:pStyle w:val="Jin0"/>
              <w:spacing w:after="0" w:line="240" w:lineRule="auto"/>
            </w:pPr>
            <w:r>
              <w:t>Ostatní přímé náklady</w:t>
            </w:r>
          </w:p>
        </w:tc>
        <w:tc>
          <w:tcPr>
            <w:tcW w:w="425" w:type="dxa"/>
            <w:tcBorders>
              <w:top w:val="single" w:sz="4" w:space="0" w:color="auto"/>
              <w:left w:val="single" w:sz="4" w:space="0" w:color="auto"/>
            </w:tcBorders>
            <w:shd w:val="clear" w:color="auto" w:fill="auto"/>
            <w:vAlign w:val="bottom"/>
          </w:tcPr>
          <w:p w14:paraId="09651F93" w14:textId="77777777" w:rsidR="00E3244C" w:rsidRDefault="001979A7">
            <w:pPr>
              <w:pStyle w:val="Jin0"/>
              <w:spacing w:after="0" w:line="240" w:lineRule="auto"/>
            </w:pPr>
            <w:r>
              <w:t>Kč</w:t>
            </w:r>
          </w:p>
        </w:tc>
        <w:tc>
          <w:tcPr>
            <w:tcW w:w="1127" w:type="dxa"/>
            <w:tcBorders>
              <w:top w:val="single" w:sz="4" w:space="0" w:color="auto"/>
              <w:left w:val="single" w:sz="4" w:space="0" w:color="auto"/>
            </w:tcBorders>
            <w:shd w:val="clear" w:color="auto" w:fill="auto"/>
            <w:vAlign w:val="bottom"/>
          </w:tcPr>
          <w:p w14:paraId="0778FF75" w14:textId="77777777" w:rsidR="00E3244C" w:rsidRDefault="001979A7">
            <w:pPr>
              <w:pStyle w:val="Jin0"/>
              <w:spacing w:after="0" w:line="240" w:lineRule="auto"/>
              <w:jc w:val="right"/>
            </w:pPr>
            <w:r>
              <w:t>5 800</w:t>
            </w:r>
          </w:p>
        </w:tc>
        <w:tc>
          <w:tcPr>
            <w:tcW w:w="1134" w:type="dxa"/>
            <w:tcBorders>
              <w:top w:val="single" w:sz="4" w:space="0" w:color="auto"/>
              <w:left w:val="single" w:sz="4" w:space="0" w:color="auto"/>
            </w:tcBorders>
            <w:shd w:val="clear" w:color="auto" w:fill="auto"/>
            <w:vAlign w:val="bottom"/>
          </w:tcPr>
          <w:p w14:paraId="47ECCFB2" w14:textId="77777777" w:rsidR="00E3244C" w:rsidRDefault="001979A7">
            <w:pPr>
              <w:pStyle w:val="Jin0"/>
              <w:spacing w:after="0" w:line="240" w:lineRule="auto"/>
              <w:jc w:val="right"/>
            </w:pPr>
            <w:r>
              <w:t>5 400</w:t>
            </w:r>
          </w:p>
        </w:tc>
        <w:tc>
          <w:tcPr>
            <w:tcW w:w="1130" w:type="dxa"/>
            <w:tcBorders>
              <w:top w:val="single" w:sz="4" w:space="0" w:color="auto"/>
              <w:left w:val="single" w:sz="4" w:space="0" w:color="auto"/>
            </w:tcBorders>
            <w:shd w:val="clear" w:color="auto" w:fill="auto"/>
            <w:vAlign w:val="bottom"/>
          </w:tcPr>
          <w:p w14:paraId="62E8AF3C" w14:textId="77777777" w:rsidR="00E3244C" w:rsidRDefault="001979A7">
            <w:pPr>
              <w:pStyle w:val="Jin0"/>
              <w:spacing w:after="0" w:line="240" w:lineRule="auto"/>
              <w:jc w:val="right"/>
            </w:pPr>
            <w:r>
              <w:t>8 200</w:t>
            </w:r>
          </w:p>
        </w:tc>
        <w:tc>
          <w:tcPr>
            <w:tcW w:w="1148" w:type="dxa"/>
            <w:tcBorders>
              <w:top w:val="single" w:sz="4" w:space="0" w:color="auto"/>
              <w:left w:val="single" w:sz="4" w:space="0" w:color="auto"/>
              <w:right w:val="single" w:sz="4" w:space="0" w:color="auto"/>
            </w:tcBorders>
            <w:shd w:val="clear" w:color="auto" w:fill="auto"/>
            <w:vAlign w:val="bottom"/>
          </w:tcPr>
          <w:p w14:paraId="13978D41" w14:textId="77777777" w:rsidR="00E3244C" w:rsidRDefault="001979A7">
            <w:pPr>
              <w:pStyle w:val="Jin0"/>
              <w:spacing w:after="0" w:line="240" w:lineRule="auto"/>
              <w:ind w:firstLine="440"/>
              <w:jc w:val="both"/>
            </w:pPr>
            <w:r>
              <w:t>19 400</w:t>
            </w:r>
          </w:p>
        </w:tc>
      </w:tr>
      <w:tr w:rsidR="00E3244C" w14:paraId="3B22CDA0" w14:textId="77777777">
        <w:trPr>
          <w:trHeight w:hRule="exact" w:val="284"/>
        </w:trPr>
        <w:tc>
          <w:tcPr>
            <w:tcW w:w="2851" w:type="dxa"/>
            <w:tcBorders>
              <w:top w:val="single" w:sz="4" w:space="0" w:color="auto"/>
              <w:left w:val="single" w:sz="4" w:space="0" w:color="auto"/>
            </w:tcBorders>
            <w:shd w:val="clear" w:color="auto" w:fill="auto"/>
            <w:vAlign w:val="bottom"/>
          </w:tcPr>
          <w:p w14:paraId="4321B757" w14:textId="77777777" w:rsidR="00E3244C" w:rsidRDefault="001979A7">
            <w:pPr>
              <w:pStyle w:val="Jin0"/>
              <w:spacing w:after="0" w:line="240" w:lineRule="auto"/>
            </w:pPr>
            <w:r>
              <w:t>Ochrana duševního vlastnictví</w:t>
            </w:r>
          </w:p>
        </w:tc>
        <w:tc>
          <w:tcPr>
            <w:tcW w:w="425" w:type="dxa"/>
            <w:tcBorders>
              <w:top w:val="single" w:sz="4" w:space="0" w:color="auto"/>
              <w:left w:val="single" w:sz="4" w:space="0" w:color="auto"/>
            </w:tcBorders>
            <w:shd w:val="clear" w:color="auto" w:fill="auto"/>
            <w:vAlign w:val="bottom"/>
          </w:tcPr>
          <w:p w14:paraId="7F836675" w14:textId="77777777" w:rsidR="00E3244C" w:rsidRDefault="001979A7">
            <w:pPr>
              <w:pStyle w:val="Jin0"/>
              <w:spacing w:after="0" w:line="240" w:lineRule="auto"/>
            </w:pPr>
            <w:r>
              <w:t>Kč</w:t>
            </w:r>
          </w:p>
        </w:tc>
        <w:tc>
          <w:tcPr>
            <w:tcW w:w="1127" w:type="dxa"/>
            <w:tcBorders>
              <w:top w:val="single" w:sz="4" w:space="0" w:color="auto"/>
              <w:left w:val="single" w:sz="4" w:space="0" w:color="auto"/>
            </w:tcBorders>
            <w:shd w:val="clear" w:color="auto" w:fill="auto"/>
            <w:vAlign w:val="bottom"/>
          </w:tcPr>
          <w:p w14:paraId="6EFE9F3F" w14:textId="77777777" w:rsidR="00E3244C" w:rsidRDefault="001979A7">
            <w:pPr>
              <w:pStyle w:val="Jin0"/>
              <w:spacing w:after="0" w:line="240" w:lineRule="auto"/>
              <w:jc w:val="right"/>
            </w:pPr>
            <w:r>
              <w:t>0</w:t>
            </w:r>
          </w:p>
        </w:tc>
        <w:tc>
          <w:tcPr>
            <w:tcW w:w="1134" w:type="dxa"/>
            <w:tcBorders>
              <w:top w:val="single" w:sz="4" w:space="0" w:color="auto"/>
              <w:left w:val="single" w:sz="4" w:space="0" w:color="auto"/>
            </w:tcBorders>
            <w:shd w:val="clear" w:color="auto" w:fill="auto"/>
            <w:vAlign w:val="bottom"/>
          </w:tcPr>
          <w:p w14:paraId="393020C2" w14:textId="77777777" w:rsidR="00E3244C" w:rsidRDefault="001979A7">
            <w:pPr>
              <w:pStyle w:val="Jin0"/>
              <w:spacing w:after="0" w:line="240" w:lineRule="auto"/>
              <w:jc w:val="right"/>
            </w:pPr>
            <w:r>
              <w:t>0</w:t>
            </w:r>
          </w:p>
        </w:tc>
        <w:tc>
          <w:tcPr>
            <w:tcW w:w="1130" w:type="dxa"/>
            <w:tcBorders>
              <w:top w:val="single" w:sz="4" w:space="0" w:color="auto"/>
              <w:left w:val="single" w:sz="4" w:space="0" w:color="auto"/>
            </w:tcBorders>
            <w:shd w:val="clear" w:color="auto" w:fill="auto"/>
            <w:vAlign w:val="bottom"/>
          </w:tcPr>
          <w:p w14:paraId="06658979" w14:textId="77777777" w:rsidR="00E3244C" w:rsidRDefault="001979A7">
            <w:pPr>
              <w:pStyle w:val="Jin0"/>
              <w:spacing w:after="0" w:line="240" w:lineRule="auto"/>
              <w:jc w:val="right"/>
            </w:pPr>
            <w:r>
              <w:t>0</w:t>
            </w:r>
          </w:p>
        </w:tc>
        <w:tc>
          <w:tcPr>
            <w:tcW w:w="1148" w:type="dxa"/>
            <w:tcBorders>
              <w:top w:val="single" w:sz="4" w:space="0" w:color="auto"/>
              <w:left w:val="single" w:sz="4" w:space="0" w:color="auto"/>
              <w:right w:val="single" w:sz="4" w:space="0" w:color="auto"/>
            </w:tcBorders>
            <w:shd w:val="clear" w:color="auto" w:fill="auto"/>
            <w:vAlign w:val="bottom"/>
          </w:tcPr>
          <w:p w14:paraId="00579604" w14:textId="77777777" w:rsidR="00E3244C" w:rsidRDefault="001979A7">
            <w:pPr>
              <w:pStyle w:val="Jin0"/>
              <w:spacing w:after="0" w:line="240" w:lineRule="auto"/>
              <w:jc w:val="right"/>
            </w:pPr>
            <w:r>
              <w:t>0</w:t>
            </w:r>
          </w:p>
        </w:tc>
      </w:tr>
      <w:tr w:rsidR="00E3244C" w14:paraId="6050C432" w14:textId="77777777">
        <w:trPr>
          <w:trHeight w:hRule="exact" w:val="281"/>
        </w:trPr>
        <w:tc>
          <w:tcPr>
            <w:tcW w:w="2851" w:type="dxa"/>
            <w:tcBorders>
              <w:top w:val="single" w:sz="4" w:space="0" w:color="auto"/>
              <w:left w:val="single" w:sz="4" w:space="0" w:color="auto"/>
            </w:tcBorders>
            <w:shd w:val="clear" w:color="auto" w:fill="auto"/>
            <w:vAlign w:val="bottom"/>
          </w:tcPr>
          <w:p w14:paraId="4137597B" w14:textId="77777777" w:rsidR="00E3244C" w:rsidRDefault="001979A7">
            <w:pPr>
              <w:pStyle w:val="Jin0"/>
              <w:spacing w:after="0" w:line="240" w:lineRule="auto"/>
            </w:pPr>
            <w:r>
              <w:lastRenderedPageBreak/>
              <w:t>Další provozní náklady</w:t>
            </w:r>
          </w:p>
        </w:tc>
        <w:tc>
          <w:tcPr>
            <w:tcW w:w="425" w:type="dxa"/>
            <w:tcBorders>
              <w:top w:val="single" w:sz="4" w:space="0" w:color="auto"/>
              <w:left w:val="single" w:sz="4" w:space="0" w:color="auto"/>
            </w:tcBorders>
            <w:shd w:val="clear" w:color="auto" w:fill="auto"/>
            <w:vAlign w:val="bottom"/>
          </w:tcPr>
          <w:p w14:paraId="03708A32" w14:textId="77777777" w:rsidR="00E3244C" w:rsidRDefault="001979A7">
            <w:pPr>
              <w:pStyle w:val="Jin0"/>
              <w:spacing w:after="0" w:line="240" w:lineRule="auto"/>
            </w:pPr>
            <w:r>
              <w:t>Kč</w:t>
            </w:r>
          </w:p>
        </w:tc>
        <w:tc>
          <w:tcPr>
            <w:tcW w:w="1127" w:type="dxa"/>
            <w:tcBorders>
              <w:top w:val="single" w:sz="4" w:space="0" w:color="auto"/>
              <w:left w:val="single" w:sz="4" w:space="0" w:color="auto"/>
            </w:tcBorders>
            <w:shd w:val="clear" w:color="auto" w:fill="auto"/>
            <w:vAlign w:val="bottom"/>
          </w:tcPr>
          <w:p w14:paraId="0F7250B9" w14:textId="77777777" w:rsidR="00E3244C" w:rsidRDefault="001979A7">
            <w:pPr>
              <w:pStyle w:val="Jin0"/>
              <w:spacing w:after="0" w:line="240" w:lineRule="auto"/>
              <w:jc w:val="right"/>
            </w:pPr>
            <w:r>
              <w:t>5 800</w:t>
            </w:r>
          </w:p>
        </w:tc>
        <w:tc>
          <w:tcPr>
            <w:tcW w:w="1134" w:type="dxa"/>
            <w:tcBorders>
              <w:top w:val="single" w:sz="4" w:space="0" w:color="auto"/>
              <w:left w:val="single" w:sz="4" w:space="0" w:color="auto"/>
            </w:tcBorders>
            <w:shd w:val="clear" w:color="auto" w:fill="auto"/>
            <w:vAlign w:val="bottom"/>
          </w:tcPr>
          <w:p w14:paraId="2F8F714C" w14:textId="77777777" w:rsidR="00E3244C" w:rsidRDefault="001979A7">
            <w:pPr>
              <w:pStyle w:val="Jin0"/>
              <w:spacing w:after="0" w:line="240" w:lineRule="auto"/>
              <w:jc w:val="right"/>
            </w:pPr>
            <w:r>
              <w:t>5 400</w:t>
            </w:r>
          </w:p>
        </w:tc>
        <w:tc>
          <w:tcPr>
            <w:tcW w:w="1130" w:type="dxa"/>
            <w:tcBorders>
              <w:top w:val="single" w:sz="4" w:space="0" w:color="auto"/>
              <w:left w:val="single" w:sz="4" w:space="0" w:color="auto"/>
            </w:tcBorders>
            <w:shd w:val="clear" w:color="auto" w:fill="auto"/>
            <w:vAlign w:val="bottom"/>
          </w:tcPr>
          <w:p w14:paraId="2CFA2AE8" w14:textId="77777777" w:rsidR="00E3244C" w:rsidRDefault="001979A7">
            <w:pPr>
              <w:pStyle w:val="Jin0"/>
              <w:spacing w:after="0" w:line="240" w:lineRule="auto"/>
              <w:jc w:val="right"/>
            </w:pPr>
            <w:r>
              <w:t>8 200</w:t>
            </w:r>
          </w:p>
        </w:tc>
        <w:tc>
          <w:tcPr>
            <w:tcW w:w="1148" w:type="dxa"/>
            <w:tcBorders>
              <w:top w:val="single" w:sz="4" w:space="0" w:color="auto"/>
              <w:left w:val="single" w:sz="4" w:space="0" w:color="auto"/>
              <w:right w:val="single" w:sz="4" w:space="0" w:color="auto"/>
            </w:tcBorders>
            <w:shd w:val="clear" w:color="auto" w:fill="auto"/>
            <w:vAlign w:val="bottom"/>
          </w:tcPr>
          <w:p w14:paraId="144CC5E6" w14:textId="77777777" w:rsidR="00E3244C" w:rsidRDefault="001979A7">
            <w:pPr>
              <w:pStyle w:val="Jin0"/>
              <w:spacing w:after="0" w:line="240" w:lineRule="auto"/>
              <w:ind w:firstLine="440"/>
              <w:jc w:val="both"/>
            </w:pPr>
            <w:r>
              <w:t>19 400</w:t>
            </w:r>
          </w:p>
        </w:tc>
      </w:tr>
      <w:tr w:rsidR="00E3244C" w14:paraId="6F8F02F5" w14:textId="77777777">
        <w:trPr>
          <w:trHeight w:hRule="exact" w:val="284"/>
        </w:trPr>
        <w:tc>
          <w:tcPr>
            <w:tcW w:w="2851" w:type="dxa"/>
            <w:tcBorders>
              <w:top w:val="single" w:sz="4" w:space="0" w:color="auto"/>
              <w:left w:val="single" w:sz="4" w:space="0" w:color="auto"/>
            </w:tcBorders>
            <w:shd w:val="clear" w:color="auto" w:fill="auto"/>
            <w:vAlign w:val="bottom"/>
          </w:tcPr>
          <w:p w14:paraId="1583A27C" w14:textId="77777777" w:rsidR="00E3244C" w:rsidRDefault="001979A7">
            <w:pPr>
              <w:pStyle w:val="Jin0"/>
              <w:spacing w:after="0" w:line="240" w:lineRule="auto"/>
            </w:pPr>
            <w:r>
              <w:t>Nepřímé náklady</w:t>
            </w:r>
          </w:p>
        </w:tc>
        <w:tc>
          <w:tcPr>
            <w:tcW w:w="425" w:type="dxa"/>
            <w:tcBorders>
              <w:top w:val="single" w:sz="4" w:space="0" w:color="auto"/>
              <w:left w:val="single" w:sz="4" w:space="0" w:color="auto"/>
            </w:tcBorders>
            <w:shd w:val="clear" w:color="auto" w:fill="auto"/>
            <w:vAlign w:val="bottom"/>
          </w:tcPr>
          <w:p w14:paraId="75FD2D3C" w14:textId="77777777" w:rsidR="00E3244C" w:rsidRDefault="001979A7">
            <w:pPr>
              <w:pStyle w:val="Jin0"/>
              <w:spacing w:after="0" w:line="240" w:lineRule="auto"/>
            </w:pPr>
            <w:r>
              <w:t>Kč</w:t>
            </w:r>
          </w:p>
        </w:tc>
        <w:tc>
          <w:tcPr>
            <w:tcW w:w="1127" w:type="dxa"/>
            <w:tcBorders>
              <w:top w:val="single" w:sz="4" w:space="0" w:color="auto"/>
              <w:left w:val="single" w:sz="4" w:space="0" w:color="auto"/>
            </w:tcBorders>
            <w:shd w:val="clear" w:color="auto" w:fill="auto"/>
            <w:vAlign w:val="bottom"/>
          </w:tcPr>
          <w:p w14:paraId="0CBD4DDD" w14:textId="77777777" w:rsidR="00E3244C" w:rsidRDefault="001979A7">
            <w:pPr>
              <w:pStyle w:val="Jin0"/>
              <w:spacing w:after="0" w:line="240" w:lineRule="auto"/>
              <w:jc w:val="right"/>
            </w:pPr>
            <w:r>
              <w:t>68 875</w:t>
            </w:r>
          </w:p>
        </w:tc>
        <w:tc>
          <w:tcPr>
            <w:tcW w:w="1134" w:type="dxa"/>
            <w:tcBorders>
              <w:top w:val="single" w:sz="4" w:space="0" w:color="auto"/>
              <w:left w:val="single" w:sz="4" w:space="0" w:color="auto"/>
            </w:tcBorders>
            <w:shd w:val="clear" w:color="auto" w:fill="auto"/>
            <w:vAlign w:val="bottom"/>
          </w:tcPr>
          <w:p w14:paraId="5560BC86" w14:textId="77777777" w:rsidR="00E3244C" w:rsidRDefault="001979A7">
            <w:pPr>
              <w:pStyle w:val="Jin0"/>
              <w:spacing w:after="0" w:line="240" w:lineRule="auto"/>
              <w:jc w:val="right"/>
            </w:pPr>
            <w:r>
              <w:t>69 665</w:t>
            </w:r>
          </w:p>
        </w:tc>
        <w:tc>
          <w:tcPr>
            <w:tcW w:w="1130" w:type="dxa"/>
            <w:tcBorders>
              <w:top w:val="single" w:sz="4" w:space="0" w:color="auto"/>
              <w:left w:val="single" w:sz="4" w:space="0" w:color="auto"/>
            </w:tcBorders>
            <w:shd w:val="clear" w:color="auto" w:fill="auto"/>
            <w:vAlign w:val="bottom"/>
          </w:tcPr>
          <w:p w14:paraId="7B2D4515" w14:textId="77777777" w:rsidR="00E3244C" w:rsidRDefault="001979A7">
            <w:pPr>
              <w:pStyle w:val="Jin0"/>
              <w:spacing w:after="0" w:line="240" w:lineRule="auto"/>
              <w:jc w:val="right"/>
            </w:pPr>
            <w:r>
              <w:t>79 460</w:t>
            </w:r>
          </w:p>
        </w:tc>
        <w:tc>
          <w:tcPr>
            <w:tcW w:w="1148" w:type="dxa"/>
            <w:tcBorders>
              <w:top w:val="single" w:sz="4" w:space="0" w:color="auto"/>
              <w:left w:val="single" w:sz="4" w:space="0" w:color="auto"/>
              <w:right w:val="single" w:sz="4" w:space="0" w:color="auto"/>
            </w:tcBorders>
            <w:shd w:val="clear" w:color="auto" w:fill="auto"/>
            <w:vAlign w:val="bottom"/>
          </w:tcPr>
          <w:p w14:paraId="12C01FC2" w14:textId="77777777" w:rsidR="00E3244C" w:rsidRDefault="001979A7">
            <w:pPr>
              <w:pStyle w:val="Jin0"/>
              <w:spacing w:after="0" w:line="240" w:lineRule="auto"/>
              <w:jc w:val="right"/>
            </w:pPr>
            <w:r>
              <w:t>218 000</w:t>
            </w:r>
          </w:p>
        </w:tc>
      </w:tr>
      <w:tr w:rsidR="00E3244C" w14:paraId="7EFDE097" w14:textId="77777777">
        <w:trPr>
          <w:trHeight w:hRule="exact" w:val="281"/>
        </w:trPr>
        <w:tc>
          <w:tcPr>
            <w:tcW w:w="2851" w:type="dxa"/>
            <w:tcBorders>
              <w:top w:val="single" w:sz="4" w:space="0" w:color="auto"/>
              <w:left w:val="single" w:sz="4" w:space="0" w:color="auto"/>
            </w:tcBorders>
            <w:shd w:val="clear" w:color="auto" w:fill="auto"/>
            <w:vAlign w:val="bottom"/>
          </w:tcPr>
          <w:p w14:paraId="5C7154A8" w14:textId="77777777" w:rsidR="00E3244C" w:rsidRDefault="001979A7">
            <w:pPr>
              <w:pStyle w:val="Jin0"/>
              <w:spacing w:after="0" w:line="240" w:lineRule="auto"/>
            </w:pPr>
            <w:r>
              <w:t>Celkové náklady</w:t>
            </w:r>
          </w:p>
        </w:tc>
        <w:tc>
          <w:tcPr>
            <w:tcW w:w="425" w:type="dxa"/>
            <w:tcBorders>
              <w:top w:val="single" w:sz="4" w:space="0" w:color="auto"/>
              <w:left w:val="single" w:sz="4" w:space="0" w:color="auto"/>
            </w:tcBorders>
            <w:shd w:val="clear" w:color="auto" w:fill="auto"/>
            <w:vAlign w:val="bottom"/>
          </w:tcPr>
          <w:p w14:paraId="02C9A15A" w14:textId="77777777" w:rsidR="00E3244C" w:rsidRDefault="001979A7">
            <w:pPr>
              <w:pStyle w:val="Jin0"/>
              <w:spacing w:after="0" w:line="240" w:lineRule="auto"/>
            </w:pPr>
            <w:r>
              <w:t>Kč</w:t>
            </w:r>
          </w:p>
        </w:tc>
        <w:tc>
          <w:tcPr>
            <w:tcW w:w="1127" w:type="dxa"/>
            <w:tcBorders>
              <w:top w:val="single" w:sz="4" w:space="0" w:color="auto"/>
              <w:left w:val="single" w:sz="4" w:space="0" w:color="auto"/>
            </w:tcBorders>
            <w:shd w:val="clear" w:color="auto" w:fill="auto"/>
            <w:vAlign w:val="bottom"/>
          </w:tcPr>
          <w:p w14:paraId="0C3FB7E4" w14:textId="77777777" w:rsidR="00E3244C" w:rsidRDefault="001979A7">
            <w:pPr>
              <w:pStyle w:val="Jin0"/>
              <w:spacing w:after="0" w:line="240" w:lineRule="auto"/>
              <w:ind w:firstLine="320"/>
              <w:jc w:val="both"/>
            </w:pPr>
            <w:r>
              <w:t>344 375</w:t>
            </w:r>
          </w:p>
        </w:tc>
        <w:tc>
          <w:tcPr>
            <w:tcW w:w="1134" w:type="dxa"/>
            <w:tcBorders>
              <w:top w:val="single" w:sz="4" w:space="0" w:color="auto"/>
              <w:left w:val="single" w:sz="4" w:space="0" w:color="auto"/>
            </w:tcBorders>
            <w:shd w:val="clear" w:color="auto" w:fill="auto"/>
            <w:vAlign w:val="bottom"/>
          </w:tcPr>
          <w:p w14:paraId="037E502B" w14:textId="77777777" w:rsidR="00E3244C" w:rsidRDefault="001979A7">
            <w:pPr>
              <w:pStyle w:val="Jin0"/>
              <w:spacing w:after="0" w:line="240" w:lineRule="auto"/>
              <w:ind w:firstLine="320"/>
              <w:jc w:val="both"/>
            </w:pPr>
            <w:r>
              <w:t>348 325</w:t>
            </w:r>
          </w:p>
        </w:tc>
        <w:tc>
          <w:tcPr>
            <w:tcW w:w="1130" w:type="dxa"/>
            <w:tcBorders>
              <w:top w:val="single" w:sz="4" w:space="0" w:color="auto"/>
              <w:left w:val="single" w:sz="4" w:space="0" w:color="auto"/>
            </w:tcBorders>
            <w:shd w:val="clear" w:color="auto" w:fill="auto"/>
            <w:vAlign w:val="bottom"/>
          </w:tcPr>
          <w:p w14:paraId="1FD63DC8" w14:textId="77777777" w:rsidR="00E3244C" w:rsidRDefault="001979A7">
            <w:pPr>
              <w:pStyle w:val="Jin0"/>
              <w:spacing w:after="0" w:line="240" w:lineRule="auto"/>
              <w:ind w:firstLine="320"/>
              <w:jc w:val="both"/>
            </w:pPr>
            <w:r>
              <w:t>397 300</w:t>
            </w:r>
          </w:p>
        </w:tc>
        <w:tc>
          <w:tcPr>
            <w:tcW w:w="1148" w:type="dxa"/>
            <w:tcBorders>
              <w:top w:val="single" w:sz="4" w:space="0" w:color="auto"/>
              <w:left w:val="single" w:sz="4" w:space="0" w:color="auto"/>
              <w:right w:val="single" w:sz="4" w:space="0" w:color="auto"/>
            </w:tcBorders>
            <w:shd w:val="clear" w:color="auto" w:fill="auto"/>
            <w:vAlign w:val="bottom"/>
          </w:tcPr>
          <w:p w14:paraId="790CE6C4" w14:textId="77777777" w:rsidR="00E3244C" w:rsidRDefault="001979A7">
            <w:pPr>
              <w:pStyle w:val="Jin0"/>
              <w:spacing w:after="0" w:line="240" w:lineRule="auto"/>
              <w:jc w:val="right"/>
            </w:pPr>
            <w:r>
              <w:t>1 090 000</w:t>
            </w:r>
          </w:p>
        </w:tc>
      </w:tr>
      <w:tr w:rsidR="00E3244C" w14:paraId="593EE281" w14:textId="77777777">
        <w:trPr>
          <w:trHeight w:hRule="exact" w:val="580"/>
        </w:trPr>
        <w:tc>
          <w:tcPr>
            <w:tcW w:w="2851" w:type="dxa"/>
            <w:tcBorders>
              <w:top w:val="single" w:sz="4" w:space="0" w:color="auto"/>
              <w:left w:val="single" w:sz="4" w:space="0" w:color="auto"/>
              <w:bottom w:val="single" w:sz="4" w:space="0" w:color="auto"/>
            </w:tcBorders>
            <w:shd w:val="clear" w:color="auto" w:fill="auto"/>
          </w:tcPr>
          <w:p w14:paraId="6C9DF691" w14:textId="77777777" w:rsidR="00E3244C" w:rsidRDefault="001979A7">
            <w:pPr>
              <w:pStyle w:val="Jin0"/>
              <w:spacing w:after="0" w:line="262" w:lineRule="auto"/>
            </w:pPr>
            <w:r>
              <w:t>Podíl nákladů na nepřímé náklady/režie</w:t>
            </w:r>
          </w:p>
        </w:tc>
        <w:tc>
          <w:tcPr>
            <w:tcW w:w="425" w:type="dxa"/>
            <w:tcBorders>
              <w:top w:val="single" w:sz="4" w:space="0" w:color="auto"/>
              <w:left w:val="single" w:sz="4" w:space="0" w:color="auto"/>
              <w:bottom w:val="single" w:sz="4" w:space="0" w:color="auto"/>
            </w:tcBorders>
            <w:shd w:val="clear" w:color="auto" w:fill="auto"/>
            <w:vAlign w:val="bottom"/>
          </w:tcPr>
          <w:p w14:paraId="0309004E" w14:textId="77777777" w:rsidR="00E3244C" w:rsidRDefault="001979A7">
            <w:pPr>
              <w:pStyle w:val="Jin0"/>
              <w:spacing w:after="0" w:line="240" w:lineRule="auto"/>
            </w:pPr>
            <w:r>
              <w:t>%</w:t>
            </w:r>
          </w:p>
        </w:tc>
        <w:tc>
          <w:tcPr>
            <w:tcW w:w="1127" w:type="dxa"/>
            <w:tcBorders>
              <w:top w:val="single" w:sz="4" w:space="0" w:color="auto"/>
              <w:left w:val="single" w:sz="4" w:space="0" w:color="auto"/>
              <w:bottom w:val="single" w:sz="4" w:space="0" w:color="auto"/>
            </w:tcBorders>
            <w:shd w:val="clear" w:color="auto" w:fill="auto"/>
            <w:vAlign w:val="bottom"/>
          </w:tcPr>
          <w:p w14:paraId="0B5D6BE8" w14:textId="77777777" w:rsidR="00E3244C" w:rsidRDefault="001979A7">
            <w:pPr>
              <w:pStyle w:val="Jin0"/>
              <w:spacing w:after="0" w:line="240" w:lineRule="auto"/>
              <w:jc w:val="right"/>
            </w:pPr>
            <w:r>
              <w:t>25,0</w:t>
            </w:r>
          </w:p>
        </w:tc>
        <w:tc>
          <w:tcPr>
            <w:tcW w:w="1134" w:type="dxa"/>
            <w:tcBorders>
              <w:top w:val="single" w:sz="4" w:space="0" w:color="auto"/>
              <w:left w:val="single" w:sz="4" w:space="0" w:color="auto"/>
              <w:bottom w:val="single" w:sz="4" w:space="0" w:color="auto"/>
            </w:tcBorders>
            <w:shd w:val="clear" w:color="auto" w:fill="auto"/>
            <w:vAlign w:val="bottom"/>
          </w:tcPr>
          <w:p w14:paraId="1A016646" w14:textId="77777777" w:rsidR="00E3244C" w:rsidRDefault="001979A7">
            <w:pPr>
              <w:pStyle w:val="Jin0"/>
              <w:spacing w:after="0" w:line="240" w:lineRule="auto"/>
              <w:jc w:val="right"/>
            </w:pPr>
            <w:r>
              <w:t>25,0</w:t>
            </w:r>
          </w:p>
        </w:tc>
        <w:tc>
          <w:tcPr>
            <w:tcW w:w="1130" w:type="dxa"/>
            <w:tcBorders>
              <w:top w:val="single" w:sz="4" w:space="0" w:color="auto"/>
              <w:left w:val="single" w:sz="4" w:space="0" w:color="auto"/>
              <w:bottom w:val="single" w:sz="4" w:space="0" w:color="auto"/>
            </w:tcBorders>
            <w:shd w:val="clear" w:color="auto" w:fill="auto"/>
            <w:vAlign w:val="bottom"/>
          </w:tcPr>
          <w:p w14:paraId="42BD3E5F" w14:textId="77777777" w:rsidR="00E3244C" w:rsidRDefault="001979A7">
            <w:pPr>
              <w:pStyle w:val="Jin0"/>
              <w:spacing w:after="0" w:line="240" w:lineRule="auto"/>
              <w:jc w:val="right"/>
            </w:pPr>
            <w:r>
              <w:t>25,0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bottom"/>
          </w:tcPr>
          <w:p w14:paraId="710EA0E2" w14:textId="77777777" w:rsidR="00E3244C" w:rsidRDefault="001979A7">
            <w:pPr>
              <w:pStyle w:val="Jin0"/>
              <w:spacing w:after="0" w:line="240" w:lineRule="auto"/>
              <w:jc w:val="right"/>
            </w:pPr>
            <w:r>
              <w:t>25,0</w:t>
            </w:r>
          </w:p>
        </w:tc>
      </w:tr>
    </w:tbl>
    <w:p w14:paraId="5C8457FC" w14:textId="77777777" w:rsidR="00E3244C" w:rsidRDefault="00E3244C">
      <w:pPr>
        <w:spacing w:after="659" w:line="1" w:lineRule="exact"/>
      </w:pPr>
    </w:p>
    <w:p w14:paraId="5C3058AE" w14:textId="77777777" w:rsidR="00E3244C" w:rsidRDefault="00E3244C">
      <w:pPr>
        <w:pStyle w:val="Nadpis30"/>
        <w:keepNext/>
        <w:keepLines/>
        <w:numPr>
          <w:ilvl w:val="0"/>
          <w:numId w:val="1"/>
        </w:numPr>
        <w:spacing w:after="0"/>
      </w:pPr>
    </w:p>
    <w:p w14:paraId="45C6E7E6" w14:textId="77777777" w:rsidR="00E3244C" w:rsidRDefault="001979A7">
      <w:pPr>
        <w:pStyle w:val="Nadpis30"/>
        <w:keepNext/>
        <w:keepLines/>
      </w:pPr>
      <w:r>
        <w:t>Podmínky použití poskytnutých účelových finančních prostředků</w:t>
      </w:r>
    </w:p>
    <w:p w14:paraId="7ABB307A" w14:textId="77777777" w:rsidR="00E3244C" w:rsidRDefault="001979A7">
      <w:pPr>
        <w:pStyle w:val="Zkladntext1"/>
        <w:numPr>
          <w:ilvl w:val="0"/>
          <w:numId w:val="6"/>
        </w:numPr>
        <w:tabs>
          <w:tab w:val="left" w:pos="425"/>
        </w:tabs>
        <w:spacing w:after="120"/>
      </w:pPr>
      <w:r>
        <w:t>Další účastník projektu je povinen:</w:t>
      </w:r>
    </w:p>
    <w:p w14:paraId="7A3FB4EC" w14:textId="77777777" w:rsidR="00E3244C" w:rsidRDefault="001979A7">
      <w:pPr>
        <w:pStyle w:val="Zkladntext1"/>
        <w:numPr>
          <w:ilvl w:val="0"/>
          <w:numId w:val="7"/>
        </w:numPr>
        <w:tabs>
          <w:tab w:val="left" w:pos="707"/>
        </w:tabs>
        <w:spacing w:after="0"/>
        <w:ind w:left="680" w:hanging="340"/>
        <w:jc w:val="both"/>
      </w:pPr>
      <w:r>
        <w:t>Použít účelové finanční prostředky výhradně k úhradě prokazatelných, nezbytně nutných nákladů přímo souvisejících s plněním cílů a parametrů řešené části projektu, a to v souladu s podmínkami stanovenými obecně závaznými právními předpisy.</w:t>
      </w:r>
    </w:p>
    <w:p w14:paraId="790CC4A2" w14:textId="77777777" w:rsidR="00E3244C" w:rsidRDefault="001979A7">
      <w:pPr>
        <w:pStyle w:val="Zkladntext1"/>
        <w:numPr>
          <w:ilvl w:val="0"/>
          <w:numId w:val="7"/>
        </w:numPr>
        <w:tabs>
          <w:tab w:val="left" w:pos="707"/>
        </w:tabs>
        <w:spacing w:after="0"/>
        <w:ind w:left="680" w:hanging="340"/>
        <w:jc w:val="both"/>
      </w:pPr>
      <w:r>
        <w:t>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10 let od poskytnutí účelových finančních prostředků na řešení části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79E06146" w14:textId="77777777" w:rsidR="00E3244C" w:rsidRDefault="001979A7">
      <w:pPr>
        <w:pStyle w:val="Zkladntext1"/>
        <w:numPr>
          <w:ilvl w:val="0"/>
          <w:numId w:val="7"/>
        </w:numPr>
        <w:tabs>
          <w:tab w:val="left" w:pos="707"/>
        </w:tabs>
        <w:spacing w:after="0"/>
        <w:ind w:left="680" w:hanging="340"/>
        <w:jc w:val="both"/>
      </w:pPr>
      <w:r>
        <w:t>Provádět pravidelnou kontrolu dalšího řešitele a dalších osob ve věci čerpání, užití a evidence účelových finančních prostředků poskytnutých mu příjemcem v souvislosti s řešením části projektu.</w:t>
      </w:r>
    </w:p>
    <w:p w14:paraId="3000C652" w14:textId="77777777" w:rsidR="00E3244C" w:rsidRDefault="001979A7">
      <w:pPr>
        <w:pStyle w:val="Zkladntext1"/>
        <w:numPr>
          <w:ilvl w:val="0"/>
          <w:numId w:val="7"/>
        </w:numPr>
        <w:tabs>
          <w:tab w:val="left" w:pos="707"/>
        </w:tabs>
        <w:spacing w:after="0"/>
        <w:ind w:firstLine="340"/>
        <w:jc w:val="both"/>
      </w:pPr>
      <w:r>
        <w:t>Dosáhnout stanovených cílů a parametrů části projektu.</w:t>
      </w:r>
    </w:p>
    <w:p w14:paraId="28C5166D" w14:textId="77777777" w:rsidR="00E3244C" w:rsidRDefault="001979A7">
      <w:pPr>
        <w:pStyle w:val="Zkladntext1"/>
        <w:numPr>
          <w:ilvl w:val="0"/>
          <w:numId w:val="7"/>
        </w:numPr>
        <w:tabs>
          <w:tab w:val="left" w:pos="707"/>
        </w:tabs>
        <w:spacing w:after="0"/>
        <w:ind w:left="680" w:hanging="340"/>
        <w:jc w:val="both"/>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2BFA16E3" w14:textId="77777777" w:rsidR="00E3244C" w:rsidRDefault="001979A7">
      <w:pPr>
        <w:pStyle w:val="Zkladntext1"/>
        <w:numPr>
          <w:ilvl w:val="0"/>
          <w:numId w:val="7"/>
        </w:numPr>
        <w:tabs>
          <w:tab w:val="left" w:pos="707"/>
        </w:tabs>
        <w:spacing w:after="0"/>
        <w:ind w:left="680" w:hanging="340"/>
        <w:jc w:val="both"/>
      </w:pPr>
      <w:r>
        <w:t xml:space="preserve">Předložit příjemci nejpozději do dne </w:t>
      </w:r>
      <w:r>
        <w:rPr>
          <w:b/>
          <w:bCs/>
        </w:rPr>
        <w:t xml:space="preserve">31.12. </w:t>
      </w:r>
      <w:r>
        <w:t xml:space="preserve">kalendářního roku, ve kterém trvá řešení projektu, písemnou roční zprávu o realizaci části projektu v průběhu daného roku, resp. v </w:t>
      </w:r>
      <w:r>
        <w:rPr>
          <w:b/>
          <w:bCs/>
        </w:rPr>
        <w:t xml:space="preserve">den ukončení projektu </w:t>
      </w:r>
      <w:r>
        <w:t xml:space="preserve">v posledním roce řešení. Do </w:t>
      </w:r>
      <w:r>
        <w:rPr>
          <w:b/>
          <w:bCs/>
        </w:rPr>
        <w:t xml:space="preserve">15. 1. </w:t>
      </w:r>
      <w:r>
        <w:t xml:space="preserve">následujícího roku musí příjemci předložit podrobné vyúčtování hospodaření s poskytnutými účelovými finančními prostředky, resp. v případě posledního roku řešení </w:t>
      </w:r>
      <w:r>
        <w:rPr>
          <w:b/>
          <w:bCs/>
        </w:rPr>
        <w:t xml:space="preserve">15 dní po ukončení projektu. </w:t>
      </w:r>
      <w:r>
        <w:t xml:space="preserve">Návazně je další účastník projektu povinen vrátit příjemci do dne </w:t>
      </w:r>
      <w:r>
        <w:rPr>
          <w:b/>
          <w:bCs/>
        </w:rPr>
        <w:t xml:space="preserve">31. 12. </w:t>
      </w:r>
      <w:r>
        <w:t xml:space="preserve">daného kalendářního roku účelové finanční prostředky, resp. v </w:t>
      </w:r>
      <w:r>
        <w:rPr>
          <w:b/>
          <w:bCs/>
        </w:rPr>
        <w:t xml:space="preserve">den ukončení projektu </w:t>
      </w:r>
      <w:r>
        <w:t xml:space="preserve">v posledním roce řešení, které nebyly dalším účastníkem projektu dočerpány do konce kalendářního roku s tím, že vrácené účelové finanční prostředky budou příjemci avizovány předem a ten je povinen je následně do </w:t>
      </w:r>
      <w:r>
        <w:rPr>
          <w:b/>
          <w:bCs/>
        </w:rPr>
        <w:t xml:space="preserve">15. 2. </w:t>
      </w:r>
      <w:r>
        <w:t xml:space="preserve">vrátit do státního rozpočtu. Další účastník projektu je dále povinen předat příjemci ověření vynaložených nákladů na realizaci projektu zpracované nezávislým auditorem nejpozději do </w:t>
      </w:r>
      <w:r>
        <w:rPr>
          <w:b/>
          <w:bCs/>
        </w:rPr>
        <w:t xml:space="preserve">15. 3. </w:t>
      </w:r>
      <w:r>
        <w:t xml:space="preserve">následujícího roku po uplynutí příslušného kalendářního roku řešení projektu, resp. </w:t>
      </w:r>
      <w:r>
        <w:rPr>
          <w:b/>
          <w:bCs/>
        </w:rPr>
        <w:t xml:space="preserve">3 měsíce po ukončení projektu. </w:t>
      </w:r>
      <w:r>
        <w:t>Stanoví-li zvláštní právní předpis či rozhodnutí poskytovatele odlišné podmínky pro vyúčtování či finanční vypořádání, jsou příjemce a další účastník povinni tyto podmínky dodržet.</w:t>
      </w:r>
    </w:p>
    <w:p w14:paraId="344CBA4A" w14:textId="77777777" w:rsidR="00E3244C" w:rsidRDefault="001979A7">
      <w:pPr>
        <w:pStyle w:val="Zkladntext1"/>
        <w:numPr>
          <w:ilvl w:val="0"/>
          <w:numId w:val="7"/>
        </w:numPr>
        <w:tabs>
          <w:tab w:val="left" w:pos="747"/>
        </w:tabs>
        <w:spacing w:after="0"/>
        <w:ind w:left="700" w:hanging="320"/>
        <w:jc w:val="both"/>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7E9368B8" w14:textId="77777777" w:rsidR="00E3244C" w:rsidRDefault="001979A7">
      <w:pPr>
        <w:pStyle w:val="Zkladntext1"/>
        <w:numPr>
          <w:ilvl w:val="0"/>
          <w:numId w:val="7"/>
        </w:numPr>
        <w:tabs>
          <w:tab w:val="left" w:pos="747"/>
        </w:tabs>
        <w:spacing w:after="0"/>
        <w:ind w:left="700" w:hanging="320"/>
        <w:jc w:val="both"/>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do 10 let od ukončení poskytování finančních prostředků ze státního rozpočtu na část projektu. Tímto ujednáním nejsou dotčena ani omezena práva kontrolních a finančních orgánů státní správy České republiky.</w:t>
      </w:r>
    </w:p>
    <w:p w14:paraId="782551C0" w14:textId="77777777" w:rsidR="00E3244C" w:rsidRDefault="001979A7">
      <w:pPr>
        <w:pStyle w:val="Zkladntext1"/>
        <w:numPr>
          <w:ilvl w:val="0"/>
          <w:numId w:val="7"/>
        </w:numPr>
        <w:tabs>
          <w:tab w:val="left" w:pos="747"/>
        </w:tabs>
        <w:spacing w:after="0"/>
        <w:ind w:left="700" w:hanging="320"/>
        <w:jc w:val="both"/>
      </w:pPr>
      <w:r>
        <w:t xml:space="preserve">Postupovat při nakládání s účelovými finančními prostředky získanými na základě rozhodnutí poskytovatele a této smlouvy a s majetkem a právy za ně pořízenými v souladu s obecně závaznými právními předpisy týkajícími se hospodaření se státním majetkem (např. zák. č. 134/2016 Sb., o zadávání veřejných zakázek, ve znění pozdějších předpisů; zák. č. 218/2000 Sb., o rozpočtových pravidlech a o změně některých </w:t>
      </w:r>
      <w:r>
        <w:lastRenderedPageBreak/>
        <w:t>souvisejících zákonů, ve znění pozdějších předpisů).</w:t>
      </w:r>
    </w:p>
    <w:p w14:paraId="4ABE3D24" w14:textId="77777777" w:rsidR="00E3244C" w:rsidRDefault="001979A7">
      <w:pPr>
        <w:pStyle w:val="Zkladntext1"/>
        <w:numPr>
          <w:ilvl w:val="0"/>
          <w:numId w:val="7"/>
        </w:numPr>
        <w:tabs>
          <w:tab w:val="left" w:pos="747"/>
        </w:tabs>
        <w:spacing w:after="0"/>
        <w:ind w:left="700" w:hanging="320"/>
        <w:jc w:val="both"/>
      </w:pPr>
      <w:r>
        <w:t xml:space="preserve">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insolvenčního řízení, zánik příslušného oprávnění k činnosti apod., a to bezprostředně poté, co tyto změny </w:t>
      </w:r>
      <w:proofErr w:type="gramStart"/>
      <w:r>
        <w:t>nabydou</w:t>
      </w:r>
      <w:proofErr w:type="gramEnd"/>
      <w:r>
        <w:t xml:space="preserve"> právní platnost.</w:t>
      </w:r>
    </w:p>
    <w:p w14:paraId="7F3C7ACC" w14:textId="77777777" w:rsidR="00E3244C" w:rsidRDefault="001979A7">
      <w:pPr>
        <w:pStyle w:val="Zkladntext1"/>
        <w:numPr>
          <w:ilvl w:val="0"/>
          <w:numId w:val="7"/>
        </w:numPr>
        <w:tabs>
          <w:tab w:val="left" w:pos="747"/>
        </w:tabs>
        <w:spacing w:after="0"/>
        <w:ind w:left="700" w:hanging="320"/>
        <w:jc w:val="both"/>
      </w:pPr>
      <w:r>
        <w:t>Vrátit příjemci veškeré poskytnuté účelové finanční prostředky včetně majetkového prospěchu získaného v souvislosti s jejich použitím a to do 30 dnů ode dne, kdy oznámí, nebo kdy měl oznámit příjemci ve smyslu předchozího odstavce, že nastaly skutečnosti, na jejichž základě další účastník projektu nebude moci nadále plnit své povinnosti vyplývající pro něj z této smlouvy.</w:t>
      </w:r>
    </w:p>
    <w:p w14:paraId="4E3FD374" w14:textId="77777777" w:rsidR="00E3244C" w:rsidRDefault="001979A7">
      <w:pPr>
        <w:pStyle w:val="Zkladntext1"/>
        <w:numPr>
          <w:ilvl w:val="0"/>
          <w:numId w:val="7"/>
        </w:numPr>
        <w:tabs>
          <w:tab w:val="left" w:pos="747"/>
        </w:tabs>
        <w:spacing w:after="0"/>
        <w:ind w:left="700" w:hanging="320"/>
        <w:jc w:val="both"/>
      </w:pPr>
      <w:r>
        <w:t>Dodržovat další povinnosti, vyplývající z čl. 4 Všeobecných podmínek, verze 7 Technologické agentury České republiky.</w:t>
      </w:r>
    </w:p>
    <w:p w14:paraId="019FDFFD" w14:textId="77777777" w:rsidR="00E3244C" w:rsidRDefault="001979A7">
      <w:pPr>
        <w:pStyle w:val="Zkladntext1"/>
        <w:numPr>
          <w:ilvl w:val="0"/>
          <w:numId w:val="7"/>
        </w:numPr>
        <w:tabs>
          <w:tab w:val="left" w:pos="747"/>
        </w:tabs>
        <w:spacing w:after="500"/>
        <w:ind w:left="700" w:hanging="320"/>
        <w:jc w:val="both"/>
      </w:pPr>
      <w:r>
        <w:t>Poskytovat spolu s příjemcem veškerou součinnost nezbytnou pro účinné zapojení aplikačního garanta v souladu se Zadávací dokumentací 4. veřejné soutěže programu DOPRAVA 2020+.</w:t>
      </w:r>
    </w:p>
    <w:p w14:paraId="6D608E07" w14:textId="77777777" w:rsidR="00E3244C" w:rsidRDefault="00E3244C">
      <w:pPr>
        <w:pStyle w:val="Zkladntext1"/>
        <w:numPr>
          <w:ilvl w:val="0"/>
          <w:numId w:val="1"/>
        </w:numPr>
        <w:spacing w:after="0"/>
        <w:jc w:val="center"/>
      </w:pPr>
    </w:p>
    <w:p w14:paraId="2C358753" w14:textId="77777777" w:rsidR="00E3244C" w:rsidRDefault="001979A7">
      <w:pPr>
        <w:pStyle w:val="Nadpis30"/>
        <w:keepNext/>
        <w:keepLines/>
        <w:spacing w:after="100"/>
      </w:pPr>
      <w:bookmarkStart w:id="13" w:name="bookmark36"/>
      <w:r>
        <w:t>Práva k hmotnému majetku</w:t>
      </w:r>
      <w:bookmarkEnd w:id="13"/>
    </w:p>
    <w:p w14:paraId="1C954602" w14:textId="77777777" w:rsidR="00E3244C" w:rsidRDefault="001979A7">
      <w:pPr>
        <w:pStyle w:val="Zkladntext1"/>
        <w:numPr>
          <w:ilvl w:val="0"/>
          <w:numId w:val="8"/>
        </w:numPr>
        <w:tabs>
          <w:tab w:val="left" w:pos="408"/>
        </w:tabs>
        <w:spacing w:line="262" w:lineRule="auto"/>
        <w:ind w:left="420" w:hanging="420"/>
        <w:jc w:val="both"/>
      </w:pPr>
      <w:r>
        <w:t>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w:t>
      </w:r>
    </w:p>
    <w:p w14:paraId="25AB7FD0" w14:textId="77777777" w:rsidR="00E3244C" w:rsidRDefault="001979A7">
      <w:pPr>
        <w:pStyle w:val="Zkladntext1"/>
        <w:numPr>
          <w:ilvl w:val="0"/>
          <w:numId w:val="8"/>
        </w:numPr>
        <w:tabs>
          <w:tab w:val="left" w:pos="408"/>
        </w:tabs>
        <w:spacing w:after="500"/>
        <w:ind w:left="420" w:hanging="420"/>
        <w:jc w:val="both"/>
      </w:pPr>
      <w:r>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3F53142C" w14:textId="77777777" w:rsidR="00E3244C" w:rsidRDefault="00E3244C">
      <w:pPr>
        <w:pStyle w:val="Zkladntext1"/>
        <w:numPr>
          <w:ilvl w:val="0"/>
          <w:numId w:val="1"/>
        </w:numPr>
        <w:spacing w:after="0"/>
        <w:jc w:val="center"/>
      </w:pPr>
    </w:p>
    <w:p w14:paraId="7139AC01" w14:textId="77777777" w:rsidR="00E3244C" w:rsidRDefault="001979A7">
      <w:pPr>
        <w:pStyle w:val="Nadpis30"/>
        <w:keepNext/>
        <w:keepLines/>
        <w:spacing w:after="100"/>
      </w:pPr>
      <w:bookmarkStart w:id="14" w:name="bookmark38"/>
      <w:r>
        <w:t>Ochrana duševního vlastnictví</w:t>
      </w:r>
      <w:bookmarkEnd w:id="14"/>
    </w:p>
    <w:p w14:paraId="4C88A244" w14:textId="77777777" w:rsidR="00E3244C" w:rsidRDefault="001979A7">
      <w:pPr>
        <w:pStyle w:val="Zkladntext1"/>
        <w:numPr>
          <w:ilvl w:val="0"/>
          <w:numId w:val="9"/>
        </w:numPr>
        <w:tabs>
          <w:tab w:val="left" w:pos="408"/>
        </w:tabs>
        <w:spacing w:after="120"/>
        <w:ind w:left="420" w:hanging="420"/>
        <w:jc w:val="both"/>
      </w:pPr>
      <w:r>
        <w:t>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 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30C5E6F1" w14:textId="77777777" w:rsidR="00E3244C" w:rsidRDefault="001979A7">
      <w:pPr>
        <w:pStyle w:val="Zkladntext1"/>
        <w:numPr>
          <w:ilvl w:val="0"/>
          <w:numId w:val="9"/>
        </w:numPr>
        <w:tabs>
          <w:tab w:val="left" w:pos="410"/>
        </w:tabs>
        <w:spacing w:after="120"/>
        <w:jc w:val="both"/>
      </w:pPr>
      <w:r>
        <w:t>Znalosti vkládané do projektu:</w:t>
      </w:r>
    </w:p>
    <w:p w14:paraId="33397608" w14:textId="77777777" w:rsidR="00E3244C" w:rsidRDefault="001979A7">
      <w:pPr>
        <w:pStyle w:val="Zkladntext1"/>
        <w:numPr>
          <w:ilvl w:val="0"/>
          <w:numId w:val="10"/>
        </w:numPr>
        <w:tabs>
          <w:tab w:val="left" w:pos="712"/>
        </w:tabs>
        <w:spacing w:after="0"/>
        <w:ind w:left="700" w:hanging="340"/>
        <w:jc w:val="both"/>
      </w:pPr>
      <w:r>
        <w:t>Smluvní strany vstupují do projektu s následujícími dovednostmi, know-how a jinými právy duševního vlastnictví, které jsou potřebné pro realizaci projektu (vkládané znalosti):</w:t>
      </w:r>
    </w:p>
    <w:p w14:paraId="3E71D983" w14:textId="77777777" w:rsidR="00E3244C" w:rsidRDefault="001979A7">
      <w:pPr>
        <w:pStyle w:val="Zkladntext1"/>
        <w:spacing w:after="0"/>
        <w:ind w:left="700" w:firstLine="20"/>
        <w:jc w:val="both"/>
      </w:pPr>
      <w:r>
        <w:t>Příjemce Výzkumný ústav stavebních hmot, a.s.: Schopnost stanovovat fyzikálně-mechanické charakteristiky materiálů a provádět zrychlené zkoušky trvanlivosti materiálů (simulace působení klimatických procesů a odolností vůči korozivnímu prostředí).</w:t>
      </w:r>
    </w:p>
    <w:p w14:paraId="30B250CE" w14:textId="77777777" w:rsidR="00E3244C" w:rsidRDefault="001979A7">
      <w:pPr>
        <w:pStyle w:val="Zkladntext1"/>
        <w:spacing w:after="0"/>
        <w:ind w:left="700" w:firstLine="20"/>
        <w:jc w:val="both"/>
      </w:pPr>
      <w:r>
        <w:t>Další účastník projektu MC VELOX Praha, s.r.o. disponuje know-how v oblasti konstrukčního řešení protihlukových stěn včetně jejich kotvení. Je zkušeným realizátorem protihlukových stěn v ČR i zahraničí.</w:t>
      </w:r>
    </w:p>
    <w:p w14:paraId="43D2BCFC" w14:textId="77777777" w:rsidR="00E3244C" w:rsidRDefault="001979A7">
      <w:pPr>
        <w:pStyle w:val="Zkladntext1"/>
        <w:spacing w:after="0"/>
        <w:ind w:left="700" w:firstLine="20"/>
        <w:jc w:val="both"/>
      </w:pPr>
      <w:r>
        <w:t xml:space="preserve">SVS FEM s.r.o. má k dispozici potřebný software a hardware pro numerické simulace v oblasti akustiky a </w:t>
      </w:r>
      <w:r>
        <w:lastRenderedPageBreak/>
        <w:t>funkčnosti protihlukových stěn.</w:t>
      </w:r>
    </w:p>
    <w:p w14:paraId="06A8FAB3" w14:textId="61E358A2" w:rsidR="00E3244C" w:rsidRDefault="001979A7">
      <w:pPr>
        <w:pStyle w:val="Zkladntext1"/>
        <w:spacing w:after="0"/>
        <w:ind w:left="700" w:firstLine="20"/>
        <w:jc w:val="both"/>
      </w:pPr>
      <w:r>
        <w:t xml:space="preserve">Technický a zkušební ústav stavební Praha, </w:t>
      </w:r>
      <w:proofErr w:type="spellStart"/>
      <w:r>
        <w:t>s.p</w:t>
      </w:r>
      <w:proofErr w:type="spellEnd"/>
      <w:r>
        <w:t>. má know-how a hluboké znalosti zkoušení a certifikace akustických vlastností protihlukových stěn podle norem ČSN EN 1793-1 až 6 a ČSN EN 14388 a vlastní potřebné vybavení pro realizaci těchto zkoušek.</w:t>
      </w:r>
    </w:p>
    <w:p w14:paraId="1BA64EC4" w14:textId="77777777" w:rsidR="00E3244C" w:rsidRDefault="001979A7">
      <w:pPr>
        <w:pStyle w:val="Zkladntext1"/>
        <w:spacing w:after="0"/>
        <w:ind w:left="700" w:firstLine="20"/>
        <w:jc w:val="both"/>
      </w:pPr>
      <w:r>
        <w:t>Centrum dopravního výzkumu, v. v. i. přináší do společného projektu své dlouholeté zkušenosti nejen s výzkumem, ale i s vedením výzkumných projektů v oblasti měření, hodnocení, analýz, posuzování i návrhů protihlukových opatření v dopravě.</w:t>
      </w:r>
    </w:p>
    <w:p w14:paraId="56286F59" w14:textId="77777777" w:rsidR="00E3244C" w:rsidRDefault="001979A7">
      <w:pPr>
        <w:pStyle w:val="Zkladntext1"/>
        <w:numPr>
          <w:ilvl w:val="0"/>
          <w:numId w:val="10"/>
        </w:numPr>
        <w:tabs>
          <w:tab w:val="left" w:pos="712"/>
        </w:tabs>
        <w:spacing w:after="0"/>
        <w:ind w:firstLine="360"/>
        <w:jc w:val="both"/>
      </w:pPr>
      <w:r>
        <w:t>Vkládané znalosti zůstávají vlastnictvím strany, která je do projektu vložila.</w:t>
      </w:r>
    </w:p>
    <w:p w14:paraId="6844815F" w14:textId="77777777" w:rsidR="00E3244C" w:rsidRDefault="001979A7">
      <w:pPr>
        <w:pStyle w:val="Zkladntext1"/>
        <w:numPr>
          <w:ilvl w:val="0"/>
          <w:numId w:val="10"/>
        </w:numPr>
        <w:tabs>
          <w:tab w:val="left" w:pos="712"/>
        </w:tabs>
        <w:spacing w:after="0"/>
        <w:ind w:left="700" w:hanging="340"/>
        <w:jc w:val="both"/>
      </w:pPr>
      <w:r>
        <w:t>Ostatní smluvní strany jsou oprávněny použít vkládané znalosti pro práce na projektu, pokud jsou nezbytně potřebné, po dobu trvání projektu zdarma.</w:t>
      </w:r>
    </w:p>
    <w:p w14:paraId="272403C3" w14:textId="77777777" w:rsidR="00E3244C" w:rsidRDefault="001979A7">
      <w:pPr>
        <w:pStyle w:val="Zkladntext1"/>
        <w:numPr>
          <w:ilvl w:val="0"/>
          <w:numId w:val="10"/>
        </w:numPr>
        <w:tabs>
          <w:tab w:val="left" w:pos="712"/>
        </w:tabs>
        <w:spacing w:after="0"/>
        <w:ind w:left="700" w:hanging="340"/>
        <w:jc w:val="both"/>
      </w:pPr>
      <w:r>
        <w:t>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w:t>
      </w:r>
    </w:p>
    <w:p w14:paraId="2BB1190C" w14:textId="77777777" w:rsidR="00E3244C" w:rsidRDefault="001979A7">
      <w:pPr>
        <w:pStyle w:val="Zkladntext1"/>
        <w:numPr>
          <w:ilvl w:val="0"/>
          <w:numId w:val="10"/>
        </w:numPr>
        <w:tabs>
          <w:tab w:val="left" w:pos="712"/>
        </w:tabs>
        <w:spacing w:after="0"/>
        <w:ind w:left="700" w:hanging="340"/>
        <w:jc w:val="both"/>
      </w:pPr>
      <w:r>
        <w:t>Smluvní strany nejsou oprávněny použít vkládané znalosti k jinému účelu a jiným způsobem, pokud si předem písemně nesjednají jinak zvláštní smlouvou.</w:t>
      </w:r>
    </w:p>
    <w:p w14:paraId="441AA698" w14:textId="77777777" w:rsidR="00E3244C" w:rsidRDefault="001979A7">
      <w:pPr>
        <w:pStyle w:val="Zkladntext1"/>
        <w:numPr>
          <w:ilvl w:val="0"/>
          <w:numId w:val="10"/>
        </w:numPr>
        <w:tabs>
          <w:tab w:val="left" w:pos="712"/>
        </w:tabs>
        <w:spacing w:after="120"/>
        <w:ind w:left="700" w:hanging="340"/>
        <w:jc w:val="both"/>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4D75E8C3" w14:textId="77777777" w:rsidR="00E3244C" w:rsidRDefault="001979A7">
      <w:pPr>
        <w:pStyle w:val="Zkladntext1"/>
        <w:numPr>
          <w:ilvl w:val="0"/>
          <w:numId w:val="9"/>
        </w:numPr>
        <w:tabs>
          <w:tab w:val="left" w:pos="410"/>
        </w:tabs>
        <w:spacing w:after="120"/>
        <w:jc w:val="both"/>
      </w:pPr>
      <w:r>
        <w:t>Ochrana duševního vlastnictví:</w:t>
      </w:r>
    </w:p>
    <w:p w14:paraId="3F6F6EFC" w14:textId="77777777" w:rsidR="00E3244C" w:rsidRDefault="001979A7">
      <w:pPr>
        <w:pStyle w:val="Zkladntext1"/>
        <w:numPr>
          <w:ilvl w:val="0"/>
          <w:numId w:val="11"/>
        </w:numPr>
        <w:tabs>
          <w:tab w:val="left" w:pos="712"/>
        </w:tabs>
        <w:spacing w:after="0" w:line="262" w:lineRule="auto"/>
        <w:ind w:left="700" w:hanging="340"/>
        <w:jc w:val="both"/>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310193D6" w14:textId="77777777" w:rsidR="00E3244C" w:rsidRDefault="001979A7">
      <w:pPr>
        <w:pStyle w:val="Zkladntext1"/>
        <w:numPr>
          <w:ilvl w:val="0"/>
          <w:numId w:val="11"/>
        </w:numPr>
        <w:tabs>
          <w:tab w:val="left" w:pos="712"/>
        </w:tabs>
        <w:spacing w:after="0" w:line="262" w:lineRule="auto"/>
        <w:ind w:left="700" w:hanging="340"/>
        <w:jc w:val="both"/>
      </w:pPr>
      <w:r>
        <w:t>Pokud výsledek vlastní smluvní strany společně, podají přihlášku k ochraně společně a to tak, aby se smluvní strany staly spolumajiteli (spoluvlastníky) příslušného ochranného institutu.</w:t>
      </w:r>
    </w:p>
    <w:p w14:paraId="24914DDD" w14:textId="77777777" w:rsidR="00E3244C" w:rsidRDefault="001979A7">
      <w:pPr>
        <w:pStyle w:val="Zkladntext1"/>
        <w:ind w:left="720" w:firstLine="20"/>
        <w:jc w:val="both"/>
      </w:pPr>
      <w:r>
        <w:t xml:space="preserve">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w:t>
      </w:r>
      <w:proofErr w:type="gramStart"/>
      <w:r>
        <w:t>se</w:t>
      </w:r>
      <w:proofErr w:type="gramEnd"/>
      <w:r>
        <w:t xml:space="preserv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7564D7F2" w14:textId="77777777" w:rsidR="00E3244C" w:rsidRDefault="001979A7">
      <w:pPr>
        <w:pStyle w:val="Zkladntext1"/>
        <w:numPr>
          <w:ilvl w:val="0"/>
          <w:numId w:val="9"/>
        </w:numPr>
        <w:tabs>
          <w:tab w:val="left" w:pos="421"/>
        </w:tabs>
        <w:spacing w:line="262" w:lineRule="auto"/>
        <w:ind w:left="420" w:hanging="420"/>
        <w:jc w:val="both"/>
      </w:pPr>
      <w:r>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 Každá ze stran je zodpovědná za vypořádání nároků autorů a původců na své straně.</w:t>
      </w:r>
    </w:p>
    <w:p w14:paraId="38BD55C0" w14:textId="77777777" w:rsidR="00E3244C" w:rsidRDefault="001979A7">
      <w:pPr>
        <w:pStyle w:val="Zkladntext1"/>
        <w:numPr>
          <w:ilvl w:val="0"/>
          <w:numId w:val="9"/>
        </w:numPr>
        <w:tabs>
          <w:tab w:val="left" w:pos="421"/>
        </w:tabs>
        <w:spacing w:after="500"/>
        <w:ind w:left="420" w:hanging="420"/>
        <w:jc w:val="both"/>
      </w:pPr>
      <w:r>
        <w:t>Pokud se smluvní strany nedohodnou písemně jinak, uplatní se ustanovení tohoto článku obdobně na nároky k výsledkům projektu v případě předčasného ukončení smlouvy.</w:t>
      </w:r>
    </w:p>
    <w:p w14:paraId="528F83E3" w14:textId="77777777" w:rsidR="00E3244C" w:rsidRDefault="00E3244C">
      <w:pPr>
        <w:pStyle w:val="Nadpis30"/>
        <w:keepNext/>
        <w:keepLines/>
        <w:numPr>
          <w:ilvl w:val="0"/>
          <w:numId w:val="1"/>
        </w:numPr>
        <w:spacing w:after="0" w:line="262" w:lineRule="auto"/>
      </w:pPr>
    </w:p>
    <w:p w14:paraId="66C36CD6" w14:textId="77777777" w:rsidR="00E3244C" w:rsidRDefault="001979A7">
      <w:pPr>
        <w:pStyle w:val="Nadpis30"/>
        <w:keepNext/>
        <w:keepLines/>
        <w:spacing w:after="100" w:line="262" w:lineRule="auto"/>
      </w:pPr>
      <w:r>
        <w:t>Práva k výsledkům a využití výsledků</w:t>
      </w:r>
    </w:p>
    <w:p w14:paraId="7233319E" w14:textId="77777777" w:rsidR="00E3244C" w:rsidRDefault="001979A7">
      <w:pPr>
        <w:pStyle w:val="Zkladntext1"/>
        <w:numPr>
          <w:ilvl w:val="0"/>
          <w:numId w:val="12"/>
        </w:numPr>
        <w:tabs>
          <w:tab w:val="left" w:pos="421"/>
        </w:tabs>
        <w:spacing w:line="262" w:lineRule="auto"/>
        <w:jc w:val="both"/>
      </w:pPr>
      <w:r>
        <w:t>Práva k výsledkům:</w:t>
      </w:r>
    </w:p>
    <w:p w14:paraId="31037F79" w14:textId="77777777" w:rsidR="00E3244C" w:rsidRDefault="001979A7">
      <w:pPr>
        <w:pStyle w:val="Zkladntext1"/>
        <w:numPr>
          <w:ilvl w:val="0"/>
          <w:numId w:val="13"/>
        </w:numPr>
        <w:tabs>
          <w:tab w:val="left" w:pos="736"/>
        </w:tabs>
        <w:spacing w:after="0" w:line="262" w:lineRule="auto"/>
        <w:ind w:left="720" w:hanging="340"/>
        <w:jc w:val="both"/>
      </w:pPr>
      <w:r>
        <w:t>Výsledky projektu, kterých bude v rámci projektu dosaženo pouze jednou smluvní stranou, budou zcela ve vlastnictví strany, která tyto výsledky vyvinula (vytvořila vlastní tvůrčí prací).</w:t>
      </w:r>
    </w:p>
    <w:p w14:paraId="6E3E0F35" w14:textId="77777777" w:rsidR="00E3244C" w:rsidRDefault="001979A7">
      <w:pPr>
        <w:pStyle w:val="Zkladntext1"/>
        <w:numPr>
          <w:ilvl w:val="0"/>
          <w:numId w:val="13"/>
        </w:numPr>
        <w:tabs>
          <w:tab w:val="left" w:pos="736"/>
        </w:tabs>
        <w:spacing w:line="262" w:lineRule="auto"/>
        <w:ind w:left="720" w:hanging="340"/>
        <w:jc w:val="both"/>
      </w:pPr>
      <w:r>
        <w:lastRenderedPageBreak/>
        <w:t>Výsledky projektu, které budou dosaženy v rámci projektu více stranami společně tak, že jednotlivé tvůrčí příspěvky smluvních stran nelze oddělit bez ztráty jejich podstaty, budou ve společném vlastnictví smluvních stran, jejichž podíly se stanoví další smlouvou pro každý další výsledek neuvedený v článku II. Pokud nelze určit tvůrčí podíly jednotlivých smluvních stran na výsledku a strany se nedohodly jinak, platí, že jsou spoluvlastnické podíly rovné.</w:t>
      </w:r>
    </w:p>
    <w:p w14:paraId="5DDA64AE" w14:textId="77777777" w:rsidR="00E3244C" w:rsidRDefault="001979A7">
      <w:pPr>
        <w:pStyle w:val="Zkladntext1"/>
        <w:numPr>
          <w:ilvl w:val="0"/>
          <w:numId w:val="12"/>
        </w:numPr>
        <w:tabs>
          <w:tab w:val="left" w:pos="421"/>
        </w:tabs>
        <w:spacing w:line="262" w:lineRule="auto"/>
        <w:jc w:val="both"/>
      </w:pPr>
      <w:r>
        <w:t>Využití výsledků:</w:t>
      </w:r>
    </w:p>
    <w:p w14:paraId="1E554DF1" w14:textId="77777777" w:rsidR="00E3244C" w:rsidRDefault="001979A7">
      <w:pPr>
        <w:pStyle w:val="Zkladntext1"/>
        <w:numPr>
          <w:ilvl w:val="0"/>
          <w:numId w:val="14"/>
        </w:numPr>
        <w:tabs>
          <w:tab w:val="left" w:pos="736"/>
        </w:tabs>
        <w:spacing w:after="0" w:line="262" w:lineRule="auto"/>
        <w:ind w:left="720" w:hanging="340"/>
        <w:jc w:val="both"/>
      </w:pPr>
      <w:r>
        <w:t>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w:t>
      </w:r>
    </w:p>
    <w:p w14:paraId="499BCB26" w14:textId="77777777" w:rsidR="00E3244C" w:rsidRDefault="001979A7">
      <w:pPr>
        <w:pStyle w:val="Zkladntext1"/>
        <w:numPr>
          <w:ilvl w:val="0"/>
          <w:numId w:val="14"/>
        </w:numPr>
        <w:tabs>
          <w:tab w:val="left" w:pos="736"/>
        </w:tabs>
        <w:spacing w:line="262" w:lineRule="auto"/>
        <w:ind w:left="720" w:hanging="340"/>
        <w:jc w:val="both"/>
      </w:pPr>
      <w:r>
        <w:t>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w:t>
      </w:r>
    </w:p>
    <w:p w14:paraId="78CD5E46" w14:textId="77777777" w:rsidR="00E3244C" w:rsidRDefault="001979A7">
      <w:pPr>
        <w:pStyle w:val="Zkladntext1"/>
        <w:numPr>
          <w:ilvl w:val="0"/>
          <w:numId w:val="12"/>
        </w:numPr>
        <w:tabs>
          <w:tab w:val="left" w:pos="421"/>
        </w:tabs>
        <w:ind w:left="420" w:hanging="420"/>
        <w:jc w:val="both"/>
      </w:pPr>
      <w:r>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w:t>
      </w:r>
    </w:p>
    <w:p w14:paraId="79A68BBA" w14:textId="77777777" w:rsidR="00E3244C" w:rsidRDefault="001979A7">
      <w:pPr>
        <w:pStyle w:val="Zkladntext1"/>
        <w:numPr>
          <w:ilvl w:val="0"/>
          <w:numId w:val="12"/>
        </w:numPr>
        <w:tabs>
          <w:tab w:val="left" w:pos="421"/>
        </w:tabs>
        <w:spacing w:line="262" w:lineRule="auto"/>
        <w:ind w:left="420" w:hanging="420"/>
        <w:jc w:val="both"/>
      </w:pPr>
      <w:r>
        <w:t>Pokud se smluvní strany nedohodnou písemně jinak, uplatní se ustanovení tohoto článku obdobně na nároky k výsledkům projektu v případě předčasného ukončení smlouvy.</w:t>
      </w:r>
    </w:p>
    <w:p w14:paraId="054B58C8" w14:textId="77777777" w:rsidR="00E3244C" w:rsidRDefault="001979A7">
      <w:pPr>
        <w:pStyle w:val="Zkladntext1"/>
        <w:numPr>
          <w:ilvl w:val="0"/>
          <w:numId w:val="12"/>
        </w:numPr>
        <w:tabs>
          <w:tab w:val="left" w:pos="421"/>
        </w:tabs>
        <w:spacing w:after="500"/>
        <w:ind w:left="420" w:hanging="420"/>
        <w:jc w:val="both"/>
      </w:pPr>
      <w:r>
        <w:t>Smluvní strany se zavazují spolupracovat a poskytnout si vzájemně maximální součinnost k tomu, aby k dosaženým výsledkům vytvořily implementační plán. Při užití výsledků včetně, pokud to bude nezbytné, uzavření příslušných smluv o postoupení práv nebo užívacích práv z výsledků se smluvní strany zavazují poskytovat tyto výsledky dle implementačního plánu a za obvyklých tržních podmínek. Pro vyloučení pochybností strany výslovně prohlašují, že touto smlouvou nejsou převáděna jakákoliv práva k Výsledkům, pokud k ní nebude uzavřen dodatek nebo dodatky, tato práva následně měnící.</w:t>
      </w:r>
    </w:p>
    <w:p w14:paraId="3699AE06" w14:textId="77777777" w:rsidR="00E3244C" w:rsidRDefault="00E3244C">
      <w:pPr>
        <w:pStyle w:val="Zkladntext1"/>
        <w:numPr>
          <w:ilvl w:val="0"/>
          <w:numId w:val="1"/>
        </w:numPr>
        <w:spacing w:after="0"/>
        <w:jc w:val="center"/>
      </w:pPr>
    </w:p>
    <w:p w14:paraId="40B5ECF4" w14:textId="77777777" w:rsidR="00E3244C" w:rsidRDefault="001979A7">
      <w:pPr>
        <w:pStyle w:val="Nadpis30"/>
        <w:keepNext/>
        <w:keepLines/>
      </w:pPr>
      <w:bookmarkStart w:id="15" w:name="bookmark43"/>
      <w:r>
        <w:t>Odpovědnost a sankce</w:t>
      </w:r>
      <w:bookmarkEnd w:id="15"/>
    </w:p>
    <w:p w14:paraId="1E501F24" w14:textId="77777777" w:rsidR="00E3244C" w:rsidRDefault="001979A7">
      <w:pPr>
        <w:pStyle w:val="Zkladntext1"/>
        <w:numPr>
          <w:ilvl w:val="0"/>
          <w:numId w:val="15"/>
        </w:numPr>
        <w:tabs>
          <w:tab w:val="left" w:pos="425"/>
        </w:tabs>
        <w:spacing w:after="120"/>
        <w:ind w:left="420" w:hanging="420"/>
        <w:jc w:val="both"/>
      </w:pPr>
      <w:r>
        <w:t>Pokud další účastník projektu použije účelové finanční prostředky v rozporu s účelem a/nebo k jinému účelu, než ke kterému mu byly dle této smlouvy příjemcem poskytnuty, či je bude jinak neoprávněně používat či zadržovat, ujednávají smluvní strany, že takové jednání bude pro účely této smlouvy považováno za porušení rozpočtové kázně ve smyslu ustanovení § 44 a násl. zákona č. 218/2000 Sb., o rozpočtových pravidlech a o změně některých souvisejících zákonů, ve znění pozdějších předpisů, a bude mít důsledky analogické důsledkům v tomto zákoně uvedeným.</w:t>
      </w:r>
    </w:p>
    <w:p w14:paraId="02C75B09" w14:textId="77777777" w:rsidR="00E3244C" w:rsidRDefault="001979A7">
      <w:pPr>
        <w:pStyle w:val="Zkladntext1"/>
        <w:numPr>
          <w:ilvl w:val="0"/>
          <w:numId w:val="15"/>
        </w:numPr>
        <w:tabs>
          <w:tab w:val="left" w:pos="425"/>
        </w:tabs>
        <w:spacing w:after="120" w:line="262" w:lineRule="auto"/>
        <w:ind w:left="420" w:hanging="420"/>
        <w:jc w:val="both"/>
      </w:pPr>
      <w:r>
        <w:t xml:space="preserve">Za každé závažné (podstatné) porušení povinností vyplývajících z této smlouvy je smluvní strana, která svou povinnost porušila, povinna uhradit druhé smluvní straně smluvní pokutu ve výši </w:t>
      </w:r>
      <w:proofErr w:type="gramStart"/>
      <w:r>
        <w:t>0,05%</w:t>
      </w:r>
      <w:proofErr w:type="gramEnd"/>
      <w:r>
        <w:t xml:space="preserve"> z celkové výše poskytnutých účelových finančních prostředků. Tímto ujednáním o smluvních sankcích není dotčeno právo smluvní strany na náhradu vzniklé škody, kterou je oprávněna vymáhat samostatně.</w:t>
      </w:r>
    </w:p>
    <w:p w14:paraId="34FC092A" w14:textId="77777777" w:rsidR="00E3244C" w:rsidRDefault="001979A7">
      <w:pPr>
        <w:pStyle w:val="Zkladntext1"/>
        <w:numPr>
          <w:ilvl w:val="0"/>
          <w:numId w:val="15"/>
        </w:numPr>
        <w:tabs>
          <w:tab w:val="left" w:pos="425"/>
        </w:tabs>
        <w:spacing w:after="500"/>
        <w:ind w:left="420" w:hanging="420"/>
        <w:jc w:val="both"/>
      </w:pPr>
      <w:r>
        <w:t>Pokud by došlo k porušení pravidel (podmínek) spolupráce vymezených v této smlouvě některou ze smluvních stran, je strana, která porušení způsobila, povinna nahradit druhé straně prokazatelnou škodu.</w:t>
      </w:r>
    </w:p>
    <w:p w14:paraId="43F86022" w14:textId="77777777" w:rsidR="00E3244C" w:rsidRDefault="00E3244C">
      <w:pPr>
        <w:pStyle w:val="Nadpis30"/>
        <w:keepNext/>
        <w:keepLines/>
        <w:numPr>
          <w:ilvl w:val="0"/>
          <w:numId w:val="1"/>
        </w:numPr>
        <w:spacing w:after="0"/>
      </w:pPr>
    </w:p>
    <w:p w14:paraId="2A8CDAF5" w14:textId="77777777" w:rsidR="00E3244C" w:rsidRDefault="001979A7">
      <w:pPr>
        <w:pStyle w:val="Nadpis30"/>
        <w:keepNext/>
        <w:keepLines/>
      </w:pPr>
      <w:r>
        <w:t>Závěrečná ustanovení</w:t>
      </w:r>
    </w:p>
    <w:p w14:paraId="78B8C457" w14:textId="77777777" w:rsidR="00E3244C" w:rsidRDefault="001979A7">
      <w:pPr>
        <w:pStyle w:val="Zkladntext1"/>
        <w:numPr>
          <w:ilvl w:val="0"/>
          <w:numId w:val="16"/>
        </w:numPr>
        <w:tabs>
          <w:tab w:val="left" w:pos="425"/>
        </w:tabs>
        <w:spacing w:after="120" w:line="262" w:lineRule="auto"/>
        <w:ind w:left="420" w:hanging="420"/>
        <w:jc w:val="both"/>
      </w:pPr>
      <w:r>
        <w:t>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14:paraId="6351278D" w14:textId="77777777" w:rsidR="00E3244C" w:rsidRDefault="001979A7">
      <w:pPr>
        <w:pStyle w:val="Zkladntext1"/>
        <w:numPr>
          <w:ilvl w:val="0"/>
          <w:numId w:val="16"/>
        </w:numPr>
        <w:tabs>
          <w:tab w:val="left" w:pos="425"/>
        </w:tabs>
        <w:spacing w:after="120" w:line="262" w:lineRule="auto"/>
        <w:ind w:left="420" w:hanging="420"/>
        <w:jc w:val="both"/>
      </w:pPr>
      <w:r>
        <w:t>Smluvní pokuty sjednané touto smlouvou nesaturují případný nárok poškozené strany na náhradu škody.</w:t>
      </w:r>
    </w:p>
    <w:p w14:paraId="3B67466E" w14:textId="77777777" w:rsidR="00E3244C" w:rsidRDefault="001979A7">
      <w:pPr>
        <w:pStyle w:val="Zkladntext1"/>
        <w:numPr>
          <w:ilvl w:val="0"/>
          <w:numId w:val="16"/>
        </w:numPr>
        <w:tabs>
          <w:tab w:val="left" w:pos="425"/>
        </w:tabs>
        <w:spacing w:after="120" w:line="262" w:lineRule="auto"/>
        <w:ind w:left="420" w:hanging="420"/>
        <w:jc w:val="both"/>
      </w:pPr>
      <w:r>
        <w:lastRenderedPageBreak/>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0405CD9F" w14:textId="77777777" w:rsidR="00E3244C" w:rsidRDefault="001979A7">
      <w:pPr>
        <w:pStyle w:val="Zkladntext1"/>
        <w:numPr>
          <w:ilvl w:val="0"/>
          <w:numId w:val="16"/>
        </w:numPr>
        <w:tabs>
          <w:tab w:val="left" w:pos="425"/>
        </w:tabs>
        <w:spacing w:after="120"/>
        <w:ind w:left="420" w:hanging="420"/>
        <w:jc w:val="both"/>
      </w:pPr>
      <w:r>
        <w:t>Tuto smlouvu lze měnit pouze písemně, její změna v jiné formě je vyloučena. Za písemnou formu se pro tento účel nepovažuje jednání učiněné elektronickými či jinými technickými prostředky (e-mail, fax). Smluvní strany mohou namítnout neplatnost změny této smlouvy z důvodu nedodržení formy kdykoliv, i poté, co bylo započato s plněním.</w:t>
      </w:r>
    </w:p>
    <w:p w14:paraId="6DADF033" w14:textId="77777777" w:rsidR="00E3244C" w:rsidRDefault="001979A7">
      <w:pPr>
        <w:pStyle w:val="Zkladntext1"/>
        <w:numPr>
          <w:ilvl w:val="0"/>
          <w:numId w:val="16"/>
        </w:numPr>
        <w:tabs>
          <w:tab w:val="left" w:pos="425"/>
        </w:tabs>
        <w:spacing w:after="120"/>
        <w:ind w:left="420" w:hanging="420"/>
        <w:jc w:val="both"/>
      </w:pPr>
      <w:r>
        <w:t xml:space="preserve">Tato smlouva o vzájemných vztazích mezi příjemci se uzavírá s účinností od data zahájení řešení projektu, na dobu určitou do ukončení řešení projektu a vyrovnání všech závazků smluvních stran s tím souvisejících, avšak s výjimkou přežívajícího článku VII a Vlil této smlouvy. V případě, že nebude poskytovatelem přiznána a poskytnuta podpora na řešení projektu a s řešením projektu tudíž nebude započato, tato smlouva nevstoupí v účinnost a její platnost automaticky </w:t>
      </w:r>
      <w:proofErr w:type="gramStart"/>
      <w:r>
        <w:t>skončí</w:t>
      </w:r>
      <w:proofErr w:type="gramEnd"/>
      <w:r>
        <w:t xml:space="preserve"> dnem zveřejněním rozhodnutí, resp. oznámení poskytovatele o nepřiznání podpory.</w:t>
      </w:r>
      <w:r>
        <w:br w:type="page"/>
      </w:r>
    </w:p>
    <w:p w14:paraId="44E4D182" w14:textId="77777777" w:rsidR="00E3244C" w:rsidRDefault="001979A7">
      <w:pPr>
        <w:pStyle w:val="Zkladntext1"/>
        <w:numPr>
          <w:ilvl w:val="0"/>
          <w:numId w:val="16"/>
        </w:numPr>
        <w:tabs>
          <w:tab w:val="left" w:pos="425"/>
        </w:tabs>
        <w:ind w:left="420" w:hanging="420"/>
        <w:jc w:val="both"/>
      </w:pPr>
      <w:r>
        <w:lastRenderedPageBreak/>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14:paraId="1946412B" w14:textId="77777777" w:rsidR="00E3244C" w:rsidRDefault="001979A7">
      <w:pPr>
        <w:pStyle w:val="Zkladntext1"/>
        <w:numPr>
          <w:ilvl w:val="0"/>
          <w:numId w:val="16"/>
        </w:numPr>
        <w:tabs>
          <w:tab w:val="left" w:pos="425"/>
        </w:tabs>
        <w:ind w:left="420" w:hanging="420"/>
        <w:jc w:val="both"/>
      </w:pPr>
      <w:r>
        <w:t xml:space="preserve">Smlouva je vyhotovena v šesti stejnopisech s platností originálu, z nichž každá smluvní strana </w:t>
      </w:r>
      <w:proofErr w:type="gramStart"/>
      <w:r>
        <w:t>obdrží</w:t>
      </w:r>
      <w:proofErr w:type="gramEnd"/>
      <w:r>
        <w:t xml:space="preserve"> jeden stejnopis a jeden stejnopis je určen pro potřeby poskytovatele.</w:t>
      </w:r>
    </w:p>
    <w:p w14:paraId="373ED967" w14:textId="77777777" w:rsidR="00E3244C" w:rsidRDefault="001979A7">
      <w:pPr>
        <w:pStyle w:val="Zkladntext1"/>
        <w:numPr>
          <w:ilvl w:val="0"/>
          <w:numId w:val="17"/>
        </w:numPr>
        <w:tabs>
          <w:tab w:val="left" w:pos="425"/>
        </w:tabs>
        <w:ind w:left="420" w:hanging="42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127028A" w14:textId="77777777" w:rsidR="00E3244C" w:rsidRDefault="001979A7">
      <w:pPr>
        <w:pStyle w:val="Zkladntext1"/>
        <w:numPr>
          <w:ilvl w:val="0"/>
          <w:numId w:val="17"/>
        </w:numPr>
        <w:tabs>
          <w:tab w:val="left" w:pos="425"/>
        </w:tabs>
        <w:spacing w:line="262" w:lineRule="auto"/>
        <w:ind w:left="420" w:hanging="420"/>
        <w:jc w:val="both"/>
      </w:pPr>
      <w:r>
        <w:t>Smluvní strany výslovně potvrzují, že tato smlouva je výsledkem jejich jednání a každá ze stran měla příležitost ovlivnit její základní podmínky.</w:t>
      </w:r>
    </w:p>
    <w:p w14:paraId="50990B80" w14:textId="77777777" w:rsidR="00E3244C" w:rsidRDefault="001979A7">
      <w:pPr>
        <w:pStyle w:val="Zkladntext1"/>
        <w:numPr>
          <w:ilvl w:val="0"/>
          <w:numId w:val="17"/>
        </w:numPr>
        <w:tabs>
          <w:tab w:val="left" w:pos="425"/>
        </w:tabs>
        <w:ind w:left="420" w:hanging="420"/>
        <w:jc w:val="both"/>
      </w:pPr>
      <w:r>
        <w:t>Smluvní strany poskytují souhlas s uveřejněním této Smlouvy v registru smluv zřízeným zákonem č. 340/2015 Sb., o zvláštních podmínkách účinnosti některých smluv, uveřejňování těchto smluv a o registru smluv, ve znění pozdějších předpisů (dále jako „zákon o registru smluv</w:t>
      </w:r>
      <w:proofErr w:type="gramStart"/>
      <w:r>
        <w:t>")-</w:t>
      </w:r>
      <w:proofErr w:type="gramEnd"/>
      <w:r>
        <w:t xml:space="preserve"> Smluvní strany berou na vědomí, že uveřejnění Smlouvy v registru smluv zajistí Příjemce. Do registru smluv bude vložen elektronický obraz textového obsahu Smlouvy v otevřeném a strojově čitelném formátu a rovněž metadata Smlouvy.</w:t>
      </w:r>
    </w:p>
    <w:p w14:paraId="1A5AFD27" w14:textId="77777777" w:rsidR="00E3244C" w:rsidRDefault="001979A7">
      <w:pPr>
        <w:pStyle w:val="Zkladntext1"/>
        <w:numPr>
          <w:ilvl w:val="0"/>
          <w:numId w:val="17"/>
        </w:numPr>
        <w:tabs>
          <w:tab w:val="left" w:pos="425"/>
        </w:tabs>
        <w:ind w:left="420" w:hanging="420"/>
        <w:jc w:val="both"/>
      </w:pPr>
      <w:r>
        <w:t xml:space="preserve">Smluvní strany berou na vědomí a výslovně souhlasí, že Smlouva bude uveřejněna v registru smluv bez ohledu na skutečnost, zda spadá pod některou z výjimek z povinnosti uveřejnění stanovenou v </w:t>
      </w:r>
      <w:proofErr w:type="spellStart"/>
      <w:r>
        <w:t>ust</w:t>
      </w:r>
      <w:proofErr w:type="spellEnd"/>
      <w:r>
        <w:t>. § 3 odst. 2 zákona o registru smluv.</w:t>
      </w:r>
    </w:p>
    <w:p w14:paraId="2FAE8355" w14:textId="77777777" w:rsidR="00E3244C" w:rsidRDefault="001979A7">
      <w:pPr>
        <w:pStyle w:val="Zkladntext1"/>
        <w:numPr>
          <w:ilvl w:val="0"/>
          <w:numId w:val="17"/>
        </w:numPr>
        <w:tabs>
          <w:tab w:val="left" w:pos="425"/>
        </w:tabs>
        <w:spacing w:line="262" w:lineRule="auto"/>
        <w:ind w:left="420" w:hanging="420"/>
        <w:jc w:val="both"/>
      </w:pPr>
      <w:r>
        <w:t xml:space="preserve">V rámci Smlouvy nebudou uveřejněny informace stanovené v </w:t>
      </w:r>
      <w:proofErr w:type="spellStart"/>
      <w:r>
        <w:t>ust</w:t>
      </w:r>
      <w:proofErr w:type="spellEnd"/>
      <w:r>
        <w:t>. § 3 odst. 1 zákona o registru smluv označené Smluvními stranami před podpisem Smlouvy.</w:t>
      </w:r>
    </w:p>
    <w:p w14:paraId="54F11644" w14:textId="77777777" w:rsidR="00E3244C" w:rsidRDefault="001979A7">
      <w:pPr>
        <w:pStyle w:val="Zkladntext1"/>
        <w:numPr>
          <w:ilvl w:val="0"/>
          <w:numId w:val="17"/>
        </w:numPr>
        <w:tabs>
          <w:tab w:val="left" w:pos="425"/>
        </w:tabs>
      </w:pPr>
      <w:r>
        <w:t>Smluvní strany jsou povinny před započetím plnění ověřit uveřejnění smlouvy v registru smluv.</w:t>
      </w:r>
    </w:p>
    <w:p w14:paraId="3FF005FF" w14:textId="77777777" w:rsidR="00E3244C" w:rsidRDefault="001979A7">
      <w:pPr>
        <w:spacing w:line="1" w:lineRule="exact"/>
      </w:pPr>
      <w:r>
        <w:rPr>
          <w:noProof/>
        </w:rPr>
        <mc:AlternateContent>
          <mc:Choice Requires="wps">
            <w:drawing>
              <wp:anchor distT="482600" distB="2073275" distL="0" distR="0" simplePos="0" relativeHeight="125829378" behindDoc="0" locked="0" layoutInCell="1" allowOverlap="1" wp14:anchorId="5C81A089" wp14:editId="73F8978F">
                <wp:simplePos x="0" y="0"/>
                <wp:positionH relativeFrom="page">
                  <wp:posOffset>4396740</wp:posOffset>
                </wp:positionH>
                <wp:positionV relativeFrom="paragraph">
                  <wp:posOffset>482600</wp:posOffset>
                </wp:positionV>
                <wp:extent cx="1499870" cy="1714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99870" cy="171450"/>
                        </a:xfrm>
                        <a:prstGeom prst="rect">
                          <a:avLst/>
                        </a:prstGeom>
                        <a:noFill/>
                      </wps:spPr>
                      <wps:txbx>
                        <w:txbxContent>
                          <w:p w14:paraId="14058B57" w14:textId="77777777" w:rsidR="00E3244C" w:rsidRDefault="001979A7">
                            <w:pPr>
                              <w:pStyle w:val="Zkladntext1"/>
                              <w:tabs>
                                <w:tab w:val="left" w:leader="underscore" w:pos="2300"/>
                              </w:tabs>
                              <w:spacing w:after="0" w:line="240" w:lineRule="auto"/>
                            </w:pPr>
                            <w:r>
                              <w:t>V Praze dne</w:t>
                            </w:r>
                            <w:r>
                              <w:tab/>
                            </w:r>
                          </w:p>
                        </w:txbxContent>
                      </wps:txbx>
                      <wps:bodyPr wrap="none" lIns="0" tIns="0" rIns="0" bIns="0"/>
                    </wps:wsp>
                  </a:graphicData>
                </a:graphic>
              </wp:anchor>
            </w:drawing>
          </mc:Choice>
          <mc:Fallback>
            <w:pict>
              <v:shapetype w14:anchorId="5C81A089" id="_x0000_t202" coordsize="21600,21600" o:spt="202" path="m,l,21600r21600,l21600,xe">
                <v:stroke joinstyle="miter"/>
                <v:path gradientshapeok="t" o:connecttype="rect"/>
              </v:shapetype>
              <v:shape id="Shape 3" o:spid="_x0000_s1026" type="#_x0000_t202" style="position:absolute;margin-left:346.2pt;margin-top:38pt;width:118.1pt;height:13.5pt;z-index:125829378;visibility:visible;mso-wrap-style:none;mso-wrap-distance-left:0;mso-wrap-distance-top:38pt;mso-wrap-distance-right:0;mso-wrap-distance-bottom:163.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" filled="f" stroked="f">
                <v:textbox inset="0,0,0,0">
                  <w:txbxContent>
                    <w:p w14:paraId="14058B57" w14:textId="77777777" w:rsidR="00E3244C" w:rsidRDefault="001979A7">
                      <w:pPr>
                        <w:pStyle w:val="Zkladntext1"/>
                        <w:tabs>
                          <w:tab w:val="left" w:leader="underscore" w:pos="2300"/>
                        </w:tabs>
                        <w:spacing w:after="0" w:line="240" w:lineRule="auto"/>
                      </w:pPr>
                      <w:r>
                        <w:t>V Praze dne</w:t>
                      </w:r>
                      <w:r>
                        <w:tab/>
                      </w:r>
                    </w:p>
                  </w:txbxContent>
                </v:textbox>
                <w10:wrap type="topAndBottom" anchorx="page"/>
              </v:shape>
            </w:pict>
          </mc:Fallback>
        </mc:AlternateContent>
      </w:r>
      <w:r>
        <w:rPr>
          <w:noProof/>
        </w:rPr>
        <mc:AlternateContent>
          <mc:Choice Requires="wps">
            <w:drawing>
              <wp:anchor distT="850900" distB="1111250" distL="0" distR="911860" simplePos="0" relativeHeight="125829380" behindDoc="0" locked="0" layoutInCell="1" allowOverlap="1" wp14:anchorId="22DB4974" wp14:editId="519DAE66">
                <wp:simplePos x="0" y="0"/>
                <wp:positionH relativeFrom="page">
                  <wp:posOffset>766445</wp:posOffset>
                </wp:positionH>
                <wp:positionV relativeFrom="paragraph">
                  <wp:posOffset>850900</wp:posOffset>
                </wp:positionV>
                <wp:extent cx="2471420" cy="7658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471420" cy="76581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36"/>
                              <w:gridCol w:w="1156"/>
                            </w:tblGrid>
                            <w:tr w:rsidR="00E3244C" w14:paraId="0DA43C96" w14:textId="77777777">
                              <w:trPr>
                                <w:trHeight w:hRule="exact" w:val="216"/>
                                <w:tblHeader/>
                              </w:trPr>
                              <w:tc>
                                <w:tcPr>
                                  <w:tcW w:w="2736" w:type="dxa"/>
                                  <w:shd w:val="clear" w:color="auto" w:fill="auto"/>
                                  <w:vAlign w:val="bottom"/>
                                </w:tcPr>
                                <w:p w14:paraId="4B22FB48" w14:textId="77777777" w:rsidR="00E3244C" w:rsidRDefault="001979A7">
                                  <w:pPr>
                                    <w:pStyle w:val="Jin0"/>
                                    <w:spacing w:after="0" w:line="240" w:lineRule="auto"/>
                                    <w:ind w:left="1300"/>
                                    <w:rPr>
                                      <w:sz w:val="16"/>
                                      <w:szCs w:val="16"/>
                                    </w:rPr>
                                  </w:pPr>
                                  <w:r>
                                    <w:rPr>
                                      <w:sz w:val="16"/>
                                      <w:szCs w:val="16"/>
                                    </w:rPr>
                                    <w:t>Digitálně podepsal</w:t>
                                  </w:r>
                                </w:p>
                              </w:tc>
                              <w:tc>
                                <w:tcPr>
                                  <w:tcW w:w="1156" w:type="dxa"/>
                                  <w:shd w:val="clear" w:color="auto" w:fill="auto"/>
                                  <w:vAlign w:val="bottom"/>
                                </w:tcPr>
                                <w:p w14:paraId="180EDF96" w14:textId="77777777" w:rsidR="00E3244C" w:rsidRPr="00B27176" w:rsidRDefault="001979A7">
                                  <w:pPr>
                                    <w:pStyle w:val="Jin0"/>
                                    <w:spacing w:after="0" w:line="240" w:lineRule="auto"/>
                                    <w:ind w:firstLine="180"/>
                                    <w:rPr>
                                      <w:rFonts w:asciiTheme="minorHAnsi" w:hAnsiTheme="minorHAnsi" w:cstheme="minorHAnsi"/>
                                      <w:sz w:val="24"/>
                                      <w:szCs w:val="24"/>
                                    </w:rPr>
                                  </w:pPr>
                                  <w:r w:rsidRPr="00B27176">
                                    <w:rPr>
                                      <w:rFonts w:asciiTheme="minorHAnsi" w:eastAsia="Segoe UI" w:hAnsiTheme="minorHAnsi" w:cstheme="minorHAnsi"/>
                                      <w:sz w:val="24"/>
                                      <w:szCs w:val="24"/>
                                    </w:rPr>
                                    <w:t>RNDr.</w:t>
                                  </w:r>
                                </w:p>
                              </w:tc>
                            </w:tr>
                            <w:tr w:rsidR="00E3244C" w14:paraId="3176775D" w14:textId="77777777">
                              <w:trPr>
                                <w:trHeight w:hRule="exact" w:val="349"/>
                              </w:trPr>
                              <w:tc>
                                <w:tcPr>
                                  <w:tcW w:w="2736" w:type="dxa"/>
                                  <w:shd w:val="clear" w:color="auto" w:fill="auto"/>
                                </w:tcPr>
                                <w:p w14:paraId="70B4F7B8" w14:textId="3C9835A6" w:rsidR="00E3244C" w:rsidRDefault="00B27176">
                                  <w:pPr>
                                    <w:pStyle w:val="Jin0"/>
                                    <w:spacing w:after="0" w:line="240" w:lineRule="auto"/>
                                    <w:rPr>
                                      <w:sz w:val="16"/>
                                      <w:szCs w:val="16"/>
                                    </w:rPr>
                                  </w:pPr>
                                  <w:r>
                                    <w:rPr>
                                      <w:rFonts w:ascii="Segoe UI" w:eastAsia="Segoe UI" w:hAnsi="Segoe UI" w:cs="Segoe UI"/>
                                      <w:sz w:val="26"/>
                                      <w:szCs w:val="26"/>
                                    </w:rPr>
                                    <w:t xml:space="preserve">           </w:t>
                                  </w:r>
                                  <w:r w:rsidR="001979A7">
                                    <w:rPr>
                                      <w:rFonts w:ascii="Segoe UI" w:eastAsia="Segoe UI" w:hAnsi="Segoe UI" w:cs="Segoe UI"/>
                                      <w:sz w:val="26"/>
                                      <w:szCs w:val="26"/>
                                    </w:rPr>
                                    <w:t>Ing. Radek</w:t>
                                  </w:r>
                                </w:p>
                                <w:p w14:paraId="699034A5" w14:textId="77777777" w:rsidR="00E3244C" w:rsidRDefault="001979A7">
                                  <w:pPr>
                                    <w:pStyle w:val="Jin0"/>
                                    <w:spacing w:after="0" w:line="187" w:lineRule="auto"/>
                                    <w:ind w:left="1300"/>
                                    <w:rPr>
                                      <w:sz w:val="16"/>
                                      <w:szCs w:val="16"/>
                                    </w:rPr>
                                  </w:pPr>
                                  <w:proofErr w:type="spellStart"/>
                                  <w:r>
                                    <w:rPr>
                                      <w:sz w:val="16"/>
                                      <w:szCs w:val="16"/>
                                    </w:rPr>
                                    <w:t>Holešinský</w:t>
                                  </w:r>
                                  <w:proofErr w:type="spellEnd"/>
                                </w:p>
                              </w:tc>
                              <w:tc>
                                <w:tcPr>
                                  <w:tcW w:w="1156" w:type="dxa"/>
                                  <w:shd w:val="clear" w:color="auto" w:fill="auto"/>
                                  <w:vAlign w:val="bottom"/>
                                </w:tcPr>
                                <w:p w14:paraId="5C407FDF" w14:textId="77777777" w:rsidR="00E3244C" w:rsidRPr="00B27176" w:rsidRDefault="001979A7">
                                  <w:pPr>
                                    <w:pStyle w:val="Jin0"/>
                                    <w:spacing w:after="0" w:line="240" w:lineRule="auto"/>
                                    <w:ind w:firstLine="180"/>
                                    <w:jc w:val="both"/>
                                    <w:rPr>
                                      <w:rFonts w:asciiTheme="minorHAnsi" w:hAnsiTheme="minorHAnsi" w:cstheme="minorHAnsi"/>
                                      <w:sz w:val="24"/>
                                      <w:szCs w:val="24"/>
                                    </w:rPr>
                                  </w:pPr>
                                  <w:r w:rsidRPr="00B27176">
                                    <w:rPr>
                                      <w:rFonts w:asciiTheme="minorHAnsi" w:eastAsia="Segoe UI" w:hAnsiTheme="minorHAnsi" w:cstheme="minorHAnsi"/>
                                      <w:sz w:val="24"/>
                                      <w:szCs w:val="24"/>
                                    </w:rPr>
                                    <w:t>Theodor</w:t>
                                  </w:r>
                                </w:p>
                              </w:tc>
                            </w:tr>
                            <w:tr w:rsidR="00E3244C" w14:paraId="4A026CD5" w14:textId="77777777">
                              <w:trPr>
                                <w:trHeight w:hRule="exact" w:val="641"/>
                              </w:trPr>
                              <w:tc>
                                <w:tcPr>
                                  <w:tcW w:w="2736" w:type="dxa"/>
                                  <w:tcBorders>
                                    <w:bottom w:val="single" w:sz="4" w:space="0" w:color="auto"/>
                                  </w:tcBorders>
                                  <w:shd w:val="clear" w:color="auto" w:fill="auto"/>
                                </w:tcPr>
                                <w:p w14:paraId="28CDED19" w14:textId="77777777" w:rsidR="00E3244C" w:rsidRDefault="001979A7">
                                  <w:pPr>
                                    <w:pStyle w:val="Jin0"/>
                                    <w:spacing w:after="0" w:line="163" w:lineRule="auto"/>
                                    <w:ind w:right="180"/>
                                    <w:jc w:val="right"/>
                                    <w:rPr>
                                      <w:sz w:val="16"/>
                                      <w:szCs w:val="16"/>
                                    </w:rPr>
                                  </w:pPr>
                                  <w:proofErr w:type="spellStart"/>
                                  <w:r>
                                    <w:rPr>
                                      <w:rFonts w:ascii="Segoe UI" w:eastAsia="Segoe UI" w:hAnsi="Segoe UI" w:cs="Segoe UI"/>
                                      <w:sz w:val="26"/>
                                      <w:szCs w:val="26"/>
                                    </w:rPr>
                                    <w:t>Holešinský</w:t>
                                  </w:r>
                                  <w:proofErr w:type="spellEnd"/>
                                  <w:r>
                                    <w:rPr>
                                      <w:rFonts w:ascii="Segoe UI" w:eastAsia="Segoe UI" w:hAnsi="Segoe UI" w:cs="Segoe UI"/>
                                      <w:sz w:val="26"/>
                                      <w:szCs w:val="26"/>
                                    </w:rPr>
                                    <w:t xml:space="preserve"> </w:t>
                                  </w:r>
                                  <w:r>
                                    <w:rPr>
                                      <w:sz w:val="16"/>
                                      <w:szCs w:val="16"/>
                                    </w:rPr>
                                    <w:t>Datum: 2023.01.18 13:39:21 +01'00'</w:t>
                                  </w:r>
                                </w:p>
                              </w:tc>
                              <w:tc>
                                <w:tcPr>
                                  <w:tcW w:w="1156" w:type="dxa"/>
                                  <w:tcBorders>
                                    <w:bottom w:val="single" w:sz="4" w:space="0" w:color="auto"/>
                                  </w:tcBorders>
                                  <w:shd w:val="clear" w:color="auto" w:fill="auto"/>
                                </w:tcPr>
                                <w:p w14:paraId="7F0DA867" w14:textId="77777777" w:rsidR="00E3244C" w:rsidRPr="00B27176" w:rsidRDefault="001979A7">
                                  <w:pPr>
                                    <w:pStyle w:val="Jin0"/>
                                    <w:spacing w:after="0" w:line="240" w:lineRule="auto"/>
                                    <w:ind w:left="180" w:firstLine="20"/>
                                    <w:rPr>
                                      <w:rFonts w:asciiTheme="minorHAnsi" w:hAnsiTheme="minorHAnsi" w:cstheme="minorHAnsi"/>
                                      <w:sz w:val="24"/>
                                      <w:szCs w:val="24"/>
                                    </w:rPr>
                                  </w:pPr>
                                  <w:r w:rsidRPr="00B27176">
                                    <w:rPr>
                                      <w:rFonts w:asciiTheme="minorHAnsi" w:eastAsia="Segoe UI" w:hAnsiTheme="minorHAnsi" w:cstheme="minorHAnsi"/>
                                      <w:sz w:val="24"/>
                                      <w:szCs w:val="24"/>
                                    </w:rPr>
                                    <w:t>Staněk, Ph.D.</w:t>
                                  </w:r>
                                </w:p>
                              </w:tc>
                            </w:tr>
                          </w:tbl>
                          <w:p w14:paraId="5A15F321" w14:textId="77777777" w:rsidR="00E3244C" w:rsidRDefault="00E3244C">
                            <w:pPr>
                              <w:spacing w:line="1" w:lineRule="exact"/>
                            </w:pPr>
                          </w:p>
                        </w:txbxContent>
                      </wps:txbx>
                      <wps:bodyPr lIns="0" tIns="0" rIns="0" bIns="0"/>
                    </wps:wsp>
                  </a:graphicData>
                </a:graphic>
              </wp:anchor>
            </w:drawing>
          </mc:Choice>
          <mc:Fallback>
            <w:pict>
              <v:shapetype w14:anchorId="22DB4974" id="_x0000_t202" coordsize="21600,21600" o:spt="202" path="m,l,21600r21600,l21600,xe">
                <v:stroke joinstyle="miter"/>
                <v:path gradientshapeok="t" o:connecttype="rect"/>
              </v:shapetype>
              <v:shape id="Shape 5" o:spid="_x0000_s1027" type="#_x0000_t202" style="position:absolute;margin-left:60.35pt;margin-top:67pt;width:194.6pt;height:60.3pt;z-index:125829380;visibility:visible;mso-wrap-style:square;mso-wrap-distance-left:0;mso-wrap-distance-top:67pt;mso-wrap-distance-right:71.8pt;mso-wrap-distance-bottom:8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36"/>
                        <w:gridCol w:w="1156"/>
                      </w:tblGrid>
                      <w:tr w:rsidR="00E3244C" w14:paraId="0DA43C96" w14:textId="77777777">
                        <w:trPr>
                          <w:trHeight w:hRule="exact" w:val="216"/>
                          <w:tblHeader/>
                        </w:trPr>
                        <w:tc>
                          <w:tcPr>
                            <w:tcW w:w="2736" w:type="dxa"/>
                            <w:shd w:val="clear" w:color="auto" w:fill="auto"/>
                            <w:vAlign w:val="bottom"/>
                          </w:tcPr>
                          <w:p w14:paraId="4B22FB48" w14:textId="77777777" w:rsidR="00E3244C" w:rsidRDefault="001979A7">
                            <w:pPr>
                              <w:pStyle w:val="Jin0"/>
                              <w:spacing w:after="0" w:line="240" w:lineRule="auto"/>
                              <w:ind w:left="1300"/>
                              <w:rPr>
                                <w:sz w:val="16"/>
                                <w:szCs w:val="16"/>
                              </w:rPr>
                            </w:pPr>
                            <w:r>
                              <w:rPr>
                                <w:sz w:val="16"/>
                                <w:szCs w:val="16"/>
                              </w:rPr>
                              <w:t>Digitálně podepsal</w:t>
                            </w:r>
                          </w:p>
                        </w:tc>
                        <w:tc>
                          <w:tcPr>
                            <w:tcW w:w="1156" w:type="dxa"/>
                            <w:shd w:val="clear" w:color="auto" w:fill="auto"/>
                            <w:vAlign w:val="bottom"/>
                          </w:tcPr>
                          <w:p w14:paraId="180EDF96" w14:textId="77777777" w:rsidR="00E3244C" w:rsidRPr="00B27176" w:rsidRDefault="001979A7">
                            <w:pPr>
                              <w:pStyle w:val="Jin0"/>
                              <w:spacing w:after="0" w:line="240" w:lineRule="auto"/>
                              <w:ind w:firstLine="180"/>
                              <w:rPr>
                                <w:rFonts w:asciiTheme="minorHAnsi" w:hAnsiTheme="minorHAnsi" w:cstheme="minorHAnsi"/>
                                <w:sz w:val="24"/>
                                <w:szCs w:val="24"/>
                              </w:rPr>
                            </w:pPr>
                            <w:r w:rsidRPr="00B27176">
                              <w:rPr>
                                <w:rFonts w:asciiTheme="minorHAnsi" w:eastAsia="Segoe UI" w:hAnsiTheme="minorHAnsi" w:cstheme="minorHAnsi"/>
                                <w:sz w:val="24"/>
                                <w:szCs w:val="24"/>
                              </w:rPr>
                              <w:t>RNDr.</w:t>
                            </w:r>
                          </w:p>
                        </w:tc>
                      </w:tr>
                      <w:tr w:rsidR="00E3244C" w14:paraId="3176775D" w14:textId="77777777">
                        <w:trPr>
                          <w:trHeight w:hRule="exact" w:val="349"/>
                        </w:trPr>
                        <w:tc>
                          <w:tcPr>
                            <w:tcW w:w="2736" w:type="dxa"/>
                            <w:shd w:val="clear" w:color="auto" w:fill="auto"/>
                          </w:tcPr>
                          <w:p w14:paraId="70B4F7B8" w14:textId="3C9835A6" w:rsidR="00E3244C" w:rsidRDefault="00B27176">
                            <w:pPr>
                              <w:pStyle w:val="Jin0"/>
                              <w:spacing w:after="0" w:line="240" w:lineRule="auto"/>
                              <w:rPr>
                                <w:sz w:val="16"/>
                                <w:szCs w:val="16"/>
                              </w:rPr>
                            </w:pPr>
                            <w:r>
                              <w:rPr>
                                <w:rFonts w:ascii="Segoe UI" w:eastAsia="Segoe UI" w:hAnsi="Segoe UI" w:cs="Segoe UI"/>
                                <w:sz w:val="26"/>
                                <w:szCs w:val="26"/>
                              </w:rPr>
                              <w:t xml:space="preserve">           </w:t>
                            </w:r>
                            <w:r w:rsidR="001979A7">
                              <w:rPr>
                                <w:rFonts w:ascii="Segoe UI" w:eastAsia="Segoe UI" w:hAnsi="Segoe UI" w:cs="Segoe UI"/>
                                <w:sz w:val="26"/>
                                <w:szCs w:val="26"/>
                              </w:rPr>
                              <w:t>Ing. Radek</w:t>
                            </w:r>
                          </w:p>
                          <w:p w14:paraId="699034A5" w14:textId="77777777" w:rsidR="00E3244C" w:rsidRDefault="001979A7">
                            <w:pPr>
                              <w:pStyle w:val="Jin0"/>
                              <w:spacing w:after="0" w:line="187" w:lineRule="auto"/>
                              <w:ind w:left="1300"/>
                              <w:rPr>
                                <w:sz w:val="16"/>
                                <w:szCs w:val="16"/>
                              </w:rPr>
                            </w:pPr>
                            <w:proofErr w:type="spellStart"/>
                            <w:r>
                              <w:rPr>
                                <w:sz w:val="16"/>
                                <w:szCs w:val="16"/>
                              </w:rPr>
                              <w:t>Holešinský</w:t>
                            </w:r>
                            <w:proofErr w:type="spellEnd"/>
                          </w:p>
                        </w:tc>
                        <w:tc>
                          <w:tcPr>
                            <w:tcW w:w="1156" w:type="dxa"/>
                            <w:shd w:val="clear" w:color="auto" w:fill="auto"/>
                            <w:vAlign w:val="bottom"/>
                          </w:tcPr>
                          <w:p w14:paraId="5C407FDF" w14:textId="77777777" w:rsidR="00E3244C" w:rsidRPr="00B27176" w:rsidRDefault="001979A7">
                            <w:pPr>
                              <w:pStyle w:val="Jin0"/>
                              <w:spacing w:after="0" w:line="240" w:lineRule="auto"/>
                              <w:ind w:firstLine="180"/>
                              <w:jc w:val="both"/>
                              <w:rPr>
                                <w:rFonts w:asciiTheme="minorHAnsi" w:hAnsiTheme="minorHAnsi" w:cstheme="minorHAnsi"/>
                                <w:sz w:val="24"/>
                                <w:szCs w:val="24"/>
                              </w:rPr>
                            </w:pPr>
                            <w:r w:rsidRPr="00B27176">
                              <w:rPr>
                                <w:rFonts w:asciiTheme="minorHAnsi" w:eastAsia="Segoe UI" w:hAnsiTheme="minorHAnsi" w:cstheme="minorHAnsi"/>
                                <w:sz w:val="24"/>
                                <w:szCs w:val="24"/>
                              </w:rPr>
                              <w:t>Theodor</w:t>
                            </w:r>
                          </w:p>
                        </w:tc>
                      </w:tr>
                      <w:tr w:rsidR="00E3244C" w14:paraId="4A026CD5" w14:textId="77777777">
                        <w:trPr>
                          <w:trHeight w:hRule="exact" w:val="641"/>
                        </w:trPr>
                        <w:tc>
                          <w:tcPr>
                            <w:tcW w:w="2736" w:type="dxa"/>
                            <w:tcBorders>
                              <w:bottom w:val="single" w:sz="4" w:space="0" w:color="auto"/>
                            </w:tcBorders>
                            <w:shd w:val="clear" w:color="auto" w:fill="auto"/>
                          </w:tcPr>
                          <w:p w14:paraId="28CDED19" w14:textId="77777777" w:rsidR="00E3244C" w:rsidRDefault="001979A7">
                            <w:pPr>
                              <w:pStyle w:val="Jin0"/>
                              <w:spacing w:after="0" w:line="163" w:lineRule="auto"/>
                              <w:ind w:right="180"/>
                              <w:jc w:val="right"/>
                              <w:rPr>
                                <w:sz w:val="16"/>
                                <w:szCs w:val="16"/>
                              </w:rPr>
                            </w:pPr>
                            <w:proofErr w:type="spellStart"/>
                            <w:r>
                              <w:rPr>
                                <w:rFonts w:ascii="Segoe UI" w:eastAsia="Segoe UI" w:hAnsi="Segoe UI" w:cs="Segoe UI"/>
                                <w:sz w:val="26"/>
                                <w:szCs w:val="26"/>
                              </w:rPr>
                              <w:t>Holešinský</w:t>
                            </w:r>
                            <w:proofErr w:type="spellEnd"/>
                            <w:r>
                              <w:rPr>
                                <w:rFonts w:ascii="Segoe UI" w:eastAsia="Segoe UI" w:hAnsi="Segoe UI" w:cs="Segoe UI"/>
                                <w:sz w:val="26"/>
                                <w:szCs w:val="26"/>
                              </w:rPr>
                              <w:t xml:space="preserve"> </w:t>
                            </w:r>
                            <w:r>
                              <w:rPr>
                                <w:sz w:val="16"/>
                                <w:szCs w:val="16"/>
                              </w:rPr>
                              <w:t>Datum: 2023.01.18 13:39:21 +01'00'</w:t>
                            </w:r>
                          </w:p>
                        </w:tc>
                        <w:tc>
                          <w:tcPr>
                            <w:tcW w:w="1156" w:type="dxa"/>
                            <w:tcBorders>
                              <w:bottom w:val="single" w:sz="4" w:space="0" w:color="auto"/>
                            </w:tcBorders>
                            <w:shd w:val="clear" w:color="auto" w:fill="auto"/>
                          </w:tcPr>
                          <w:p w14:paraId="7F0DA867" w14:textId="77777777" w:rsidR="00E3244C" w:rsidRPr="00B27176" w:rsidRDefault="001979A7">
                            <w:pPr>
                              <w:pStyle w:val="Jin0"/>
                              <w:spacing w:after="0" w:line="240" w:lineRule="auto"/>
                              <w:ind w:left="180" w:firstLine="20"/>
                              <w:rPr>
                                <w:rFonts w:asciiTheme="minorHAnsi" w:hAnsiTheme="minorHAnsi" w:cstheme="minorHAnsi"/>
                                <w:sz w:val="24"/>
                                <w:szCs w:val="24"/>
                              </w:rPr>
                            </w:pPr>
                            <w:r w:rsidRPr="00B27176">
                              <w:rPr>
                                <w:rFonts w:asciiTheme="minorHAnsi" w:eastAsia="Segoe UI" w:hAnsiTheme="minorHAnsi" w:cstheme="minorHAnsi"/>
                                <w:sz w:val="24"/>
                                <w:szCs w:val="24"/>
                              </w:rPr>
                              <w:t>Staněk, Ph.D.</w:t>
                            </w:r>
                          </w:p>
                        </w:tc>
                      </w:tr>
                    </w:tbl>
                    <w:p w14:paraId="5A15F321" w14:textId="77777777" w:rsidR="00E3244C" w:rsidRDefault="00E3244C">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29384EEE" wp14:editId="7038CC10">
                <wp:simplePos x="0" y="0"/>
                <wp:positionH relativeFrom="page">
                  <wp:posOffset>793750</wp:posOffset>
                </wp:positionH>
                <wp:positionV relativeFrom="paragraph">
                  <wp:posOffset>482600</wp:posOffset>
                </wp:positionV>
                <wp:extent cx="1451610" cy="171450"/>
                <wp:effectExtent l="0" t="0" r="0" b="0"/>
                <wp:wrapNone/>
                <wp:docPr id="7" name="Shape 7"/>
                <wp:cNvGraphicFramePr/>
                <a:graphic xmlns:a="http://schemas.openxmlformats.org/drawingml/2006/main">
                  <a:graphicData uri="http://schemas.microsoft.com/office/word/2010/wordprocessingShape">
                    <wps:wsp>
                      <wps:cNvSpPr txBox="1"/>
                      <wps:spPr>
                        <a:xfrm>
                          <a:off x="0" y="0"/>
                          <a:ext cx="1451610" cy="171450"/>
                        </a:xfrm>
                        <a:prstGeom prst="rect">
                          <a:avLst/>
                        </a:prstGeom>
                        <a:noFill/>
                      </wps:spPr>
                      <wps:txbx>
                        <w:txbxContent>
                          <w:p w14:paraId="55141666" w14:textId="77777777" w:rsidR="00E3244C" w:rsidRDefault="001979A7">
                            <w:pPr>
                              <w:pStyle w:val="Titulektabulky0"/>
                              <w:tabs>
                                <w:tab w:val="left" w:leader="underscore" w:pos="2228"/>
                              </w:tabs>
                              <w:spacing w:line="240" w:lineRule="auto"/>
                            </w:pPr>
                            <w:r>
                              <w:t>V Brně dne</w:t>
                            </w:r>
                            <w:r>
                              <w:tab/>
                            </w:r>
                          </w:p>
                        </w:txbxContent>
                      </wps:txbx>
                      <wps:bodyPr lIns="0" tIns="0" rIns="0" bIns="0"/>
                    </wps:wsp>
                  </a:graphicData>
                </a:graphic>
              </wp:anchor>
            </w:drawing>
          </mc:Choice>
          <mc:Fallback>
            <w:pict>
              <v:shape w14:anchorId="29384EEE" id="Shape 7" o:spid="_x0000_s1028" type="#_x0000_t202" style="position:absolute;margin-left:62.5pt;margin-top:38pt;width:114.3pt;height:1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" filled="f" stroked="f">
                <v:textbox inset="0,0,0,0">
                  <w:txbxContent>
                    <w:p w14:paraId="55141666" w14:textId="77777777" w:rsidR="00E3244C" w:rsidRDefault="001979A7">
                      <w:pPr>
                        <w:pStyle w:val="Titulektabulky0"/>
                        <w:tabs>
                          <w:tab w:val="left" w:leader="underscore" w:pos="2228"/>
                        </w:tabs>
                        <w:spacing w:line="240" w:lineRule="auto"/>
                      </w:pPr>
                      <w:r>
                        <w:t>V Brně dne</w:t>
                      </w:r>
                      <w:r>
                        <w:tab/>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4DF96637" wp14:editId="73D3351A">
                <wp:simplePos x="0" y="0"/>
                <wp:positionH relativeFrom="page">
                  <wp:posOffset>796290</wp:posOffset>
                </wp:positionH>
                <wp:positionV relativeFrom="paragraph">
                  <wp:posOffset>1635125</wp:posOffset>
                </wp:positionV>
                <wp:extent cx="2338705" cy="320040"/>
                <wp:effectExtent l="0" t="0" r="0" b="0"/>
                <wp:wrapNone/>
                <wp:docPr id="9" name="Shape 9"/>
                <wp:cNvGraphicFramePr/>
                <a:graphic xmlns:a="http://schemas.openxmlformats.org/drawingml/2006/main">
                  <a:graphicData uri="http://schemas.microsoft.com/office/word/2010/wordprocessingShape">
                    <wps:wsp>
                      <wps:cNvSpPr txBox="1"/>
                      <wps:spPr>
                        <a:xfrm>
                          <a:off x="0" y="0"/>
                          <a:ext cx="2338705" cy="320040"/>
                        </a:xfrm>
                        <a:prstGeom prst="rect">
                          <a:avLst/>
                        </a:prstGeom>
                        <a:noFill/>
                      </wps:spPr>
                      <wps:txbx>
                        <w:txbxContent>
                          <w:p w14:paraId="2BAAAC0C" w14:textId="77777777" w:rsidR="00E3244C" w:rsidRDefault="001979A7">
                            <w:pPr>
                              <w:pStyle w:val="Titulektabulky0"/>
                              <w:spacing w:line="262" w:lineRule="auto"/>
                            </w:pPr>
                            <w:r>
                              <w:t xml:space="preserve">Ing. Radek </w:t>
                            </w:r>
                            <w:proofErr w:type="spellStart"/>
                            <w:r>
                              <w:t>Holešinský</w:t>
                            </w:r>
                            <w:proofErr w:type="spellEnd"/>
                            <w:r>
                              <w:t xml:space="preserve"> předseda představenstva</w:t>
                            </w:r>
                          </w:p>
                        </w:txbxContent>
                      </wps:txbx>
                      <wps:bodyPr lIns="0" tIns="0" rIns="0" bIns="0"/>
                    </wps:wsp>
                  </a:graphicData>
                </a:graphic>
              </wp:anchor>
            </w:drawing>
          </mc:Choice>
          <mc:Fallback>
            <w:pict>
              <v:shape w14:anchorId="4DF96637" id="Shape 9" o:spid="_x0000_s1029" type="#_x0000_t202" style="position:absolute;margin-left:62.7pt;margin-top:128.75pt;width:184.15pt;height:25.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" filled="f" stroked="f">
                <v:textbox inset="0,0,0,0">
                  <w:txbxContent>
                    <w:p w14:paraId="2BAAAC0C" w14:textId="77777777" w:rsidR="00E3244C" w:rsidRDefault="001979A7">
                      <w:pPr>
                        <w:pStyle w:val="Titulektabulky0"/>
                        <w:spacing w:line="262" w:lineRule="auto"/>
                      </w:pPr>
                      <w:r>
                        <w:t xml:space="preserve">Ing. </w:t>
                      </w:r>
                      <w:r>
                        <w:t>Radek Holešinský předseda představenstva</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14:anchorId="08A92095" wp14:editId="5B53AA9A">
                <wp:simplePos x="0" y="0"/>
                <wp:positionH relativeFrom="page">
                  <wp:posOffset>3404235</wp:posOffset>
                </wp:positionH>
                <wp:positionV relativeFrom="paragraph">
                  <wp:posOffset>953770</wp:posOffset>
                </wp:positionV>
                <wp:extent cx="745490" cy="568960"/>
                <wp:effectExtent l="0" t="0" r="0" b="0"/>
                <wp:wrapNone/>
                <wp:docPr id="11" name="Shape 11"/>
                <wp:cNvGraphicFramePr/>
                <a:graphic xmlns:a="http://schemas.openxmlformats.org/drawingml/2006/main">
                  <a:graphicData uri="http://schemas.microsoft.com/office/word/2010/wordprocessingShape">
                    <wps:wsp>
                      <wps:cNvSpPr txBox="1"/>
                      <wps:spPr>
                        <a:xfrm>
                          <a:off x="0" y="0"/>
                          <a:ext cx="745490" cy="568960"/>
                        </a:xfrm>
                        <a:prstGeom prst="rect">
                          <a:avLst/>
                        </a:prstGeom>
                        <a:noFill/>
                      </wps:spPr>
                      <wps:txbx>
                        <w:txbxContent>
                          <w:p w14:paraId="37D4698C" w14:textId="77777777" w:rsidR="00E3244C" w:rsidRDefault="001979A7">
                            <w:pPr>
                              <w:pStyle w:val="Titulektabulky0"/>
                              <w:spacing w:line="276" w:lineRule="auto"/>
                              <w:rPr>
                                <w:sz w:val="13"/>
                                <w:szCs w:val="13"/>
                              </w:rPr>
                            </w:pPr>
                            <w:r>
                              <w:rPr>
                                <w:rFonts w:ascii="Arial" w:eastAsia="Arial" w:hAnsi="Arial" w:cs="Arial"/>
                                <w:sz w:val="13"/>
                                <w:szCs w:val="13"/>
                              </w:rPr>
                              <w:t>Digitálně podepsal RNDr. Theodor Staněk, Ph.D.</w:t>
                            </w:r>
                          </w:p>
                          <w:p w14:paraId="6AE1FB58" w14:textId="77777777" w:rsidR="00E3244C" w:rsidRDefault="001979A7">
                            <w:pPr>
                              <w:pStyle w:val="Titulektabulky0"/>
                              <w:spacing w:line="276" w:lineRule="auto"/>
                              <w:rPr>
                                <w:sz w:val="13"/>
                                <w:szCs w:val="13"/>
                              </w:rPr>
                            </w:pPr>
                            <w:r>
                              <w:rPr>
                                <w:rFonts w:ascii="Arial" w:eastAsia="Arial" w:hAnsi="Arial" w:cs="Arial"/>
                                <w:sz w:val="13"/>
                                <w:szCs w:val="13"/>
                              </w:rPr>
                              <w:t>Datum: 2023.01.20 14:35:51 +01'00'</w:t>
                            </w:r>
                          </w:p>
                        </w:txbxContent>
                      </wps:txbx>
                      <wps:bodyPr lIns="0" tIns="0" rIns="0" bIns="0"/>
                    </wps:wsp>
                  </a:graphicData>
                </a:graphic>
              </wp:anchor>
            </w:drawing>
          </mc:Choice>
          <mc:Fallback>
            <w:pict>
              <v:shape w14:anchorId="08A92095" id="Shape 11" o:spid="_x0000_s1030" type="#_x0000_t202" style="position:absolute;margin-left:268.05pt;margin-top:75.1pt;width:58.7pt;height:44.8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" filled="f" stroked="f">
                <v:textbox inset="0,0,0,0">
                  <w:txbxContent>
                    <w:p w14:paraId="37D4698C" w14:textId="77777777" w:rsidR="00E3244C" w:rsidRDefault="001979A7">
                      <w:pPr>
                        <w:pStyle w:val="Titulektabulky0"/>
                        <w:spacing w:line="276" w:lineRule="auto"/>
                        <w:rPr>
                          <w:sz w:val="13"/>
                          <w:szCs w:val="13"/>
                        </w:rPr>
                      </w:pPr>
                      <w:r>
                        <w:rPr>
                          <w:rFonts w:ascii="Arial" w:eastAsia="Arial" w:hAnsi="Arial" w:cs="Arial"/>
                          <w:sz w:val="13"/>
                          <w:szCs w:val="13"/>
                        </w:rPr>
                        <w:t>Digitálně podepsal RNDr. Theodor Staněk, Ph.D.</w:t>
                      </w:r>
                    </w:p>
                    <w:p w14:paraId="6AE1FB58" w14:textId="77777777" w:rsidR="00E3244C" w:rsidRDefault="001979A7">
                      <w:pPr>
                        <w:pStyle w:val="Titulektabulky0"/>
                        <w:spacing w:line="276" w:lineRule="auto"/>
                        <w:rPr>
                          <w:sz w:val="13"/>
                          <w:szCs w:val="13"/>
                        </w:rPr>
                      </w:pPr>
                      <w:r>
                        <w:rPr>
                          <w:rFonts w:ascii="Arial" w:eastAsia="Arial" w:hAnsi="Arial" w:cs="Arial"/>
                          <w:sz w:val="13"/>
                          <w:szCs w:val="13"/>
                        </w:rPr>
                        <w:t>Datum: 2023.01.20 14:35:51 +01'00'</w:t>
                      </w:r>
                    </w:p>
                  </w:txbxContent>
                </v:textbox>
                <w10:wrap anchorx="page"/>
              </v:shape>
            </w:pict>
          </mc:Fallback>
        </mc:AlternateContent>
      </w:r>
      <w:r>
        <w:rPr>
          <w:noProof/>
        </w:rPr>
        <mc:AlternateContent>
          <mc:Choice Requires="wps">
            <w:drawing>
              <wp:anchor distT="836930" distB="1270635" distL="0" distR="0" simplePos="0" relativeHeight="125829382" behindDoc="0" locked="0" layoutInCell="1" allowOverlap="1" wp14:anchorId="33C4B1CF" wp14:editId="1BE62034">
                <wp:simplePos x="0" y="0"/>
                <wp:positionH relativeFrom="page">
                  <wp:posOffset>4417060</wp:posOffset>
                </wp:positionH>
                <wp:positionV relativeFrom="paragraph">
                  <wp:posOffset>836930</wp:posOffset>
                </wp:positionV>
                <wp:extent cx="1165860" cy="61976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165860" cy="619760"/>
                        </a:xfrm>
                        <a:prstGeom prst="rect">
                          <a:avLst/>
                        </a:prstGeom>
                        <a:noFill/>
                      </wps:spPr>
                      <wps:txbx>
                        <w:txbxContent>
                          <w:p w14:paraId="5C34DB03" w14:textId="77777777" w:rsidR="00E3244C" w:rsidRDefault="001979A7">
                            <w:pPr>
                              <w:pStyle w:val="Zkladntext50"/>
                            </w:pPr>
                            <w:r>
                              <w:t>Ing. Martin Chadima</w:t>
                            </w:r>
                          </w:p>
                        </w:txbxContent>
                      </wps:txbx>
                      <wps:bodyPr lIns="0" tIns="0" rIns="0" bIns="0"/>
                    </wps:wsp>
                  </a:graphicData>
                </a:graphic>
              </wp:anchor>
            </w:drawing>
          </mc:Choice>
          <mc:Fallback>
            <w:pict>
              <v:shape w14:anchorId="33C4B1CF" id="Shape 13" o:spid="_x0000_s1031" type="#_x0000_t202" style="position:absolute;margin-left:347.8pt;margin-top:65.9pt;width:91.8pt;height:48.8pt;z-index:125829382;visibility:visible;mso-wrap-style:square;mso-wrap-distance-left:0;mso-wrap-distance-top:65.9pt;mso-wrap-distance-right:0;mso-wrap-distance-bottom:10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" filled="f" stroked="f">
                <v:textbox inset="0,0,0,0">
                  <w:txbxContent>
                    <w:p w14:paraId="5C34DB03" w14:textId="77777777" w:rsidR="00E3244C" w:rsidRDefault="001979A7">
                      <w:pPr>
                        <w:pStyle w:val="Zkladntext50"/>
                      </w:pPr>
                      <w:r>
                        <w:t>Ing. Martin Chadima</w:t>
                      </w:r>
                    </w:p>
                  </w:txbxContent>
                </v:textbox>
                <w10:wrap type="topAndBottom" anchorx="page"/>
              </v:shape>
            </w:pict>
          </mc:Fallback>
        </mc:AlternateContent>
      </w:r>
      <w:r>
        <w:rPr>
          <w:noProof/>
        </w:rPr>
        <mc:AlternateContent>
          <mc:Choice Requires="wps">
            <w:drawing>
              <wp:anchor distT="2080260" distB="0" distL="0" distR="0" simplePos="0" relativeHeight="125829384" behindDoc="0" locked="0" layoutInCell="1" allowOverlap="1" wp14:anchorId="666E21BC" wp14:editId="2A112801">
                <wp:simplePos x="0" y="0"/>
                <wp:positionH relativeFrom="page">
                  <wp:posOffset>796290</wp:posOffset>
                </wp:positionH>
                <wp:positionV relativeFrom="paragraph">
                  <wp:posOffset>2080260</wp:posOffset>
                </wp:positionV>
                <wp:extent cx="2338705" cy="64706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338705" cy="647065"/>
                        </a:xfrm>
                        <a:prstGeom prst="rect">
                          <a:avLst/>
                        </a:prstGeom>
                        <a:noFill/>
                      </wps:spPr>
                      <wps:txbx>
                        <w:txbxContent>
                          <w:p w14:paraId="37FD90D3" w14:textId="77777777" w:rsidR="00E3244C" w:rsidRDefault="001979A7">
                            <w:pPr>
                              <w:pStyle w:val="Zkladntext1"/>
                              <w:spacing w:line="262" w:lineRule="auto"/>
                            </w:pPr>
                            <w:r>
                              <w:t>RNDr. Theodor Staněk, Ph.D.</w:t>
                            </w:r>
                          </w:p>
                          <w:p w14:paraId="15A9BDB4" w14:textId="77777777" w:rsidR="00E3244C" w:rsidRDefault="001979A7">
                            <w:pPr>
                              <w:pStyle w:val="Zkladntext1"/>
                              <w:spacing w:line="262" w:lineRule="auto"/>
                            </w:pPr>
                            <w:r>
                              <w:t>místopředseda představenstva</w:t>
                            </w:r>
                          </w:p>
                          <w:p w14:paraId="2BDF6E12" w14:textId="77777777" w:rsidR="00E3244C" w:rsidRDefault="001979A7">
                            <w:pPr>
                              <w:pStyle w:val="Zkladntext1"/>
                              <w:spacing w:line="262" w:lineRule="auto"/>
                            </w:pPr>
                            <w:r>
                              <w:t>za Výzkumný ústav stavebních hmot, a.s.</w:t>
                            </w:r>
                          </w:p>
                        </w:txbxContent>
                      </wps:txbx>
                      <wps:bodyPr lIns="0" tIns="0" rIns="0" bIns="0"/>
                    </wps:wsp>
                  </a:graphicData>
                </a:graphic>
              </wp:anchor>
            </w:drawing>
          </mc:Choice>
          <mc:Fallback>
            <w:pict>
              <v:shape w14:anchorId="666E21BC" id="Shape 15" o:spid="_x0000_s1032" type="#_x0000_t202" style="position:absolute;margin-left:62.7pt;margin-top:163.8pt;width:184.15pt;height:50.95pt;z-index:125829384;visibility:visible;mso-wrap-style:square;mso-wrap-distance-left:0;mso-wrap-distance-top:163.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" filled="f" stroked="f">
                <v:textbox inset="0,0,0,0">
                  <w:txbxContent>
                    <w:p w14:paraId="37FD90D3" w14:textId="77777777" w:rsidR="00E3244C" w:rsidRDefault="001979A7">
                      <w:pPr>
                        <w:pStyle w:val="Zkladntext1"/>
                        <w:spacing w:line="262" w:lineRule="auto"/>
                      </w:pPr>
                      <w:r>
                        <w:t>RNDr. Theodor Staněk, Ph.D.</w:t>
                      </w:r>
                    </w:p>
                    <w:p w14:paraId="15A9BDB4" w14:textId="77777777" w:rsidR="00E3244C" w:rsidRDefault="001979A7">
                      <w:pPr>
                        <w:pStyle w:val="Zkladntext1"/>
                        <w:spacing w:line="262" w:lineRule="auto"/>
                      </w:pPr>
                      <w:r>
                        <w:t>místopředseda představenstva</w:t>
                      </w:r>
                    </w:p>
                    <w:p w14:paraId="2BDF6E12" w14:textId="77777777" w:rsidR="00E3244C" w:rsidRDefault="001979A7">
                      <w:pPr>
                        <w:pStyle w:val="Zkladntext1"/>
                        <w:spacing w:line="262" w:lineRule="auto"/>
                      </w:pPr>
                      <w:r>
                        <w:t>za Výzkumný ústav stavebních hmot, a.s.</w:t>
                      </w:r>
                    </w:p>
                  </w:txbxContent>
                </v:textbox>
                <w10:wrap type="topAndBottom" anchorx="page"/>
              </v:shape>
            </w:pict>
          </mc:Fallback>
        </mc:AlternateContent>
      </w:r>
      <w:r>
        <w:rPr>
          <w:noProof/>
        </w:rPr>
        <mc:AlternateContent>
          <mc:Choice Requires="wps">
            <w:drawing>
              <wp:anchor distT="836930" distB="504825" distL="0" distR="0" simplePos="0" relativeHeight="125829386" behindDoc="0" locked="0" layoutInCell="1" allowOverlap="1" wp14:anchorId="6F3867C1" wp14:editId="61F15C8F">
                <wp:simplePos x="0" y="0"/>
                <wp:positionH relativeFrom="page">
                  <wp:posOffset>4389755</wp:posOffset>
                </wp:positionH>
                <wp:positionV relativeFrom="paragraph">
                  <wp:posOffset>836930</wp:posOffset>
                </wp:positionV>
                <wp:extent cx="2317750" cy="138557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317750" cy="1385570"/>
                        </a:xfrm>
                        <a:prstGeom prst="rect">
                          <a:avLst/>
                        </a:prstGeom>
                        <a:noFill/>
                      </wps:spPr>
                      <wps:txbx>
                        <w:txbxContent>
                          <w:p w14:paraId="340D78DD" w14:textId="77777777" w:rsidR="00E3244C" w:rsidRDefault="001979A7">
                            <w:pPr>
                              <w:pStyle w:val="Zkladntext1"/>
                              <w:spacing w:after="240" w:line="240" w:lineRule="auto"/>
                              <w:ind w:left="1880"/>
                            </w:pPr>
                            <w:r>
                              <w:t>Digitálně podepsal Ing. Martin Chadima Datum: 2023.01.17 10:24:17+01'00'</w:t>
                            </w:r>
                          </w:p>
                          <w:p w14:paraId="03E28A6F" w14:textId="77777777" w:rsidR="00E3244C" w:rsidRDefault="001979A7">
                            <w:pPr>
                              <w:pStyle w:val="Zkladntext1"/>
                              <w:pBdr>
                                <w:top w:val="single" w:sz="4" w:space="0" w:color="auto"/>
                              </w:pBdr>
                              <w:spacing w:line="266" w:lineRule="auto"/>
                              <w:jc w:val="both"/>
                            </w:pPr>
                            <w:r>
                              <w:t>Ing. Martin Chadima jednatel</w:t>
                            </w:r>
                          </w:p>
                          <w:p w14:paraId="24E57721" w14:textId="364EE557" w:rsidR="00E3244C" w:rsidRDefault="001979A7">
                            <w:pPr>
                              <w:pStyle w:val="Zkladntext1"/>
                              <w:spacing w:after="180" w:line="240" w:lineRule="auto"/>
                              <w:jc w:val="both"/>
                            </w:pPr>
                            <w:r>
                              <w:t>za MC</w:t>
                            </w:r>
                            <w:r w:rsidR="00B27176">
                              <w:t xml:space="preserve"> </w:t>
                            </w:r>
                            <w:r>
                              <w:t>VELOX Praha, s.r.o.</w:t>
                            </w:r>
                          </w:p>
                        </w:txbxContent>
                      </wps:txbx>
                      <wps:bodyPr lIns="0" tIns="0" rIns="0" bIns="0"/>
                    </wps:wsp>
                  </a:graphicData>
                </a:graphic>
              </wp:anchor>
            </w:drawing>
          </mc:Choice>
          <mc:Fallback>
            <w:pict>
              <v:shape w14:anchorId="6F3867C1" id="Shape 17" o:spid="_x0000_s1033" type="#_x0000_t202" style="position:absolute;margin-left:345.65pt;margin-top:65.9pt;width:182.5pt;height:109.1pt;z-index:125829386;visibility:visible;mso-wrap-style:square;mso-wrap-distance-left:0;mso-wrap-distance-top:65.9pt;mso-wrap-distance-right:0;mso-wrap-distance-bottom:39.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" filled="f" stroked="f">
                <v:textbox inset="0,0,0,0">
                  <w:txbxContent>
                    <w:p w14:paraId="340D78DD" w14:textId="77777777" w:rsidR="00E3244C" w:rsidRDefault="001979A7">
                      <w:pPr>
                        <w:pStyle w:val="Zkladntext1"/>
                        <w:spacing w:after="240" w:line="240" w:lineRule="auto"/>
                        <w:ind w:left="1880"/>
                      </w:pPr>
                      <w:r>
                        <w:t>Digitálně podepsal Ing. Martin Chadima Datum: 2023.01.17 10:24:17+01'00'</w:t>
                      </w:r>
                    </w:p>
                    <w:p w14:paraId="03E28A6F" w14:textId="77777777" w:rsidR="00E3244C" w:rsidRDefault="001979A7">
                      <w:pPr>
                        <w:pStyle w:val="Zkladntext1"/>
                        <w:pBdr>
                          <w:top w:val="single" w:sz="4" w:space="0" w:color="auto"/>
                        </w:pBdr>
                        <w:spacing w:line="266" w:lineRule="auto"/>
                        <w:jc w:val="both"/>
                      </w:pPr>
                      <w:r>
                        <w:t>Ing. Martin Chadima jednatel</w:t>
                      </w:r>
                    </w:p>
                    <w:p w14:paraId="24E57721" w14:textId="364EE557" w:rsidR="00E3244C" w:rsidRDefault="001979A7">
                      <w:pPr>
                        <w:pStyle w:val="Zkladntext1"/>
                        <w:spacing w:after="180" w:line="240" w:lineRule="auto"/>
                        <w:jc w:val="both"/>
                      </w:pPr>
                      <w:r>
                        <w:t>za MC</w:t>
                      </w:r>
                      <w:r w:rsidR="00B27176">
                        <w:t xml:space="preserve"> </w:t>
                      </w:r>
                      <w:r>
                        <w:t>VELOX Praha, s.r.o.</w:t>
                      </w:r>
                    </w:p>
                  </w:txbxContent>
                </v:textbox>
                <w10:wrap type="topAndBottom" anchorx="page"/>
              </v:shape>
            </w:pict>
          </mc:Fallback>
        </mc:AlternateContent>
      </w:r>
      <w:r>
        <w:br w:type="page"/>
      </w:r>
    </w:p>
    <w:p w14:paraId="7622D290" w14:textId="77777777" w:rsidR="00E3244C" w:rsidRDefault="001979A7">
      <w:pPr>
        <w:spacing w:line="1" w:lineRule="exact"/>
      </w:pPr>
      <w:r>
        <w:rPr>
          <w:noProof/>
        </w:rPr>
        <w:lastRenderedPageBreak/>
        <mc:AlternateContent>
          <mc:Choice Requires="wps">
            <w:drawing>
              <wp:anchor distT="0" distB="1725930" distL="0" distR="0" simplePos="0" relativeHeight="125829388" behindDoc="0" locked="0" layoutInCell="1" allowOverlap="1" wp14:anchorId="0378C720" wp14:editId="4B7BBCB0">
                <wp:simplePos x="0" y="0"/>
                <wp:positionH relativeFrom="page">
                  <wp:posOffset>1655445</wp:posOffset>
                </wp:positionH>
                <wp:positionV relativeFrom="paragraph">
                  <wp:posOffset>0</wp:posOffset>
                </wp:positionV>
                <wp:extent cx="1014730" cy="7200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014730" cy="720090"/>
                        </a:xfrm>
                        <a:prstGeom prst="rect">
                          <a:avLst/>
                        </a:prstGeom>
                        <a:noFill/>
                      </wps:spPr>
                      <wps:txbx>
                        <w:txbxContent>
                          <w:p w14:paraId="39EB3CD1" w14:textId="77777777" w:rsidR="00E3244C" w:rsidRDefault="001979A7">
                            <w:pPr>
                              <w:pStyle w:val="Nadpis10"/>
                              <w:keepNext/>
                              <w:keepLines/>
                            </w:pPr>
                            <w:bookmarkStart w:id="16" w:name="bookmark8"/>
                            <w:r>
                              <w:t>Miloslav</w:t>
                            </w:r>
                            <w:r>
                              <w:br/>
                              <w:t>Popovič</w:t>
                            </w:r>
                            <w:bookmarkEnd w:id="16"/>
                          </w:p>
                        </w:txbxContent>
                      </wps:txbx>
                      <wps:bodyPr lIns="0" tIns="0" rIns="0" bIns="0"/>
                    </wps:wsp>
                  </a:graphicData>
                </a:graphic>
              </wp:anchor>
            </w:drawing>
          </mc:Choice>
          <mc:Fallback>
            <w:pict>
              <v:shape w14:anchorId="0378C720" id="Shape 19" o:spid="_x0000_s1034" type="#_x0000_t202" style="position:absolute;margin-left:130.35pt;margin-top:0;width:79.9pt;height:56.7pt;z-index:125829388;visibility:visible;mso-wrap-style:square;mso-wrap-distance-left:0;mso-wrap-distance-top:0;mso-wrap-distance-right:0;mso-wrap-distance-bottom:135.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" filled="f" stroked="f">
                <v:textbox inset="0,0,0,0">
                  <w:txbxContent>
                    <w:p w14:paraId="39EB3CD1" w14:textId="77777777" w:rsidR="00E3244C" w:rsidRDefault="001979A7">
                      <w:pPr>
                        <w:pStyle w:val="Nadpis10"/>
                        <w:keepNext/>
                        <w:keepLines/>
                      </w:pPr>
                      <w:bookmarkStart w:id="17" w:name="bookmark8"/>
                      <w:r>
                        <w:t>Miloslav</w:t>
                      </w:r>
                      <w:r>
                        <w:br/>
                        <w:t>Popovič</w:t>
                      </w:r>
                      <w:bookmarkEnd w:id="17"/>
                    </w:p>
                  </w:txbxContent>
                </v:textbox>
                <w10:wrap type="topAndBottom" anchorx="page"/>
              </v:shape>
            </w:pict>
          </mc:Fallback>
        </mc:AlternateContent>
      </w:r>
      <w:r>
        <w:rPr>
          <w:noProof/>
        </w:rPr>
        <mc:AlternateContent>
          <mc:Choice Requires="wps">
            <w:drawing>
              <wp:anchor distT="107315" distB="1762760" distL="0" distR="0" simplePos="0" relativeHeight="125829390" behindDoc="0" locked="0" layoutInCell="1" allowOverlap="1" wp14:anchorId="65029044" wp14:editId="2E6562DC">
                <wp:simplePos x="0" y="0"/>
                <wp:positionH relativeFrom="page">
                  <wp:posOffset>2775585</wp:posOffset>
                </wp:positionH>
                <wp:positionV relativeFrom="paragraph">
                  <wp:posOffset>107315</wp:posOffset>
                </wp:positionV>
                <wp:extent cx="1101725" cy="57594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101725" cy="575945"/>
                        </a:xfrm>
                        <a:prstGeom prst="rect">
                          <a:avLst/>
                        </a:prstGeom>
                        <a:noFill/>
                      </wps:spPr>
                      <wps:txbx>
                        <w:txbxContent>
                          <w:p w14:paraId="6F5705BD" w14:textId="77777777" w:rsidR="00E3244C" w:rsidRDefault="001979A7">
                            <w:pPr>
                              <w:pStyle w:val="Zkladntext30"/>
                              <w:jc w:val="both"/>
                            </w:pPr>
                            <w:r>
                              <w:t>Digitálně podepsal Miloslav</w:t>
                            </w:r>
                          </w:p>
                          <w:p w14:paraId="78840FA1" w14:textId="77777777" w:rsidR="00E3244C" w:rsidRDefault="001979A7">
                            <w:pPr>
                              <w:pStyle w:val="Zkladntext30"/>
                            </w:pPr>
                            <w:r>
                              <w:t>Popovič</w:t>
                            </w:r>
                          </w:p>
                          <w:p w14:paraId="48B10FDC" w14:textId="77777777" w:rsidR="00E3244C" w:rsidRDefault="001979A7">
                            <w:pPr>
                              <w:pStyle w:val="Zkladntext30"/>
                            </w:pPr>
                            <w:r>
                              <w:t>Datum: 2023.01.17 09:01:21 -05'00'</w:t>
                            </w:r>
                          </w:p>
                        </w:txbxContent>
                      </wps:txbx>
                      <wps:bodyPr lIns="0" tIns="0" rIns="0" bIns="0"/>
                    </wps:wsp>
                  </a:graphicData>
                </a:graphic>
              </wp:anchor>
            </w:drawing>
          </mc:Choice>
          <mc:Fallback>
            <w:pict>
              <v:shape w14:anchorId="65029044" id="Shape 21" o:spid="_x0000_s1035" type="#_x0000_t202" style="position:absolute;margin-left:218.55pt;margin-top:8.45pt;width:86.75pt;height:45.35pt;z-index:125829390;visibility:visible;mso-wrap-style:square;mso-wrap-distance-left:0;mso-wrap-distance-top:8.45pt;mso-wrap-distance-right:0;mso-wrap-distance-bottom:138.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" filled="f" stroked="f">
                <v:textbox inset="0,0,0,0">
                  <w:txbxContent>
                    <w:p w14:paraId="6F5705BD" w14:textId="77777777" w:rsidR="00E3244C" w:rsidRDefault="001979A7">
                      <w:pPr>
                        <w:pStyle w:val="Zkladntext30"/>
                        <w:jc w:val="both"/>
                      </w:pPr>
                      <w:r>
                        <w:t>Digitálně podepsal Miloslav</w:t>
                      </w:r>
                    </w:p>
                    <w:p w14:paraId="78840FA1" w14:textId="77777777" w:rsidR="00E3244C" w:rsidRDefault="001979A7">
                      <w:pPr>
                        <w:pStyle w:val="Zkladntext30"/>
                      </w:pPr>
                      <w:r>
                        <w:t>Popovič</w:t>
                      </w:r>
                    </w:p>
                    <w:p w14:paraId="48B10FDC" w14:textId="77777777" w:rsidR="00E3244C" w:rsidRDefault="001979A7">
                      <w:pPr>
                        <w:pStyle w:val="Zkladntext30"/>
                      </w:pPr>
                      <w:r>
                        <w:t>Datum: 2023.01.17 09:01:21 -05'00'</w:t>
                      </w:r>
                    </w:p>
                  </w:txbxContent>
                </v:textbox>
                <w10:wrap type="topAndBottom" anchorx="page"/>
              </v:shape>
            </w:pict>
          </mc:Fallback>
        </mc:AlternateContent>
      </w:r>
      <w:r>
        <w:rPr>
          <w:noProof/>
        </w:rPr>
        <mc:AlternateContent>
          <mc:Choice Requires="wps">
            <w:drawing>
              <wp:anchor distT="278765" distB="1995805" distL="0" distR="0" simplePos="0" relativeHeight="125829392" behindDoc="0" locked="0" layoutInCell="1" allowOverlap="1" wp14:anchorId="028E69D1" wp14:editId="2C7E2CE0">
                <wp:simplePos x="0" y="0"/>
                <wp:positionH relativeFrom="page">
                  <wp:posOffset>4515485</wp:posOffset>
                </wp:positionH>
                <wp:positionV relativeFrom="paragraph">
                  <wp:posOffset>278765</wp:posOffset>
                </wp:positionV>
                <wp:extent cx="1494790" cy="17145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494790" cy="171450"/>
                        </a:xfrm>
                        <a:prstGeom prst="rect">
                          <a:avLst/>
                        </a:prstGeom>
                        <a:noFill/>
                      </wps:spPr>
                      <wps:txbx>
                        <w:txbxContent>
                          <w:p w14:paraId="44B5F575" w14:textId="77777777" w:rsidR="00E3244C" w:rsidRDefault="001979A7">
                            <w:pPr>
                              <w:pStyle w:val="Zkladntext1"/>
                              <w:tabs>
                                <w:tab w:val="left" w:leader="underscore" w:pos="2279"/>
                              </w:tabs>
                              <w:spacing w:after="0" w:line="240" w:lineRule="auto"/>
                            </w:pPr>
                            <w:r>
                              <w:t>V Praze dne</w:t>
                            </w:r>
                            <w:r>
                              <w:tab/>
                            </w:r>
                          </w:p>
                        </w:txbxContent>
                      </wps:txbx>
                      <wps:bodyPr wrap="none" lIns="0" tIns="0" rIns="0" bIns="0"/>
                    </wps:wsp>
                  </a:graphicData>
                </a:graphic>
              </wp:anchor>
            </w:drawing>
          </mc:Choice>
          <mc:Fallback>
            <w:pict>
              <v:shape w14:anchorId="028E69D1" id="Shape 23" o:spid="_x0000_s1036" type="#_x0000_t202" style="position:absolute;margin-left:355.55pt;margin-top:21.95pt;width:117.7pt;height:13.5pt;z-index:125829392;visibility:visible;mso-wrap-style:none;mso-wrap-distance-left:0;mso-wrap-distance-top:21.95pt;mso-wrap-distance-right:0;mso-wrap-distance-bottom:15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" filled="f" stroked="f">
                <v:textbox inset="0,0,0,0">
                  <w:txbxContent>
                    <w:p w14:paraId="44B5F575" w14:textId="77777777" w:rsidR="00E3244C" w:rsidRDefault="001979A7">
                      <w:pPr>
                        <w:pStyle w:val="Zkladntext1"/>
                        <w:tabs>
                          <w:tab w:val="left" w:leader="underscore" w:pos="2279"/>
                        </w:tabs>
                        <w:spacing w:after="0" w:line="240" w:lineRule="auto"/>
                      </w:pPr>
                      <w:r>
                        <w:t>V Praze dne</w:t>
                      </w:r>
                      <w:r>
                        <w:tab/>
                      </w:r>
                    </w:p>
                  </w:txbxContent>
                </v:textbox>
                <w10:wrap type="topAndBottom" anchorx="page"/>
              </v:shape>
            </w:pict>
          </mc:Fallback>
        </mc:AlternateContent>
      </w:r>
      <w:r>
        <w:rPr>
          <w:noProof/>
        </w:rPr>
        <mc:AlternateContent>
          <mc:Choice Requires="wps">
            <w:drawing>
              <wp:anchor distT="742950" distB="1101725" distL="0" distR="0" simplePos="0" relativeHeight="125829394" behindDoc="0" locked="0" layoutInCell="1" allowOverlap="1" wp14:anchorId="7F8C5ED2" wp14:editId="471EA024">
                <wp:simplePos x="0" y="0"/>
                <wp:positionH relativeFrom="page">
                  <wp:posOffset>1644015</wp:posOffset>
                </wp:positionH>
                <wp:positionV relativeFrom="paragraph">
                  <wp:posOffset>742950</wp:posOffset>
                </wp:positionV>
                <wp:extent cx="747395" cy="60134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747395" cy="601345"/>
                        </a:xfrm>
                        <a:prstGeom prst="rect">
                          <a:avLst/>
                        </a:prstGeom>
                        <a:noFill/>
                      </wps:spPr>
                      <wps:txbx>
                        <w:txbxContent>
                          <w:p w14:paraId="0E1FD99B" w14:textId="77777777" w:rsidR="00E3244C" w:rsidRDefault="001979A7">
                            <w:pPr>
                              <w:pStyle w:val="Zkladntext50"/>
                              <w:rPr>
                                <w:sz w:val="34"/>
                                <w:szCs w:val="34"/>
                              </w:rPr>
                            </w:pPr>
                            <w:r>
                              <w:rPr>
                                <w:sz w:val="34"/>
                                <w:szCs w:val="34"/>
                              </w:rPr>
                              <w:t>Ing. Jiří Stárek</w:t>
                            </w:r>
                          </w:p>
                        </w:txbxContent>
                      </wps:txbx>
                      <wps:bodyPr lIns="0" tIns="0" rIns="0" bIns="0"/>
                    </wps:wsp>
                  </a:graphicData>
                </a:graphic>
              </wp:anchor>
            </w:drawing>
          </mc:Choice>
          <mc:Fallback>
            <w:pict>
              <v:shape w14:anchorId="7F8C5ED2" id="Shape 25" o:spid="_x0000_s1037" type="#_x0000_t202" style="position:absolute;margin-left:129.45pt;margin-top:58.5pt;width:58.85pt;height:47.35pt;z-index:125829394;visibility:visible;mso-wrap-style:square;mso-wrap-distance-left:0;mso-wrap-distance-top:58.5pt;mso-wrap-distance-right:0;mso-wrap-distance-bottom:86.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" filled="f" stroked="f">
                <v:textbox inset="0,0,0,0">
                  <w:txbxContent>
                    <w:p w14:paraId="0E1FD99B" w14:textId="77777777" w:rsidR="00E3244C" w:rsidRDefault="001979A7">
                      <w:pPr>
                        <w:pStyle w:val="Zkladntext50"/>
                        <w:rPr>
                          <w:sz w:val="34"/>
                          <w:szCs w:val="34"/>
                        </w:rPr>
                      </w:pPr>
                      <w:r>
                        <w:rPr>
                          <w:sz w:val="34"/>
                          <w:szCs w:val="34"/>
                        </w:rPr>
                        <w:t>Ing. Jiří Stárek</w:t>
                      </w:r>
                    </w:p>
                  </w:txbxContent>
                </v:textbox>
                <w10:wrap type="topAndBottom" anchorx="page"/>
              </v:shape>
            </w:pict>
          </mc:Fallback>
        </mc:AlternateContent>
      </w:r>
      <w:r>
        <w:rPr>
          <w:noProof/>
        </w:rPr>
        <mc:AlternateContent>
          <mc:Choice Requires="wps">
            <w:drawing>
              <wp:anchor distT="951230" distB="1289050" distL="0" distR="0" simplePos="0" relativeHeight="125829396" behindDoc="0" locked="0" layoutInCell="1" allowOverlap="1" wp14:anchorId="7CF256AC" wp14:editId="77F3FD44">
                <wp:simplePos x="0" y="0"/>
                <wp:positionH relativeFrom="page">
                  <wp:posOffset>2842260</wp:posOffset>
                </wp:positionH>
                <wp:positionV relativeFrom="paragraph">
                  <wp:posOffset>951230</wp:posOffset>
                </wp:positionV>
                <wp:extent cx="1140460" cy="20574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140460" cy="205740"/>
                        </a:xfrm>
                        <a:prstGeom prst="rect">
                          <a:avLst/>
                        </a:prstGeom>
                        <a:noFill/>
                      </wps:spPr>
                      <wps:txbx>
                        <w:txbxContent>
                          <w:p w14:paraId="4ECD1CFB" w14:textId="77777777" w:rsidR="00E3244C" w:rsidRDefault="001979A7">
                            <w:pPr>
                              <w:pStyle w:val="Zkladntext30"/>
                              <w:spacing w:line="240" w:lineRule="auto"/>
                              <w:rPr>
                                <w:sz w:val="11"/>
                                <w:szCs w:val="11"/>
                              </w:rPr>
                            </w:pPr>
                            <w:proofErr w:type="spellStart"/>
                            <w:r>
                              <w:rPr>
                                <w:sz w:val="11"/>
                                <w:szCs w:val="11"/>
                              </w:rPr>
                              <w:t>Digitally</w:t>
                            </w:r>
                            <w:proofErr w:type="spellEnd"/>
                            <w:r>
                              <w:rPr>
                                <w:sz w:val="11"/>
                                <w:szCs w:val="11"/>
                              </w:rPr>
                              <w:t xml:space="preserve"> </w:t>
                            </w:r>
                            <w:proofErr w:type="spellStart"/>
                            <w:r>
                              <w:rPr>
                                <w:sz w:val="11"/>
                                <w:szCs w:val="11"/>
                              </w:rPr>
                              <w:t>signed</w:t>
                            </w:r>
                            <w:proofErr w:type="spellEnd"/>
                            <w:r>
                              <w:rPr>
                                <w:sz w:val="11"/>
                                <w:szCs w:val="11"/>
                              </w:rPr>
                              <w:t xml:space="preserve"> by Ing. Jiří Stárek</w:t>
                            </w:r>
                          </w:p>
                          <w:p w14:paraId="2DDDBA1A" w14:textId="77777777" w:rsidR="00E3244C" w:rsidRDefault="001979A7">
                            <w:pPr>
                              <w:pStyle w:val="Zkladntext30"/>
                              <w:spacing w:line="240" w:lineRule="auto"/>
                              <w:rPr>
                                <w:sz w:val="11"/>
                                <w:szCs w:val="11"/>
                              </w:rPr>
                            </w:pPr>
                            <w:r>
                              <w:rPr>
                                <w:sz w:val="11"/>
                                <w:szCs w:val="11"/>
                              </w:rPr>
                              <w:t>Dáte: 2023.01.17 15:49:52+01'00'</w:t>
                            </w:r>
                          </w:p>
                        </w:txbxContent>
                      </wps:txbx>
                      <wps:bodyPr lIns="0" tIns="0" rIns="0" bIns="0"/>
                    </wps:wsp>
                  </a:graphicData>
                </a:graphic>
              </wp:anchor>
            </w:drawing>
          </mc:Choice>
          <mc:Fallback>
            <w:pict>
              <v:shape w14:anchorId="7CF256AC" id="Shape 27" o:spid="_x0000_s1038" type="#_x0000_t202" style="position:absolute;margin-left:223.8pt;margin-top:74.9pt;width:89.8pt;height:16.2pt;z-index:125829396;visibility:visible;mso-wrap-style:square;mso-wrap-distance-left:0;mso-wrap-distance-top:74.9pt;mso-wrap-distance-right:0;mso-wrap-distance-bottom:1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" filled="f" stroked="f">
                <v:textbox inset="0,0,0,0">
                  <w:txbxContent>
                    <w:p w14:paraId="4ECD1CFB" w14:textId="77777777" w:rsidR="00E3244C" w:rsidRDefault="001979A7">
                      <w:pPr>
                        <w:pStyle w:val="Zkladntext30"/>
                        <w:spacing w:line="240" w:lineRule="auto"/>
                        <w:rPr>
                          <w:sz w:val="11"/>
                          <w:szCs w:val="11"/>
                        </w:rPr>
                      </w:pPr>
                      <w:r>
                        <w:rPr>
                          <w:sz w:val="11"/>
                          <w:szCs w:val="11"/>
                        </w:rPr>
                        <w:t>Digitally signed by Ing. Jiří Stárek</w:t>
                      </w:r>
                    </w:p>
                    <w:p w14:paraId="2DDDBA1A" w14:textId="77777777" w:rsidR="00E3244C" w:rsidRDefault="001979A7">
                      <w:pPr>
                        <w:pStyle w:val="Zkladntext30"/>
                        <w:spacing w:line="240" w:lineRule="auto"/>
                        <w:rPr>
                          <w:sz w:val="11"/>
                          <w:szCs w:val="11"/>
                        </w:rPr>
                      </w:pPr>
                      <w:r>
                        <w:rPr>
                          <w:sz w:val="11"/>
                          <w:szCs w:val="11"/>
                        </w:rPr>
                        <w:t>Dáte: 2023.01.17 15:49:52+01'00'</w:t>
                      </w:r>
                    </w:p>
                  </w:txbxContent>
                </v:textbox>
                <w10:wrap type="topAndBottom" anchorx="page"/>
              </v:shape>
            </w:pict>
          </mc:Fallback>
        </mc:AlternateContent>
      </w:r>
      <w:r>
        <w:rPr>
          <w:noProof/>
        </w:rPr>
        <mc:AlternateContent>
          <mc:Choice Requires="wps">
            <w:drawing>
              <wp:anchor distT="727075" distB="1211580" distL="0" distR="0" simplePos="0" relativeHeight="125829398" behindDoc="0" locked="0" layoutInCell="1" allowOverlap="1" wp14:anchorId="66481269" wp14:editId="75F737F5">
                <wp:simplePos x="0" y="0"/>
                <wp:positionH relativeFrom="page">
                  <wp:posOffset>4488180</wp:posOffset>
                </wp:positionH>
                <wp:positionV relativeFrom="paragraph">
                  <wp:posOffset>727075</wp:posOffset>
                </wp:positionV>
                <wp:extent cx="2118995" cy="50736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118995" cy="507365"/>
                        </a:xfrm>
                        <a:prstGeom prst="rect">
                          <a:avLst/>
                        </a:prstGeom>
                        <a:noFill/>
                      </wps:spPr>
                      <wps:txbx>
                        <w:txbxContent>
                          <w:p w14:paraId="666660E8" w14:textId="74687D74" w:rsidR="00E3244C" w:rsidRDefault="001979A7">
                            <w:pPr>
                              <w:pStyle w:val="Zkladntext20"/>
                              <w:tabs>
                                <w:tab w:val="left" w:pos="1678"/>
                              </w:tabs>
                              <w:rPr>
                                <w:sz w:val="17"/>
                                <w:szCs w:val="17"/>
                              </w:rPr>
                            </w:pPr>
                            <w:r>
                              <w:rPr>
                                <w:sz w:val="17"/>
                                <w:szCs w:val="17"/>
                              </w:rPr>
                              <w:t xml:space="preserve">Digitálně podepsal </w:t>
                            </w:r>
                            <w:r w:rsidR="00683BDF">
                              <w:t>Ing. Pav</w:t>
                            </w:r>
                            <w:r w:rsidR="00683BDF">
                              <w:t>el</w:t>
                            </w:r>
                            <w:r w:rsidR="00683BDF">
                              <w:t xml:space="preserve"> Rubáš,</w:t>
                            </w:r>
                            <w:r w:rsidR="00D61972">
                              <w:t xml:space="preserve"> </w:t>
                            </w:r>
                            <w:r w:rsidR="00683BDF">
                              <w:t>Ph.D.,</w:t>
                            </w:r>
                          </w:p>
                          <w:p w14:paraId="32968A53" w14:textId="77777777" w:rsidR="00683BDF" w:rsidRDefault="001979A7">
                            <w:pPr>
                              <w:pStyle w:val="Zkladntext20"/>
                              <w:spacing w:line="185" w:lineRule="auto"/>
                              <w:rPr>
                                <w:b/>
                                <w:bCs/>
                                <w:sz w:val="17"/>
                                <w:szCs w:val="17"/>
                              </w:rPr>
                            </w:pPr>
                            <w:r>
                              <w:rPr>
                                <w:sz w:val="17"/>
                                <w:szCs w:val="17"/>
                              </w:rPr>
                              <w:t xml:space="preserve">Datum: 2023.01.17 </w:t>
                            </w:r>
                          </w:p>
                          <w:p w14:paraId="2C20EE40" w14:textId="717F1005" w:rsidR="00E3244C" w:rsidRDefault="001979A7">
                            <w:pPr>
                              <w:pStyle w:val="Zkladntext20"/>
                              <w:spacing w:line="185" w:lineRule="auto"/>
                              <w:rPr>
                                <w:sz w:val="17"/>
                                <w:szCs w:val="17"/>
                              </w:rPr>
                            </w:pPr>
                            <w:r>
                              <w:rPr>
                                <w:sz w:val="17"/>
                                <w:szCs w:val="17"/>
                              </w:rPr>
                              <w:t>09:23:19+01'00'</w:t>
                            </w:r>
                          </w:p>
                        </w:txbxContent>
                      </wps:txbx>
                      <wps:bodyPr lIns="0" tIns="0" rIns="0" bIns="0"/>
                    </wps:wsp>
                  </a:graphicData>
                </a:graphic>
              </wp:anchor>
            </w:drawing>
          </mc:Choice>
          <mc:Fallback>
            <w:pict>
              <v:shape w14:anchorId="66481269" id="Shape 29" o:spid="_x0000_s1039" type="#_x0000_t202" style="position:absolute;margin-left:353.4pt;margin-top:57.25pt;width:166.85pt;height:39.95pt;z-index:125829398;visibility:visible;mso-wrap-style:square;mso-wrap-distance-left:0;mso-wrap-distance-top:57.25pt;mso-wrap-distance-right:0;mso-wrap-distance-bottom:9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" filled="f" stroked="f">
                <v:textbox inset="0,0,0,0">
                  <w:txbxContent>
                    <w:p w14:paraId="666660E8" w14:textId="74687D74" w:rsidR="00E3244C" w:rsidRDefault="001979A7">
                      <w:pPr>
                        <w:pStyle w:val="Zkladntext20"/>
                        <w:tabs>
                          <w:tab w:val="left" w:pos="1678"/>
                        </w:tabs>
                        <w:rPr>
                          <w:sz w:val="17"/>
                          <w:szCs w:val="17"/>
                        </w:rPr>
                      </w:pPr>
                      <w:r>
                        <w:rPr>
                          <w:sz w:val="17"/>
                          <w:szCs w:val="17"/>
                        </w:rPr>
                        <w:t xml:space="preserve">Digitálně podepsal </w:t>
                      </w:r>
                      <w:r w:rsidR="00683BDF">
                        <w:t>Ing. Pav</w:t>
                      </w:r>
                      <w:r w:rsidR="00683BDF">
                        <w:t>el</w:t>
                      </w:r>
                      <w:r w:rsidR="00683BDF">
                        <w:t xml:space="preserve"> Rubáš,</w:t>
                      </w:r>
                      <w:r w:rsidR="00D61972">
                        <w:t xml:space="preserve"> </w:t>
                      </w:r>
                      <w:r w:rsidR="00683BDF">
                        <w:t>Ph.D.,</w:t>
                      </w:r>
                    </w:p>
                    <w:p w14:paraId="32968A53" w14:textId="77777777" w:rsidR="00683BDF" w:rsidRDefault="001979A7">
                      <w:pPr>
                        <w:pStyle w:val="Zkladntext20"/>
                        <w:spacing w:line="185" w:lineRule="auto"/>
                        <w:rPr>
                          <w:b/>
                          <w:bCs/>
                          <w:sz w:val="17"/>
                          <w:szCs w:val="17"/>
                        </w:rPr>
                      </w:pPr>
                      <w:r>
                        <w:rPr>
                          <w:sz w:val="17"/>
                          <w:szCs w:val="17"/>
                        </w:rPr>
                        <w:t xml:space="preserve">Datum: 2023.01.17 </w:t>
                      </w:r>
                    </w:p>
                    <w:p w14:paraId="2C20EE40" w14:textId="717F1005" w:rsidR="00E3244C" w:rsidRDefault="001979A7">
                      <w:pPr>
                        <w:pStyle w:val="Zkladntext20"/>
                        <w:spacing w:line="185" w:lineRule="auto"/>
                        <w:rPr>
                          <w:sz w:val="17"/>
                          <w:szCs w:val="17"/>
                        </w:rPr>
                      </w:pPr>
                      <w:r>
                        <w:rPr>
                          <w:sz w:val="17"/>
                          <w:szCs w:val="17"/>
                        </w:rPr>
                        <w:t>09:23:19+01'00'</w:t>
                      </w:r>
                    </w:p>
                  </w:txbxContent>
                </v:textbox>
                <w10:wrap type="topAndBottom" anchorx="page"/>
              </v:shape>
            </w:pict>
          </mc:Fallback>
        </mc:AlternateContent>
      </w:r>
      <w:r>
        <w:rPr>
          <w:noProof/>
        </w:rPr>
        <mc:AlternateContent>
          <mc:Choice Requires="wps">
            <w:drawing>
              <wp:anchor distT="1428750" distB="494030" distL="0" distR="0" simplePos="0" relativeHeight="125829400" behindDoc="0" locked="0" layoutInCell="1" allowOverlap="1" wp14:anchorId="282AAED6" wp14:editId="088212E6">
                <wp:simplePos x="0" y="0"/>
                <wp:positionH relativeFrom="page">
                  <wp:posOffset>908050</wp:posOffset>
                </wp:positionH>
                <wp:positionV relativeFrom="paragraph">
                  <wp:posOffset>1428750</wp:posOffset>
                </wp:positionV>
                <wp:extent cx="1755775" cy="52324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755775" cy="523240"/>
                        </a:xfrm>
                        <a:prstGeom prst="rect">
                          <a:avLst/>
                        </a:prstGeom>
                        <a:noFill/>
                      </wps:spPr>
                      <wps:txbx>
                        <w:txbxContent>
                          <w:p w14:paraId="4A020EE8" w14:textId="77777777" w:rsidR="00E3244C" w:rsidRDefault="001979A7">
                            <w:pPr>
                              <w:pStyle w:val="Zkladntext1"/>
                              <w:pBdr>
                                <w:top w:val="single" w:sz="4" w:space="0" w:color="auto"/>
                              </w:pBdr>
                              <w:spacing w:after="0"/>
                            </w:pPr>
                            <w:r>
                              <w:t>Ing. Miloslav Popovič, jednatel Ing. Jiří Stárek, jednatel za SVS FEM s.r.o.</w:t>
                            </w:r>
                          </w:p>
                        </w:txbxContent>
                      </wps:txbx>
                      <wps:bodyPr lIns="0" tIns="0" rIns="0" bIns="0"/>
                    </wps:wsp>
                  </a:graphicData>
                </a:graphic>
              </wp:anchor>
            </w:drawing>
          </mc:Choice>
          <mc:Fallback>
            <w:pict>
              <v:shape w14:anchorId="282AAED6" id="Shape 31" o:spid="_x0000_s1040" type="#_x0000_t202" style="position:absolute;margin-left:71.5pt;margin-top:112.5pt;width:138.25pt;height:41.2pt;z-index:125829400;visibility:visible;mso-wrap-style:square;mso-wrap-distance-left:0;mso-wrap-distance-top:112.5pt;mso-wrap-distance-right:0;mso-wrap-distance-bottom:3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" filled="f" stroked="f">
                <v:textbox inset="0,0,0,0">
                  <w:txbxContent>
                    <w:p w14:paraId="4A020EE8" w14:textId="77777777" w:rsidR="00E3244C" w:rsidRDefault="001979A7">
                      <w:pPr>
                        <w:pStyle w:val="Zkladntext1"/>
                        <w:pBdr>
                          <w:top w:val="single" w:sz="4" w:space="0" w:color="auto"/>
                        </w:pBdr>
                        <w:spacing w:after="0"/>
                      </w:pPr>
                      <w:r>
                        <w:t>Ing. Miloslav Popovič, jednatel Ing. Jiří Stárek, jednatel za SVS FEM s.r.o.</w:t>
                      </w:r>
                    </w:p>
                  </w:txbxContent>
                </v:textbox>
                <w10:wrap type="topAndBottom" anchorx="page"/>
              </v:shape>
            </w:pict>
          </mc:Fallback>
        </mc:AlternateContent>
      </w:r>
      <w:r>
        <w:rPr>
          <w:noProof/>
        </w:rPr>
        <mc:AlternateContent>
          <mc:Choice Requires="wps">
            <w:drawing>
              <wp:anchor distT="1437640" distB="482600" distL="0" distR="0" simplePos="0" relativeHeight="125829402" behindDoc="0" locked="0" layoutInCell="1" allowOverlap="1" wp14:anchorId="011BBC27" wp14:editId="200DD94B">
                <wp:simplePos x="0" y="0"/>
                <wp:positionH relativeFrom="page">
                  <wp:posOffset>4511040</wp:posOffset>
                </wp:positionH>
                <wp:positionV relativeFrom="paragraph">
                  <wp:posOffset>1437640</wp:posOffset>
                </wp:positionV>
                <wp:extent cx="1721485" cy="52578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721485" cy="525780"/>
                        </a:xfrm>
                        <a:prstGeom prst="rect">
                          <a:avLst/>
                        </a:prstGeom>
                        <a:noFill/>
                      </wps:spPr>
                      <wps:txbx>
                        <w:txbxContent>
                          <w:p w14:paraId="26972839" w14:textId="4308D77A" w:rsidR="00E3244C" w:rsidRDefault="00683BDF">
                            <w:pPr>
                              <w:pStyle w:val="Zkladntext1"/>
                              <w:spacing w:after="0" w:line="262" w:lineRule="auto"/>
                            </w:pPr>
                            <w:r>
                              <w:t>Ing. Pavlem Rubášem,</w:t>
                            </w:r>
                            <w:r w:rsidR="00D61972">
                              <w:t xml:space="preserve"> </w:t>
                            </w:r>
                            <w:r>
                              <w:t xml:space="preserve">Ph.D., </w:t>
                            </w:r>
                            <w:r w:rsidR="001979A7">
                              <w:t xml:space="preserve">1. statutární zástupce ředitele za TZÚS Praha, </w:t>
                            </w:r>
                            <w:proofErr w:type="spellStart"/>
                            <w:r w:rsidR="001979A7">
                              <w:t>s.p</w:t>
                            </w:r>
                            <w:proofErr w:type="spellEnd"/>
                            <w:r w:rsidR="001979A7">
                              <w:t>.</w:t>
                            </w:r>
                          </w:p>
                        </w:txbxContent>
                      </wps:txbx>
                      <wps:bodyPr lIns="0" tIns="0" rIns="0" bIns="0"/>
                    </wps:wsp>
                  </a:graphicData>
                </a:graphic>
              </wp:anchor>
            </w:drawing>
          </mc:Choice>
          <mc:Fallback>
            <w:pict>
              <v:shape w14:anchorId="011BBC27" id="Shape 33" o:spid="_x0000_s1041" type="#_x0000_t202" style="position:absolute;margin-left:355.2pt;margin-top:113.2pt;width:135.55pt;height:41.4pt;z-index:125829402;visibility:visible;mso-wrap-style:square;mso-wrap-distance-left:0;mso-wrap-distance-top:113.2pt;mso-wrap-distance-right:0;mso-wrap-distance-bottom:3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" filled="f" stroked="f">
                <v:textbox inset="0,0,0,0">
                  <w:txbxContent>
                    <w:p w14:paraId="26972839" w14:textId="4308D77A" w:rsidR="00E3244C" w:rsidRDefault="00683BDF">
                      <w:pPr>
                        <w:pStyle w:val="Zkladntext1"/>
                        <w:spacing w:after="0" w:line="262" w:lineRule="auto"/>
                      </w:pPr>
                      <w:r>
                        <w:t>Ing. Pavlem Rubášem,</w:t>
                      </w:r>
                      <w:r w:rsidR="00D61972">
                        <w:t xml:space="preserve"> </w:t>
                      </w:r>
                      <w:r>
                        <w:t xml:space="preserve">Ph.D., </w:t>
                      </w:r>
                      <w:r w:rsidR="001979A7">
                        <w:t xml:space="preserve">1. statutární zástupce ředitele za TZÚS Praha, </w:t>
                      </w:r>
                      <w:proofErr w:type="spellStart"/>
                      <w:r w:rsidR="001979A7">
                        <w:t>s.p</w:t>
                      </w:r>
                      <w:proofErr w:type="spellEnd"/>
                      <w:r w:rsidR="001979A7">
                        <w:t>.</w:t>
                      </w:r>
                    </w:p>
                  </w:txbxContent>
                </v:textbox>
                <w10:wrap type="topAndBottom" anchorx="page"/>
              </v:shape>
            </w:pict>
          </mc:Fallback>
        </mc:AlternateContent>
      </w:r>
    </w:p>
    <w:p w14:paraId="30F4D0BB" w14:textId="77777777" w:rsidR="00E3244C" w:rsidRDefault="001979A7">
      <w:pPr>
        <w:pStyle w:val="Zkladntext1"/>
        <w:tabs>
          <w:tab w:val="left" w:leader="underscore" w:pos="2239"/>
        </w:tabs>
        <w:spacing w:after="280" w:line="233" w:lineRule="auto"/>
      </w:pPr>
      <w:r>
        <w:t>V Brně dne</w:t>
      </w:r>
      <w:r>
        <w:tab/>
      </w:r>
    </w:p>
    <w:p w14:paraId="3AF8577F" w14:textId="77777777" w:rsidR="00E3244C" w:rsidRDefault="001979A7">
      <w:pPr>
        <w:pStyle w:val="Zkladntext1"/>
        <w:spacing w:after="0" w:line="233" w:lineRule="auto"/>
        <w:ind w:left="1880"/>
      </w:pPr>
      <w:r>
        <w:t>Digitálně podepsal</w:t>
      </w:r>
    </w:p>
    <w:p w14:paraId="64417A80" w14:textId="77777777" w:rsidR="00E3244C" w:rsidRDefault="001979A7">
      <w:pPr>
        <w:pStyle w:val="Zkladntext1"/>
        <w:spacing w:after="0" w:line="163" w:lineRule="auto"/>
        <w:ind w:left="1880" w:hanging="1880"/>
      </w:pPr>
      <w:r>
        <w:rPr>
          <w:rFonts w:ascii="Segoe UI" w:eastAsia="Segoe UI" w:hAnsi="Segoe UI" w:cs="Segoe UI"/>
          <w:sz w:val="34"/>
          <w:szCs w:val="34"/>
        </w:rPr>
        <w:t xml:space="preserve">Ing. Jindřich </w:t>
      </w:r>
      <w:r>
        <w:t>Ing. Jindřich Frič, Ph.D.</w:t>
      </w:r>
    </w:p>
    <w:p w14:paraId="3F0578C3" w14:textId="77777777" w:rsidR="00E3244C" w:rsidRDefault="001979A7">
      <w:pPr>
        <w:pStyle w:val="Zkladntext1"/>
        <w:spacing w:after="60" w:line="163" w:lineRule="auto"/>
      </w:pPr>
      <w:r>
        <w:rPr>
          <w:rFonts w:ascii="Segoe UI" w:eastAsia="Segoe UI" w:hAnsi="Segoe UI" w:cs="Segoe UI"/>
          <w:sz w:val="34"/>
          <w:szCs w:val="34"/>
        </w:rPr>
        <w:t xml:space="preserve">Fric, Ph.D. </w:t>
      </w:r>
      <w:r>
        <w:t xml:space="preserve">Datum: 2023.01.17 </w:t>
      </w:r>
      <w:r>
        <w:rPr>
          <w:u w:val="single"/>
        </w:rPr>
        <w:t>09:09:42 +01'00'</w:t>
      </w:r>
    </w:p>
    <w:p w14:paraId="4FF698C5" w14:textId="77777777" w:rsidR="00E3244C" w:rsidRDefault="001979A7">
      <w:pPr>
        <w:pStyle w:val="Zkladntext1"/>
        <w:spacing w:after="140" w:line="233" w:lineRule="auto"/>
      </w:pPr>
      <w:r>
        <w:t>Ing. Jindřich Frič, Ph.D.</w:t>
      </w:r>
    </w:p>
    <w:p w14:paraId="424FA5CB" w14:textId="77777777" w:rsidR="00E3244C" w:rsidRDefault="001979A7">
      <w:pPr>
        <w:pStyle w:val="Zkladntext1"/>
        <w:spacing w:after="140" w:line="233" w:lineRule="auto"/>
      </w:pPr>
      <w:r>
        <w:t>ředitel</w:t>
      </w:r>
    </w:p>
    <w:p w14:paraId="049829A0" w14:textId="1CF0A111" w:rsidR="00E3244C" w:rsidRDefault="001979A7">
      <w:pPr>
        <w:pStyle w:val="Zkladntext1"/>
        <w:spacing w:after="140" w:line="233" w:lineRule="auto"/>
      </w:pPr>
      <w:r>
        <w:t xml:space="preserve">za Centrum dopravního výzkumu, </w:t>
      </w:r>
      <w:proofErr w:type="spellStart"/>
      <w:r>
        <w:t>v.v.i</w:t>
      </w:r>
      <w:proofErr w:type="spellEnd"/>
      <w:r>
        <w:t>.</w:t>
      </w:r>
    </w:p>
    <w:p w14:paraId="565FDB5F" w14:textId="366FAF51" w:rsidR="001979A7" w:rsidRDefault="001979A7">
      <w:pPr>
        <w:pStyle w:val="Zkladntext1"/>
        <w:spacing w:after="140" w:line="233" w:lineRule="auto"/>
      </w:pPr>
    </w:p>
    <w:p w14:paraId="575D717A" w14:textId="18EEBCA1" w:rsidR="001979A7" w:rsidRDefault="001979A7">
      <w:pPr>
        <w:pStyle w:val="Zkladntext1"/>
        <w:spacing w:after="140" w:line="233" w:lineRule="auto"/>
      </w:pPr>
    </w:p>
    <w:p w14:paraId="77029788" w14:textId="397C2CE0" w:rsidR="001979A7" w:rsidRDefault="001979A7">
      <w:pPr>
        <w:pStyle w:val="Zkladntext1"/>
        <w:spacing w:after="140" w:line="233" w:lineRule="auto"/>
      </w:pPr>
    </w:p>
    <w:p w14:paraId="6BD25993" w14:textId="1FC536F3" w:rsidR="001979A7" w:rsidRDefault="001979A7">
      <w:pPr>
        <w:pStyle w:val="Zkladntext1"/>
        <w:spacing w:after="140" w:line="233" w:lineRule="auto"/>
      </w:pPr>
    </w:p>
    <w:p w14:paraId="0334E9F6" w14:textId="200032D9" w:rsidR="001979A7" w:rsidRDefault="001979A7">
      <w:pPr>
        <w:pStyle w:val="Zkladntext1"/>
        <w:spacing w:after="140" w:line="233" w:lineRule="auto"/>
      </w:pPr>
    </w:p>
    <w:p w14:paraId="42AB7651" w14:textId="2D381C97" w:rsidR="001979A7" w:rsidRDefault="001979A7">
      <w:pPr>
        <w:pStyle w:val="Zkladntext1"/>
        <w:spacing w:after="140" w:line="233" w:lineRule="auto"/>
      </w:pPr>
    </w:p>
    <w:p w14:paraId="20CCF902" w14:textId="727981B6" w:rsidR="001979A7" w:rsidRDefault="001979A7">
      <w:pPr>
        <w:pStyle w:val="Zkladntext1"/>
        <w:spacing w:after="140" w:line="233" w:lineRule="auto"/>
      </w:pPr>
    </w:p>
    <w:p w14:paraId="3A7227F7" w14:textId="123C6DB5" w:rsidR="001979A7" w:rsidRDefault="001979A7">
      <w:pPr>
        <w:pStyle w:val="Zkladntext1"/>
        <w:spacing w:after="140" w:line="233" w:lineRule="auto"/>
      </w:pPr>
    </w:p>
    <w:p w14:paraId="26C4575A" w14:textId="64851AD5" w:rsidR="001979A7" w:rsidRDefault="001979A7">
      <w:pPr>
        <w:pStyle w:val="Zkladntext1"/>
        <w:spacing w:after="140" w:line="233" w:lineRule="auto"/>
      </w:pPr>
    </w:p>
    <w:sectPr w:rsidR="001979A7">
      <w:pgSz w:w="11900" w:h="16840"/>
      <w:pgMar w:top="1361" w:right="1337" w:bottom="1312" w:left="1253" w:header="93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8794" w14:textId="77777777" w:rsidR="00B16D73" w:rsidRDefault="00B16D73">
      <w:r>
        <w:separator/>
      </w:r>
    </w:p>
  </w:endnote>
  <w:endnote w:type="continuationSeparator" w:id="0">
    <w:p w14:paraId="106656F3" w14:textId="77777777" w:rsidR="00B16D73" w:rsidRDefault="00B1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BA79" w14:textId="77777777" w:rsidR="00E3244C" w:rsidRDefault="001979A7">
    <w:pPr>
      <w:spacing w:line="1" w:lineRule="exact"/>
    </w:pPr>
    <w:r>
      <w:rPr>
        <w:noProof/>
      </w:rPr>
      <mc:AlternateContent>
        <mc:Choice Requires="wps">
          <w:drawing>
            <wp:anchor distT="0" distB="0" distL="0" distR="0" simplePos="0" relativeHeight="62914690" behindDoc="1" locked="0" layoutInCell="1" allowOverlap="1" wp14:anchorId="4E1BF6FF" wp14:editId="21DF712D">
              <wp:simplePos x="0" y="0"/>
              <wp:positionH relativeFrom="page">
                <wp:posOffset>3252470</wp:posOffset>
              </wp:positionH>
              <wp:positionV relativeFrom="page">
                <wp:posOffset>10144760</wp:posOffset>
              </wp:positionV>
              <wp:extent cx="998855"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998855" cy="100330"/>
                      </a:xfrm>
                      <a:prstGeom prst="rect">
                        <a:avLst/>
                      </a:prstGeom>
                      <a:noFill/>
                    </wps:spPr>
                    <wps:txbx>
                      <w:txbxContent>
                        <w:p w14:paraId="0B877577" w14:textId="77777777" w:rsidR="00E3244C" w:rsidRDefault="001979A7">
                          <w:pPr>
                            <w:pStyle w:val="Zhlavnebozpat20"/>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13)</w:t>
                          </w:r>
                        </w:p>
                      </w:txbxContent>
                    </wps:txbx>
                    <wps:bodyPr wrap="none" lIns="0" tIns="0" rIns="0" bIns="0">
                      <a:spAutoFit/>
                    </wps:bodyPr>
                  </wps:wsp>
                </a:graphicData>
              </a:graphic>
            </wp:anchor>
          </w:drawing>
        </mc:Choice>
        <mc:Fallback>
          <w:pict>
            <v:shapetype w14:anchorId="4E1BF6FF" id="_x0000_t202" coordsize="21600,21600" o:spt="202" path="m,l,21600r21600,l21600,xe">
              <v:stroke joinstyle="miter"/>
              <v:path gradientshapeok="t" o:connecttype="rect"/>
            </v:shapetype>
            <v:shape id="Shape 1" o:spid="_x0000_s1043" type="#_x0000_t202" style="position:absolute;margin-left:256.1pt;margin-top:798.8pt;width:78.6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" filled="f" stroked="f">
              <v:textbox style="mso-fit-shape-to-text:t" inset="0,0,0,0">
                <w:txbxContent>
                  <w:p w14:paraId="0B877577" w14:textId="77777777" w:rsidR="00E3244C" w:rsidRDefault="001979A7">
                    <w:pPr>
                      <w:pStyle w:val="Zhlavnebozpat20"/>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F04A" w14:textId="77777777" w:rsidR="00B16D73" w:rsidRDefault="00B16D73"/>
  </w:footnote>
  <w:footnote w:type="continuationSeparator" w:id="0">
    <w:p w14:paraId="3DFABF0E" w14:textId="77777777" w:rsidR="00B16D73" w:rsidRDefault="00B16D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B94"/>
    <w:multiLevelType w:val="multilevel"/>
    <w:tmpl w:val="69D80F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72757"/>
    <w:multiLevelType w:val="multilevel"/>
    <w:tmpl w:val="CE4EFE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4F24C4"/>
    <w:multiLevelType w:val="multilevel"/>
    <w:tmpl w:val="6C9877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8C42AB"/>
    <w:multiLevelType w:val="multilevel"/>
    <w:tmpl w:val="B4DA8D4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EE331C"/>
    <w:multiLevelType w:val="multilevel"/>
    <w:tmpl w:val="F79CDA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903DA8"/>
    <w:multiLevelType w:val="multilevel"/>
    <w:tmpl w:val="50484D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187D06"/>
    <w:multiLevelType w:val="multilevel"/>
    <w:tmpl w:val="3F2CECD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D02A80"/>
    <w:multiLevelType w:val="multilevel"/>
    <w:tmpl w:val="3BDA8DD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DB1CF7"/>
    <w:multiLevelType w:val="multilevel"/>
    <w:tmpl w:val="AFBC70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3B2B01"/>
    <w:multiLevelType w:val="multilevel"/>
    <w:tmpl w:val="F17E2484"/>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7142A0"/>
    <w:multiLevelType w:val="multilevel"/>
    <w:tmpl w:val="4A40D9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E6345A"/>
    <w:multiLevelType w:val="multilevel"/>
    <w:tmpl w:val="3752B1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0A1AE4"/>
    <w:multiLevelType w:val="multilevel"/>
    <w:tmpl w:val="85F463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DC08C4"/>
    <w:multiLevelType w:val="multilevel"/>
    <w:tmpl w:val="0C465F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DC4146"/>
    <w:multiLevelType w:val="multilevel"/>
    <w:tmpl w:val="9F1A25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106B84"/>
    <w:multiLevelType w:val="multilevel"/>
    <w:tmpl w:val="CFC2FF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53788E"/>
    <w:multiLevelType w:val="multilevel"/>
    <w:tmpl w:val="69B26980"/>
    <w:lvl w:ilvl="0">
      <w:start w:val="9"/>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0406189">
    <w:abstractNumId w:val="9"/>
  </w:num>
  <w:num w:numId="2" w16cid:durableId="209340334">
    <w:abstractNumId w:val="4"/>
  </w:num>
  <w:num w:numId="3" w16cid:durableId="1980643508">
    <w:abstractNumId w:val="0"/>
  </w:num>
  <w:num w:numId="4" w16cid:durableId="1353457250">
    <w:abstractNumId w:val="15"/>
  </w:num>
  <w:num w:numId="5" w16cid:durableId="1924414771">
    <w:abstractNumId w:val="2"/>
  </w:num>
  <w:num w:numId="6" w16cid:durableId="1741295440">
    <w:abstractNumId w:val="13"/>
  </w:num>
  <w:num w:numId="7" w16cid:durableId="1696230063">
    <w:abstractNumId w:val="6"/>
  </w:num>
  <w:num w:numId="8" w16cid:durableId="653416891">
    <w:abstractNumId w:val="8"/>
  </w:num>
  <w:num w:numId="9" w16cid:durableId="904798109">
    <w:abstractNumId w:val="10"/>
  </w:num>
  <w:num w:numId="10" w16cid:durableId="626855183">
    <w:abstractNumId w:val="7"/>
  </w:num>
  <w:num w:numId="11" w16cid:durableId="1678729415">
    <w:abstractNumId w:val="3"/>
  </w:num>
  <w:num w:numId="12" w16cid:durableId="623586787">
    <w:abstractNumId w:val="5"/>
  </w:num>
  <w:num w:numId="13" w16cid:durableId="1638953914">
    <w:abstractNumId w:val="1"/>
  </w:num>
  <w:num w:numId="14" w16cid:durableId="2115125498">
    <w:abstractNumId w:val="11"/>
  </w:num>
  <w:num w:numId="15" w16cid:durableId="719520034">
    <w:abstractNumId w:val="14"/>
  </w:num>
  <w:num w:numId="16" w16cid:durableId="1461604278">
    <w:abstractNumId w:val="12"/>
  </w:num>
  <w:num w:numId="17" w16cid:durableId="6523689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44C"/>
    <w:rsid w:val="001979A7"/>
    <w:rsid w:val="001E5593"/>
    <w:rsid w:val="00437F96"/>
    <w:rsid w:val="00683BDF"/>
    <w:rsid w:val="006B77EE"/>
    <w:rsid w:val="0095552A"/>
    <w:rsid w:val="00990539"/>
    <w:rsid w:val="009E1B89"/>
    <w:rsid w:val="009F71A6"/>
    <w:rsid w:val="00B16D73"/>
    <w:rsid w:val="00B27176"/>
    <w:rsid w:val="00D61972"/>
    <w:rsid w:val="00E32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04B9"/>
  <w15:docId w15:val="{5A61E0C4-0506-4EFA-98E5-441472F4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36"/>
      <w:szCs w:val="36"/>
      <w:u w:val="none"/>
    </w:rPr>
  </w:style>
  <w:style w:type="character" w:customStyle="1" w:styleId="Nadpis2">
    <w:name w:val="Nadpis #2_"/>
    <w:basedOn w:val="Standardnpsmoodstavce"/>
    <w:link w:val="Nadpis20"/>
    <w:rPr>
      <w:rFonts w:ascii="Calibri" w:eastAsia="Calibri" w:hAnsi="Calibri" w:cs="Calibri"/>
      <w:b/>
      <w:bCs/>
      <w:i/>
      <w:iCs/>
      <w:smallCaps w:val="0"/>
      <w:strike w:val="0"/>
      <w:sz w:val="36"/>
      <w:szCs w:val="3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6"/>
      <w:szCs w:val="16"/>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36"/>
      <w:szCs w:val="36"/>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42"/>
      <w:szCs w:val="4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0"/>
      <w:szCs w:val="10"/>
      <w:u w:val="none"/>
    </w:rPr>
  </w:style>
  <w:style w:type="paragraph" w:customStyle="1" w:styleId="Zkladntext40">
    <w:name w:val="Základní text (4)"/>
    <w:basedOn w:val="Normln"/>
    <w:link w:val="Zkladntext4"/>
    <w:pPr>
      <w:jc w:val="center"/>
    </w:pPr>
    <w:rPr>
      <w:rFonts w:ascii="Calibri" w:eastAsia="Calibri" w:hAnsi="Calibri" w:cs="Calibri"/>
      <w:b/>
      <w:bCs/>
      <w:sz w:val="36"/>
      <w:szCs w:val="36"/>
    </w:rPr>
  </w:style>
  <w:style w:type="paragraph" w:customStyle="1" w:styleId="Nadpis20">
    <w:name w:val="Nadpis #2"/>
    <w:basedOn w:val="Normln"/>
    <w:link w:val="Nadpis2"/>
    <w:pPr>
      <w:jc w:val="center"/>
      <w:outlineLvl w:val="1"/>
    </w:pPr>
    <w:rPr>
      <w:rFonts w:ascii="Calibri" w:eastAsia="Calibri" w:hAnsi="Calibri" w:cs="Calibri"/>
      <w:b/>
      <w:bCs/>
      <w:i/>
      <w:iCs/>
      <w:sz w:val="36"/>
      <w:szCs w:val="36"/>
    </w:rPr>
  </w:style>
  <w:style w:type="paragraph" w:customStyle="1" w:styleId="Zkladntext1">
    <w:name w:val="Základní text1"/>
    <w:basedOn w:val="Normln"/>
    <w:link w:val="Zkladntext"/>
    <w:pPr>
      <w:spacing w:after="100" w:line="259" w:lineRule="auto"/>
    </w:pPr>
    <w:rPr>
      <w:rFonts w:ascii="Calibri" w:eastAsia="Calibri" w:hAnsi="Calibri" w:cs="Calibri"/>
      <w:sz w:val="20"/>
      <w:szCs w:val="20"/>
    </w:rPr>
  </w:style>
  <w:style w:type="paragraph" w:customStyle="1" w:styleId="Zkladntext20">
    <w:name w:val="Základní text (2)"/>
    <w:basedOn w:val="Normln"/>
    <w:link w:val="Zkladntext2"/>
    <w:rPr>
      <w:rFonts w:ascii="Calibri" w:eastAsia="Calibri" w:hAnsi="Calibri" w:cs="Calibri"/>
      <w:sz w:val="16"/>
      <w:szCs w:val="16"/>
    </w:rPr>
  </w:style>
  <w:style w:type="paragraph" w:customStyle="1" w:styleId="Nadpis30">
    <w:name w:val="Nadpis #3"/>
    <w:basedOn w:val="Normln"/>
    <w:link w:val="Nadpis3"/>
    <w:pPr>
      <w:spacing w:after="120" w:line="259" w:lineRule="auto"/>
      <w:jc w:val="center"/>
      <w:outlineLvl w:val="2"/>
    </w:pPr>
    <w:rPr>
      <w:rFonts w:ascii="Calibri" w:eastAsia="Calibri" w:hAnsi="Calibri" w:cs="Calibri"/>
      <w:b/>
      <w:bCs/>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pPr>
      <w:spacing w:after="100" w:line="259" w:lineRule="auto"/>
    </w:pPr>
    <w:rPr>
      <w:rFonts w:ascii="Calibri" w:eastAsia="Calibri" w:hAnsi="Calibri" w:cs="Calibri"/>
      <w:sz w:val="20"/>
      <w:szCs w:val="20"/>
    </w:rPr>
  </w:style>
  <w:style w:type="paragraph" w:customStyle="1" w:styleId="Titulektabulky0">
    <w:name w:val="Titulek tabulky"/>
    <w:basedOn w:val="Normln"/>
    <w:link w:val="Titulektabulky"/>
    <w:pPr>
      <w:spacing w:line="250" w:lineRule="auto"/>
    </w:pPr>
    <w:rPr>
      <w:rFonts w:ascii="Calibri" w:eastAsia="Calibri" w:hAnsi="Calibri" w:cs="Calibri"/>
      <w:sz w:val="20"/>
      <w:szCs w:val="20"/>
    </w:rPr>
  </w:style>
  <w:style w:type="paragraph" w:customStyle="1" w:styleId="Zkladntext50">
    <w:name w:val="Základní text (5)"/>
    <w:basedOn w:val="Normln"/>
    <w:link w:val="Zkladntext5"/>
    <w:rPr>
      <w:rFonts w:ascii="Segoe UI" w:eastAsia="Segoe UI" w:hAnsi="Segoe UI" w:cs="Segoe UI"/>
      <w:sz w:val="36"/>
      <w:szCs w:val="36"/>
    </w:rPr>
  </w:style>
  <w:style w:type="paragraph" w:customStyle="1" w:styleId="Nadpis10">
    <w:name w:val="Nadpis #1"/>
    <w:basedOn w:val="Normln"/>
    <w:link w:val="Nadpis1"/>
    <w:pPr>
      <w:jc w:val="center"/>
      <w:outlineLvl w:val="0"/>
    </w:pPr>
    <w:rPr>
      <w:rFonts w:ascii="Segoe UI" w:eastAsia="Segoe UI" w:hAnsi="Segoe UI" w:cs="Segoe UI"/>
      <w:sz w:val="42"/>
      <w:szCs w:val="42"/>
    </w:rPr>
  </w:style>
  <w:style w:type="paragraph" w:customStyle="1" w:styleId="Zkladntext30">
    <w:name w:val="Základní text (3)"/>
    <w:basedOn w:val="Normln"/>
    <w:link w:val="Zkladntext3"/>
    <w:pPr>
      <w:spacing w:line="305" w:lineRule="auto"/>
    </w:pPr>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1125</TotalTime>
  <Pages>13</Pages>
  <Words>4302</Words>
  <Characters>25383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10</cp:revision>
  <dcterms:created xsi:type="dcterms:W3CDTF">2023-02-06T13:05:00Z</dcterms:created>
  <dcterms:modified xsi:type="dcterms:W3CDTF">2023-02-07T07:49:00Z</dcterms:modified>
</cp:coreProperties>
</file>