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BC366E">
        <w:rPr>
          <w:b/>
          <w:bCs/>
          <w:sz w:val="26"/>
          <w:szCs w:val="26"/>
        </w:rPr>
        <w:t>č.</w:t>
      </w:r>
      <w:r w:rsidR="00DC48C8" w:rsidRPr="00BC366E">
        <w:rPr>
          <w:b/>
          <w:bCs/>
          <w:sz w:val="26"/>
          <w:szCs w:val="26"/>
        </w:rPr>
        <w:t xml:space="preserve"> </w:t>
      </w:r>
      <w:r w:rsidR="00427851" w:rsidRPr="00F62B0A">
        <w:rPr>
          <w:b/>
          <w:bCs/>
          <w:sz w:val="26"/>
          <w:szCs w:val="26"/>
        </w:rPr>
        <w:t>0</w:t>
      </w:r>
      <w:r w:rsidR="003A2B85">
        <w:rPr>
          <w:b/>
          <w:bCs/>
          <w:sz w:val="26"/>
          <w:szCs w:val="26"/>
        </w:rPr>
        <w:t>030</w:t>
      </w:r>
      <w:r w:rsidR="00A45E0B" w:rsidRPr="00F62B0A">
        <w:rPr>
          <w:b/>
          <w:bCs/>
          <w:sz w:val="26"/>
          <w:szCs w:val="26"/>
        </w:rPr>
        <w:t>/</w:t>
      </w:r>
      <w:r w:rsidR="009664E9" w:rsidRPr="00BC366E">
        <w:rPr>
          <w:b/>
          <w:bCs/>
          <w:sz w:val="26"/>
          <w:szCs w:val="26"/>
        </w:rPr>
        <w:t>20</w:t>
      </w:r>
      <w:r w:rsidR="007B4BF6">
        <w:rPr>
          <w:b/>
          <w:bCs/>
          <w:sz w:val="26"/>
          <w:szCs w:val="26"/>
        </w:rPr>
        <w:t>23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 xml:space="preserve">starostou města </w:t>
      </w:r>
      <w:r w:rsidR="007B4BF6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771634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992F7F" w:rsidRDefault="00992F7F" w:rsidP="00992F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LK JASAN</w:t>
      </w:r>
      <w:r w:rsidRPr="00AD1F5B">
        <w:rPr>
          <w:b/>
        </w:rPr>
        <w:t xml:space="preserve"> Aš</w:t>
      </w:r>
      <w:r>
        <w:rPr>
          <w:b/>
        </w:rPr>
        <w:t xml:space="preserve"> z.s.</w:t>
      </w:r>
    </w:p>
    <w:p w:rsidR="00992F7F" w:rsidRPr="00D9190D" w:rsidRDefault="00992F7F" w:rsidP="00992F7F">
      <w:pPr>
        <w:autoSpaceDE w:val="0"/>
        <w:autoSpaceDN w:val="0"/>
        <w:adjustRightInd w:val="0"/>
        <w:jc w:val="both"/>
      </w:pPr>
      <w:r w:rsidRPr="00D9190D">
        <w:t>se sídlem: U Rozhledny 2757, 352 01 Aš</w:t>
      </w:r>
    </w:p>
    <w:p w:rsidR="00992F7F" w:rsidRPr="00D9190D" w:rsidRDefault="00992F7F" w:rsidP="00992F7F">
      <w:pPr>
        <w:autoSpaceDE w:val="0"/>
        <w:autoSpaceDN w:val="0"/>
        <w:adjustRightInd w:val="0"/>
        <w:jc w:val="both"/>
      </w:pPr>
      <w:r w:rsidRPr="00D9190D">
        <w:t>IČ: 47723131</w:t>
      </w:r>
    </w:p>
    <w:p w:rsidR="00992F7F" w:rsidRPr="00D9190D" w:rsidRDefault="00992F7F" w:rsidP="00992F7F">
      <w:pPr>
        <w:autoSpaceDE w:val="0"/>
        <w:autoSpaceDN w:val="0"/>
        <w:adjustRightInd w:val="0"/>
        <w:jc w:val="both"/>
      </w:pPr>
      <w:r w:rsidRPr="00D9190D">
        <w:t>typ příjemce: právnická osoba, spolek</w:t>
      </w:r>
    </w:p>
    <w:p w:rsidR="00992F7F" w:rsidRPr="00D9190D" w:rsidRDefault="00992F7F" w:rsidP="00992F7F">
      <w:pPr>
        <w:autoSpaceDE w:val="0"/>
        <w:autoSpaceDN w:val="0"/>
        <w:adjustRightInd w:val="0"/>
        <w:jc w:val="both"/>
        <w:rPr>
          <w:i/>
          <w:color w:val="FF0000"/>
        </w:rPr>
      </w:pPr>
      <w:r w:rsidRPr="00D9190D">
        <w:t>zastoupen</w:t>
      </w:r>
      <w:r>
        <w:t>ý</w:t>
      </w:r>
      <w:r w:rsidRPr="00D9190D">
        <w:t xml:space="preserve"> Ing. Lubošem Rychlíkem</w:t>
      </w:r>
      <w:r>
        <w:t>, předsedou</w:t>
      </w:r>
    </w:p>
    <w:p w:rsidR="00992F7F" w:rsidRPr="00D9190D" w:rsidRDefault="00992F7F" w:rsidP="00992F7F">
      <w:pPr>
        <w:autoSpaceDE w:val="0"/>
        <w:autoSpaceDN w:val="0"/>
        <w:adjustRightInd w:val="0"/>
        <w:jc w:val="both"/>
        <w:rPr>
          <w:i/>
        </w:rPr>
      </w:pPr>
      <w:r w:rsidRPr="00D9190D">
        <w:t xml:space="preserve">bankovní spojení: </w:t>
      </w:r>
      <w:r w:rsidR="00771634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4B3275" w:rsidRPr="005677FA" w:rsidRDefault="004B3275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E3226A" w:rsidRDefault="0030659D" w:rsidP="007B4BF6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7B4BF6">
        <w:rPr>
          <w:b/>
        </w:rPr>
        <w:t>137.245</w:t>
      </w:r>
      <w:r w:rsidR="006F1BA9">
        <w:rPr>
          <w:b/>
        </w:rPr>
        <w:t xml:space="preserve"> 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7B4BF6" w:rsidRPr="007B4BF6">
        <w:t>jedno sto třicet sedm tisíc dvě stě čtyřicet pět korun českých</w:t>
      </w:r>
      <w:r w:rsidR="00736999" w:rsidRPr="00000E9F">
        <w:t xml:space="preserve"> (dále jen „dotace“)</w:t>
      </w:r>
      <w:r w:rsidR="00736999" w:rsidRPr="00E3226A">
        <w:t>.</w:t>
      </w:r>
    </w:p>
    <w:p w:rsidR="00BB0BE5" w:rsidRPr="00E3226A" w:rsidRDefault="00BB0BE5" w:rsidP="00736999">
      <w:pPr>
        <w:pStyle w:val="Odstavecseseznamem"/>
        <w:numPr>
          <w:ilvl w:val="0"/>
          <w:numId w:val="2"/>
        </w:numPr>
        <w:jc w:val="both"/>
      </w:pPr>
      <w:r w:rsidRPr="00E3226A">
        <w:t xml:space="preserve">Poskytnutí dotace je schváleno </w:t>
      </w:r>
      <w:r w:rsidR="00BA5284" w:rsidRPr="00E3226A">
        <w:t>u</w:t>
      </w:r>
      <w:r w:rsidR="00354F50" w:rsidRPr="00E3226A">
        <w:t xml:space="preserve">snesením Rady města č. </w:t>
      </w:r>
      <w:r w:rsidR="00F76096">
        <w:t>12/</w:t>
      </w:r>
      <w:r w:rsidR="007B4BF6">
        <w:t>591/22</w:t>
      </w:r>
      <w:r w:rsidR="006F1BA9">
        <w:t xml:space="preserve"> </w:t>
      </w:r>
      <w:r w:rsidR="00354F50" w:rsidRPr="00E3226A">
        <w:t xml:space="preserve">ze dne </w:t>
      </w:r>
      <w:r w:rsidR="007B4BF6">
        <w:t>05. 12. 2022</w:t>
      </w:r>
      <w:r w:rsidR="00BA5284" w:rsidRPr="00E3226A">
        <w:t xml:space="preserve"> a </w:t>
      </w:r>
      <w:r w:rsidRPr="00E3226A">
        <w:t xml:space="preserve">usnesením </w:t>
      </w:r>
      <w:r w:rsidR="00DC5E4B" w:rsidRPr="00E3226A">
        <w:t>Zastupitelstva</w:t>
      </w:r>
      <w:r w:rsidRPr="00E3226A">
        <w:t xml:space="preserve"> města č.</w:t>
      </w:r>
      <w:r w:rsidRPr="00BC366E">
        <w:t xml:space="preserve"> </w:t>
      </w:r>
      <w:r w:rsidR="007B4BF6">
        <w:t>38</w:t>
      </w:r>
      <w:r w:rsidRPr="00BC366E">
        <w:t xml:space="preserve"> </w:t>
      </w:r>
      <w:r w:rsidRPr="00E3226A">
        <w:t xml:space="preserve">ze dne </w:t>
      </w:r>
      <w:r w:rsidR="007B4BF6">
        <w:t>21. 12. 2022</w:t>
      </w:r>
      <w:r w:rsidRPr="00E3226A">
        <w:t>.</w:t>
      </w:r>
    </w:p>
    <w:p w:rsidR="00F16F2D" w:rsidRPr="00C8684E" w:rsidRDefault="00EC7D17" w:rsidP="00842432">
      <w:pPr>
        <w:pStyle w:val="Odstavecseseznamem"/>
        <w:numPr>
          <w:ilvl w:val="0"/>
          <w:numId w:val="2"/>
        </w:numPr>
        <w:jc w:val="both"/>
      </w:pPr>
      <w:r w:rsidRPr="00C8684E">
        <w:t xml:space="preserve">Dotace je poskytována </w:t>
      </w:r>
      <w:r w:rsidR="00D85C0E" w:rsidRPr="00C8684E">
        <w:t xml:space="preserve">na základě žádosti </w:t>
      </w:r>
      <w:r w:rsidR="00F45877" w:rsidRPr="00C8684E">
        <w:t xml:space="preserve">o dotaci </w:t>
      </w:r>
      <w:r w:rsidR="00D85C0E" w:rsidRPr="00C8684E">
        <w:t>č.</w:t>
      </w:r>
      <w:r w:rsidR="007B4BF6">
        <w:t xml:space="preserve"> </w:t>
      </w:r>
      <w:r w:rsidR="00D85C0E" w:rsidRPr="00C8684E">
        <w:t>j.</w:t>
      </w:r>
      <w:r w:rsidR="00F058CF" w:rsidRPr="00C8684E">
        <w:t>:</w:t>
      </w:r>
      <w:r w:rsidR="00D85C0E" w:rsidRPr="00C8684E">
        <w:t xml:space="preserve"> MUAS/</w:t>
      </w:r>
      <w:r w:rsidR="007B4BF6">
        <w:t>36624</w:t>
      </w:r>
      <w:r w:rsidR="00D85C0E" w:rsidRPr="00C8684E">
        <w:t>/20</w:t>
      </w:r>
      <w:r w:rsidR="007B4BF6">
        <w:t>22</w:t>
      </w:r>
      <w:r w:rsidR="00D85C0E" w:rsidRPr="00C8684E">
        <w:t>/OŠKS</w:t>
      </w:r>
      <w:r w:rsidR="00F058CF" w:rsidRPr="00C8684E">
        <w:t xml:space="preserve"> ze dne </w:t>
      </w:r>
      <w:r w:rsidR="007B4BF6">
        <w:t>27. 10. 2022</w:t>
      </w:r>
      <w:r w:rsidR="007C5D94" w:rsidRPr="00C8684E">
        <w:t xml:space="preserve">, reg. č. FCČ </w:t>
      </w:r>
      <w:r w:rsidR="007B4BF6">
        <w:t>22/23</w:t>
      </w:r>
      <w:r w:rsidR="009B179D" w:rsidRPr="00C8684E">
        <w:t>,</w:t>
      </w:r>
      <w:r w:rsidR="00842432" w:rsidRPr="00C8684E">
        <w:t xml:space="preserve"> za účelem podpory pravidelné činnosti příjemce </w:t>
      </w:r>
      <w:r w:rsidR="00AF4B73" w:rsidRPr="00C8684E">
        <w:t xml:space="preserve">v rámci </w:t>
      </w:r>
      <w:r w:rsidR="00842432" w:rsidRPr="00C8684E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C8684E">
        <w:t xml:space="preserve">Dotace bude poskytnuta převodem na bankovní účet </w:t>
      </w:r>
      <w:r w:rsidRPr="0021357C">
        <w:t>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7B4BF6">
        <w:t xml:space="preserve">68.622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7B4BF6">
        <w:t>68.623</w:t>
      </w:r>
      <w:r w:rsidR="006F1BA9">
        <w:t xml:space="preserve"> </w:t>
      </w:r>
      <w:r>
        <w:t>Kč nejpozději do 31.</w:t>
      </w:r>
      <w:r w:rsidR="00F76096">
        <w:t xml:space="preserve"> </w:t>
      </w:r>
      <w:r>
        <w:t>07.</w:t>
      </w:r>
      <w:r w:rsidR="00F76096">
        <w:t xml:space="preserve"> </w:t>
      </w:r>
      <w:r>
        <w:t>20</w:t>
      </w:r>
      <w:r w:rsidR="007B4BF6">
        <w:t>23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lastRenderedPageBreak/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</w:t>
      </w:r>
      <w:r w:rsidR="00F76096">
        <w:t xml:space="preserve"> </w:t>
      </w:r>
      <w:r w:rsidR="002059CD">
        <w:t>12.</w:t>
      </w:r>
      <w:r w:rsidR="00F76096">
        <w:t xml:space="preserve"> </w:t>
      </w:r>
      <w:r w:rsidR="002059CD">
        <w:t>20</w:t>
      </w:r>
      <w:r w:rsidR="007B4BF6">
        <w:t>23</w:t>
      </w:r>
      <w:r w:rsidR="006F1BA9">
        <w:t>.</w:t>
      </w:r>
      <w:r w:rsidR="002059CD">
        <w:t xml:space="preserve">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6F1BA9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772392">
        <w:t>31.</w:t>
      </w:r>
      <w:r w:rsidR="00F76096">
        <w:t xml:space="preserve"> </w:t>
      </w:r>
      <w:r w:rsidR="00772392">
        <w:t>01.</w:t>
      </w:r>
      <w:r w:rsidR="00F76096">
        <w:t xml:space="preserve"> </w:t>
      </w:r>
      <w:r w:rsidR="00772392">
        <w:t>202</w:t>
      </w:r>
      <w:r w:rsidR="007B4BF6">
        <w:t>4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771634">
        <w:t>XXXXXXXXXXXXXXX</w:t>
      </w:r>
      <w:r w:rsidR="00752D53" w:rsidRPr="006C1620">
        <w:t>, variabilní symbol 5222</w:t>
      </w:r>
      <w:r w:rsidR="0073075C">
        <w:t>, specifický symbol 2025</w:t>
      </w:r>
      <w:r w:rsidR="00752D53" w:rsidRPr="006C1620">
        <w:t xml:space="preserve"> 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</w:t>
      </w:r>
      <w:r w:rsidRPr="0005681E">
        <w:lastRenderedPageBreak/>
        <w:t xml:space="preserve">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>Závěrečná - průběžná zpráva o použití dotace 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</w:t>
      </w:r>
      <w:r w:rsidR="00F76096">
        <w:t>n oznámit poskytovateli do 15</w:t>
      </w:r>
      <w:r w:rsidRPr="00995AA1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="00F76096">
        <w:t>ve lhůtě 15</w:t>
      </w:r>
      <w:r w:rsidRPr="00616145">
        <w:t xml:space="preserve">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lastRenderedPageBreak/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 prodlením do 15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 xml:space="preserve">Předložení vyúčtování dotace s prodlením do 30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 xml:space="preserve">do 15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771634">
        <w:t>XXXXXXXXXXXXXXX</w:t>
      </w:r>
      <w:bookmarkStart w:id="0" w:name="_GoBack"/>
      <w:bookmarkEnd w:id="0"/>
      <w:r w:rsidR="000D15D2" w:rsidRPr="000D15D2">
        <w:t>, variabilní symbol 5222</w:t>
      </w:r>
      <w:r w:rsidR="0073075C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F76096">
        <w:rPr>
          <w:rFonts w:ascii="Times New Roman" w:hAnsi="Times New Roman"/>
          <w:szCs w:val="24"/>
        </w:rPr>
        <w:t>dkladu, nejpozději však do 15</w:t>
      </w:r>
      <w:r w:rsidRPr="003B5555">
        <w:rPr>
          <w:rFonts w:ascii="Times New Roman" w:hAnsi="Times New Roman"/>
          <w:szCs w:val="24"/>
        </w:rPr>
        <w:t xml:space="preserve">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833154" w:rsidRPr="0047121F" w:rsidRDefault="00833154" w:rsidP="00833154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833154" w:rsidRPr="0047121F" w:rsidRDefault="00833154" w:rsidP="0083315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83315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D54104">
        <w:t>dvou</w:t>
      </w:r>
      <w:r w:rsidRPr="00211876">
        <w:t xml:space="preserve"> stejnopisech, z nichž poskytovatel obdrží </w:t>
      </w:r>
      <w:r w:rsidR="00D54104">
        <w:t>jedno</w:t>
      </w:r>
      <w:r w:rsidRPr="00211876">
        <w:t xml:space="preserve"> 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833154" w:rsidRDefault="00833154" w:rsidP="0083315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33154" w:rsidRPr="00211876" w:rsidRDefault="00833154" w:rsidP="0083315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>V souladu s  § 41 odst. 1 zákona č. 128/2000 Sb., o obcích (obecní zřízení), ve znění pozdějších předpisů Město Aš potvrzuje, že byly splněny podmínky pro uzavření této smlouvy. Uzavření této smlouvy b</w:t>
      </w:r>
      <w:r>
        <w:t xml:space="preserve">ylo schváleno </w:t>
      </w:r>
      <w:r w:rsidR="00BA5284">
        <w:t xml:space="preserve">usnesením Rady města č. </w:t>
      </w:r>
      <w:r w:rsidR="00F76096">
        <w:t>12/</w:t>
      </w:r>
      <w:r w:rsidR="007B4BF6">
        <w:t>591/22</w:t>
      </w:r>
      <w:r w:rsidR="00354F50" w:rsidRPr="00E3226A">
        <w:t xml:space="preserve"> ze </w:t>
      </w:r>
      <w:r w:rsidR="00354F50">
        <w:t xml:space="preserve">dne </w:t>
      </w:r>
      <w:r w:rsidR="007B4BF6">
        <w:t>05. 12. 2022</w:t>
      </w:r>
      <w:r w:rsidR="00F76096">
        <w:t xml:space="preserve"> </w:t>
      </w:r>
      <w:r w:rsidR="00BA5284">
        <w:t xml:space="preserve">a </w:t>
      </w:r>
      <w:r w:rsidRPr="00BA5284">
        <w:t>usnesením ZM č.</w:t>
      </w:r>
      <w:r w:rsidR="00BC366E">
        <w:rPr>
          <w:color w:val="FF0000"/>
        </w:rPr>
        <w:t xml:space="preserve"> </w:t>
      </w:r>
      <w:r w:rsidR="007B4BF6">
        <w:t>38</w:t>
      </w:r>
      <w:r w:rsidRPr="00BA5284">
        <w:t xml:space="preserve"> ze dne </w:t>
      </w:r>
      <w:r w:rsidR="007B4BF6">
        <w:t>21</w:t>
      </w:r>
      <w:r w:rsidR="00F76096">
        <w:t>. 12. 202</w:t>
      </w:r>
      <w:r w:rsidR="007B4BF6">
        <w:t>2</w:t>
      </w:r>
      <w:r w:rsidR="00772392">
        <w:t>.</w:t>
      </w: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833154" w:rsidRDefault="00833154" w:rsidP="004B0AF8">
      <w:pPr>
        <w:autoSpaceDE w:val="0"/>
        <w:autoSpaceDN w:val="0"/>
        <w:adjustRightInd w:val="0"/>
        <w:jc w:val="both"/>
      </w:pPr>
    </w:p>
    <w:p w:rsidR="00833154" w:rsidRDefault="00833154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Pr="00F14A19" w:rsidRDefault="001D26FF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833154" w:rsidP="004B0AF8">
      <w:pPr>
        <w:autoSpaceDE w:val="0"/>
        <w:autoSpaceDN w:val="0"/>
        <w:adjustRightInd w:val="0"/>
        <w:jc w:val="both"/>
      </w:pPr>
      <w:r>
        <w:t xml:space="preserve">   </w:t>
      </w:r>
      <w:r w:rsidR="004B0AF8" w:rsidRPr="00F14A19">
        <w:t>……………………………..                                     …</w:t>
      </w:r>
      <w:r w:rsidR="00336FE1" w:rsidRPr="00F14A19">
        <w:t>….</w:t>
      </w:r>
      <w:r w:rsidR="004B0AF8" w:rsidRPr="00F14A19">
        <w:t>………………………..</w:t>
      </w:r>
    </w:p>
    <w:p w:rsidR="009B426C" w:rsidRDefault="00374DE6" w:rsidP="004B0AF8">
      <w:r>
        <w:t xml:space="preserve"> </w:t>
      </w:r>
      <w:r w:rsidR="00833154">
        <w:t>Město Aš zastoupené starostou</w:t>
      </w:r>
      <w:r>
        <w:t xml:space="preserve">   </w:t>
      </w:r>
      <w:r w:rsidR="00833154">
        <w:tab/>
      </w:r>
      <w:r w:rsidR="00833154">
        <w:tab/>
      </w:r>
      <w:r w:rsidR="00833154">
        <w:tab/>
        <w:t xml:space="preserve">           </w:t>
      </w:r>
      <w:r w:rsidR="00C143E2">
        <w:t>Ing. Luboš Rychlík</w:t>
      </w:r>
    </w:p>
    <w:p w:rsidR="00374DE6" w:rsidRPr="00374DE6" w:rsidRDefault="00833154" w:rsidP="004B0AF8">
      <w:r>
        <w:t xml:space="preserve">     </w:t>
      </w:r>
      <w:r w:rsidR="007B4BF6">
        <w:t>Vítězslavem Kokořem</w:t>
      </w:r>
      <w:r w:rsidR="00374DE6">
        <w:tab/>
      </w:r>
      <w:r w:rsidR="00374DE6">
        <w:tab/>
      </w:r>
      <w:r w:rsidR="00374DE6">
        <w:tab/>
      </w:r>
      <w:r w:rsidR="00374DE6">
        <w:tab/>
      </w:r>
      <w:r w:rsidR="00374DE6">
        <w:tab/>
        <w:t xml:space="preserve">   </w:t>
      </w:r>
      <w:r>
        <w:t xml:space="preserve">     </w:t>
      </w:r>
      <w:r w:rsidR="00C143E2">
        <w:t xml:space="preserve">předseda 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374DE6" w:rsidRDefault="004B0AF8" w:rsidP="00374DE6">
      <w:r w:rsidRPr="00010E60">
        <w:tab/>
      </w:r>
      <w:r w:rsidRPr="00010E60">
        <w:tab/>
      </w:r>
      <w:r w:rsidRPr="00010E60">
        <w:tab/>
      </w:r>
      <w:r w:rsidRPr="00010E60">
        <w:tab/>
      </w:r>
      <w:r w:rsidR="00C243A8" w:rsidRPr="00010E60">
        <w:t xml:space="preserve">                   </w:t>
      </w:r>
      <w:r w:rsidR="00EB3C7C" w:rsidRPr="00010E60">
        <w:t xml:space="preserve"> </w:t>
      </w:r>
      <w:r w:rsidR="00374DE6">
        <w:t xml:space="preserve">    </w:t>
      </w:r>
    </w:p>
    <w:p w:rsidR="00C243A8" w:rsidRPr="00010E60" w:rsidRDefault="00374DE6" w:rsidP="00374DE6">
      <w:pPr>
        <w:rPr>
          <w:sz w:val="21"/>
          <w:szCs w:val="21"/>
        </w:rPr>
      </w:pPr>
      <w:r>
        <w:t xml:space="preserve">                                                                                                   </w:t>
      </w: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833154">
        <w:rPr>
          <w:sz w:val="18"/>
          <w:szCs w:val="18"/>
        </w:rPr>
        <w:t>Lenka Hanusová</w:t>
      </w:r>
    </w:p>
    <w:sectPr w:rsidR="005C0F7C" w:rsidRPr="00010E60" w:rsidSect="00F35FAD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1017"/>
      <w:docPartObj>
        <w:docPartGallery w:val="Page Numbers (Bottom of Page)"/>
        <w:docPartUnique/>
      </w:docPartObj>
    </w:sdtPr>
    <w:sdtEndPr/>
    <w:sdtContent>
      <w:p w:rsidR="00F35FAD" w:rsidRDefault="00F35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34">
          <w:rPr>
            <w:noProof/>
          </w:rPr>
          <w:t>2</w:t>
        </w:r>
        <w:r>
          <w:fldChar w:fldCharType="end"/>
        </w:r>
      </w:p>
    </w:sdtContent>
  </w:sdt>
  <w:p w:rsidR="00F35FAD" w:rsidRDefault="00F35F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92417"/>
      <w:docPartObj>
        <w:docPartGallery w:val="Page Numbers (Bottom of Page)"/>
        <w:docPartUnique/>
      </w:docPartObj>
    </w:sdtPr>
    <w:sdtEndPr/>
    <w:sdtContent>
      <w:p w:rsidR="00F35FAD" w:rsidRDefault="00F35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34">
          <w:rPr>
            <w:noProof/>
          </w:rPr>
          <w:t>1</w:t>
        </w:r>
        <w:r>
          <w:fldChar w:fldCharType="end"/>
        </w:r>
      </w:p>
    </w:sdtContent>
  </w:sdt>
  <w:p w:rsidR="00F35FAD" w:rsidRDefault="00F35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1052A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5850"/>
    <w:rsid w:val="00346F50"/>
    <w:rsid w:val="0035390D"/>
    <w:rsid w:val="00354F50"/>
    <w:rsid w:val="003729FA"/>
    <w:rsid w:val="00374DE6"/>
    <w:rsid w:val="00381FE7"/>
    <w:rsid w:val="00397FCC"/>
    <w:rsid w:val="003A2B85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16145"/>
    <w:rsid w:val="00631964"/>
    <w:rsid w:val="006367F0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6F1BA9"/>
    <w:rsid w:val="00720A19"/>
    <w:rsid w:val="0073075C"/>
    <w:rsid w:val="00736794"/>
    <w:rsid w:val="00736999"/>
    <w:rsid w:val="00743783"/>
    <w:rsid w:val="00752D53"/>
    <w:rsid w:val="0076351C"/>
    <w:rsid w:val="00771634"/>
    <w:rsid w:val="00772392"/>
    <w:rsid w:val="0078741F"/>
    <w:rsid w:val="007B4BF6"/>
    <w:rsid w:val="007C1C24"/>
    <w:rsid w:val="007C2645"/>
    <w:rsid w:val="007C5D94"/>
    <w:rsid w:val="007E769A"/>
    <w:rsid w:val="0081066E"/>
    <w:rsid w:val="00810FF4"/>
    <w:rsid w:val="00824C83"/>
    <w:rsid w:val="00833154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87079"/>
    <w:rsid w:val="00B90694"/>
    <w:rsid w:val="00B9258D"/>
    <w:rsid w:val="00BA067D"/>
    <w:rsid w:val="00BA2C8B"/>
    <w:rsid w:val="00BA5284"/>
    <w:rsid w:val="00BB0BE5"/>
    <w:rsid w:val="00BB634A"/>
    <w:rsid w:val="00BC0510"/>
    <w:rsid w:val="00BC366E"/>
    <w:rsid w:val="00BD63E8"/>
    <w:rsid w:val="00BE4F5F"/>
    <w:rsid w:val="00BF5679"/>
    <w:rsid w:val="00BF6C40"/>
    <w:rsid w:val="00C07981"/>
    <w:rsid w:val="00C13E5A"/>
    <w:rsid w:val="00C143E2"/>
    <w:rsid w:val="00C1626C"/>
    <w:rsid w:val="00C243A8"/>
    <w:rsid w:val="00C400AB"/>
    <w:rsid w:val="00C52AAE"/>
    <w:rsid w:val="00C640B9"/>
    <w:rsid w:val="00C8684E"/>
    <w:rsid w:val="00C9772F"/>
    <w:rsid w:val="00CC1522"/>
    <w:rsid w:val="00CC2EB9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104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F0C72"/>
    <w:rsid w:val="00DF4D48"/>
    <w:rsid w:val="00E0058E"/>
    <w:rsid w:val="00E06279"/>
    <w:rsid w:val="00E26B58"/>
    <w:rsid w:val="00E3226A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35FAD"/>
    <w:rsid w:val="00F42386"/>
    <w:rsid w:val="00F443DE"/>
    <w:rsid w:val="00F454CD"/>
    <w:rsid w:val="00F45877"/>
    <w:rsid w:val="00F50F19"/>
    <w:rsid w:val="00F62B0A"/>
    <w:rsid w:val="00F76096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6</Pages>
  <Words>2309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236</cp:revision>
  <cp:lastPrinted>2017-01-19T11:36:00Z</cp:lastPrinted>
  <dcterms:created xsi:type="dcterms:W3CDTF">2015-03-31T06:18:00Z</dcterms:created>
  <dcterms:modified xsi:type="dcterms:W3CDTF">2023-02-06T12:51:00Z</dcterms:modified>
</cp:coreProperties>
</file>