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8952" w14:textId="77777777" w:rsidR="006613BA" w:rsidRDefault="00D252F0">
      <w:pPr>
        <w:pStyle w:val="Nadpis20"/>
        <w:keepNext/>
        <w:keepLines/>
        <w:shd w:val="clear" w:color="auto" w:fill="auto"/>
        <w:spacing w:line="160" w:lineRule="exact"/>
        <w:sectPr w:rsidR="006613BA">
          <w:footerReference w:type="even" r:id="rId7"/>
          <w:footnotePr>
            <w:numFmt w:val="chicago"/>
            <w:numRestart w:val="eachPage"/>
          </w:footnotePr>
          <w:pgSz w:w="11900" w:h="16840"/>
          <w:pgMar w:top="521" w:right="901" w:bottom="1918" w:left="8345" w:header="0" w:footer="3" w:gutter="0"/>
          <w:cols w:space="720"/>
          <w:noEndnote/>
          <w:docGrid w:linePitch="360"/>
        </w:sectPr>
      </w:pPr>
      <w:bookmarkStart w:id="0" w:name="bookmark0"/>
      <w:r>
        <w:rPr>
          <w:rStyle w:val="Nadpis21"/>
          <w:b/>
          <w:bCs/>
        </w:rPr>
        <w:t xml:space="preserve">/ /__ </w:t>
      </w:r>
      <w:r>
        <w:rPr>
          <w:rStyle w:val="Nadpis2NetunKurzvadkovn-1pt"/>
        </w:rPr>
        <w:t>DH—</w:t>
      </w:r>
      <w:proofErr w:type="spellStart"/>
      <w:r>
        <w:rPr>
          <w:rStyle w:val="Nadpis2NetunKurzvadkovn-1pt"/>
        </w:rPr>
        <w:t>žs</w:t>
      </w:r>
      <w:proofErr w:type="spellEnd"/>
      <w:r>
        <w:rPr>
          <w:rStyle w:val="Nadpis21"/>
          <w:b/>
          <w:bCs/>
        </w:rPr>
        <w:t xml:space="preserve"> _</w:t>
      </w:r>
      <w:bookmarkEnd w:id="0"/>
    </w:p>
    <w:p w14:paraId="26CA02EE" w14:textId="77777777" w:rsidR="006613BA" w:rsidRDefault="006613BA">
      <w:pPr>
        <w:spacing w:before="68" w:after="68" w:line="240" w:lineRule="exact"/>
        <w:rPr>
          <w:sz w:val="19"/>
          <w:szCs w:val="19"/>
        </w:rPr>
      </w:pPr>
    </w:p>
    <w:p w14:paraId="2EDF2CEB" w14:textId="77777777" w:rsidR="006613BA" w:rsidRDefault="006613BA">
      <w:pPr>
        <w:rPr>
          <w:sz w:val="2"/>
          <w:szCs w:val="2"/>
        </w:rPr>
        <w:sectPr w:rsidR="006613BA">
          <w:type w:val="continuous"/>
          <w:pgSz w:w="11900" w:h="16840"/>
          <w:pgMar w:top="521" w:right="0" w:bottom="1918" w:left="0" w:header="0" w:footer="3" w:gutter="0"/>
          <w:cols w:space="720"/>
          <w:noEndnote/>
          <w:docGrid w:linePitch="360"/>
        </w:sectPr>
      </w:pPr>
    </w:p>
    <w:p w14:paraId="42CAFFA6" w14:textId="77777777" w:rsidR="006613BA" w:rsidRDefault="00D252F0">
      <w:pPr>
        <w:pStyle w:val="Nadpis40"/>
        <w:keepNext/>
        <w:keepLines/>
        <w:shd w:val="clear" w:color="auto" w:fill="auto"/>
        <w:spacing w:after="0" w:line="200" w:lineRule="exact"/>
        <w:ind w:left="780"/>
      </w:pPr>
      <w:r>
        <w:pict w14:anchorId="70648162">
          <v:shapetype id="_x0000_t202" coordsize="21600,21600" o:spt="202" path="m,l,21600r21600,l21600,xe">
            <v:stroke joinstyle="miter"/>
            <v:path gradientshapeok="t" o:connecttype="rect"/>
          </v:shapetype>
          <v:shape id="_x0000_s2070" type="#_x0000_t202" style="position:absolute;left:0;text-align:left;margin-left:-15.85pt;margin-top:-.65pt;width:3.85pt;height:10.4pt;z-index:-251664896;mso-wrap-distance-left:5pt;mso-wrap-distance-right:6.7pt;mso-position-horizontal-relative:margin" filled="f" stroked="f">
            <v:textbox style="mso-fit-shape-to-text:t" inset="0,0,0,0">
              <w:txbxContent>
                <w:p w14:paraId="21D314C9" w14:textId="77777777" w:rsidR="006613BA" w:rsidRDefault="00D252F0">
                  <w:pPr>
                    <w:pStyle w:val="Zkladntext20"/>
                    <w:shd w:val="clear" w:color="auto" w:fill="auto"/>
                    <w:spacing w:line="160" w:lineRule="exact"/>
                    <w:ind w:firstLine="0"/>
                  </w:pPr>
                  <w:r>
                    <w:rPr>
                      <w:rStyle w:val="Zkladntext2Exact"/>
                      <w:lang w:val="cs-CZ" w:eastAsia="cs-CZ" w:bidi="cs-CZ"/>
                    </w:rPr>
                    <w:t>I</w:t>
                  </w:r>
                </w:p>
              </w:txbxContent>
            </v:textbox>
            <w10:wrap type="square" side="right" anchorx="margin"/>
          </v:shape>
        </w:pict>
      </w:r>
      <w:bookmarkStart w:id="1" w:name="bookmark1"/>
      <w:r>
        <w:t>PROSÁM, s.r.o.</w:t>
      </w:r>
      <w:bookmarkEnd w:id="1"/>
    </w:p>
    <w:p w14:paraId="00BE59B4" w14:textId="2EC4C0D9" w:rsidR="006613BA" w:rsidRDefault="00D252F0">
      <w:pPr>
        <w:pStyle w:val="Zkladntext30"/>
        <w:shd w:val="clear" w:color="auto" w:fill="auto"/>
        <w:spacing w:before="0"/>
        <w:ind w:left="780" w:right="3740" w:firstLine="0"/>
      </w:pPr>
      <w:r>
        <w:pict w14:anchorId="5AC474C0">
          <v:shape id="_x0000_s2069" type="#_x0000_t202" style="position:absolute;left:0;text-align:left;margin-left:-6.5pt;margin-top:1.2pt;width:11.5pt;height:92.15pt;z-index:-251663872;mso-wrap-distance-left:5pt;mso-wrap-distance-top:11.75pt;mso-wrap-distance-right:29.3pt;mso-position-horizontal-relative:margin" filled="f" stroked="f">
            <v:textbox style="layout-flow:vertical;mso-layout-flow-alt:bottom-to-top" inset="0,0,0,0">
              <w:txbxContent>
                <w:p w14:paraId="2AAB5A82" w14:textId="77777777" w:rsidR="006613BA" w:rsidRDefault="00D252F0">
                  <w:pPr>
                    <w:pStyle w:val="Zkladntext50"/>
                    <w:shd w:val="clear" w:color="auto" w:fill="auto"/>
                    <w:spacing w:line="160" w:lineRule="exact"/>
                  </w:pPr>
                  <w:r>
                    <w:rPr>
                      <w:rStyle w:val="Zkladntext5Exact"/>
                      <w:b/>
                      <w:bCs/>
                    </w:rPr>
                    <w:t>DAROVACÍ SMLOUVA</w:t>
                  </w:r>
                </w:p>
              </w:txbxContent>
            </v:textbox>
            <w10:wrap type="square" side="right" anchorx="margin"/>
          </v:shape>
        </w:pict>
      </w:r>
      <w:r>
        <w:t xml:space="preserve">sídlem: Praha 4, Na </w:t>
      </w:r>
      <w:proofErr w:type="spellStart"/>
      <w:r>
        <w:t>Klaudiánce</w:t>
      </w:r>
      <w:proofErr w:type="spellEnd"/>
      <w:r>
        <w:t xml:space="preserve"> 1121/6a, PSČ 147 00 IČO: 494 51821 DIČ: CZ49451821</w:t>
      </w:r>
    </w:p>
    <w:p w14:paraId="2183EC10" w14:textId="77777777" w:rsidR="006613BA" w:rsidRDefault="00D252F0">
      <w:pPr>
        <w:pStyle w:val="Zkladntext30"/>
        <w:shd w:val="clear" w:color="auto" w:fill="auto"/>
        <w:spacing w:before="0" w:after="295"/>
        <w:ind w:left="780" w:right="2480" w:firstLine="0"/>
      </w:pPr>
      <w:r>
        <w:t xml:space="preserve">zapsaná v registru Městského soudu v </w:t>
      </w:r>
      <w:r>
        <w:t>Praze, odd. C, vložka 39308 zastoupená: Ing. Olgou Růžkovou, zmocněncem společnosti bankovní spojení: ČS, a.s., č. účtu 108400399 / 0800</w:t>
      </w:r>
    </w:p>
    <w:p w14:paraId="5D03F8F4" w14:textId="77777777" w:rsidR="006613BA" w:rsidRDefault="00D252F0">
      <w:pPr>
        <w:pStyle w:val="Zkladntext30"/>
        <w:shd w:val="clear" w:color="auto" w:fill="auto"/>
        <w:spacing w:before="0" w:after="263" w:line="200" w:lineRule="exact"/>
        <w:ind w:left="780" w:firstLine="0"/>
      </w:pPr>
      <w:r>
        <w:t>(dále jen „Dárce") a</w:t>
      </w:r>
    </w:p>
    <w:p w14:paraId="7C72977E" w14:textId="77777777" w:rsidR="006613BA" w:rsidRDefault="00D252F0">
      <w:pPr>
        <w:pStyle w:val="Nadpis40"/>
        <w:keepNext/>
        <w:keepLines/>
        <w:shd w:val="clear" w:color="auto" w:fill="auto"/>
        <w:spacing w:after="0" w:line="269" w:lineRule="exact"/>
        <w:ind w:left="780"/>
      </w:pPr>
      <w:bookmarkStart w:id="2" w:name="bookmark2"/>
      <w:r>
        <w:t>Nemocnice Třinec, příspěvková organizace</w:t>
      </w:r>
      <w:bookmarkEnd w:id="2"/>
    </w:p>
    <w:p w14:paraId="532AC60B" w14:textId="77777777" w:rsidR="006613BA" w:rsidRDefault="00D252F0">
      <w:pPr>
        <w:pStyle w:val="Zkladntext30"/>
        <w:shd w:val="clear" w:color="auto" w:fill="auto"/>
        <w:tabs>
          <w:tab w:val="left" w:pos="1394"/>
        </w:tabs>
        <w:spacing w:before="0"/>
        <w:ind w:left="780" w:right="2480" w:firstLine="0"/>
      </w:pPr>
      <w:r>
        <w:t xml:space="preserve">sídlem: Kaštanová 268, Dolní </w:t>
      </w:r>
      <w:proofErr w:type="spellStart"/>
      <w:r>
        <w:t>Líštná</w:t>
      </w:r>
      <w:proofErr w:type="spellEnd"/>
      <w:r>
        <w:t>, Třinec 73961 IČO: 00</w:t>
      </w:r>
      <w:r>
        <w:t>534242 DIČ:</w:t>
      </w:r>
      <w:r>
        <w:tab/>
        <w:t>CZ00534242</w:t>
      </w:r>
    </w:p>
    <w:p w14:paraId="2AFC64D8" w14:textId="77777777" w:rsidR="006613BA" w:rsidRDefault="00D252F0">
      <w:pPr>
        <w:pStyle w:val="Zkladntext30"/>
        <w:shd w:val="clear" w:color="auto" w:fill="auto"/>
        <w:spacing w:before="0" w:after="459" w:line="538" w:lineRule="exact"/>
        <w:ind w:left="780" w:right="2480" w:firstLine="0"/>
      </w:pPr>
      <w:r>
        <w:t>zastoupená : Ing. Jiřím Veverkou, ředitelem (dále jen „Obdarovaný")</w:t>
      </w:r>
    </w:p>
    <w:p w14:paraId="2FB58BEF" w14:textId="77777777" w:rsidR="006613BA" w:rsidRDefault="00D252F0">
      <w:pPr>
        <w:pStyle w:val="Zkladntext30"/>
        <w:shd w:val="clear" w:color="auto" w:fill="auto"/>
        <w:spacing w:before="0" w:after="291" w:line="264" w:lineRule="exact"/>
        <w:ind w:firstLine="0"/>
        <w:jc w:val="both"/>
      </w:pPr>
      <w:r>
        <w:t>uzavírají v souladu s ustanovením § 2055 a násl. zákona č. 89/2012 Sb., občanského zákoníku, ve znění pozdějších předpisů níže uvedeného dne, měsíce a roku tuto</w:t>
      </w:r>
    </w:p>
    <w:p w14:paraId="62C62504" w14:textId="77777777" w:rsidR="006613BA" w:rsidRDefault="00D252F0">
      <w:pPr>
        <w:pStyle w:val="Nadpis40"/>
        <w:keepNext/>
        <w:keepLines/>
        <w:shd w:val="clear" w:color="auto" w:fill="auto"/>
        <w:spacing w:after="18" w:line="200" w:lineRule="exact"/>
        <w:jc w:val="center"/>
      </w:pPr>
      <w:bookmarkStart w:id="3" w:name="bookmark3"/>
      <w:r>
        <w:t>darovací smlouvu</w:t>
      </w:r>
      <w:bookmarkEnd w:id="3"/>
    </w:p>
    <w:p w14:paraId="6686F872" w14:textId="77777777" w:rsidR="006613BA" w:rsidRDefault="00D252F0">
      <w:pPr>
        <w:pStyle w:val="Zkladntext30"/>
        <w:shd w:val="clear" w:color="auto" w:fill="auto"/>
        <w:spacing w:before="0" w:after="467" w:line="200" w:lineRule="exact"/>
        <w:ind w:firstLine="0"/>
        <w:jc w:val="center"/>
      </w:pPr>
      <w:r>
        <w:t>(dále jen „Smlouva" nebo „tato Smlouva")</w:t>
      </w:r>
    </w:p>
    <w:p w14:paraId="62F62021" w14:textId="77777777" w:rsidR="006613BA" w:rsidRDefault="00D252F0">
      <w:pPr>
        <w:pStyle w:val="Nadpis40"/>
        <w:keepNext/>
        <w:keepLines/>
        <w:shd w:val="clear" w:color="auto" w:fill="auto"/>
        <w:spacing w:after="18" w:line="200" w:lineRule="exact"/>
        <w:jc w:val="center"/>
      </w:pPr>
      <w:bookmarkStart w:id="4" w:name="bookmark4"/>
      <w:r>
        <w:t>Článek 1.</w:t>
      </w:r>
      <w:bookmarkEnd w:id="4"/>
    </w:p>
    <w:p w14:paraId="173B6F5A" w14:textId="77777777" w:rsidR="006613BA" w:rsidRDefault="00D252F0">
      <w:pPr>
        <w:pStyle w:val="Zkladntext40"/>
        <w:shd w:val="clear" w:color="auto" w:fill="auto"/>
        <w:spacing w:before="0" w:after="0" w:line="200" w:lineRule="exact"/>
      </w:pPr>
      <w:r>
        <w:t>Předmět Smlouvy</w:t>
      </w:r>
    </w:p>
    <w:p w14:paraId="5E2B8F9C" w14:textId="77777777" w:rsidR="006613BA" w:rsidRDefault="00D252F0">
      <w:pPr>
        <w:pStyle w:val="Zkladntext30"/>
        <w:numPr>
          <w:ilvl w:val="0"/>
          <w:numId w:val="1"/>
        </w:numPr>
        <w:shd w:val="clear" w:color="auto" w:fill="auto"/>
        <w:tabs>
          <w:tab w:val="left" w:pos="711"/>
        </w:tabs>
        <w:spacing w:before="0" w:after="64"/>
        <w:ind w:left="780"/>
        <w:jc w:val="both"/>
      </w:pPr>
      <w:r>
        <w:t xml:space="preserve">Dárce se touto Smlouvou zavazuje Obdarovanému bezplatně převést do vlastnictví dar - 800 balení (tj. 20.00 ks) novorozeneckých jednorázových plen </w:t>
      </w:r>
      <w:proofErr w:type="spellStart"/>
      <w:r>
        <w:t>Huggies</w:t>
      </w:r>
      <w:proofErr w:type="spellEnd"/>
      <w:r>
        <w:t xml:space="preserve"> Elitě Soft 1 v cel</w:t>
      </w:r>
      <w:r>
        <w:t>kové hodnotě 83.240 Kč bez DPH (dále jen „Dar").</w:t>
      </w:r>
    </w:p>
    <w:p w14:paraId="48312B30" w14:textId="77777777" w:rsidR="006613BA" w:rsidRDefault="00D252F0">
      <w:pPr>
        <w:pStyle w:val="Zkladntext30"/>
        <w:shd w:val="clear" w:color="auto" w:fill="auto"/>
        <w:spacing w:before="0" w:after="60" w:line="264" w:lineRule="exact"/>
        <w:ind w:left="780" w:firstLine="0"/>
        <w:jc w:val="both"/>
      </w:pPr>
      <w:r>
        <w:t xml:space="preserve">Dar je poskytnut pro zdravotnické účely, rozvoj a chod </w:t>
      </w:r>
      <w:r>
        <w:rPr>
          <w:rStyle w:val="Zkladntext3Tun"/>
        </w:rPr>
        <w:t xml:space="preserve">novorozeneckého oddělení nemocnice Třinec. </w:t>
      </w:r>
      <w:r>
        <w:t>Závozy plenek budou probíhat měsíčně až do 12/2023.</w:t>
      </w:r>
    </w:p>
    <w:p w14:paraId="2152B046" w14:textId="77777777" w:rsidR="006613BA" w:rsidRDefault="00D252F0">
      <w:pPr>
        <w:pStyle w:val="Zkladntext30"/>
        <w:numPr>
          <w:ilvl w:val="0"/>
          <w:numId w:val="1"/>
        </w:numPr>
        <w:shd w:val="clear" w:color="auto" w:fill="auto"/>
        <w:tabs>
          <w:tab w:val="left" w:pos="711"/>
        </w:tabs>
        <w:spacing w:before="0" w:after="56" w:line="264" w:lineRule="exact"/>
        <w:ind w:left="780"/>
        <w:jc w:val="both"/>
      </w:pPr>
      <w:r>
        <w:t xml:space="preserve">Obdarovaný nabídku Dárce na bezplatné převedení Daru do vlastnictví Obdarovaného přijímá s tím, že jej nabývá pro svého zřizovatele, kterým je Moravskoslezský kraj, 28.října </w:t>
      </w:r>
      <w:r>
        <w:rPr>
          <w:rStyle w:val="Zkladntext31"/>
        </w:rPr>
        <w:t>117,</w:t>
      </w:r>
      <w:r>
        <w:t xml:space="preserve"> 702 </w:t>
      </w:r>
      <w:r>
        <w:rPr>
          <w:rStyle w:val="Zkladntext31"/>
        </w:rPr>
        <w:t xml:space="preserve">18 </w:t>
      </w:r>
      <w:r>
        <w:t>Ostrava, IČ 708 90 692.</w:t>
      </w:r>
    </w:p>
    <w:p w14:paraId="7C412D1E" w14:textId="77777777" w:rsidR="006613BA" w:rsidRDefault="00D252F0">
      <w:pPr>
        <w:pStyle w:val="Zkladntext30"/>
        <w:numPr>
          <w:ilvl w:val="0"/>
          <w:numId w:val="1"/>
        </w:numPr>
        <w:shd w:val="clear" w:color="auto" w:fill="auto"/>
        <w:tabs>
          <w:tab w:val="left" w:pos="711"/>
        </w:tabs>
        <w:spacing w:before="0" w:after="535"/>
        <w:ind w:left="780"/>
        <w:jc w:val="both"/>
      </w:pPr>
      <w:r>
        <w:t xml:space="preserve">Obdarovaný se zavazuje Dar využít či využívat </w:t>
      </w:r>
      <w:r>
        <w:t>k dosahování účelů vymezených v ustanovení § 20 odst. 8 zákona č. 586/1992 Sb., o daních z příjmů, ve znění pozdějších předpisů.</w:t>
      </w:r>
    </w:p>
    <w:p w14:paraId="6B6CC0DF" w14:textId="77777777" w:rsidR="006613BA" w:rsidRDefault="00D252F0">
      <w:pPr>
        <w:pStyle w:val="Nadpis40"/>
        <w:keepNext/>
        <w:keepLines/>
        <w:shd w:val="clear" w:color="auto" w:fill="auto"/>
        <w:spacing w:after="18" w:line="200" w:lineRule="exact"/>
        <w:jc w:val="center"/>
      </w:pPr>
      <w:bookmarkStart w:id="5" w:name="bookmark5"/>
      <w:r>
        <w:t>Článek 2.</w:t>
      </w:r>
      <w:bookmarkEnd w:id="5"/>
    </w:p>
    <w:p w14:paraId="46301748" w14:textId="77777777" w:rsidR="006613BA" w:rsidRDefault="00D252F0">
      <w:pPr>
        <w:pStyle w:val="Zkladntext40"/>
        <w:shd w:val="clear" w:color="auto" w:fill="auto"/>
        <w:spacing w:before="0" w:after="0" w:line="200" w:lineRule="exact"/>
      </w:pPr>
      <w:r>
        <w:t>Společná a závěrečná ustanovení</w:t>
      </w:r>
    </w:p>
    <w:p w14:paraId="3DFA1121" w14:textId="77777777" w:rsidR="006613BA" w:rsidRDefault="00D252F0">
      <w:pPr>
        <w:pStyle w:val="Zkladntext30"/>
        <w:numPr>
          <w:ilvl w:val="0"/>
          <w:numId w:val="2"/>
        </w:numPr>
        <w:shd w:val="clear" w:color="auto" w:fill="auto"/>
        <w:tabs>
          <w:tab w:val="left" w:pos="711"/>
        </w:tabs>
        <w:spacing w:before="0" w:after="56" w:line="264" w:lineRule="exact"/>
        <w:ind w:left="780"/>
        <w:jc w:val="both"/>
      </w:pPr>
      <w:r>
        <w:t>Práva a povinnosti smluvních stran vyplývající z této Smlouvy se řídí příslušnými ust</w:t>
      </w:r>
      <w:r>
        <w:t>anoveními platného právního řádu, zejména občanského zákoníku.</w:t>
      </w:r>
    </w:p>
    <w:p w14:paraId="3D6FEF03" w14:textId="77777777" w:rsidR="006613BA" w:rsidRDefault="00D252F0">
      <w:pPr>
        <w:pStyle w:val="Zkladntext30"/>
        <w:numPr>
          <w:ilvl w:val="0"/>
          <w:numId w:val="2"/>
        </w:numPr>
        <w:shd w:val="clear" w:color="auto" w:fill="auto"/>
        <w:tabs>
          <w:tab w:val="left" w:pos="711"/>
        </w:tabs>
        <w:spacing w:before="0"/>
        <w:ind w:left="780"/>
        <w:jc w:val="both"/>
      </w:pPr>
      <w:r>
        <w:t>Dnem uzavření této Smlouvy je den označený datem u podpisů smluvních stran. Je-li takto označeno více dní, je dnem uzavření této Smlouvy den z označených dnů nejpozdější. Tato Smlouva nabývá úč</w:t>
      </w:r>
      <w:r>
        <w:t>innosti dnem jejího zveřejnění v Registru smluv.</w:t>
      </w:r>
      <w:r>
        <w:br w:type="page"/>
      </w:r>
    </w:p>
    <w:p w14:paraId="0A311FA2" w14:textId="77777777" w:rsidR="006613BA" w:rsidRDefault="00D252F0">
      <w:pPr>
        <w:pStyle w:val="Zkladntext30"/>
        <w:numPr>
          <w:ilvl w:val="0"/>
          <w:numId w:val="2"/>
        </w:numPr>
        <w:shd w:val="clear" w:color="auto" w:fill="auto"/>
        <w:tabs>
          <w:tab w:val="left" w:pos="721"/>
        </w:tabs>
        <w:spacing w:before="0"/>
        <w:ind w:left="760" w:hanging="760"/>
        <w:jc w:val="both"/>
      </w:pPr>
      <w:r>
        <w:lastRenderedPageBreak/>
        <w:t>Jakékoli spory mezi smluvními stranami vyplývající z této Smlouvy nebo vzniklé v souvislosti s ní budou řešeny nejprve smírně. Nepodaří-li se smírného řešení dosáhnout do jednoho měsíce ode dne, kdy některá</w:t>
      </w:r>
      <w:r>
        <w:t xml:space="preserve"> ze smluvních stran druhé smluvní straně oznámí své přesvědčení o existencí sporu nebo svůj návrh na jeho řešení, bude spor rozhodnut na návrh kterékoli smluvní strany obecným soudem.</w:t>
      </w:r>
    </w:p>
    <w:p w14:paraId="19973FA7" w14:textId="77777777" w:rsidR="006613BA" w:rsidRDefault="00D252F0">
      <w:pPr>
        <w:pStyle w:val="Zkladntext30"/>
        <w:numPr>
          <w:ilvl w:val="0"/>
          <w:numId w:val="2"/>
        </w:numPr>
        <w:shd w:val="clear" w:color="auto" w:fill="auto"/>
        <w:tabs>
          <w:tab w:val="left" w:pos="721"/>
        </w:tabs>
        <w:spacing w:before="0"/>
        <w:ind w:left="760" w:hanging="760"/>
        <w:jc w:val="both"/>
      </w:pPr>
      <w:r>
        <w:t xml:space="preserve">Obdarovaný má právo převzetí daru nebo jeho části bez </w:t>
      </w:r>
      <w:r>
        <w:t>jakýchkoliv sankcí (včetně např. odvolání zbývající části daru) odmítnout, popř. dar nebo jeho část vrátit Dárci v případě, že tento nevyhovuje pro dané použití nebo jinak nesplňuje pravidla bezpečného používání.</w:t>
      </w:r>
    </w:p>
    <w:p w14:paraId="5A71AD2D" w14:textId="77777777" w:rsidR="006613BA" w:rsidRDefault="00D252F0">
      <w:pPr>
        <w:pStyle w:val="Zkladntext30"/>
        <w:numPr>
          <w:ilvl w:val="0"/>
          <w:numId w:val="2"/>
        </w:numPr>
        <w:shd w:val="clear" w:color="auto" w:fill="auto"/>
        <w:tabs>
          <w:tab w:val="left" w:pos="721"/>
        </w:tabs>
        <w:spacing w:before="0"/>
        <w:ind w:left="760" w:hanging="760"/>
        <w:jc w:val="both"/>
      </w:pPr>
      <w:r>
        <w:t>Nevyplývá-li z písemného ujednání smluvních</w:t>
      </w:r>
      <w:r>
        <w:t xml:space="preserve"> stran výslovně něco jiného, budou jakákoli oznámení, včetně případných výzev, či jiná sdělení předpokládaná podle této Smlouvy nebo v souvislosti s ní učiněna písemně. Přípustnou formou jejich doručování podle této Smlouvy je osobní předání oproti podpisu</w:t>
      </w:r>
      <w:r>
        <w:t xml:space="preserve"> nebo doručení poštou formou doporučené zásilky na adresu uvedenou v úvodu této Smlouvy nebo na jinou doručovací adresu písemně oznámenou odesílateli v souladu s tímto ustanovením. Za doručení se pro účely této Smlouvy považuje též případ, kdy adresát odmí</w:t>
      </w:r>
      <w:r>
        <w:t>tne osobní předání nebo doručení poštou.</w:t>
      </w:r>
    </w:p>
    <w:p w14:paraId="560D8A70" w14:textId="77777777" w:rsidR="006613BA" w:rsidRDefault="00D252F0">
      <w:pPr>
        <w:pStyle w:val="Zkladntext30"/>
        <w:numPr>
          <w:ilvl w:val="0"/>
          <w:numId w:val="2"/>
        </w:numPr>
        <w:shd w:val="clear" w:color="auto" w:fill="auto"/>
        <w:tabs>
          <w:tab w:val="left" w:pos="721"/>
        </w:tabs>
        <w:spacing w:before="0" w:line="264" w:lineRule="exact"/>
        <w:ind w:left="760" w:hanging="760"/>
        <w:jc w:val="both"/>
      </w:pPr>
      <w:r>
        <w:t>Tato Smlouva může být měněna pouze dohodou smluvních stran v písemné formě, přičemž změna této Smlouvy bude účinná k okamžiku stanovenému v takovéto dohodě. Nebude-li takovýto okamžik stanoven, pak změna této Smlouv</w:t>
      </w:r>
      <w:r>
        <w:t>y bude účinná ke dni uzavření takovéto dohody.</w:t>
      </w:r>
    </w:p>
    <w:p w14:paraId="6084C486" w14:textId="77777777" w:rsidR="006613BA" w:rsidRDefault="00D252F0">
      <w:pPr>
        <w:pStyle w:val="Zkladntext30"/>
        <w:numPr>
          <w:ilvl w:val="0"/>
          <w:numId w:val="2"/>
        </w:numPr>
        <w:shd w:val="clear" w:color="auto" w:fill="auto"/>
        <w:tabs>
          <w:tab w:val="left" w:pos="721"/>
        </w:tabs>
        <w:spacing w:before="0" w:line="274" w:lineRule="exact"/>
        <w:ind w:left="760" w:hanging="760"/>
        <w:jc w:val="both"/>
      </w:pPr>
      <w:r>
        <w:t>Tato Smlouva je sepsána ve dvou stejnopisech, z nichž každá ze smluvních stran obdrží jeden stejnopis.</w:t>
      </w:r>
    </w:p>
    <w:p w14:paraId="607440B7" w14:textId="77777777" w:rsidR="006613BA" w:rsidRDefault="00D252F0">
      <w:pPr>
        <w:pStyle w:val="Zkladntext30"/>
        <w:numPr>
          <w:ilvl w:val="0"/>
          <w:numId w:val="2"/>
        </w:numPr>
        <w:shd w:val="clear" w:color="auto" w:fill="auto"/>
        <w:tabs>
          <w:tab w:val="left" w:pos="721"/>
        </w:tabs>
        <w:spacing w:before="0" w:after="835"/>
        <w:ind w:left="760" w:hanging="760"/>
        <w:jc w:val="both"/>
      </w:pPr>
      <w:r>
        <w:t xml:space="preserve">Každá ze smluvních stran prohlašuje, že tuto Smlouvu uzavírá svobodně a vážně, nikoliv v tísni za nápadně </w:t>
      </w:r>
      <w:r>
        <w:t>nevýhodných podmínek, že považuje obsah této Smlouvy za určitý a srozumitelný a že jsou jí známy všechny skutečnosti, jež jsou pro uzavření této Smlouvy rozhodující.</w:t>
      </w:r>
    </w:p>
    <w:p w14:paraId="66E385DE" w14:textId="77777777" w:rsidR="006613BA" w:rsidRDefault="00D252F0">
      <w:pPr>
        <w:pStyle w:val="Zkladntext30"/>
        <w:shd w:val="clear" w:color="auto" w:fill="auto"/>
        <w:tabs>
          <w:tab w:val="left" w:pos="5242"/>
        </w:tabs>
        <w:spacing w:before="0" w:line="200" w:lineRule="exact"/>
        <w:ind w:left="360" w:firstLine="0"/>
        <w:jc w:val="both"/>
        <w:sectPr w:rsidR="006613BA">
          <w:type w:val="continuous"/>
          <w:pgSz w:w="11900" w:h="16840"/>
          <w:pgMar w:top="521" w:right="1361" w:bottom="1918" w:left="1361" w:header="0" w:footer="3" w:gutter="0"/>
          <w:cols w:space="720"/>
          <w:noEndnote/>
          <w:docGrid w:linePitch="360"/>
        </w:sectPr>
      </w:pPr>
      <w:r>
        <w:pict w14:anchorId="03882975">
          <v:shape id="_x0000_s2066" type="#_x0000_t202" style="position:absolute;left:0;text-align:left;margin-left:-35.05pt;margin-top:31.7pt;width:236.15pt;height:51.6pt;z-index:-251661824;mso-wrap-distance-left:5pt;mso-wrap-distance-right:85.2pt;mso-wrap-distance-bottom:21.45pt;mso-position-horizontal-relative:margin" wrapcoords="1665 0 17054 0 17054 4556 21600 4556 21600 13977 19226 14497 19226 21600 9549 21600 9549 14497 0 13977 0 4556 1665 4556 1665 0" filled="f" stroked="f">
            <v:textbox style="mso-fit-shape-to-text:t" inset="0,0,0,0">
              <w:txbxContent>
                <w:p w14:paraId="6ACF6431" w14:textId="77777777" w:rsidR="006613BA" w:rsidRDefault="00D252F0">
                  <w:pPr>
                    <w:pStyle w:val="Titulekobrzku2"/>
                    <w:shd w:val="clear" w:color="auto" w:fill="auto"/>
                    <w:spacing w:after="3" w:line="300" w:lineRule="exact"/>
                  </w:pPr>
                  <w:r>
                    <w:t>PROSÁM, s.r.o.</w:t>
                  </w:r>
                </w:p>
                <w:p w14:paraId="31438A49" w14:textId="77777777" w:rsidR="006613BA" w:rsidRDefault="00D252F0">
                  <w:pPr>
                    <w:pStyle w:val="Titulekobrzku3"/>
                    <w:shd w:val="clear" w:color="auto" w:fill="auto"/>
                    <w:spacing w:before="0" w:line="200" w:lineRule="exact"/>
                  </w:pPr>
                  <w:r>
                    <w:t xml:space="preserve">Na </w:t>
                  </w:r>
                  <w:proofErr w:type="spellStart"/>
                  <w:r>
                    <w:t>Klaudiánce</w:t>
                  </w:r>
                  <w:proofErr w:type="spellEnd"/>
                  <w:r>
                    <w:t xml:space="preserve"> </w:t>
                  </w:r>
                  <w:r>
                    <w:rPr>
                      <w:rStyle w:val="Titulekobrzku3Tahoma85ptExact"/>
                    </w:rPr>
                    <w:t>1121</w:t>
                  </w:r>
                  <w:r>
                    <w:rPr>
                      <w:rStyle w:val="Titulekobrzku3Exact0"/>
                    </w:rPr>
                    <w:t>/</w:t>
                  </w:r>
                  <w:r>
                    <w:rPr>
                      <w:rStyle w:val="Titulekobrzku3Tahoma85ptExact"/>
                    </w:rPr>
                    <w:t>6</w:t>
                  </w:r>
                  <w:r>
                    <w:rPr>
                      <w:rStyle w:val="Titulekobrzku3Exact0"/>
                    </w:rPr>
                    <w:t xml:space="preserve">a. </w:t>
                  </w:r>
                  <w:r>
                    <w:rPr>
                      <w:rStyle w:val="Titulekobrzku3Tahoma85ptExact"/>
                    </w:rPr>
                    <w:t>147</w:t>
                  </w:r>
                  <w:r>
                    <w:rPr>
                      <w:rStyle w:val="Titulekobrzku3Exact0"/>
                    </w:rPr>
                    <w:t xml:space="preserve"> </w:t>
                  </w:r>
                  <w:r>
                    <w:rPr>
                      <w:rStyle w:val="Titulekobrzku3Tahoma85ptExact"/>
                    </w:rPr>
                    <w:t>00</w:t>
                  </w:r>
                  <w:r>
                    <w:rPr>
                      <w:rStyle w:val="Titulekobrzku3Exact0"/>
                    </w:rPr>
                    <w:t xml:space="preserve"> Praha </w:t>
                  </w:r>
                  <w:r>
                    <w:rPr>
                      <w:rStyle w:val="Titulekobrzku3Tahoma85ptExact"/>
                    </w:rPr>
                    <w:t>4</w:t>
                  </w:r>
                </w:p>
                <w:p w14:paraId="071CEE4F" w14:textId="03111C82" w:rsidR="006613BA" w:rsidRDefault="006613BA">
                  <w:pPr>
                    <w:jc w:val="center"/>
                    <w:rPr>
                      <w:sz w:val="2"/>
                      <w:szCs w:val="2"/>
                    </w:rPr>
                  </w:pPr>
                </w:p>
                <w:p w14:paraId="7BEF13BA" w14:textId="77777777" w:rsidR="006613BA" w:rsidRDefault="00D252F0">
                  <w:pPr>
                    <w:pStyle w:val="Titulekobrzku"/>
                    <w:shd w:val="clear" w:color="auto" w:fill="auto"/>
                  </w:pPr>
                  <w:r>
                    <w:t>za PROSÁM, s.r.o. Ing. Olga Růžková zmocněnec společnosti</w:t>
                  </w:r>
                </w:p>
              </w:txbxContent>
            </v:textbox>
            <w10:wrap type="topAndBottom" anchorx="margin"/>
          </v:shape>
        </w:pict>
      </w:r>
      <w:r>
        <w:pict w14:anchorId="19AB2E52">
          <v:shape id="_x0000_s2064" type="#_x0000_t202" style="position:absolute;left:0;text-align:left;margin-left:286.3pt;margin-top:39.1pt;width:174.25pt;height:84.5pt;z-index:-251660800;mso-wrap-distance-left:5pt;mso-wrap-distance-right:5pt;mso-wrap-distance-bottom:20pt;mso-position-horizontal-relative:margin" wrapcoords="2914 0 17645 0 17645 3135 16008 3270 16008 5347 21600 5347 21600 21600 0 21600 0 5347 2765 5347 2765 3270 2914 3135 2914 0" filled="f" stroked="f">
            <v:textbox style="mso-fit-shape-to-text:t" inset="0,0,0,0">
              <w:txbxContent>
                <w:p w14:paraId="07F9DEBF" w14:textId="77777777" w:rsidR="006613BA" w:rsidRDefault="00D252F0">
                  <w:pPr>
                    <w:pStyle w:val="Titulekobrzku4"/>
                    <w:shd w:val="clear" w:color="auto" w:fill="auto"/>
                    <w:spacing w:line="160" w:lineRule="exact"/>
                  </w:pPr>
                  <w:r>
                    <w:t>příspěvková organizace</w:t>
                  </w:r>
                </w:p>
                <w:p w14:paraId="17E30946" w14:textId="77777777" w:rsidR="006613BA" w:rsidRDefault="00D252F0">
                  <w:pPr>
                    <w:pStyle w:val="Titulekobrzku"/>
                    <w:shd w:val="clear" w:color="auto" w:fill="auto"/>
                    <w:spacing w:line="200" w:lineRule="exact"/>
                    <w:jc w:val="left"/>
                  </w:pPr>
                  <w:r>
                    <w:t xml:space="preserve">NEMOCNICE TŘINEC, </w:t>
                  </w:r>
                  <w:r>
                    <w:rPr>
                      <w:rStyle w:val="TitulekobrzkuKurzvadkovn-1ptExact"/>
                    </w:rPr>
                    <w:t>®</w:t>
                  </w:r>
                </w:p>
                <w:p w14:paraId="7BE78BA2" w14:textId="427F4AF8" w:rsidR="006613BA" w:rsidRDefault="006613BA">
                  <w:pPr>
                    <w:jc w:val="center"/>
                    <w:rPr>
                      <w:sz w:val="2"/>
                      <w:szCs w:val="2"/>
                    </w:rPr>
                  </w:pPr>
                </w:p>
              </w:txbxContent>
            </v:textbox>
            <w10:wrap type="topAndBottom" anchorx="margin"/>
          </v:shape>
        </w:pict>
      </w:r>
      <w:r>
        <w:t xml:space="preserve">V Praze dne </w:t>
      </w:r>
      <w:r>
        <w:rPr>
          <w:rStyle w:val="Zkladntext32"/>
        </w:rPr>
        <w:footnoteReference w:id="1"/>
      </w:r>
      <w:r>
        <w:rPr>
          <w:rStyle w:val="Zkladntext32"/>
        </w:rPr>
        <w:t>-^</w:t>
      </w:r>
      <w:r>
        <w:rPr>
          <w:rStyle w:val="Zkladntext32"/>
          <w:vertAlign w:val="superscript"/>
        </w:rPr>
        <w:t>e&gt;</w:t>
      </w:r>
      <w:r>
        <w:rPr>
          <w:rStyle w:val="Zkladntext32"/>
        </w:rPr>
        <w:t xml:space="preserve"> ^</w:t>
      </w:r>
      <w:r>
        <w:rPr>
          <w:rStyle w:val="Zkladntext32"/>
        </w:rPr>
        <w:tab/>
      </w:r>
      <w:r>
        <w:t>V Třinci dne</w:t>
      </w:r>
    </w:p>
    <w:p w14:paraId="41938A3D" w14:textId="77777777" w:rsidR="006613BA" w:rsidRDefault="00D252F0">
      <w:pPr>
        <w:pStyle w:val="Zkladntext50"/>
        <w:shd w:val="clear" w:color="auto" w:fill="auto"/>
        <w:spacing w:line="160" w:lineRule="exact"/>
        <w:sectPr w:rsidR="006613BA">
          <w:pgSz w:w="11900" w:h="16840"/>
          <w:pgMar w:top="1776" w:right="1162" w:bottom="865" w:left="1594" w:header="0" w:footer="3" w:gutter="0"/>
          <w:cols w:space="720"/>
          <w:noEndnote/>
          <w:docGrid w:linePitch="360"/>
        </w:sectPr>
      </w:pPr>
      <w:r>
        <w:lastRenderedPageBreak/>
        <w:pict w14:anchorId="571CB7D6">
          <v:shape id="_x0000_s2063" type="#_x0000_t202" style="position:absolute;margin-left:86.65pt;margin-top:-3.6pt;width:42pt;height:12.4pt;z-index:-251659776;mso-wrap-distance-left:5pt;mso-wrap-distance-right:174.7pt;mso-position-horizontal-relative:margin" filled="f" stroked="f">
            <v:textbox style="mso-fit-shape-to-text:t" inset="0,0,0,0">
              <w:txbxContent>
                <w:p w14:paraId="6C785C52" w14:textId="77777777" w:rsidR="006613BA" w:rsidRDefault="00D252F0">
                  <w:pPr>
                    <w:pStyle w:val="Zkladntext50"/>
                    <w:shd w:val="clear" w:color="auto" w:fill="auto"/>
                    <w:spacing w:line="160" w:lineRule="exact"/>
                  </w:pPr>
                  <w:r>
                    <w:rPr>
                      <w:rStyle w:val="Zkladntext5Exact"/>
                      <w:b/>
                      <w:bCs/>
                    </w:rPr>
                    <w:t>PLNÁ MOC</w:t>
                  </w:r>
                </w:p>
              </w:txbxContent>
            </v:textbox>
            <w10:wrap type="square" side="right" anchorx="margin"/>
          </v:shape>
        </w:pict>
      </w:r>
      <w:r>
        <w:t xml:space="preserve">POWER </w:t>
      </w:r>
      <w:r>
        <w:rPr>
          <w:lang w:val="en-US" w:eastAsia="en-US" w:bidi="en-US"/>
        </w:rPr>
        <w:t>OF ATTORNEY</w:t>
      </w:r>
    </w:p>
    <w:p w14:paraId="542B11E9" w14:textId="77777777" w:rsidR="006613BA" w:rsidRDefault="006613BA">
      <w:pPr>
        <w:spacing w:line="159" w:lineRule="exact"/>
        <w:rPr>
          <w:sz w:val="13"/>
          <w:szCs w:val="13"/>
        </w:rPr>
      </w:pPr>
    </w:p>
    <w:p w14:paraId="135B09FD" w14:textId="77777777" w:rsidR="006613BA" w:rsidRDefault="006613BA">
      <w:pPr>
        <w:rPr>
          <w:sz w:val="2"/>
          <w:szCs w:val="2"/>
        </w:rPr>
        <w:sectPr w:rsidR="006613BA">
          <w:type w:val="continuous"/>
          <w:pgSz w:w="11900" w:h="16840"/>
          <w:pgMar w:top="1819" w:right="0" w:bottom="1719" w:left="0" w:header="0" w:footer="3" w:gutter="0"/>
          <w:cols w:space="720"/>
          <w:noEndnote/>
          <w:docGrid w:linePitch="360"/>
        </w:sectPr>
      </w:pPr>
    </w:p>
    <w:p w14:paraId="269AE96E" w14:textId="77777777" w:rsidR="006613BA" w:rsidRDefault="00D252F0">
      <w:pPr>
        <w:pStyle w:val="Zkladntext20"/>
        <w:shd w:val="clear" w:color="auto" w:fill="auto"/>
        <w:spacing w:line="206" w:lineRule="exact"/>
        <w:ind w:left="600" w:hanging="600"/>
        <w:jc w:val="both"/>
      </w:pPr>
      <w:r>
        <w:rPr>
          <w:lang w:val="cs-CZ" w:eastAsia="cs-CZ" w:bidi="cs-CZ"/>
        </w:rPr>
        <w:t>kterou my,</w:t>
      </w:r>
    </w:p>
    <w:p w14:paraId="1FF9F57B" w14:textId="77777777" w:rsidR="006613BA" w:rsidRDefault="00D252F0">
      <w:pPr>
        <w:pStyle w:val="Zkladntext50"/>
        <w:shd w:val="clear" w:color="auto" w:fill="auto"/>
        <w:spacing w:line="206" w:lineRule="exact"/>
        <w:ind w:left="40"/>
        <w:jc w:val="center"/>
      </w:pPr>
      <w:r>
        <w:t>PROSÁM, s.r.o.,</w:t>
      </w:r>
    </w:p>
    <w:p w14:paraId="534B4553" w14:textId="77777777" w:rsidR="006613BA" w:rsidRDefault="00D252F0">
      <w:pPr>
        <w:pStyle w:val="Zkladntext20"/>
        <w:shd w:val="clear" w:color="auto" w:fill="auto"/>
        <w:spacing w:line="206" w:lineRule="exact"/>
        <w:ind w:left="40" w:firstLine="0"/>
        <w:jc w:val="center"/>
      </w:pPr>
      <w:r>
        <w:rPr>
          <w:lang w:val="cs-CZ" w:eastAsia="cs-CZ" w:bidi="cs-CZ"/>
        </w:rPr>
        <w:t>IČO: 494 51 821</w:t>
      </w:r>
    </w:p>
    <w:p w14:paraId="09AF7299" w14:textId="77777777" w:rsidR="006613BA" w:rsidRDefault="00D252F0">
      <w:pPr>
        <w:pStyle w:val="Zkladntext20"/>
        <w:shd w:val="clear" w:color="auto" w:fill="auto"/>
        <w:spacing w:line="206" w:lineRule="exact"/>
        <w:ind w:left="40" w:firstLine="0"/>
        <w:jc w:val="center"/>
      </w:pPr>
      <w:r>
        <w:rPr>
          <w:lang w:val="cs-CZ" w:eastAsia="cs-CZ" w:bidi="cs-CZ"/>
        </w:rPr>
        <w:t xml:space="preserve">se sídlem Praha 4, Podolí, Na </w:t>
      </w:r>
      <w:proofErr w:type="spellStart"/>
      <w:r>
        <w:rPr>
          <w:lang w:val="cs-CZ" w:eastAsia="cs-CZ" w:bidi="cs-CZ"/>
        </w:rPr>
        <w:t>Klaudiánce</w:t>
      </w:r>
      <w:proofErr w:type="spellEnd"/>
      <w:r>
        <w:rPr>
          <w:lang w:val="cs-CZ" w:eastAsia="cs-CZ" w:bidi="cs-CZ"/>
        </w:rPr>
        <w:t xml:space="preserve"> 1121/6a,</w:t>
      </w:r>
    </w:p>
    <w:p w14:paraId="2ACC0B36" w14:textId="77777777" w:rsidR="006613BA" w:rsidRDefault="00D252F0">
      <w:pPr>
        <w:pStyle w:val="Zkladntext20"/>
        <w:shd w:val="clear" w:color="auto" w:fill="auto"/>
        <w:spacing w:line="206" w:lineRule="exact"/>
        <w:ind w:left="40" w:firstLine="0"/>
        <w:jc w:val="center"/>
      </w:pPr>
      <w:r>
        <w:rPr>
          <w:lang w:val="cs-CZ" w:eastAsia="cs-CZ" w:bidi="cs-CZ"/>
        </w:rPr>
        <w:t>PSČ 147 00, Česká republika</w:t>
      </w:r>
    </w:p>
    <w:p w14:paraId="70D6CFDC" w14:textId="77777777" w:rsidR="006613BA" w:rsidRDefault="00D252F0">
      <w:pPr>
        <w:pStyle w:val="Zkladntext20"/>
        <w:shd w:val="clear" w:color="auto" w:fill="auto"/>
        <w:spacing w:after="172" w:line="206" w:lineRule="exact"/>
        <w:ind w:left="40" w:firstLine="0"/>
        <w:jc w:val="center"/>
      </w:pPr>
      <w:r>
        <w:rPr>
          <w:lang w:val="cs-CZ" w:eastAsia="cs-CZ" w:bidi="cs-CZ"/>
        </w:rPr>
        <w:t>zapsaná v obchodním rejstříku vedeném Městským soudem</w:t>
      </w:r>
      <w:r>
        <w:rPr>
          <w:lang w:val="cs-CZ" w:eastAsia="cs-CZ" w:bidi="cs-CZ"/>
        </w:rPr>
        <w:br/>
        <w:t>v Praze, oddíl C, vložka 39308</w:t>
      </w:r>
      <w:r>
        <w:rPr>
          <w:lang w:val="cs-CZ" w:eastAsia="cs-CZ" w:bidi="cs-CZ"/>
        </w:rPr>
        <w:br/>
      </w:r>
      <w:r>
        <w:rPr>
          <w:rStyle w:val="Zkladntext2Tun"/>
        </w:rPr>
        <w:t>(„Společnost")</w:t>
      </w:r>
    </w:p>
    <w:p w14:paraId="7BF1226E" w14:textId="77777777" w:rsidR="006613BA" w:rsidRDefault="00D252F0">
      <w:pPr>
        <w:pStyle w:val="Zkladntext20"/>
        <w:shd w:val="clear" w:color="auto" w:fill="auto"/>
        <w:spacing w:line="216" w:lineRule="exact"/>
        <w:ind w:left="600" w:hanging="600"/>
        <w:jc w:val="both"/>
      </w:pPr>
      <w:r>
        <w:rPr>
          <w:lang w:val="cs-CZ" w:eastAsia="cs-CZ" w:bidi="cs-CZ"/>
        </w:rPr>
        <w:t>udělujeme</w:t>
      </w:r>
    </w:p>
    <w:p w14:paraId="6CC2CB5F" w14:textId="77777777" w:rsidR="006613BA" w:rsidRDefault="00D252F0">
      <w:pPr>
        <w:pStyle w:val="Zkladntext50"/>
        <w:shd w:val="clear" w:color="auto" w:fill="auto"/>
        <w:spacing w:line="216" w:lineRule="exact"/>
        <w:ind w:left="40"/>
        <w:jc w:val="center"/>
      </w:pPr>
      <w:r>
        <w:t>Ing. Olze Růžkové</w:t>
      </w:r>
    </w:p>
    <w:p w14:paraId="0800EDA2" w14:textId="77777777" w:rsidR="006613BA" w:rsidRDefault="00D252F0">
      <w:pPr>
        <w:pStyle w:val="Zkladntext20"/>
        <w:shd w:val="clear" w:color="auto" w:fill="auto"/>
        <w:spacing w:line="216" w:lineRule="exact"/>
        <w:ind w:left="40" w:firstLine="0"/>
        <w:jc w:val="center"/>
      </w:pPr>
      <w:r>
        <w:rPr>
          <w:lang w:val="cs-CZ" w:eastAsia="cs-CZ" w:bidi="cs-CZ"/>
        </w:rPr>
        <w:t>nar. 2111.1975</w:t>
      </w:r>
    </w:p>
    <w:p w14:paraId="26A9058B" w14:textId="77777777" w:rsidR="006613BA" w:rsidRDefault="00D252F0">
      <w:pPr>
        <w:pStyle w:val="Zkladntext20"/>
        <w:shd w:val="clear" w:color="auto" w:fill="auto"/>
        <w:spacing w:after="180" w:line="206" w:lineRule="exact"/>
        <w:ind w:left="40" w:firstLine="0"/>
        <w:jc w:val="center"/>
      </w:pPr>
      <w:r>
        <w:rPr>
          <w:lang w:val="cs-CZ" w:eastAsia="cs-CZ" w:bidi="cs-CZ"/>
        </w:rPr>
        <w:t>bytem Sluneční náměstí 2588/14,158 00 Praha 5,</w:t>
      </w:r>
      <w:r>
        <w:rPr>
          <w:lang w:val="cs-CZ" w:eastAsia="cs-CZ" w:bidi="cs-CZ"/>
        </w:rPr>
        <w:br/>
        <w:t>Česká republika</w:t>
      </w:r>
    </w:p>
    <w:p w14:paraId="3D4666FC" w14:textId="77777777" w:rsidR="006613BA" w:rsidRDefault="00D252F0">
      <w:pPr>
        <w:pStyle w:val="Zkladntext20"/>
        <w:shd w:val="clear" w:color="auto" w:fill="auto"/>
        <w:spacing w:after="180" w:line="206" w:lineRule="exact"/>
        <w:ind w:firstLine="0"/>
        <w:jc w:val="both"/>
      </w:pPr>
      <w:r>
        <w:rPr>
          <w:lang w:val="cs-CZ" w:eastAsia="cs-CZ" w:bidi="cs-CZ"/>
        </w:rPr>
        <w:t>aby nás zastupovala ve všech věcech, aby prováděla veškerá jednání související s provozem Společnosti, např přijímala a přebírala všechny listiny a písemnosti, podávala návrhy a žádosti, uzavír</w:t>
      </w:r>
      <w:r>
        <w:rPr>
          <w:lang w:val="cs-CZ" w:eastAsia="cs-CZ" w:bidi="cs-CZ"/>
        </w:rPr>
        <w:t>ala smíry a narovnání, uznávala a uplatňovala nároky nebo se jich vzdávala, jednala se zaměstnanci, uzavírala smlouvy spojené s provozem Společnosti atd.</w:t>
      </w:r>
    </w:p>
    <w:p w14:paraId="50E9A1F2" w14:textId="77777777" w:rsidR="006613BA" w:rsidRDefault="00D252F0">
      <w:pPr>
        <w:pStyle w:val="Zkladntext20"/>
        <w:shd w:val="clear" w:color="auto" w:fill="auto"/>
        <w:spacing w:after="176" w:line="206" w:lineRule="exact"/>
        <w:ind w:firstLine="0"/>
        <w:jc w:val="both"/>
      </w:pPr>
      <w:r>
        <w:rPr>
          <w:lang w:val="cs-CZ" w:eastAsia="cs-CZ" w:bidi="cs-CZ"/>
        </w:rPr>
        <w:t>Tato plná moc se dále uděluje k veškerým jednáním za společnost PROSÁM, s.r.o. vůči třetím osobám, zej</w:t>
      </w:r>
      <w:r>
        <w:rPr>
          <w:lang w:val="cs-CZ" w:eastAsia="cs-CZ" w:bidi="cs-CZ"/>
        </w:rPr>
        <w:t>ména však</w:t>
      </w:r>
    </w:p>
    <w:p w14:paraId="2DF696EF" w14:textId="77777777" w:rsidR="006613BA" w:rsidRDefault="00D252F0">
      <w:pPr>
        <w:pStyle w:val="Zkladntext20"/>
        <w:numPr>
          <w:ilvl w:val="0"/>
          <w:numId w:val="3"/>
        </w:numPr>
        <w:shd w:val="clear" w:color="auto" w:fill="auto"/>
        <w:tabs>
          <w:tab w:val="left" w:pos="523"/>
        </w:tabs>
        <w:spacing w:after="184" w:line="211" w:lineRule="exact"/>
        <w:ind w:left="600" w:hanging="600"/>
        <w:jc w:val="both"/>
      </w:pPr>
      <w:r>
        <w:rPr>
          <w:lang w:val="cs-CZ" w:eastAsia="cs-CZ" w:bidi="cs-CZ"/>
        </w:rPr>
        <w:t>k uzavíráni a podepisování veškerých smluv, jejichž smluvní stranou je Společnost,</w:t>
      </w:r>
    </w:p>
    <w:p w14:paraId="68091661" w14:textId="77777777" w:rsidR="006613BA" w:rsidRDefault="00D252F0">
      <w:pPr>
        <w:pStyle w:val="Zkladntext20"/>
        <w:numPr>
          <w:ilvl w:val="0"/>
          <w:numId w:val="3"/>
        </w:numPr>
        <w:shd w:val="clear" w:color="auto" w:fill="auto"/>
        <w:tabs>
          <w:tab w:val="left" w:pos="523"/>
        </w:tabs>
        <w:spacing w:after="217" w:line="206" w:lineRule="exact"/>
        <w:ind w:left="600" w:hanging="600"/>
        <w:jc w:val="both"/>
      </w:pPr>
      <w:r>
        <w:rPr>
          <w:lang w:val="cs-CZ" w:eastAsia="cs-CZ" w:bidi="cs-CZ"/>
        </w:rPr>
        <w:t>k veškerým jednáním vůči zaměstnancům Společnosti, tj. zejména k uzavírání, změnám a ukončování pracovních smluv,</w:t>
      </w:r>
    </w:p>
    <w:p w14:paraId="3FAC72FC" w14:textId="77777777" w:rsidR="006613BA" w:rsidRDefault="00D252F0">
      <w:pPr>
        <w:pStyle w:val="Zkladntext20"/>
        <w:numPr>
          <w:ilvl w:val="0"/>
          <w:numId w:val="3"/>
        </w:numPr>
        <w:shd w:val="clear" w:color="auto" w:fill="auto"/>
        <w:tabs>
          <w:tab w:val="left" w:pos="523"/>
        </w:tabs>
        <w:spacing w:after="132" w:line="160" w:lineRule="exact"/>
        <w:ind w:left="600" w:hanging="600"/>
        <w:jc w:val="both"/>
      </w:pPr>
      <w:r>
        <w:rPr>
          <w:lang w:val="cs-CZ" w:eastAsia="cs-CZ" w:bidi="cs-CZ"/>
        </w:rPr>
        <w:t>k veškerým jednáním s bankami,</w:t>
      </w:r>
    </w:p>
    <w:p w14:paraId="55C40F07" w14:textId="77777777" w:rsidR="006613BA" w:rsidRDefault="00D252F0">
      <w:pPr>
        <w:pStyle w:val="Zkladntext20"/>
        <w:numPr>
          <w:ilvl w:val="0"/>
          <w:numId w:val="3"/>
        </w:numPr>
        <w:shd w:val="clear" w:color="auto" w:fill="auto"/>
        <w:tabs>
          <w:tab w:val="left" w:pos="523"/>
        </w:tabs>
        <w:spacing w:line="206" w:lineRule="exact"/>
        <w:ind w:left="600" w:hanging="600"/>
        <w:jc w:val="both"/>
      </w:pPr>
      <w:r>
        <w:rPr>
          <w:lang w:val="cs-CZ" w:eastAsia="cs-CZ" w:bidi="cs-CZ"/>
        </w:rPr>
        <w:t xml:space="preserve">k veškerým jednáním a právním úkonům s Českou spořitelnou, a.s., IČ: 45244782, se sídlem Praha 4, Olbrachtova 1929/62, 14000, zejména k založení a zrušení účtů a dispozici s nimi, </w:t>
      </w:r>
      <w:r>
        <w:rPr>
          <w:vertAlign w:val="superscript"/>
          <w:lang w:val="cs-CZ" w:eastAsia="cs-CZ" w:bidi="cs-CZ"/>
        </w:rPr>
        <w:t>•</w:t>
      </w:r>
    </w:p>
    <w:p w14:paraId="5D816572" w14:textId="77777777" w:rsidR="006613BA" w:rsidRDefault="00D252F0">
      <w:pPr>
        <w:pStyle w:val="Zkladntext20"/>
        <w:shd w:val="clear" w:color="auto" w:fill="auto"/>
        <w:spacing w:line="206" w:lineRule="exact"/>
        <w:ind w:firstLine="0"/>
        <w:jc w:val="both"/>
      </w:pPr>
      <w:r>
        <w:br w:type="column"/>
      </w:r>
      <w:r>
        <w:t xml:space="preserve">which </w:t>
      </w:r>
      <w:proofErr w:type="spellStart"/>
      <w:r>
        <w:rPr>
          <w:lang w:val="cs-CZ" w:eastAsia="cs-CZ" w:bidi="cs-CZ"/>
        </w:rPr>
        <w:t>we</w:t>
      </w:r>
      <w:proofErr w:type="spellEnd"/>
      <w:r>
        <w:rPr>
          <w:lang w:val="cs-CZ" w:eastAsia="cs-CZ" w:bidi="cs-CZ"/>
        </w:rPr>
        <w:t>,</w:t>
      </w:r>
    </w:p>
    <w:p w14:paraId="481DA174" w14:textId="77777777" w:rsidR="006613BA" w:rsidRDefault="00D252F0">
      <w:pPr>
        <w:pStyle w:val="Zkladntext50"/>
        <w:shd w:val="clear" w:color="auto" w:fill="auto"/>
        <w:spacing w:line="206" w:lineRule="exact"/>
        <w:jc w:val="center"/>
      </w:pPr>
      <w:r>
        <w:t>PROSÁM, s.r.o.,</w:t>
      </w:r>
    </w:p>
    <w:p w14:paraId="33C7AD38" w14:textId="77777777" w:rsidR="006613BA" w:rsidRDefault="00D252F0">
      <w:pPr>
        <w:pStyle w:val="Zkladntext20"/>
        <w:shd w:val="clear" w:color="auto" w:fill="auto"/>
        <w:spacing w:line="206" w:lineRule="exact"/>
        <w:ind w:firstLine="0"/>
        <w:jc w:val="center"/>
      </w:pPr>
      <w:r>
        <w:rPr>
          <w:lang w:val="cs-CZ" w:eastAsia="cs-CZ" w:bidi="cs-CZ"/>
        </w:rPr>
        <w:t>ID No.: 494 51 821</w:t>
      </w:r>
    </w:p>
    <w:p w14:paraId="0E4CFB2A" w14:textId="77777777" w:rsidR="006613BA" w:rsidRDefault="00D252F0">
      <w:pPr>
        <w:pStyle w:val="Zkladntext20"/>
        <w:shd w:val="clear" w:color="auto" w:fill="auto"/>
        <w:spacing w:line="206" w:lineRule="exact"/>
        <w:ind w:firstLine="0"/>
        <w:jc w:val="center"/>
      </w:pPr>
      <w:r>
        <w:t xml:space="preserve">with its seat in Prague 4, </w:t>
      </w:r>
      <w:r>
        <w:rPr>
          <w:lang w:val="cs-CZ" w:eastAsia="cs-CZ" w:bidi="cs-CZ"/>
        </w:rPr>
        <w:t xml:space="preserve">Podolí, Na </w:t>
      </w:r>
      <w:proofErr w:type="spellStart"/>
      <w:r>
        <w:rPr>
          <w:lang w:val="cs-CZ" w:eastAsia="cs-CZ" w:bidi="cs-CZ"/>
        </w:rPr>
        <w:t>Klaudiánce</w:t>
      </w:r>
      <w:proofErr w:type="spellEnd"/>
      <w:r>
        <w:rPr>
          <w:lang w:val="cs-CZ" w:eastAsia="cs-CZ" w:bidi="cs-CZ"/>
        </w:rPr>
        <w:t xml:space="preserve"> 1121/6a, ZIP</w:t>
      </w:r>
      <w:r>
        <w:rPr>
          <w:lang w:val="cs-CZ" w:eastAsia="cs-CZ" w:bidi="cs-CZ"/>
        </w:rPr>
        <w:br/>
      </w:r>
      <w:r>
        <w:t xml:space="preserve">code </w:t>
      </w:r>
      <w:r>
        <w:rPr>
          <w:lang w:val="cs-CZ" w:eastAsia="cs-CZ" w:bidi="cs-CZ"/>
        </w:rPr>
        <w:t xml:space="preserve">147 00, </w:t>
      </w:r>
      <w:r>
        <w:t>Czech Republic</w:t>
      </w:r>
    </w:p>
    <w:p w14:paraId="3A4C281D" w14:textId="77777777" w:rsidR="006613BA" w:rsidRDefault="00D252F0">
      <w:pPr>
        <w:pStyle w:val="Zkladntext20"/>
        <w:shd w:val="clear" w:color="auto" w:fill="auto"/>
        <w:spacing w:after="217" w:line="206" w:lineRule="exact"/>
        <w:ind w:firstLine="0"/>
        <w:jc w:val="center"/>
      </w:pPr>
      <w:r>
        <w:t>registered with the Commercial Register maintained by the</w:t>
      </w:r>
      <w:r>
        <w:br/>
        <w:t>Municipal Court In Prague, section C, entry 39308</w:t>
      </w:r>
      <w:r>
        <w:br/>
        <w:t xml:space="preserve">(the </w:t>
      </w:r>
      <w:r>
        <w:rPr>
          <w:rStyle w:val="Zkladntext2Tun"/>
          <w:lang w:val="en-US" w:eastAsia="en-US" w:bidi="en-US"/>
        </w:rPr>
        <w:t>"Company")</w:t>
      </w:r>
    </w:p>
    <w:p w14:paraId="16ABC0AC" w14:textId="77777777" w:rsidR="006613BA" w:rsidRDefault="00D252F0">
      <w:pPr>
        <w:pStyle w:val="Zkladntext20"/>
        <w:shd w:val="clear" w:color="auto" w:fill="auto"/>
        <w:spacing w:line="160" w:lineRule="exact"/>
        <w:ind w:firstLine="0"/>
        <w:jc w:val="both"/>
      </w:pPr>
      <w:r>
        <w:t>grant to</w:t>
      </w:r>
    </w:p>
    <w:p w14:paraId="560B3BAF" w14:textId="77777777" w:rsidR="006613BA" w:rsidRDefault="00D252F0">
      <w:pPr>
        <w:pStyle w:val="Zkladntext50"/>
        <w:shd w:val="clear" w:color="auto" w:fill="auto"/>
        <w:spacing w:line="160" w:lineRule="exact"/>
        <w:jc w:val="center"/>
      </w:pPr>
      <w:r>
        <w:rPr>
          <w:lang w:val="en-US" w:eastAsia="en-US" w:bidi="en-US"/>
        </w:rPr>
        <w:t xml:space="preserve">Ing. </w:t>
      </w:r>
      <w:r>
        <w:t>Olga Růžková</w:t>
      </w:r>
    </w:p>
    <w:p w14:paraId="07FD8111" w14:textId="77777777" w:rsidR="006613BA" w:rsidRDefault="00D252F0">
      <w:pPr>
        <w:pStyle w:val="Zkladntext20"/>
        <w:shd w:val="clear" w:color="auto" w:fill="auto"/>
        <w:spacing w:after="180" w:line="206" w:lineRule="exact"/>
        <w:ind w:firstLine="0"/>
        <w:jc w:val="center"/>
      </w:pPr>
      <w:r>
        <w:t>born on Novembe</w:t>
      </w:r>
      <w:r>
        <w:t>r 21,1975</w:t>
      </w:r>
      <w:r>
        <w:br/>
        <w:t xml:space="preserve">residing at </w:t>
      </w:r>
      <w:r>
        <w:rPr>
          <w:lang w:val="cs-CZ" w:eastAsia="cs-CZ" w:bidi="cs-CZ"/>
        </w:rPr>
        <w:t xml:space="preserve">Sluneční náměstí </w:t>
      </w:r>
      <w:r>
        <w:t>2588/14,158 00 Prague 5,</w:t>
      </w:r>
      <w:r>
        <w:br/>
        <w:t>Czech Republic</w:t>
      </w:r>
    </w:p>
    <w:p w14:paraId="234D3082" w14:textId="77777777" w:rsidR="006613BA" w:rsidRDefault="00D252F0">
      <w:pPr>
        <w:pStyle w:val="Zkladntext20"/>
        <w:shd w:val="clear" w:color="auto" w:fill="auto"/>
        <w:spacing w:after="176" w:line="206" w:lineRule="exact"/>
        <w:ind w:firstLine="0"/>
        <w:jc w:val="both"/>
      </w:pPr>
      <w:r>
        <w:t xml:space="preserve">to represent us singly and solely in all matters, to take all acts connected with the operation of the Company, </w:t>
      </w:r>
      <w:proofErr w:type="spellStart"/>
      <w:r>
        <w:t>e.g</w:t>
      </w:r>
      <w:proofErr w:type="spellEnd"/>
      <w:r>
        <w:t xml:space="preserve">, to take over all documents and other papers, to file </w:t>
      </w:r>
      <w:r>
        <w:t>proposals and applications, to conclude settlements and adjustments, to make claims or to waive them, to negotiate with the employees, to conclude the contracts connected with the operation of the Company etc.</w:t>
      </w:r>
    </w:p>
    <w:p w14:paraId="634AC211" w14:textId="77777777" w:rsidR="006613BA" w:rsidRDefault="00D252F0">
      <w:pPr>
        <w:pStyle w:val="Zkladntext20"/>
        <w:shd w:val="clear" w:color="auto" w:fill="auto"/>
        <w:spacing w:after="360" w:line="211" w:lineRule="exact"/>
        <w:ind w:firstLine="0"/>
        <w:jc w:val="both"/>
      </w:pPr>
      <w:r>
        <w:t>This power of attorney is also granted to repr</w:t>
      </w:r>
      <w:r>
        <w:t xml:space="preserve">esent </w:t>
      </w:r>
      <w:r>
        <w:rPr>
          <w:lang w:val="cs-CZ" w:eastAsia="cs-CZ" w:bidi="cs-CZ"/>
        </w:rPr>
        <w:t xml:space="preserve">PROSÁM, </w:t>
      </w:r>
      <w:proofErr w:type="spellStart"/>
      <w:r>
        <w:t>s.r.o.</w:t>
      </w:r>
      <w:proofErr w:type="spellEnd"/>
      <w:r>
        <w:t xml:space="preserve"> in all legal matters towards third parties, especially</w:t>
      </w:r>
    </w:p>
    <w:p w14:paraId="4603F405" w14:textId="77777777" w:rsidR="006613BA" w:rsidRDefault="00D252F0">
      <w:pPr>
        <w:pStyle w:val="Zkladntext20"/>
        <w:numPr>
          <w:ilvl w:val="0"/>
          <w:numId w:val="3"/>
        </w:numPr>
        <w:shd w:val="clear" w:color="auto" w:fill="auto"/>
        <w:tabs>
          <w:tab w:val="left" w:pos="722"/>
        </w:tabs>
        <w:spacing w:after="180" w:line="211" w:lineRule="exact"/>
        <w:ind w:left="700" w:hanging="500"/>
        <w:jc w:val="both"/>
      </w:pPr>
      <w:r>
        <w:t>to conclude and sign all contracts, where the Company is a contractual party,</w:t>
      </w:r>
    </w:p>
    <w:p w14:paraId="20B54899" w14:textId="77777777" w:rsidR="006613BA" w:rsidRDefault="00D252F0">
      <w:pPr>
        <w:pStyle w:val="Zkladntext20"/>
        <w:numPr>
          <w:ilvl w:val="0"/>
          <w:numId w:val="3"/>
        </w:numPr>
        <w:shd w:val="clear" w:color="auto" w:fill="auto"/>
        <w:tabs>
          <w:tab w:val="left" w:pos="722"/>
        </w:tabs>
        <w:spacing w:after="221" w:line="211" w:lineRule="exact"/>
        <w:ind w:left="700" w:hanging="500"/>
        <w:jc w:val="both"/>
      </w:pPr>
      <w:r>
        <w:t>to conduct all acts to the employees of the Company, i.e. especially to the conclusions, changes and t</w:t>
      </w:r>
      <w:r>
        <w:t>erminations of the employment contracts,</w:t>
      </w:r>
    </w:p>
    <w:p w14:paraId="65AED4D2" w14:textId="77777777" w:rsidR="006613BA" w:rsidRDefault="00D252F0">
      <w:pPr>
        <w:pStyle w:val="Zkladntext20"/>
        <w:numPr>
          <w:ilvl w:val="0"/>
          <w:numId w:val="3"/>
        </w:numPr>
        <w:shd w:val="clear" w:color="auto" w:fill="auto"/>
        <w:tabs>
          <w:tab w:val="left" w:pos="722"/>
        </w:tabs>
        <w:spacing w:after="131" w:line="160" w:lineRule="exact"/>
        <w:ind w:left="700" w:hanging="500"/>
        <w:jc w:val="both"/>
      </w:pPr>
      <w:r>
        <w:t>to conduct all negotiations with banks,</w:t>
      </w:r>
    </w:p>
    <w:p w14:paraId="7F2761D0" w14:textId="77777777" w:rsidR="006613BA" w:rsidRDefault="00D252F0">
      <w:pPr>
        <w:pStyle w:val="Zkladntext20"/>
        <w:numPr>
          <w:ilvl w:val="0"/>
          <w:numId w:val="3"/>
        </w:numPr>
        <w:shd w:val="clear" w:color="auto" w:fill="auto"/>
        <w:tabs>
          <w:tab w:val="left" w:pos="722"/>
        </w:tabs>
        <w:spacing w:after="176" w:line="202" w:lineRule="exact"/>
        <w:ind w:left="700" w:hanging="500"/>
        <w:jc w:val="both"/>
      </w:pPr>
      <w:r>
        <w:t xml:space="preserve">to conduct all negotiations and legal acts with </w:t>
      </w:r>
      <w:r>
        <w:rPr>
          <w:lang w:val="cs-CZ" w:eastAsia="cs-CZ" w:bidi="cs-CZ"/>
        </w:rPr>
        <w:t xml:space="preserve">Česká spořitelna, </w:t>
      </w:r>
      <w:proofErr w:type="spellStart"/>
      <w:r>
        <w:t>a.s.</w:t>
      </w:r>
      <w:proofErr w:type="spellEnd"/>
      <w:r>
        <w:t xml:space="preserve">, Identification No: 45244782, with its registered seat in Prague 4, </w:t>
      </w:r>
      <w:proofErr w:type="spellStart"/>
      <w:r>
        <w:t>Olbrachtova</w:t>
      </w:r>
      <w:proofErr w:type="spellEnd"/>
      <w:r>
        <w:t xml:space="preserve"> 1929/62, 14000, especial</w:t>
      </w:r>
      <w:r>
        <w:t>ly to open and close bank accounts and dispose with them,</w:t>
      </w:r>
    </w:p>
    <w:p w14:paraId="24E06D7D" w14:textId="77777777" w:rsidR="006613BA" w:rsidRDefault="00D252F0">
      <w:pPr>
        <w:pStyle w:val="Zkladntext20"/>
        <w:numPr>
          <w:ilvl w:val="0"/>
          <w:numId w:val="3"/>
        </w:numPr>
        <w:shd w:val="clear" w:color="auto" w:fill="auto"/>
        <w:tabs>
          <w:tab w:val="left" w:pos="722"/>
        </w:tabs>
        <w:spacing w:line="206" w:lineRule="exact"/>
        <w:ind w:left="700" w:hanging="500"/>
        <w:jc w:val="both"/>
      </w:pPr>
      <w:r>
        <w:t>to conduct all negotiations with relevant financial</w:t>
      </w:r>
    </w:p>
    <w:p w14:paraId="50D510E0" w14:textId="77777777" w:rsidR="006613BA" w:rsidRDefault="00D252F0">
      <w:pPr>
        <w:pStyle w:val="Zkladntext20"/>
        <w:shd w:val="clear" w:color="auto" w:fill="auto"/>
        <w:tabs>
          <w:tab w:val="left" w:leader="underscore" w:pos="3657"/>
        </w:tabs>
        <w:spacing w:line="206" w:lineRule="exact"/>
        <w:ind w:left="700" w:firstLine="0"/>
        <w:jc w:val="both"/>
        <w:sectPr w:rsidR="006613BA">
          <w:type w:val="continuous"/>
          <w:pgSz w:w="11900" w:h="16840"/>
          <w:pgMar w:top="1819" w:right="1269" w:bottom="1719" w:left="1594" w:header="0" w:footer="3" w:gutter="0"/>
          <w:cols w:num="2" w:space="102"/>
          <w:noEndnote/>
          <w:docGrid w:linePitch="360"/>
        </w:sectPr>
      </w:pPr>
      <w:r>
        <w:t>authorities, and/or other state authorities insofar they are empowered to act on behalf of tax administration, relevant state authorities of social insurance, including municipal authorities and general trade license offices Insofar they are empowered to a</w:t>
      </w:r>
      <w:r>
        <w:t xml:space="preserve">ct on behalf of the social insurance, the General Health Insurance Company of the Czech Republic or any other health insurance company providing the public health insurance, </w:t>
      </w:r>
      <w:r>
        <w:rPr>
          <w:lang w:val="cs-CZ" w:eastAsia="cs-CZ" w:bidi="cs-CZ"/>
        </w:rPr>
        <w:t xml:space="preserve">Kooperativa pojišťovna, </w:t>
      </w:r>
      <w:proofErr w:type="spellStart"/>
      <w:r>
        <w:t>a.s.</w:t>
      </w:r>
      <w:proofErr w:type="spellEnd"/>
      <w:r>
        <w:t>, Vienna Insurance Group, ID No.: 47116617, with its s</w:t>
      </w:r>
      <w:r>
        <w:t xml:space="preserve">eat at Prague 8, </w:t>
      </w:r>
      <w:r>
        <w:rPr>
          <w:lang w:val="cs-CZ" w:eastAsia="cs-CZ" w:bidi="cs-CZ"/>
        </w:rPr>
        <w:t xml:space="preserve">Pobřežní </w:t>
      </w:r>
      <w:r>
        <w:t xml:space="preserve">665/21, ZIP Code 186 00, and </w:t>
      </w:r>
      <w:r>
        <w:rPr>
          <w:lang w:val="cs-CZ" w:eastAsia="cs-CZ" w:bidi="cs-CZ"/>
        </w:rPr>
        <w:t xml:space="preserve">Česká pojišťovna </w:t>
      </w:r>
      <w:proofErr w:type="spellStart"/>
      <w:r>
        <w:t>a.s.</w:t>
      </w:r>
      <w:proofErr w:type="spellEnd"/>
      <w:r>
        <w:t xml:space="preserve">, ID No.: 45272956, with its seat at Prague 1, </w:t>
      </w:r>
      <w:r>
        <w:rPr>
          <w:lang w:val="cs-CZ" w:eastAsia="cs-CZ" w:bidi="cs-CZ"/>
        </w:rPr>
        <w:t xml:space="preserve">Spálená </w:t>
      </w:r>
      <w:r>
        <w:t xml:space="preserve">75/16, ZIP Code 113 04, the Ministry of </w:t>
      </w:r>
      <w:proofErr w:type="spellStart"/>
      <w:r>
        <w:t>Labour</w:t>
      </w:r>
      <w:proofErr w:type="spellEnd"/>
      <w:r>
        <w:t xml:space="preserve"> and Social Affairs of the Czech Republic and before the </w:t>
      </w:r>
      <w:proofErr w:type="spellStart"/>
      <w:r>
        <w:t>Labour</w:t>
      </w:r>
      <w:proofErr w:type="spellEnd"/>
      <w:r>
        <w:t xml:space="preserve"> Office of the C</w:t>
      </w:r>
      <w:r>
        <w:t xml:space="preserve">zech Republic, its general headquarters and particular divisions and contact departments, the State </w:t>
      </w:r>
      <w:proofErr w:type="spellStart"/>
      <w:r>
        <w:t>Labour</w:t>
      </w:r>
      <w:proofErr w:type="spellEnd"/>
      <w:r>
        <w:t xml:space="preserve"> I</w:t>
      </w:r>
      <w:r>
        <w:rPr>
          <w:rStyle w:val="Zkladntext21"/>
        </w:rPr>
        <w:t>nspe</w:t>
      </w:r>
      <w:r>
        <w:t>ction Office and</w:t>
      </w:r>
      <w:r>
        <w:tab/>
        <w:t>its regional</w:t>
      </w:r>
    </w:p>
    <w:p w14:paraId="18F5519F" w14:textId="77777777" w:rsidR="006613BA" w:rsidRDefault="006613BA">
      <w:pPr>
        <w:spacing w:line="183" w:lineRule="exact"/>
        <w:rPr>
          <w:sz w:val="15"/>
          <w:szCs w:val="15"/>
        </w:rPr>
      </w:pPr>
    </w:p>
    <w:p w14:paraId="1648F7FD" w14:textId="77777777" w:rsidR="006613BA" w:rsidRDefault="006613BA">
      <w:pPr>
        <w:rPr>
          <w:sz w:val="2"/>
          <w:szCs w:val="2"/>
        </w:rPr>
        <w:sectPr w:rsidR="006613BA">
          <w:type w:val="continuous"/>
          <w:pgSz w:w="11900" w:h="16840"/>
          <w:pgMar w:top="1761" w:right="0" w:bottom="850" w:left="0" w:header="0" w:footer="3" w:gutter="0"/>
          <w:cols w:space="720"/>
          <w:noEndnote/>
          <w:docGrid w:linePitch="360"/>
        </w:sectPr>
      </w:pPr>
    </w:p>
    <w:p w14:paraId="085E535F" w14:textId="286BD83A" w:rsidR="006613BA" w:rsidRDefault="006613BA">
      <w:pPr>
        <w:spacing w:line="659" w:lineRule="exact"/>
      </w:pPr>
    </w:p>
    <w:p w14:paraId="25B1084E" w14:textId="77777777" w:rsidR="006613BA" w:rsidRDefault="006613BA">
      <w:pPr>
        <w:rPr>
          <w:sz w:val="2"/>
          <w:szCs w:val="2"/>
        </w:rPr>
        <w:sectPr w:rsidR="006613BA">
          <w:type w:val="continuous"/>
          <w:pgSz w:w="11900" w:h="16840"/>
          <w:pgMar w:top="1761" w:right="638" w:bottom="850" w:left="1594" w:header="0" w:footer="3" w:gutter="0"/>
          <w:cols w:space="720"/>
          <w:noEndnote/>
          <w:docGrid w:linePitch="360"/>
        </w:sectPr>
      </w:pPr>
    </w:p>
    <w:p w14:paraId="139852EF" w14:textId="77777777" w:rsidR="006613BA" w:rsidRDefault="00D252F0">
      <w:pPr>
        <w:pStyle w:val="Zkladntext20"/>
        <w:shd w:val="clear" w:color="auto" w:fill="auto"/>
        <w:spacing w:after="172" w:line="206" w:lineRule="exact"/>
        <w:ind w:left="620" w:firstLine="0"/>
        <w:jc w:val="both"/>
      </w:pPr>
      <w:r>
        <w:rPr>
          <w:lang w:val="cs-CZ" w:eastAsia="cs-CZ" w:bidi="cs-CZ"/>
        </w:rPr>
        <w:lastRenderedPageBreak/>
        <w:t>oblastními inspektoráty, Hygienickou stanici hlavního města P</w:t>
      </w:r>
      <w:r>
        <w:rPr>
          <w:lang w:val="cs-CZ" w:eastAsia="cs-CZ" w:bidi="cs-CZ"/>
        </w:rPr>
        <w:t>rahy a jejími pobočkami a dalšími úřady vykonávajícími státní správu v ochraně veřejného zdraví, pojišťovnami, živnostenskými úřady. Úřadem průmyslového vlastnictví a jinými správními orgány,</w:t>
      </w:r>
    </w:p>
    <w:p w14:paraId="55B24FF3" w14:textId="77777777" w:rsidR="006613BA" w:rsidRDefault="00D252F0">
      <w:pPr>
        <w:pStyle w:val="Zkladntext20"/>
        <w:numPr>
          <w:ilvl w:val="0"/>
          <w:numId w:val="3"/>
        </w:numPr>
        <w:shd w:val="clear" w:color="auto" w:fill="auto"/>
        <w:tabs>
          <w:tab w:val="left" w:pos="528"/>
        </w:tabs>
        <w:spacing w:after="188" w:line="216" w:lineRule="exact"/>
        <w:ind w:left="620"/>
        <w:jc w:val="both"/>
      </w:pPr>
      <w:r>
        <w:rPr>
          <w:lang w:val="cs-CZ" w:eastAsia="cs-CZ" w:bidi="cs-CZ"/>
        </w:rPr>
        <w:t xml:space="preserve">k podání daňových přiznáni, veškerých ohlášení a k podepisování </w:t>
      </w:r>
      <w:r>
        <w:rPr>
          <w:lang w:val="cs-CZ" w:eastAsia="cs-CZ" w:bidi="cs-CZ"/>
        </w:rPr>
        <w:t>účetních závěrek,</w:t>
      </w:r>
    </w:p>
    <w:p w14:paraId="34B1EECD" w14:textId="77777777" w:rsidR="006613BA" w:rsidRDefault="00D252F0">
      <w:pPr>
        <w:pStyle w:val="Zkladntext20"/>
        <w:numPr>
          <w:ilvl w:val="0"/>
          <w:numId w:val="3"/>
        </w:numPr>
        <w:shd w:val="clear" w:color="auto" w:fill="auto"/>
        <w:tabs>
          <w:tab w:val="left" w:pos="528"/>
        </w:tabs>
        <w:spacing w:after="356" w:line="206" w:lineRule="exact"/>
        <w:ind w:left="620"/>
        <w:jc w:val="both"/>
      </w:pPr>
      <w:r>
        <w:rPr>
          <w:lang w:val="cs-CZ" w:eastAsia="cs-CZ" w:bidi="cs-CZ"/>
        </w:rPr>
        <w:t xml:space="preserve">k uzavírání darovacích nebo jiných smluv s nemocnicemi nebo jinými zdravotnickými zařízeními v České republice, a to dle smluv o obchodní </w:t>
      </w:r>
      <w:proofErr w:type="spellStart"/>
      <w:r>
        <w:rPr>
          <w:lang w:val="cs-CZ" w:eastAsia="cs-CZ" w:bidi="cs-CZ"/>
        </w:rPr>
        <w:t>spoluprácí</w:t>
      </w:r>
      <w:proofErr w:type="spellEnd"/>
      <w:r>
        <w:rPr>
          <w:lang w:val="cs-CZ" w:eastAsia="cs-CZ" w:bidi="cs-CZ"/>
        </w:rPr>
        <w:t xml:space="preserve">, uzavíraných mezi Společností a jejími obchodními partnery, a to za předpokladu, že bude </w:t>
      </w:r>
      <w:r>
        <w:rPr>
          <w:lang w:val="cs-CZ" w:eastAsia="cs-CZ" w:bidi="cs-CZ"/>
        </w:rPr>
        <w:t>Společnost na základě plné moci udělené obchodním partnerem zmocněna k podpisu takové darovací nebo jiné smlouvy v zastoupeni obchodního partnera.</w:t>
      </w:r>
    </w:p>
    <w:p w14:paraId="2922F9ED" w14:textId="77777777" w:rsidR="006613BA" w:rsidRDefault="00D252F0">
      <w:pPr>
        <w:pStyle w:val="Zkladntext20"/>
        <w:shd w:val="clear" w:color="auto" w:fill="auto"/>
        <w:spacing w:line="211" w:lineRule="exact"/>
        <w:ind w:firstLine="0"/>
        <w:jc w:val="both"/>
      </w:pPr>
      <w:r>
        <w:rPr>
          <w:lang w:val="cs-CZ" w:eastAsia="cs-CZ" w:bidi="cs-CZ"/>
        </w:rPr>
        <w:t xml:space="preserve">Zmocněnec je oprávněn zvolit si zástupce, v případě, že si zvolí více zástupců, může každý z nich </w:t>
      </w:r>
      <w:r>
        <w:rPr>
          <w:lang w:val="cs-CZ" w:eastAsia="cs-CZ" w:bidi="cs-CZ"/>
        </w:rPr>
        <w:t>jednat samostatně.</w:t>
      </w:r>
    </w:p>
    <w:p w14:paraId="3DDACF91" w14:textId="77777777" w:rsidR="006613BA" w:rsidRDefault="00D252F0">
      <w:pPr>
        <w:pStyle w:val="Zkladntext20"/>
        <w:shd w:val="clear" w:color="auto" w:fill="auto"/>
        <w:spacing w:after="172" w:line="206" w:lineRule="exact"/>
        <w:ind w:left="720" w:firstLine="0"/>
        <w:jc w:val="both"/>
      </w:pPr>
      <w:r>
        <w:br w:type="column"/>
      </w:r>
      <w:r>
        <w:t>inspectorates, the Hygienical Station of Capital Prague and its branch offices and other state authorities executing state authority in the field of public health, insurance companies, the Trade Licensing Offices, the Czech Patent Offic</w:t>
      </w:r>
      <w:r>
        <w:t>e, and other administrative bodies,</w:t>
      </w:r>
    </w:p>
    <w:p w14:paraId="0E59B8AF" w14:textId="77777777" w:rsidR="006613BA" w:rsidRDefault="00D252F0">
      <w:pPr>
        <w:pStyle w:val="Zkladntext20"/>
        <w:numPr>
          <w:ilvl w:val="0"/>
          <w:numId w:val="3"/>
        </w:numPr>
        <w:shd w:val="clear" w:color="auto" w:fill="auto"/>
        <w:tabs>
          <w:tab w:val="left" w:pos="711"/>
        </w:tabs>
        <w:spacing w:after="188" w:line="216" w:lineRule="exact"/>
        <w:ind w:left="720" w:hanging="520"/>
        <w:jc w:val="both"/>
      </w:pPr>
      <w:r>
        <w:t>to submit declarations of taxes, all notifications and to sign statements of balances,</w:t>
      </w:r>
    </w:p>
    <w:p w14:paraId="230EBE3C" w14:textId="77777777" w:rsidR="006613BA" w:rsidRDefault="00D252F0">
      <w:pPr>
        <w:pStyle w:val="Zkladntext20"/>
        <w:numPr>
          <w:ilvl w:val="0"/>
          <w:numId w:val="3"/>
        </w:numPr>
        <w:shd w:val="clear" w:color="auto" w:fill="auto"/>
        <w:tabs>
          <w:tab w:val="left" w:pos="711"/>
        </w:tabs>
        <w:spacing w:after="176" w:line="206" w:lineRule="exact"/>
        <w:ind w:left="720" w:hanging="520"/>
        <w:jc w:val="both"/>
      </w:pPr>
      <w:r>
        <w:t xml:space="preserve">to conclude donation agreements and other contracts with hospitals and other healthcare institutions in the Czech Republic under the </w:t>
      </w:r>
      <w:r>
        <w:t xml:space="preserve">agreement on business cooperation concluded between the Company and its business partners, provided that the Company will be empowered on the basis of a power of attorney granted by a business partner to sign such a donation agreement or other contract in </w:t>
      </w:r>
      <w:r>
        <w:t>substitution of the business partner.</w:t>
      </w:r>
    </w:p>
    <w:p w14:paraId="07A4C12B" w14:textId="77777777" w:rsidR="006613BA" w:rsidRDefault="00D252F0">
      <w:pPr>
        <w:pStyle w:val="Zkladntext20"/>
        <w:shd w:val="clear" w:color="auto" w:fill="auto"/>
        <w:spacing w:line="211" w:lineRule="exact"/>
        <w:ind w:firstLine="0"/>
        <w:jc w:val="both"/>
        <w:sectPr w:rsidR="006613BA">
          <w:headerReference w:type="default" r:id="rId8"/>
          <w:footerReference w:type="even" r:id="rId9"/>
          <w:pgSz w:w="11900" w:h="16840"/>
          <w:pgMar w:top="1635" w:right="1386" w:bottom="3848" w:left="1458" w:header="0" w:footer="3" w:gutter="0"/>
          <w:cols w:num="2" w:space="102"/>
          <w:noEndnote/>
          <w:docGrid w:linePitch="360"/>
        </w:sectPr>
      </w:pPr>
      <w:r>
        <w:t>The holder of this power of attorney shall also be entitled to assign the rights conferred upon him hereby to a person of his choice. If there is more than one person, everyone is all</w:t>
      </w:r>
      <w:r>
        <w:t>owed to act alone.</w:t>
      </w:r>
    </w:p>
    <w:p w14:paraId="56933908" w14:textId="77777777" w:rsidR="006613BA" w:rsidRDefault="006613BA">
      <w:pPr>
        <w:spacing w:before="72" w:after="72" w:line="240" w:lineRule="exact"/>
        <w:rPr>
          <w:sz w:val="19"/>
          <w:szCs w:val="19"/>
        </w:rPr>
      </w:pPr>
    </w:p>
    <w:p w14:paraId="68FFBA66" w14:textId="77777777" w:rsidR="006613BA" w:rsidRDefault="006613BA">
      <w:pPr>
        <w:rPr>
          <w:sz w:val="2"/>
          <w:szCs w:val="2"/>
        </w:rPr>
        <w:sectPr w:rsidR="006613BA">
          <w:type w:val="continuous"/>
          <w:pgSz w:w="11900" w:h="16840"/>
          <w:pgMar w:top="1635" w:right="0" w:bottom="3848" w:left="0" w:header="0" w:footer="3" w:gutter="0"/>
          <w:cols w:space="720"/>
          <w:noEndnote/>
          <w:docGrid w:linePitch="360"/>
        </w:sectPr>
      </w:pPr>
    </w:p>
    <w:p w14:paraId="359EDABC" w14:textId="77777777" w:rsidR="006613BA" w:rsidRDefault="00D252F0">
      <w:pPr>
        <w:pStyle w:val="Zkladntext20"/>
        <w:shd w:val="clear" w:color="auto" w:fill="auto"/>
        <w:spacing w:line="206" w:lineRule="exact"/>
        <w:ind w:firstLine="0"/>
        <w:jc w:val="both"/>
      </w:pPr>
      <w:r>
        <w:rPr>
          <w:lang w:val="cs-CZ" w:eastAsia="cs-CZ" w:bidi="cs-CZ"/>
        </w:rPr>
        <w:t>Tato plná moc je vyhotovena dvojjazyčně, a sice v jazyce anglickém a českém. V případě jazykových odlišností je česká verze verzí rozhodnou.</w:t>
      </w:r>
    </w:p>
    <w:p w14:paraId="2A3A258E" w14:textId="77777777" w:rsidR="006613BA" w:rsidRDefault="00D252F0">
      <w:pPr>
        <w:pStyle w:val="Zkladntext20"/>
        <w:shd w:val="clear" w:color="auto" w:fill="auto"/>
        <w:spacing w:line="206" w:lineRule="exact"/>
        <w:ind w:firstLine="0"/>
        <w:jc w:val="both"/>
        <w:sectPr w:rsidR="006613BA">
          <w:type w:val="continuous"/>
          <w:pgSz w:w="11900" w:h="16840"/>
          <w:pgMar w:top="1635" w:right="1415" w:bottom="3848" w:left="1458" w:header="0" w:footer="3" w:gutter="0"/>
          <w:cols w:num="2" w:space="102"/>
          <w:noEndnote/>
          <w:docGrid w:linePitch="360"/>
        </w:sectPr>
      </w:pPr>
      <w:r>
        <w:br w:type="column"/>
      </w:r>
      <w:r>
        <w:t xml:space="preserve">This power of attorney is executed </w:t>
      </w:r>
      <w:r>
        <w:t>bilingually, in English and Czech. In case of language differences the Czech version shall prevail.</w:t>
      </w:r>
    </w:p>
    <w:p w14:paraId="13BF8876" w14:textId="77777777" w:rsidR="006613BA" w:rsidRDefault="00D252F0">
      <w:pPr>
        <w:pStyle w:val="Nadpis30"/>
        <w:keepNext/>
        <w:keepLines/>
        <w:shd w:val="clear" w:color="auto" w:fill="auto"/>
        <w:spacing w:after="134" w:line="200" w:lineRule="exact"/>
      </w:pPr>
      <w:r>
        <w:pict w14:anchorId="4639BC98">
          <v:shape id="_x0000_s2061" type="#_x0000_t202" style="position:absolute;left:0;text-align:left;margin-left:201.85pt;margin-top:4.7pt;width:51.35pt;height:23.75pt;z-index:-251658752;mso-wrap-distance-left:5pt;mso-wrap-distance-top:5.7pt;mso-wrap-distance-right:140.9pt;mso-position-horizontal-relative:margin" filled="f" stroked="f">
            <v:textbox style="mso-fit-shape-to-text:t" inset="0,0,0,0">
              <w:txbxContent>
                <w:p w14:paraId="5BF2C20F" w14:textId="77777777" w:rsidR="006613BA" w:rsidRDefault="00D252F0">
                  <w:pPr>
                    <w:pStyle w:val="Zkladntext20"/>
                    <w:shd w:val="clear" w:color="auto" w:fill="auto"/>
                    <w:spacing w:line="206" w:lineRule="exact"/>
                    <w:ind w:firstLine="0"/>
                    <w:jc w:val="both"/>
                  </w:pPr>
                  <w:r>
                    <w:rPr>
                      <w:rStyle w:val="Zkladntext2Exact"/>
                      <w:lang w:val="cs-CZ" w:eastAsia="cs-CZ" w:bidi="cs-CZ"/>
                    </w:rPr>
                    <w:t xml:space="preserve">Místo </w:t>
                  </w:r>
                  <w:r>
                    <w:rPr>
                      <w:rStyle w:val="Zkladntext2Exact"/>
                    </w:rPr>
                    <w:t>/ Place: Datum / Date:</w:t>
                  </w:r>
                </w:p>
              </w:txbxContent>
            </v:textbox>
            <w10:wrap type="square" side="right" anchorx="margin"/>
          </v:shape>
        </w:pict>
      </w:r>
      <w:bookmarkStart w:id="6" w:name="bookmark6"/>
      <w:r>
        <w:t>¿Vv/JÍ</w:t>
      </w:r>
      <w:bookmarkEnd w:id="6"/>
    </w:p>
    <w:p w14:paraId="35E2E279" w14:textId="09268C9A" w:rsidR="006613BA" w:rsidRDefault="00D252F0">
      <w:pPr>
        <w:pStyle w:val="Zkladntext60"/>
        <w:shd w:val="clear" w:color="auto" w:fill="auto"/>
        <w:spacing w:before="0" w:line="160" w:lineRule="exact"/>
      </w:pPr>
      <w:r>
        <w:pict w14:anchorId="3004F84C">
          <v:shape id="_x0000_s2060" type="#_x0000_t202" style="position:absolute;margin-left:354pt;margin-top:47.05pt;width:120.5pt;height:34.1pt;z-index:-251657728;mso-wrap-distance-left:5pt;mso-wrap-distance-right:5pt;mso-wrap-distance-bottom:3.85pt;mso-position-horizontal-relative:margin" filled="f" stroked="f">
            <v:textbox style="mso-fit-shape-to-text:t" inset="0,0,0,0">
              <w:txbxContent>
                <w:p w14:paraId="55D672C9" w14:textId="77777777" w:rsidR="006613BA" w:rsidRDefault="00D252F0">
                  <w:pPr>
                    <w:pStyle w:val="Titulekobrzku5"/>
                    <w:shd w:val="clear" w:color="auto" w:fill="auto"/>
                    <w:spacing w:line="160" w:lineRule="exact"/>
                  </w:pPr>
                  <w:r>
                    <w:rPr>
                      <w:lang w:val="de-DE" w:eastAsia="de-DE" w:bidi="de-DE"/>
                    </w:rPr>
                    <w:t xml:space="preserve">,*.»/ </w:t>
                  </w:r>
                  <w:r>
                    <w:rPr>
                      <w:lang w:val="fr-FR" w:eastAsia="fr-FR" w:bidi="fr-FR"/>
                    </w:rPr>
                    <w:t xml:space="preserve">apposé« </w:t>
                  </w:r>
                  <w:r>
                    <w:t>Qi-</w:t>
                  </w:r>
                  <w:proofErr w:type="spellStart"/>
                  <w:r>
                    <w:t>joruri</w:t>
                  </w:r>
                  <w:proofErr w:type="spellEnd"/>
                  <w:r>
                    <w:t>;</w:t>
                  </w:r>
                </w:p>
              </w:txbxContent>
            </v:textbox>
            <w10:wrap type="square" side="left" anchorx="margin"/>
          </v:shape>
        </w:pict>
      </w:r>
      <w:r>
        <w:pict w14:anchorId="7329CC3F">
          <v:shape id="_x0000_s2058" type="#_x0000_t202" style="position:absolute;margin-left:-2.65pt;margin-top:143.5pt;width:81.1pt;height:10.7pt;z-index:-251655680;mso-wrap-distance-left:5pt;mso-wrap-distance-right:164.65pt;mso-wrap-distance-bottom:16.65pt;mso-position-horizontal-relative:margin" filled="f" stroked="f">
            <v:textbox style="mso-fit-shape-to-text:t" inset="0,0,0,0">
              <w:txbxContent>
                <w:p w14:paraId="240316FA" w14:textId="77777777" w:rsidR="006613BA" w:rsidRDefault="00D252F0">
                  <w:pPr>
                    <w:pStyle w:val="Zkladntext20"/>
                    <w:shd w:val="clear" w:color="auto" w:fill="auto"/>
                    <w:spacing w:line="160" w:lineRule="exact"/>
                    <w:ind w:firstLine="0"/>
                  </w:pPr>
                  <w:r>
                    <w:rPr>
                      <w:rStyle w:val="Zkladntext2Exact"/>
                      <w:lang w:val="cs-CZ" w:eastAsia="cs-CZ" w:bidi="cs-CZ"/>
                    </w:rPr>
                    <w:t>Zmocnění přijímám:</w:t>
                  </w:r>
                </w:p>
              </w:txbxContent>
            </v:textbox>
            <w10:wrap type="topAndBottom" anchorx="margin"/>
          </v:shape>
        </w:pict>
      </w:r>
      <w:r>
        <w:pict w14:anchorId="258D934F">
          <v:shape id="_x0000_s2057" type="#_x0000_t202" style="position:absolute;margin-left:243.1pt;margin-top:143.85pt;width:120.5pt;height:10.85pt;z-index:-251654656;mso-wrap-distance-left:5pt;mso-wrap-distance-right:97.45pt;mso-wrap-distance-bottom:16.15pt;mso-position-horizontal-relative:margin" filled="f" stroked="f">
            <v:textbox style="mso-fit-shape-to-text:t" inset="0,0,0,0">
              <w:txbxContent>
                <w:p w14:paraId="6B8D1FD9" w14:textId="77777777" w:rsidR="006613BA" w:rsidRDefault="00D252F0">
                  <w:pPr>
                    <w:pStyle w:val="Zkladntext20"/>
                    <w:shd w:val="clear" w:color="auto" w:fill="auto"/>
                    <w:spacing w:line="160" w:lineRule="exact"/>
                    <w:ind w:firstLine="0"/>
                  </w:pPr>
                  <w:r>
                    <w:rPr>
                      <w:rStyle w:val="Zkladntext2Exact"/>
                    </w:rPr>
                    <w:t>hereby accept this appointment:</w:t>
                  </w:r>
                </w:p>
              </w:txbxContent>
            </v:textbox>
            <w10:wrap type="topAndBottom" anchorx="margin"/>
          </v:shape>
        </w:pict>
      </w:r>
      <w:r>
        <w:rPr>
          <w:rStyle w:val="Zkladntext68ptNekurzvadkovn0pt"/>
          <w:lang w:val="en-US" w:eastAsia="en-US" w:bidi="en-US"/>
        </w:rPr>
        <w:t xml:space="preserve">' </w:t>
      </w:r>
      <w:r>
        <w:rPr>
          <w:lang w:val="en-US" w:eastAsia="en-US" w:bidi="en-US"/>
        </w:rPr>
        <w:t>/,7( • (</w:t>
      </w:r>
    </w:p>
    <w:p w14:paraId="5C16F9FF" w14:textId="5E63221F" w:rsidR="006613BA" w:rsidRDefault="00D252F0">
      <w:pPr>
        <w:pStyle w:val="Zkladntext50"/>
        <w:shd w:val="clear" w:color="auto" w:fill="auto"/>
        <w:spacing w:line="160" w:lineRule="exact"/>
        <w:ind w:left="20"/>
        <w:jc w:val="center"/>
      </w:pPr>
      <w:r>
        <w:rPr>
          <w:lang w:val="en-US" w:eastAsia="en-US" w:bidi="en-US"/>
        </w:rPr>
        <w:t xml:space="preserve">Ing. </w:t>
      </w:r>
      <w:r>
        <w:t xml:space="preserve">Olga </w:t>
      </w:r>
      <w:r>
        <w:t>Růžková</w:t>
      </w:r>
      <w:r>
        <w:br w:type="page"/>
      </w:r>
    </w:p>
    <w:p w14:paraId="788194C2" w14:textId="77777777" w:rsidR="006613BA" w:rsidRDefault="00D252F0">
      <w:pPr>
        <w:pStyle w:val="Zkladntext20"/>
        <w:shd w:val="clear" w:color="auto" w:fill="auto"/>
        <w:tabs>
          <w:tab w:val="left" w:pos="2945"/>
          <w:tab w:val="left" w:leader="underscore" w:pos="3073"/>
        </w:tabs>
        <w:spacing w:line="216" w:lineRule="exact"/>
        <w:ind w:left="540" w:firstLine="0"/>
        <w:jc w:val="both"/>
      </w:pPr>
      <w:r>
        <w:rPr>
          <w:rStyle w:val="Zkladntext2Malpsmena"/>
        </w:rPr>
        <w:lastRenderedPageBreak/>
        <w:t>0*6íbih</w:t>
      </w:r>
      <w:r>
        <w:rPr>
          <w:rStyle w:val="Zkladntext2Malpsmena"/>
        </w:rPr>
        <w:tab/>
      </w:r>
      <w:r>
        <w:rPr>
          <w:rStyle w:val="Zkladntext2Malpsmena"/>
        </w:rPr>
        <w:tab/>
      </w:r>
    </w:p>
    <w:p w14:paraId="1E34D09D" w14:textId="77777777" w:rsidR="006613BA" w:rsidRDefault="00D252F0">
      <w:pPr>
        <w:pStyle w:val="Nadpis320"/>
        <w:keepNext/>
        <w:keepLines/>
        <w:shd w:val="clear" w:color="auto" w:fill="auto"/>
        <w:ind w:left="3700"/>
      </w:pPr>
      <w:bookmarkStart w:id="7" w:name="bookmark7"/>
      <w:r>
        <w:rPr>
          <w:rStyle w:val="Nadpis328ptNekurzvadkovn0pt"/>
        </w:rPr>
        <w:t xml:space="preserve">" </w:t>
      </w:r>
      <w:r>
        <w:t>f,</w:t>
      </w:r>
      <w:bookmarkEnd w:id="7"/>
    </w:p>
    <w:p w14:paraId="6B33CD81" w14:textId="77777777" w:rsidR="006613BA" w:rsidRDefault="00D252F0">
      <w:pPr>
        <w:pStyle w:val="Zkladntext80"/>
        <w:shd w:val="clear" w:color="auto" w:fill="auto"/>
        <w:ind w:left="900"/>
      </w:pPr>
      <w:r>
        <w:t>-</w:t>
      </w:r>
    </w:p>
    <w:p w14:paraId="3D5FD017" w14:textId="77777777" w:rsidR="006613BA" w:rsidRDefault="00D252F0">
      <w:pPr>
        <w:pStyle w:val="Zkladntext90"/>
        <w:shd w:val="clear" w:color="auto" w:fill="auto"/>
        <w:tabs>
          <w:tab w:val="left" w:pos="2621"/>
        </w:tabs>
        <w:ind w:left="900"/>
      </w:pPr>
      <w:r>
        <w:rPr>
          <w:rStyle w:val="Zkladntext9Malpsmena"/>
          <w:i/>
          <w:iCs/>
        </w:rPr>
        <w:t>Aaù</w:t>
      </w:r>
      <w:r>
        <w:rPr>
          <w:rStyle w:val="Zkladntext9Malpsmena"/>
          <w:i/>
          <w:iCs/>
        </w:rPr>
        <w:tab/>
        <w:t>4WÇ</w:t>
      </w:r>
    </w:p>
    <w:p w14:paraId="1FBED082" w14:textId="77777777" w:rsidR="006613BA" w:rsidRDefault="00D252F0">
      <w:pPr>
        <w:pStyle w:val="Nadpis10"/>
        <w:keepNext/>
        <w:keepLines/>
        <w:shd w:val="clear" w:color="auto" w:fill="auto"/>
        <w:ind w:left="2520"/>
      </w:pPr>
      <w:bookmarkStart w:id="8" w:name="bookmark8"/>
      <w:r>
        <w:t>Md</w:t>
      </w:r>
      <w:bookmarkEnd w:id="8"/>
    </w:p>
    <w:p w14:paraId="7651D002" w14:textId="77777777" w:rsidR="006613BA" w:rsidRDefault="00D252F0">
      <w:pPr>
        <w:pStyle w:val="Zkladntext60"/>
        <w:shd w:val="clear" w:color="auto" w:fill="auto"/>
        <w:tabs>
          <w:tab w:val="left" w:pos="2621"/>
        </w:tabs>
        <w:spacing w:before="0" w:line="283" w:lineRule="exact"/>
        <w:ind w:left="1080"/>
        <w:jc w:val="both"/>
      </w:pPr>
      <w:r>
        <w:t>¿Ul *£.£■.-V-</w:t>
      </w:r>
      <w:r>
        <w:tab/>
        <w:t>i</w:t>
      </w:r>
      <w:r>
        <w:rPr>
          <w:rStyle w:val="Zkladntext68ptNekurzvadkovn0pt"/>
        </w:rPr>
        <w:t xml:space="preserve"> . '</w:t>
      </w:r>
    </w:p>
    <w:p w14:paraId="3BA5D330" w14:textId="77777777" w:rsidR="006613BA" w:rsidRDefault="00D252F0">
      <w:pPr>
        <w:pStyle w:val="Zkladntext100"/>
        <w:shd w:val="clear" w:color="auto" w:fill="auto"/>
        <w:ind w:left="2020"/>
      </w:pPr>
      <w:r>
        <w:rPr>
          <w:rStyle w:val="Zkladntext10TrebuchetMS65ptNetunNekurzvadkovn0pt"/>
        </w:rPr>
        <w:t xml:space="preserve">- c </w:t>
      </w:r>
      <w:r>
        <w:t>i/</w:t>
      </w:r>
      <w:proofErr w:type="spellStart"/>
      <w:r>
        <w:t>sf</w:t>
      </w:r>
      <w:proofErr w:type="spellEnd"/>
      <w:r>
        <w:t xml:space="preserve"> f</w:t>
      </w:r>
    </w:p>
    <w:p w14:paraId="63A3B905" w14:textId="77777777" w:rsidR="006613BA" w:rsidRDefault="00D252F0">
      <w:pPr>
        <w:pStyle w:val="Zkladntext110"/>
        <w:shd w:val="clear" w:color="auto" w:fill="auto"/>
        <w:ind w:left="540" w:right="5200"/>
      </w:pPr>
      <w:proofErr w:type="spellStart"/>
      <w:r>
        <w:t>tulcliflií</w:t>
      </w:r>
      <w:proofErr w:type="spellEnd"/>
      <w:r>
        <w:t xml:space="preserve"> j. </w:t>
      </w:r>
      <w:proofErr w:type="spellStart"/>
      <w:r>
        <w:t>jitfldt</w:t>
      </w:r>
      <w:proofErr w:type="spellEnd"/>
      <w:r>
        <w:t xml:space="preserve"> rase». &gt;.»</w:t>
      </w:r>
      <w:proofErr w:type="spellStart"/>
      <w:r>
        <w:t>íínftr„o</w:t>
      </w:r>
      <w:proofErr w:type="spellEnd"/>
      <w:r>
        <w:t xml:space="preserve"> </w:t>
      </w:r>
      <w:proofErr w:type="spellStart"/>
      <w:r>
        <w:t>nod«p</w:t>
      </w:r>
      <w:proofErr w:type="spellEnd"/>
      <w:r>
        <w:t xml:space="preserve">«*i </w:t>
      </w:r>
      <w:proofErr w:type="spellStart"/>
      <w:r>
        <w:rPr>
          <w:lang w:val="en-US" w:eastAsia="en-US" w:bidi="en-US"/>
        </w:rPr>
        <w:t>ToWtoe</w:t>
      </w:r>
      <w:proofErr w:type="spellEnd"/>
      <w:r>
        <w:rPr>
          <w:lang w:val="en-US" w:eastAsia="en-US" w:bidi="en-US"/>
        </w:rPr>
        <w:t>* i'jlapr^Unw</w:t>
      </w:r>
      <w:r>
        <w:rPr>
          <w:rStyle w:val="Zkladntext11TahomaNetun"/>
          <w:vertAlign w:val="superscript"/>
        </w:rPr>
        <w:t>1</w:t>
      </w:r>
      <w:r>
        <w:rPr>
          <w:lang w:val="en-US" w:eastAsia="en-US" w:bidi="en-US"/>
        </w:rPr>
        <w:t xml:space="preserve"> </w:t>
      </w:r>
      <w:r>
        <w:rPr>
          <w:lang w:val="de-DE" w:eastAsia="de-DE" w:bidi="de-DE"/>
        </w:rPr>
        <w:t xml:space="preserve">» </w:t>
      </w:r>
      <w:proofErr w:type="spellStart"/>
      <w:r>
        <w:t>ajfn^rnřp^úK</w:t>
      </w:r>
      <w:proofErr w:type="spellEnd"/>
      <w:r>
        <w:t>*.</w:t>
      </w:r>
    </w:p>
    <w:p w14:paraId="1AFDD3D4" w14:textId="77777777" w:rsidR="006613BA" w:rsidRDefault="00D252F0">
      <w:pPr>
        <w:pStyle w:val="Zkladntext50"/>
        <w:shd w:val="clear" w:color="auto" w:fill="auto"/>
        <w:tabs>
          <w:tab w:val="left" w:pos="2621"/>
          <w:tab w:val="left" w:pos="3842"/>
        </w:tabs>
        <w:spacing w:line="160" w:lineRule="exact"/>
        <w:ind w:left="540"/>
        <w:jc w:val="both"/>
      </w:pPr>
      <w:r>
        <w:t xml:space="preserve">V </w:t>
      </w:r>
      <w:proofErr w:type="spellStart"/>
      <w:r>
        <w:t>Ht«M</w:t>
      </w:r>
      <w:proofErr w:type="spellEnd"/>
      <w:r>
        <w:t xml:space="preserve"> </w:t>
      </w:r>
      <w:proofErr w:type="spellStart"/>
      <w:r>
        <w:t>tóť</w:t>
      </w:r>
      <w:proofErr w:type="spellEnd"/>
      <w:r>
        <w:tab/>
      </w:r>
      <w:r>
        <w:rPr>
          <w:vertAlign w:val="superscript"/>
        </w:rPr>
        <w:t>L</w:t>
      </w:r>
      <w:r>
        <w:t xml:space="preserve"> ‘</w:t>
      </w:r>
      <w:r>
        <w:tab/>
        <w:t>_</w:t>
      </w:r>
      <w:proofErr w:type="spellStart"/>
      <w:r>
        <w:t>jr</w:t>
      </w:r>
      <w:proofErr w:type="spellEnd"/>
      <w:r>
        <w:t>-</w:t>
      </w:r>
    </w:p>
    <w:p w14:paraId="16B42BC8" w14:textId="35F00CB1" w:rsidR="006613BA" w:rsidRDefault="00D252F0">
      <w:pPr>
        <w:pStyle w:val="Zkladntext20"/>
        <w:shd w:val="clear" w:color="auto" w:fill="auto"/>
        <w:spacing w:line="160" w:lineRule="exact"/>
        <w:ind w:left="900" w:firstLine="0"/>
        <w:jc w:val="both"/>
        <w:sectPr w:rsidR="006613BA">
          <w:type w:val="continuous"/>
          <w:pgSz w:w="11900" w:h="16840"/>
          <w:pgMar w:top="1607" w:right="1401" w:bottom="3875" w:left="1278" w:header="0" w:footer="3" w:gutter="0"/>
          <w:cols w:space="720"/>
          <w:noEndnote/>
          <w:docGrid w:linePitch="360"/>
        </w:sectPr>
      </w:pPr>
      <w:r>
        <w:pict w14:anchorId="746AC9A8">
          <v:shape id="_x0000_s2054" type="#_x0000_t202" style="position:absolute;left:0;text-align:left;margin-left:173.05pt;margin-top:126.25pt;width:66.7pt;height:21.75pt;z-index:-251651584;mso-wrap-distance-left:5pt;mso-wrap-distance-right:5pt;mso-wrap-distance-bottom:20pt;mso-position-horizontal-relative:margin;mso-position-vertical-relative:margin" filled="f" stroked="f">
            <v:textbox style="mso-fit-shape-to-text:t" inset="0,0,0,0">
              <w:txbxContent>
                <w:p w14:paraId="37703813" w14:textId="77777777" w:rsidR="006613BA" w:rsidRDefault="00D252F0">
                  <w:pPr>
                    <w:pStyle w:val="Titulekobrzku"/>
                    <w:shd w:val="clear" w:color="auto" w:fill="auto"/>
                    <w:spacing w:line="200" w:lineRule="exact"/>
                    <w:jc w:val="both"/>
                  </w:pPr>
                  <w:proofErr w:type="spellStart"/>
                  <w:r>
                    <w:rPr>
                      <w:rStyle w:val="TitulekobrzkuExact0"/>
                    </w:rPr>
                    <w:t>A^</w:t>
                  </w:r>
                  <w:r>
                    <w:rPr>
                      <w:rStyle w:val="TitulekobrzkuExact0"/>
                      <w:vertAlign w:val="superscript"/>
                    </w:rPr>
                    <w:t>rK</w:t>
                  </w:r>
                  <w:r>
                    <w:rPr>
                      <w:rStyle w:val="TitulekobrzkuExact0"/>
                    </w:rPr>
                    <w:t>°íí</w:t>
                  </w:r>
                  <w:proofErr w:type="spellEnd"/>
                </w:p>
                <w:p w14:paraId="672400D9" w14:textId="77777777" w:rsidR="006613BA" w:rsidRDefault="00D252F0">
                  <w:pPr>
                    <w:pStyle w:val="Titulekobrzku5"/>
                    <w:shd w:val="clear" w:color="auto" w:fill="auto"/>
                    <w:tabs>
                      <w:tab w:val="left" w:leader="hyphen" w:pos="586"/>
                      <w:tab w:val="left" w:leader="hyphen" w:pos="773"/>
                    </w:tabs>
                    <w:spacing w:line="160" w:lineRule="exact"/>
                    <w:jc w:val="both"/>
                  </w:pPr>
                  <w:r>
                    <w:rPr>
                      <w:lang w:val="cs-CZ" w:eastAsia="cs-CZ" w:bidi="cs-CZ"/>
                    </w:rPr>
                    <w:t>_V&gt;</w:t>
                  </w:r>
                  <w:r>
                    <w:rPr>
                      <w:lang w:val="cs-CZ" w:eastAsia="cs-CZ" w:bidi="cs-CZ"/>
                    </w:rPr>
                    <w:tab/>
                  </w:r>
                  <w:r>
                    <w:rPr>
                      <w:lang w:val="cs-CZ" w:eastAsia="cs-CZ" w:bidi="cs-CZ"/>
                    </w:rPr>
                    <w:tab/>
                    <w:t xml:space="preserve"> )</w:t>
                  </w:r>
                </w:p>
              </w:txbxContent>
            </v:textbox>
            <w10:wrap type="square" side="left" anchorx="margin" anchory="margin"/>
          </v:shape>
        </w:pict>
      </w:r>
      <w:r>
        <w:pict w14:anchorId="580FD745">
          <v:shape id="_x0000_s2052" type="#_x0000_t202" style="position:absolute;left:0;text-align:left;margin-left:7.45pt;margin-top:148.8pt;width:127.7pt;height:45.5pt;z-index:-251649536;mso-wrap-distance-left:7.45pt;mso-wrap-distance-right:26.9pt;mso-position-horizontal-relative:margin;mso-position-vertical-relative:margin" filled="f" stroked="f">
            <v:textbox style="mso-fit-shape-to-text:t" inset="0,0,0,0">
              <w:txbxContent>
                <w:p w14:paraId="4A82A87C" w14:textId="77777777" w:rsidR="006613BA" w:rsidRDefault="00D252F0">
                  <w:pPr>
                    <w:pStyle w:val="Zkladntext20"/>
                    <w:shd w:val="clear" w:color="auto" w:fill="auto"/>
                    <w:spacing w:line="160" w:lineRule="exact"/>
                    <w:ind w:left="840" w:firstLine="0"/>
                  </w:pPr>
                  <w:r>
                    <w:rPr>
                      <w:rStyle w:val="Zkladntext2Exact"/>
                      <w:lang w:val="cs-CZ" w:eastAsia="cs-CZ" w:bidi="cs-CZ"/>
                    </w:rPr>
                    <w:t>\</w:t>
                  </w:r>
                </w:p>
              </w:txbxContent>
            </v:textbox>
            <w10:wrap type="topAndBottom" anchorx="margin" anchory="margin"/>
          </v:shape>
        </w:pict>
      </w:r>
      <w:r>
        <w:rPr>
          <w:lang w:val="cs-CZ" w:eastAsia="cs-CZ" w:bidi="cs-CZ"/>
        </w:rPr>
        <w:t>r-</w:t>
      </w:r>
      <w:proofErr w:type="spellStart"/>
      <w:r>
        <w:rPr>
          <w:lang w:val="cs-CZ" w:eastAsia="cs-CZ" w:bidi="cs-CZ"/>
        </w:rPr>
        <w:t>rtjK</w:t>
      </w:r>
      <w:proofErr w:type="spellEnd"/>
      <w:r>
        <w:rPr>
          <w:lang w:val="cs-CZ" w:eastAsia="cs-CZ" w:bidi="cs-CZ"/>
        </w:rPr>
        <w:t>. ■</w:t>
      </w:r>
    </w:p>
    <w:p w14:paraId="1900613D" w14:textId="77777777" w:rsidR="006613BA" w:rsidRDefault="00D252F0">
      <w:pPr>
        <w:spacing w:line="360" w:lineRule="exact"/>
      </w:pPr>
      <w:r>
        <w:lastRenderedPageBreak/>
        <w:pict w14:anchorId="72C2521F">
          <v:shape id="_x0000_s2051" type="#_x0000_t202" style="position:absolute;margin-left:541.45pt;margin-top:.1pt;width:6.95pt;height:8.8pt;z-index:251648512;mso-wrap-distance-left:5pt;mso-wrap-distance-right:5pt;mso-position-horizontal-relative:margin" filled="f" stroked="f">
            <v:textbox style="mso-fit-shape-to-text:t" inset="0,0,0,0">
              <w:txbxContent>
                <w:p w14:paraId="70E758FA" w14:textId="77777777" w:rsidR="006613BA" w:rsidRDefault="006613BA"/>
              </w:txbxContent>
            </v:textbox>
            <w10:wrap anchorx="margin"/>
          </v:shape>
        </w:pict>
      </w:r>
      <w:r>
        <w:pict w14:anchorId="23D56A39">
          <v:shape id="_x0000_s2050" type="#_x0000_t202" style="position:absolute;margin-left:.05pt;margin-top:17.85pt;width:4.55pt;height:30.3pt;z-index:251650560;mso-wrap-distance-left:5pt;mso-wrap-distance-right:5pt;mso-position-horizontal-relative:margin" filled="f" stroked="f">
            <v:textbox style="mso-fit-shape-to-text:t" inset="0,0,0,0">
              <w:txbxContent>
                <w:p w14:paraId="1061B0B1" w14:textId="77777777" w:rsidR="006613BA" w:rsidRDefault="006613BA"/>
              </w:txbxContent>
            </v:textbox>
            <w10:wrap anchorx="margin"/>
          </v:shape>
        </w:pict>
      </w:r>
    </w:p>
    <w:p w14:paraId="3E9F22DF" w14:textId="77777777" w:rsidR="006613BA" w:rsidRDefault="006613BA">
      <w:pPr>
        <w:spacing w:line="563" w:lineRule="exact"/>
      </w:pPr>
    </w:p>
    <w:p w14:paraId="7A09AA50" w14:textId="77777777" w:rsidR="006613BA" w:rsidRDefault="006613BA">
      <w:pPr>
        <w:rPr>
          <w:sz w:val="2"/>
          <w:szCs w:val="2"/>
        </w:rPr>
        <w:sectPr w:rsidR="006613BA">
          <w:pgSz w:w="11900" w:h="16840"/>
          <w:pgMar w:top="307" w:right="889" w:bottom="307" w:left="43" w:header="0" w:footer="3" w:gutter="0"/>
          <w:cols w:space="720"/>
          <w:noEndnote/>
          <w:docGrid w:linePitch="360"/>
        </w:sectPr>
      </w:pPr>
    </w:p>
    <w:p w14:paraId="5FD7AF14" w14:textId="77777777" w:rsidR="006613BA" w:rsidRDefault="00D252F0">
      <w:pPr>
        <w:pStyle w:val="Poznmkapodarou0"/>
        <w:shd w:val="clear" w:color="auto" w:fill="auto"/>
        <w:ind w:left="600"/>
      </w:pPr>
      <w:r>
        <w:t>• k veškerým jednáním s příslušnými správci daně, a/nebo jinými státními orgány v rozsahu, v jakém je jim svěřena působnost v oblasti správy daní, příslušnými orgány sociálního zabezpečení, včetně obecních úřadů a obecních živnosten</w:t>
      </w:r>
      <w:r>
        <w:t>ských úřadů, a to v rozsahu v jakém na úseku sociálního zabezpečení vykonávají působnost, se Všeobecnou zdravotní pojišťovnou České republiky nebo jakoukoliv jinou zdravotní pojišťovnou provádějící veřejné zdravotní pojištění, se společností Kooperativa po</w:t>
      </w:r>
      <w:r>
        <w:t xml:space="preserve">jišťovna, a.s., </w:t>
      </w:r>
      <w:proofErr w:type="spellStart"/>
      <w:r>
        <w:t>Vienna</w:t>
      </w:r>
      <w:proofErr w:type="spellEnd"/>
      <w:r>
        <w:t xml:space="preserve"> </w:t>
      </w:r>
      <w:proofErr w:type="spellStart"/>
      <w:r>
        <w:t>Insurance</w:t>
      </w:r>
      <w:proofErr w:type="spellEnd"/>
      <w:r>
        <w:t xml:space="preserve"> Group, IČO: 47116617, se sídlem Praha 8, Pobřežní 665/21, PSČ 186 00 a společností Česká pojišťovna a.s., IČO: 45272956, se sídlem Praha 1, Spálená 75/16, PSČ 113 04, Ministerstvem práce a sociálních věcí České republiky a </w:t>
      </w:r>
      <w:r>
        <w:t xml:space="preserve">Úřadem práce České republiky, jeho generálním ředitelstvím a jednotlivými pobočkami a kontaktními pracovišti, </w:t>
      </w:r>
      <w:r>
        <w:rPr>
          <w:rStyle w:val="Poznmkapodarou1"/>
        </w:rPr>
        <w:t>se</w:t>
      </w:r>
      <w:r>
        <w:t xml:space="preserve"> Státním </w:t>
      </w:r>
      <w:r>
        <w:rPr>
          <w:rStyle w:val="Poznmkapodarou1"/>
        </w:rPr>
        <w:t>úřadem</w:t>
      </w:r>
      <w:r>
        <w:t xml:space="preserve"> inspekce práce a jeho</w:t>
      </w:r>
    </w:p>
    <w:sectPr w:rsidR="006613BA">
      <w:type w:val="continuous"/>
      <w:pgSz w:w="11900" w:h="16840"/>
      <w:pgMar w:top="307" w:right="889" w:bottom="307" w:left="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1616" w14:textId="77777777" w:rsidR="00000000" w:rsidRDefault="00D252F0">
      <w:r>
        <w:separator/>
      </w:r>
    </w:p>
  </w:endnote>
  <w:endnote w:type="continuationSeparator" w:id="0">
    <w:p w14:paraId="672382B4" w14:textId="77777777" w:rsidR="00000000" w:rsidRDefault="00D2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462D" w14:textId="77777777" w:rsidR="006613BA" w:rsidRDefault="00D252F0">
    <w:pPr>
      <w:rPr>
        <w:sz w:val="2"/>
        <w:szCs w:val="2"/>
      </w:rPr>
    </w:pPr>
    <w:r>
      <w:pict w14:anchorId="46BBC2DC">
        <v:shapetype id="_x0000_t202" coordsize="21600,21600" o:spt="202" path="m,l,21600r21600,l21600,xe">
          <v:stroke joinstyle="miter"/>
          <v:path gradientshapeok="t" o:connecttype="rect"/>
        </v:shapetype>
        <v:shape id="_x0000_s1026" type="#_x0000_t202" style="position:absolute;margin-left:290.05pt;margin-top:790.95pt;width:5.5pt;height:8.15pt;z-index:-188744064;mso-wrap-style:none;mso-wrap-distance-left:5pt;mso-wrap-distance-right:5pt;mso-position-horizontal-relative:page;mso-position-vertical-relative:page" wrapcoords="0 0" filled="f" stroked="f">
          <v:textbox style="mso-fit-shape-to-text:t" inset="0,0,0,0">
            <w:txbxContent>
              <w:p w14:paraId="0511AD02" w14:textId="77777777" w:rsidR="006613BA" w:rsidRDefault="00D252F0">
                <w:pPr>
                  <w:pStyle w:val="ZhlavneboZpat0"/>
                  <w:shd w:val="clear" w:color="auto" w:fill="auto"/>
                  <w:spacing w:line="240" w:lineRule="auto"/>
                </w:pPr>
                <w:r>
                  <w:rPr>
                    <w:rStyle w:val="ZhlavneboZpat1"/>
                  </w:rP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FC6A" w14:textId="77777777" w:rsidR="006613BA" w:rsidRDefault="006613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C308" w14:textId="77777777" w:rsidR="006613BA" w:rsidRDefault="00D252F0">
      <w:r>
        <w:separator/>
      </w:r>
    </w:p>
  </w:footnote>
  <w:footnote w:type="continuationSeparator" w:id="0">
    <w:p w14:paraId="42EADC9F" w14:textId="77777777" w:rsidR="006613BA" w:rsidRDefault="00D252F0">
      <w:r>
        <w:continuationSeparator/>
      </w:r>
    </w:p>
  </w:footnote>
  <w:footnote w:id="1">
    <w:p w14:paraId="2F7CD25D" w14:textId="77777777" w:rsidR="006613BA" w:rsidRDefault="00D252F0">
      <w:pPr>
        <w:pStyle w:val="Poznmkapodarou20"/>
        <w:shd w:val="clear" w:color="auto" w:fill="auto"/>
        <w:ind w:left="120"/>
      </w:pPr>
      <w:r>
        <w:t xml:space="preserve">PROSAM, </w:t>
      </w:r>
      <w:proofErr w:type="spellStart"/>
      <w:r>
        <w:rPr>
          <w:lang w:val="en-US" w:eastAsia="en-US" w:bidi="en-US"/>
        </w:rPr>
        <w:t>s.r.o.</w:t>
      </w:r>
      <w:proofErr w:type="spellEnd"/>
    </w:p>
    <w:p w14:paraId="629F0A68" w14:textId="77777777" w:rsidR="006613BA" w:rsidRDefault="00D252F0">
      <w:pPr>
        <w:pStyle w:val="Poznmkapodarou0"/>
        <w:shd w:val="clear" w:color="auto" w:fill="auto"/>
        <w:ind w:left="120" w:firstLine="0"/>
        <w:jc w:val="center"/>
      </w:pPr>
      <w:r>
        <w:rPr>
          <w:lang w:val="en-US" w:eastAsia="en-US" w:bidi="en-US"/>
        </w:rPr>
        <w:t xml:space="preserve">Eric </w:t>
      </w:r>
      <w:proofErr w:type="spellStart"/>
      <w:r>
        <w:rPr>
          <w:lang w:val="en-US" w:eastAsia="en-US" w:bidi="en-US"/>
        </w:rPr>
        <w:t>Depoorter</w:t>
      </w:r>
      <w:proofErr w:type="spellEnd"/>
    </w:p>
    <w:p w14:paraId="0A5F22B5" w14:textId="77777777" w:rsidR="006613BA" w:rsidRDefault="00D252F0">
      <w:pPr>
        <w:pStyle w:val="Poznmkapodarou0"/>
        <w:shd w:val="clear" w:color="auto" w:fill="auto"/>
        <w:ind w:left="120" w:firstLine="0"/>
        <w:jc w:val="center"/>
      </w:pPr>
      <w:r>
        <w:t xml:space="preserve">(jednatel </w:t>
      </w:r>
      <w:r>
        <w:rPr>
          <w:lang w:val="en-US" w:eastAsia="en-US" w:bidi="en-US"/>
        </w:rPr>
        <w:t>/ managing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418C" w14:textId="77777777" w:rsidR="006613BA" w:rsidRDefault="00D252F0">
    <w:pPr>
      <w:rPr>
        <w:sz w:val="2"/>
        <w:szCs w:val="2"/>
      </w:rPr>
    </w:pPr>
    <w:r>
      <w:pict w14:anchorId="2C2F592D">
        <v:shapetype id="_x0000_t202" coordsize="21600,21600" o:spt="202" path="m,l,21600r21600,l21600,xe">
          <v:stroke joinstyle="miter"/>
          <v:path gradientshapeok="t" o:connecttype="rect"/>
        </v:shapetype>
        <v:shape id="_x0000_s1036" type="#_x0000_t202" style="position:absolute;margin-left:27.2pt;margin-top:26.15pt;width:3.35pt;height:4.1pt;z-index:-188744062;mso-wrap-style:none;mso-wrap-distance-left:5pt;mso-wrap-distance-right:5pt;mso-position-horizontal-relative:page;mso-position-vertical-relative:page" wrapcoords="0 0" filled="f" stroked="f">
          <v:textbox style="mso-fit-shape-to-text:t" inset="0,0,0,0">
            <w:txbxContent>
              <w:p w14:paraId="79AEF74E" w14:textId="77777777" w:rsidR="006613BA" w:rsidRDefault="00D252F0">
                <w:pPr>
                  <w:pStyle w:val="ZhlavneboZpat0"/>
                  <w:shd w:val="clear" w:color="auto" w:fill="auto"/>
                  <w:spacing w:line="240" w:lineRule="auto"/>
                </w:pPr>
                <w:r>
                  <w:rPr>
                    <w:rStyle w:val="ZhlavneboZpat1"/>
                  </w:rPr>
                  <w:t>f</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91A28"/>
    <w:multiLevelType w:val="multilevel"/>
    <w:tmpl w:val="60B0D11C"/>
    <w:lvl w:ilvl="0">
      <w:start w:val="1"/>
      <w:numFmt w:val="decimal"/>
      <w:lvlText w:val="1.%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A1725F"/>
    <w:multiLevelType w:val="multilevel"/>
    <w:tmpl w:val="FFD2D60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6BF6927"/>
    <w:multiLevelType w:val="multilevel"/>
    <w:tmpl w:val="97EEFAC4"/>
    <w:lvl w:ilvl="0">
      <w:start w:val="1"/>
      <w:numFmt w:val="decimal"/>
      <w:lvlText w:val="2.%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3843796">
    <w:abstractNumId w:val="0"/>
  </w:num>
  <w:num w:numId="2" w16cid:durableId="342783255">
    <w:abstractNumId w:val="2"/>
  </w:num>
  <w:num w:numId="3" w16cid:durableId="461657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72"/>
    <o:shapelayout v:ext="edit">
      <o:idmap v:ext="edit" data="1"/>
    </o:shapelayout>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613BA"/>
    <w:rsid w:val="006613BA"/>
    <w:rsid w:val="00D25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71444826"/>
  <w15:docId w15:val="{C501DC49-AD4E-4939-BAD6-D870838C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Tahoma" w:eastAsia="Tahoma" w:hAnsi="Tahoma" w:cs="Tahoma"/>
      <w:b w:val="0"/>
      <w:bCs w:val="0"/>
      <w:i w:val="0"/>
      <w:iCs w:val="0"/>
      <w:smallCaps w:val="0"/>
      <w:strike w:val="0"/>
      <w:sz w:val="16"/>
      <w:szCs w:val="16"/>
      <w:u w:val="none"/>
    </w:rPr>
  </w:style>
  <w:style w:type="character" w:customStyle="1" w:styleId="Poznmkapodarou1">
    <w:name w:val="Poznámka pod čarou"/>
    <w:basedOn w:val="Poznmkapodarou"/>
    <w:rPr>
      <w:rFonts w:ascii="Tahoma" w:eastAsia="Tahoma" w:hAnsi="Tahoma" w:cs="Tahoma"/>
      <w:b w:val="0"/>
      <w:bCs w:val="0"/>
      <w:i w:val="0"/>
      <w:iCs w:val="0"/>
      <w:smallCaps w:val="0"/>
      <w:strike w:val="0"/>
      <w:color w:val="000000"/>
      <w:spacing w:val="0"/>
      <w:w w:val="100"/>
      <w:position w:val="0"/>
      <w:sz w:val="16"/>
      <w:szCs w:val="16"/>
      <w:u w:val="single"/>
      <w:lang w:val="cs-CZ" w:eastAsia="cs-CZ" w:bidi="cs-CZ"/>
    </w:rPr>
  </w:style>
  <w:style w:type="character" w:customStyle="1" w:styleId="Poznmkapodarou2">
    <w:name w:val="Poznámka pod čarou (2)_"/>
    <w:basedOn w:val="Standardnpsmoodstavce"/>
    <w:link w:val="Poznmkapodarou20"/>
    <w:rPr>
      <w:rFonts w:ascii="Tahoma" w:eastAsia="Tahoma" w:hAnsi="Tahoma" w:cs="Tahoma"/>
      <w:b/>
      <w:bCs/>
      <w:i w:val="0"/>
      <w:iCs w:val="0"/>
      <w:smallCaps w:val="0"/>
      <w:strike w:val="0"/>
      <w:sz w:val="16"/>
      <w:szCs w:val="16"/>
      <w:u w:val="none"/>
      <w:lang w:val="fr-FR" w:eastAsia="fr-FR" w:bidi="fr-FR"/>
    </w:rPr>
  </w:style>
  <w:style w:type="character" w:customStyle="1" w:styleId="Nadpis2">
    <w:name w:val="Nadpis #2_"/>
    <w:basedOn w:val="Standardnpsmoodstavce"/>
    <w:link w:val="Nadpis20"/>
    <w:rPr>
      <w:rFonts w:ascii="Tahoma" w:eastAsia="Tahoma" w:hAnsi="Tahoma" w:cs="Tahoma"/>
      <w:b/>
      <w:bCs/>
      <w:i w:val="0"/>
      <w:iCs w:val="0"/>
      <w:smallCaps w:val="0"/>
      <w:strike w:val="0"/>
      <w:sz w:val="16"/>
      <w:szCs w:val="16"/>
      <w:u w:val="none"/>
    </w:rPr>
  </w:style>
  <w:style w:type="character" w:customStyle="1" w:styleId="Nadpis21">
    <w:name w:val="Nadpis #2"/>
    <w:basedOn w:val="Nadpis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Nadpis2NetunKurzvadkovn-1pt">
    <w:name w:val="Nadpis #2 + Ne tučné;Kurzíva;Řádkování -1 pt"/>
    <w:basedOn w:val="Nadpis2"/>
    <w:rPr>
      <w:rFonts w:ascii="Tahoma" w:eastAsia="Tahoma" w:hAnsi="Tahoma" w:cs="Tahoma"/>
      <w:b/>
      <w:bCs/>
      <w:i/>
      <w:iCs/>
      <w:smallCaps w:val="0"/>
      <w:strike w:val="0"/>
      <w:color w:val="000000"/>
      <w:spacing w:val="-20"/>
      <w:w w:val="100"/>
      <w:position w:val="0"/>
      <w:sz w:val="16"/>
      <w:szCs w:val="16"/>
      <w:u w:val="none"/>
      <w:lang w:val="cs-CZ" w:eastAsia="cs-CZ" w:bidi="cs-CZ"/>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6"/>
      <w:szCs w:val="16"/>
      <w:u w:val="none"/>
      <w:lang w:val="en-US" w:eastAsia="en-US" w:bidi="en-US"/>
    </w:rPr>
  </w:style>
  <w:style w:type="character" w:customStyle="1" w:styleId="Zkladntext5Exact">
    <w:name w:val="Základní text (5) Exact"/>
    <w:basedOn w:val="Standardnpsmoodstavce"/>
    <w:rPr>
      <w:rFonts w:ascii="Tahoma" w:eastAsia="Tahoma" w:hAnsi="Tahoma" w:cs="Tahoma"/>
      <w:b/>
      <w:bCs/>
      <w:i w:val="0"/>
      <w:iCs w:val="0"/>
      <w:smallCaps w:val="0"/>
      <w:strike w:val="0"/>
      <w:sz w:val="16"/>
      <w:szCs w:val="16"/>
      <w:u w:val="none"/>
    </w:rPr>
  </w:style>
  <w:style w:type="character" w:customStyle="1" w:styleId="Titulekobrzku2Exact">
    <w:name w:val="Titulek obrázku (2) Exact"/>
    <w:basedOn w:val="Standardnpsmoodstavce"/>
    <w:link w:val="Titulekobrzku2"/>
    <w:rPr>
      <w:rFonts w:ascii="Calibri" w:eastAsia="Calibri" w:hAnsi="Calibri" w:cs="Calibri"/>
      <w:b/>
      <w:bCs/>
      <w:i w:val="0"/>
      <w:iCs w:val="0"/>
      <w:smallCaps w:val="0"/>
      <w:strike w:val="0"/>
      <w:sz w:val="30"/>
      <w:szCs w:val="30"/>
      <w:u w:val="none"/>
    </w:rPr>
  </w:style>
  <w:style w:type="character" w:customStyle="1" w:styleId="Titulekobrzku3Exact">
    <w:name w:val="Titulek obrázku (3) Exact"/>
    <w:basedOn w:val="Standardnpsmoodstavce"/>
    <w:link w:val="Titulekobrzku3"/>
    <w:rPr>
      <w:rFonts w:ascii="Calibri" w:eastAsia="Calibri" w:hAnsi="Calibri" w:cs="Calibri"/>
      <w:b w:val="0"/>
      <w:bCs w:val="0"/>
      <w:i w:val="0"/>
      <w:iCs w:val="0"/>
      <w:smallCaps w:val="0"/>
      <w:strike w:val="0"/>
      <w:sz w:val="20"/>
      <w:szCs w:val="20"/>
      <w:u w:val="none"/>
    </w:rPr>
  </w:style>
  <w:style w:type="character" w:customStyle="1" w:styleId="Titulekobrzku3Tahoma85ptExact">
    <w:name w:val="Titulek obrázku (3) + Tahoma;8;5 pt Exact"/>
    <w:basedOn w:val="Titulekobrzku3Exact"/>
    <w:rPr>
      <w:rFonts w:ascii="Tahoma" w:eastAsia="Tahoma" w:hAnsi="Tahoma" w:cs="Tahoma"/>
      <w:b w:val="0"/>
      <w:bCs w:val="0"/>
      <w:i w:val="0"/>
      <w:iCs w:val="0"/>
      <w:smallCaps w:val="0"/>
      <w:strike w:val="0"/>
      <w:color w:val="000000"/>
      <w:spacing w:val="0"/>
      <w:w w:val="100"/>
      <w:position w:val="0"/>
      <w:sz w:val="17"/>
      <w:szCs w:val="17"/>
      <w:u w:val="single"/>
      <w:lang w:val="cs-CZ" w:eastAsia="cs-CZ" w:bidi="cs-CZ"/>
    </w:rPr>
  </w:style>
  <w:style w:type="character" w:customStyle="1" w:styleId="Titulekobrzku3Exact0">
    <w:name w:val="Titulek obrázku (3) Exact"/>
    <w:basedOn w:val="Titulekobrzku3Exact"/>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sz w:val="20"/>
      <w:szCs w:val="20"/>
      <w:u w:val="none"/>
    </w:rPr>
  </w:style>
  <w:style w:type="character" w:customStyle="1" w:styleId="Titulekobrzku4Exact">
    <w:name w:val="Titulek obrázku (4) Exact"/>
    <w:basedOn w:val="Standardnpsmoodstavce"/>
    <w:link w:val="Titulekobrzku4"/>
    <w:rPr>
      <w:rFonts w:ascii="Tahoma" w:eastAsia="Tahoma" w:hAnsi="Tahoma" w:cs="Tahoma"/>
      <w:b/>
      <w:bCs/>
      <w:i w:val="0"/>
      <w:iCs w:val="0"/>
      <w:smallCaps w:val="0"/>
      <w:strike w:val="0"/>
      <w:sz w:val="16"/>
      <w:szCs w:val="16"/>
      <w:u w:val="none"/>
    </w:rPr>
  </w:style>
  <w:style w:type="character" w:customStyle="1" w:styleId="TitulekobrzkuKurzvadkovn-1ptExact">
    <w:name w:val="Titulek obrázku + Kurzíva;Řádkování -1 pt Exact"/>
    <w:basedOn w:val="TitulekobrzkuExact"/>
    <w:rPr>
      <w:rFonts w:ascii="Tahoma" w:eastAsia="Tahoma" w:hAnsi="Tahoma" w:cs="Tahoma"/>
      <w:b w:val="0"/>
      <w:bCs w:val="0"/>
      <w:i/>
      <w:iCs/>
      <w:smallCaps w:val="0"/>
      <w:strike w:val="0"/>
      <w:color w:val="000000"/>
      <w:spacing w:val="-20"/>
      <w:w w:val="100"/>
      <w:position w:val="0"/>
      <w:sz w:val="20"/>
      <w:szCs w:val="20"/>
      <w:u w:val="none"/>
      <w:lang w:val="cs-CZ" w:eastAsia="cs-CZ" w:bidi="cs-CZ"/>
    </w:rPr>
  </w:style>
  <w:style w:type="character" w:customStyle="1" w:styleId="Nadpis4">
    <w:name w:val="Nadpis #4_"/>
    <w:basedOn w:val="Standardnpsmoodstavce"/>
    <w:link w:val="Nadpis40"/>
    <w:rPr>
      <w:rFonts w:ascii="Tahoma" w:eastAsia="Tahoma" w:hAnsi="Tahoma" w:cs="Tahoma"/>
      <w:b/>
      <w:bCs/>
      <w:i w:val="0"/>
      <w:iCs w:val="0"/>
      <w:smallCaps w:val="0"/>
      <w:strike w:val="0"/>
      <w:sz w:val="20"/>
      <w:szCs w:val="20"/>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ahoma" w:eastAsia="Tahoma" w:hAnsi="Tahoma" w:cs="Tahoma"/>
      <w:b/>
      <w:bCs/>
      <w:i w:val="0"/>
      <w:iCs w:val="0"/>
      <w:smallCaps w:val="0"/>
      <w:strike w:val="0"/>
      <w:sz w:val="20"/>
      <w:szCs w:val="20"/>
      <w:u w:val="none"/>
    </w:rPr>
  </w:style>
  <w:style w:type="character" w:customStyle="1" w:styleId="Zkladntext31">
    <w:name w:val="Základní text (3)"/>
    <w:basedOn w:val="Zkladntext3"/>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Zkladntext3Tun">
    <w:name w:val="Základní text (3) + Tučné"/>
    <w:basedOn w:val="Zkladntext3"/>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21"/>
      <w:szCs w:val="21"/>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kladntext32">
    <w:name w:val="Základní text (3)"/>
    <w:basedOn w:val="Zkladntext3"/>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16"/>
      <w:szCs w:val="16"/>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6"/>
      <w:szCs w:val="16"/>
      <w:u w:val="none"/>
      <w:lang w:val="en-US" w:eastAsia="en-US" w:bidi="en-US"/>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6"/>
      <w:szCs w:val="16"/>
      <w:u w:val="single"/>
      <w:lang w:val="en-US" w:eastAsia="en-US" w:bidi="en-US"/>
    </w:rPr>
  </w:style>
  <w:style w:type="character" w:customStyle="1" w:styleId="Titulekobrzku5Exact">
    <w:name w:val="Titulek obrázku (5) Exact"/>
    <w:basedOn w:val="Standardnpsmoodstavce"/>
    <w:link w:val="Titulekobrzku5"/>
    <w:rPr>
      <w:rFonts w:ascii="Tahoma" w:eastAsia="Tahoma" w:hAnsi="Tahoma" w:cs="Tahoma"/>
      <w:b w:val="0"/>
      <w:bCs w:val="0"/>
      <w:i w:val="0"/>
      <w:iCs w:val="0"/>
      <w:smallCaps w:val="0"/>
      <w:strike w:val="0"/>
      <w:sz w:val="16"/>
      <w:szCs w:val="16"/>
      <w:u w:val="none"/>
      <w:lang w:val="en-US" w:eastAsia="en-US" w:bidi="en-US"/>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sz w:val="42"/>
      <w:szCs w:val="42"/>
      <w:u w:val="none"/>
      <w:lang w:val="en-US" w:eastAsia="en-US" w:bidi="en-US"/>
    </w:rPr>
  </w:style>
  <w:style w:type="character" w:customStyle="1" w:styleId="TitulekobrzkuExact0">
    <w:name w:val="Titulek obrázku Exact"/>
    <w:basedOn w:val="TitulekobrzkuExact"/>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Nadpis3">
    <w:name w:val="Nadpis #3_"/>
    <w:basedOn w:val="Standardnpsmoodstavce"/>
    <w:link w:val="Nadpis30"/>
    <w:rPr>
      <w:rFonts w:ascii="Tahoma" w:eastAsia="Tahoma" w:hAnsi="Tahoma" w:cs="Tahoma"/>
      <w:b w:val="0"/>
      <w:bCs w:val="0"/>
      <w:i w:val="0"/>
      <w:iCs w:val="0"/>
      <w:smallCaps w:val="0"/>
      <w:strike w:val="0"/>
      <w:sz w:val="20"/>
      <w:szCs w:val="20"/>
      <w:u w:val="none"/>
      <w:lang w:val="es-ES" w:eastAsia="es-ES" w:bidi="es-ES"/>
    </w:rPr>
  </w:style>
  <w:style w:type="character" w:customStyle="1" w:styleId="Zkladntext6">
    <w:name w:val="Základní text (6)_"/>
    <w:basedOn w:val="Standardnpsmoodstavce"/>
    <w:link w:val="Zkladntext60"/>
    <w:rPr>
      <w:rFonts w:ascii="Tahoma" w:eastAsia="Tahoma" w:hAnsi="Tahoma" w:cs="Tahoma"/>
      <w:b w:val="0"/>
      <w:bCs w:val="0"/>
      <w:i/>
      <w:iCs/>
      <w:smallCaps w:val="0"/>
      <w:strike w:val="0"/>
      <w:spacing w:val="-10"/>
      <w:sz w:val="13"/>
      <w:szCs w:val="13"/>
      <w:u w:val="none"/>
    </w:rPr>
  </w:style>
  <w:style w:type="character" w:customStyle="1" w:styleId="Zkladntext68ptNekurzvadkovn0pt">
    <w:name w:val="Základní text (6) + 8 pt;Ne kurzíva;Řádkování 0 pt"/>
    <w:basedOn w:val="Zkladntext6"/>
    <w:rPr>
      <w:rFonts w:ascii="Tahoma" w:eastAsia="Tahoma" w:hAnsi="Tahoma" w:cs="Tahoma"/>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Pr>
      <w:rFonts w:ascii="Tahoma" w:eastAsia="Tahoma" w:hAnsi="Tahoma" w:cs="Tahoma"/>
      <w:b w:val="0"/>
      <w:bCs w:val="0"/>
      <w:i w:val="0"/>
      <w:iCs w:val="0"/>
      <w:smallCaps/>
      <w:strike w:val="0"/>
      <w:color w:val="000000"/>
      <w:spacing w:val="0"/>
      <w:w w:val="100"/>
      <w:position w:val="0"/>
      <w:sz w:val="16"/>
      <w:szCs w:val="16"/>
      <w:u w:val="none"/>
      <w:lang w:val="cs-CZ" w:eastAsia="cs-CZ" w:bidi="cs-CZ"/>
    </w:rPr>
  </w:style>
  <w:style w:type="character" w:customStyle="1" w:styleId="Nadpis32">
    <w:name w:val="Nadpis #3 (2)_"/>
    <w:basedOn w:val="Standardnpsmoodstavce"/>
    <w:link w:val="Nadpis320"/>
    <w:rPr>
      <w:rFonts w:ascii="Tahoma" w:eastAsia="Tahoma" w:hAnsi="Tahoma" w:cs="Tahoma"/>
      <w:b w:val="0"/>
      <w:bCs w:val="0"/>
      <w:i/>
      <w:iCs/>
      <w:smallCaps w:val="0"/>
      <w:strike w:val="0"/>
      <w:spacing w:val="-10"/>
      <w:sz w:val="13"/>
      <w:szCs w:val="13"/>
      <w:u w:val="none"/>
    </w:rPr>
  </w:style>
  <w:style w:type="character" w:customStyle="1" w:styleId="Nadpis328ptNekurzvadkovn0pt">
    <w:name w:val="Nadpis #3 (2) + 8 pt;Ne kurzíva;Řádkování 0 pt"/>
    <w:basedOn w:val="Nadpis32"/>
    <w:rPr>
      <w:rFonts w:ascii="Tahoma" w:eastAsia="Tahoma" w:hAnsi="Tahoma" w:cs="Tahoma"/>
      <w:b w:val="0"/>
      <w:bCs w:val="0"/>
      <w:i/>
      <w:iCs/>
      <w:smallCaps w:val="0"/>
      <w:strike w:val="0"/>
      <w:color w:val="000000"/>
      <w:spacing w:val="0"/>
      <w:w w:val="100"/>
      <w:position w:val="0"/>
      <w:sz w:val="16"/>
      <w:szCs w:val="16"/>
      <w:u w:val="none"/>
      <w:lang w:val="cs-CZ" w:eastAsia="cs-CZ" w:bidi="cs-CZ"/>
    </w:rPr>
  </w:style>
  <w:style w:type="character" w:customStyle="1" w:styleId="Zkladntext8">
    <w:name w:val="Základní text (8)_"/>
    <w:basedOn w:val="Standardnpsmoodstavce"/>
    <w:link w:val="Zkladntext80"/>
    <w:rPr>
      <w:rFonts w:ascii="Tahoma" w:eastAsia="Tahoma" w:hAnsi="Tahoma" w:cs="Tahoma"/>
      <w:b w:val="0"/>
      <w:bCs w:val="0"/>
      <w:i/>
      <w:iCs/>
      <w:smallCaps w:val="0"/>
      <w:strike w:val="0"/>
      <w:sz w:val="8"/>
      <w:szCs w:val="8"/>
      <w:u w:val="none"/>
    </w:rPr>
  </w:style>
  <w:style w:type="character" w:customStyle="1" w:styleId="Zkladntext9">
    <w:name w:val="Základní text (9)_"/>
    <w:basedOn w:val="Standardnpsmoodstavce"/>
    <w:link w:val="Zkladntext90"/>
    <w:rPr>
      <w:rFonts w:ascii="Tahoma" w:eastAsia="Tahoma" w:hAnsi="Tahoma" w:cs="Tahoma"/>
      <w:b w:val="0"/>
      <w:bCs w:val="0"/>
      <w:i/>
      <w:iCs/>
      <w:smallCaps w:val="0"/>
      <w:strike w:val="0"/>
      <w:spacing w:val="-20"/>
      <w:sz w:val="20"/>
      <w:szCs w:val="20"/>
      <w:u w:val="none"/>
      <w:lang w:val="fr-FR" w:eastAsia="fr-FR" w:bidi="fr-FR"/>
    </w:rPr>
  </w:style>
  <w:style w:type="character" w:customStyle="1" w:styleId="Zkladntext9Malpsmena">
    <w:name w:val="Základní text (9) + Malá písmena"/>
    <w:basedOn w:val="Zkladntext9"/>
    <w:rPr>
      <w:rFonts w:ascii="Tahoma" w:eastAsia="Tahoma" w:hAnsi="Tahoma" w:cs="Tahoma"/>
      <w:b w:val="0"/>
      <w:bCs w:val="0"/>
      <w:i/>
      <w:iCs/>
      <w:smallCaps/>
      <w:strike w:val="0"/>
      <w:color w:val="000000"/>
      <w:spacing w:val="-20"/>
      <w:w w:val="100"/>
      <w:position w:val="0"/>
      <w:sz w:val="20"/>
      <w:szCs w:val="20"/>
      <w:u w:val="none"/>
      <w:lang w:val="fr-FR" w:eastAsia="fr-FR" w:bidi="fr-FR"/>
    </w:rPr>
  </w:style>
  <w:style w:type="character" w:customStyle="1" w:styleId="Nadpis1">
    <w:name w:val="Nadpis #1_"/>
    <w:basedOn w:val="Standardnpsmoodstavce"/>
    <w:link w:val="Nadpis10"/>
    <w:rPr>
      <w:rFonts w:ascii="Tahoma" w:eastAsia="Tahoma" w:hAnsi="Tahoma" w:cs="Tahoma"/>
      <w:b w:val="0"/>
      <w:bCs w:val="0"/>
      <w:i/>
      <w:iCs/>
      <w:smallCaps w:val="0"/>
      <w:strike w:val="0"/>
      <w:spacing w:val="10"/>
      <w:sz w:val="20"/>
      <w:szCs w:val="20"/>
      <w:u w:val="none"/>
      <w:lang w:val="fr-FR" w:eastAsia="fr-FR" w:bidi="fr-FR"/>
    </w:rPr>
  </w:style>
  <w:style w:type="character" w:customStyle="1" w:styleId="Zkladntext10">
    <w:name w:val="Základní text (10)_"/>
    <w:basedOn w:val="Standardnpsmoodstavce"/>
    <w:link w:val="Zkladntext100"/>
    <w:rPr>
      <w:rFonts w:ascii="Tahoma" w:eastAsia="Tahoma" w:hAnsi="Tahoma" w:cs="Tahoma"/>
      <w:b/>
      <w:bCs/>
      <w:i/>
      <w:iCs/>
      <w:smallCaps w:val="0"/>
      <w:strike w:val="0"/>
      <w:spacing w:val="-50"/>
      <w:sz w:val="30"/>
      <w:szCs w:val="30"/>
      <w:u w:val="none"/>
    </w:rPr>
  </w:style>
  <w:style w:type="character" w:customStyle="1" w:styleId="Zkladntext10TrebuchetMS65ptNetunNekurzvadkovn0pt">
    <w:name w:val="Základní text (10) + Trebuchet MS;6;5 pt;Ne tučné;Ne kurzíva;Řádkování 0 pt"/>
    <w:basedOn w:val="Zkladntext10"/>
    <w:rPr>
      <w:rFonts w:ascii="Trebuchet MS" w:eastAsia="Trebuchet MS" w:hAnsi="Trebuchet MS" w:cs="Trebuchet MS"/>
      <w:b/>
      <w:bCs/>
      <w:i/>
      <w:iCs/>
      <w:smallCaps w:val="0"/>
      <w:strike w:val="0"/>
      <w:color w:val="000000"/>
      <w:spacing w:val="-10"/>
      <w:w w:val="100"/>
      <w:position w:val="0"/>
      <w:sz w:val="13"/>
      <w:szCs w:val="13"/>
      <w:u w:val="none"/>
      <w:lang w:val="cs-CZ" w:eastAsia="cs-CZ" w:bidi="cs-CZ"/>
    </w:rPr>
  </w:style>
  <w:style w:type="character" w:customStyle="1" w:styleId="Zkladntext11">
    <w:name w:val="Základní text (11)_"/>
    <w:basedOn w:val="Standardnpsmoodstavce"/>
    <w:link w:val="Zkladntext110"/>
    <w:rPr>
      <w:rFonts w:ascii="Trebuchet MS" w:eastAsia="Trebuchet MS" w:hAnsi="Trebuchet MS" w:cs="Trebuchet MS"/>
      <w:b/>
      <w:bCs/>
      <w:i w:val="0"/>
      <w:iCs w:val="0"/>
      <w:smallCaps w:val="0"/>
      <w:strike w:val="0"/>
      <w:sz w:val="15"/>
      <w:szCs w:val="15"/>
      <w:u w:val="none"/>
    </w:rPr>
  </w:style>
  <w:style w:type="character" w:customStyle="1" w:styleId="Zkladntext11TahomaNetun">
    <w:name w:val="Základní text (11) + Tahoma;Ne tučné"/>
    <w:basedOn w:val="Zkladntext11"/>
    <w:rPr>
      <w:rFonts w:ascii="Tahoma" w:eastAsia="Tahoma" w:hAnsi="Tahoma" w:cs="Tahoma"/>
      <w:b/>
      <w:bCs/>
      <w:i w:val="0"/>
      <w:iCs w:val="0"/>
      <w:smallCaps w:val="0"/>
      <w:strike w:val="0"/>
      <w:color w:val="000000"/>
      <w:spacing w:val="0"/>
      <w:w w:val="100"/>
      <w:position w:val="0"/>
      <w:sz w:val="15"/>
      <w:szCs w:val="15"/>
      <w:u w:val="none"/>
      <w:lang w:val="en-US" w:eastAsia="en-US" w:bidi="en-US"/>
    </w:rPr>
  </w:style>
  <w:style w:type="character" w:customStyle="1" w:styleId="Zkladntext12Exact">
    <w:name w:val="Základní text (12) Exact"/>
    <w:basedOn w:val="Standardnpsmoodstavce"/>
    <w:link w:val="Zkladntext12"/>
    <w:rPr>
      <w:rFonts w:ascii="Times New Roman" w:eastAsia="Times New Roman" w:hAnsi="Times New Roman" w:cs="Times New Roman"/>
      <w:b w:val="0"/>
      <w:bCs w:val="0"/>
      <w:i w:val="0"/>
      <w:iCs w:val="0"/>
      <w:smallCaps w:val="0"/>
      <w:strike w:val="0"/>
      <w:sz w:val="20"/>
      <w:szCs w:val="20"/>
      <w:u w:val="none"/>
    </w:rPr>
  </w:style>
  <w:style w:type="paragraph" w:customStyle="1" w:styleId="Poznmkapodarou0">
    <w:name w:val="Poznámka pod čarou"/>
    <w:basedOn w:val="Normln"/>
    <w:link w:val="Poznmkapodarou"/>
    <w:pPr>
      <w:shd w:val="clear" w:color="auto" w:fill="FFFFFF"/>
      <w:spacing w:line="206" w:lineRule="exact"/>
      <w:ind w:hanging="600"/>
      <w:jc w:val="both"/>
    </w:pPr>
    <w:rPr>
      <w:rFonts w:ascii="Tahoma" w:eastAsia="Tahoma" w:hAnsi="Tahoma" w:cs="Tahoma"/>
      <w:sz w:val="16"/>
      <w:szCs w:val="16"/>
    </w:rPr>
  </w:style>
  <w:style w:type="paragraph" w:customStyle="1" w:styleId="Poznmkapodarou20">
    <w:name w:val="Poznámka pod čarou (2)"/>
    <w:basedOn w:val="Normln"/>
    <w:link w:val="Poznmkapodarou2"/>
    <w:pPr>
      <w:shd w:val="clear" w:color="auto" w:fill="FFFFFF"/>
      <w:spacing w:line="206" w:lineRule="exact"/>
      <w:jc w:val="center"/>
    </w:pPr>
    <w:rPr>
      <w:rFonts w:ascii="Tahoma" w:eastAsia="Tahoma" w:hAnsi="Tahoma" w:cs="Tahoma"/>
      <w:b/>
      <w:bCs/>
      <w:sz w:val="16"/>
      <w:szCs w:val="16"/>
      <w:lang w:val="fr-FR" w:eastAsia="fr-FR" w:bidi="fr-FR"/>
    </w:rPr>
  </w:style>
  <w:style w:type="paragraph" w:customStyle="1" w:styleId="Nadpis20">
    <w:name w:val="Nadpis #2"/>
    <w:basedOn w:val="Normln"/>
    <w:link w:val="Nadpis2"/>
    <w:pPr>
      <w:shd w:val="clear" w:color="auto" w:fill="FFFFFF"/>
      <w:spacing w:line="0" w:lineRule="atLeast"/>
      <w:outlineLvl w:val="1"/>
    </w:pPr>
    <w:rPr>
      <w:rFonts w:ascii="Tahoma" w:eastAsia="Tahoma" w:hAnsi="Tahoma" w:cs="Tahoma"/>
      <w:b/>
      <w:bCs/>
      <w:sz w:val="16"/>
      <w:szCs w:val="16"/>
    </w:rPr>
  </w:style>
  <w:style w:type="paragraph" w:customStyle="1" w:styleId="Zkladntext20">
    <w:name w:val="Základní text (2)"/>
    <w:basedOn w:val="Normln"/>
    <w:link w:val="Zkladntext2"/>
    <w:pPr>
      <w:shd w:val="clear" w:color="auto" w:fill="FFFFFF"/>
      <w:spacing w:line="0" w:lineRule="atLeast"/>
      <w:ind w:hanging="620"/>
    </w:pPr>
    <w:rPr>
      <w:rFonts w:ascii="Tahoma" w:eastAsia="Tahoma" w:hAnsi="Tahoma" w:cs="Tahoma"/>
      <w:sz w:val="16"/>
      <w:szCs w:val="16"/>
      <w:lang w:val="en-US" w:eastAsia="en-US" w:bidi="en-US"/>
    </w:rPr>
  </w:style>
  <w:style w:type="paragraph" w:customStyle="1" w:styleId="Zkladntext50">
    <w:name w:val="Základní text (5)"/>
    <w:basedOn w:val="Normln"/>
    <w:link w:val="Zkladntext5"/>
    <w:pPr>
      <w:shd w:val="clear" w:color="auto" w:fill="FFFFFF"/>
      <w:spacing w:line="0" w:lineRule="atLeast"/>
    </w:pPr>
    <w:rPr>
      <w:rFonts w:ascii="Tahoma" w:eastAsia="Tahoma" w:hAnsi="Tahoma" w:cs="Tahoma"/>
      <w:b/>
      <w:bCs/>
      <w:sz w:val="16"/>
      <w:szCs w:val="16"/>
    </w:rPr>
  </w:style>
  <w:style w:type="paragraph" w:customStyle="1" w:styleId="Titulekobrzku2">
    <w:name w:val="Titulek obrázku (2)"/>
    <w:basedOn w:val="Normln"/>
    <w:link w:val="Titulekobrzku2Exact"/>
    <w:pPr>
      <w:shd w:val="clear" w:color="auto" w:fill="FFFFFF"/>
      <w:spacing w:after="60" w:line="0" w:lineRule="atLeast"/>
      <w:jc w:val="center"/>
    </w:pPr>
    <w:rPr>
      <w:rFonts w:ascii="Calibri" w:eastAsia="Calibri" w:hAnsi="Calibri" w:cs="Calibri"/>
      <w:b/>
      <w:bCs/>
      <w:sz w:val="30"/>
      <w:szCs w:val="30"/>
    </w:rPr>
  </w:style>
  <w:style w:type="paragraph" w:customStyle="1" w:styleId="Titulekobrzku3">
    <w:name w:val="Titulek obrázku (3)"/>
    <w:basedOn w:val="Normln"/>
    <w:link w:val="Titulekobrzku3Exact"/>
    <w:pPr>
      <w:shd w:val="clear" w:color="auto" w:fill="FFFFFF"/>
      <w:spacing w:before="60" w:line="0" w:lineRule="atLeast"/>
    </w:pPr>
    <w:rPr>
      <w:rFonts w:ascii="Calibri" w:eastAsia="Calibri" w:hAnsi="Calibri" w:cs="Calibri"/>
      <w:sz w:val="20"/>
      <w:szCs w:val="20"/>
    </w:rPr>
  </w:style>
  <w:style w:type="paragraph" w:customStyle="1" w:styleId="Titulekobrzku">
    <w:name w:val="Titulek obrázku"/>
    <w:basedOn w:val="Normln"/>
    <w:link w:val="TitulekobrzkuExact"/>
    <w:pPr>
      <w:shd w:val="clear" w:color="auto" w:fill="FFFFFF"/>
      <w:spacing w:line="264" w:lineRule="exact"/>
      <w:jc w:val="center"/>
    </w:pPr>
    <w:rPr>
      <w:rFonts w:ascii="Tahoma" w:eastAsia="Tahoma" w:hAnsi="Tahoma" w:cs="Tahoma"/>
      <w:sz w:val="20"/>
      <w:szCs w:val="20"/>
    </w:rPr>
  </w:style>
  <w:style w:type="paragraph" w:customStyle="1" w:styleId="Titulekobrzku4">
    <w:name w:val="Titulek obrázku (4)"/>
    <w:basedOn w:val="Normln"/>
    <w:link w:val="Titulekobrzku4Exact"/>
    <w:pPr>
      <w:shd w:val="clear" w:color="auto" w:fill="FFFFFF"/>
      <w:spacing w:line="0" w:lineRule="atLeast"/>
    </w:pPr>
    <w:rPr>
      <w:rFonts w:ascii="Tahoma" w:eastAsia="Tahoma" w:hAnsi="Tahoma" w:cs="Tahoma"/>
      <w:b/>
      <w:bCs/>
      <w:sz w:val="16"/>
      <w:szCs w:val="16"/>
    </w:rPr>
  </w:style>
  <w:style w:type="paragraph" w:customStyle="1" w:styleId="Nadpis40">
    <w:name w:val="Nadpis #4"/>
    <w:basedOn w:val="Normln"/>
    <w:link w:val="Nadpis4"/>
    <w:pPr>
      <w:shd w:val="clear" w:color="auto" w:fill="FFFFFF"/>
      <w:spacing w:after="60" w:line="0" w:lineRule="atLeast"/>
      <w:outlineLvl w:val="3"/>
    </w:pPr>
    <w:rPr>
      <w:rFonts w:ascii="Tahoma" w:eastAsia="Tahoma" w:hAnsi="Tahoma" w:cs="Tahoma"/>
      <w:b/>
      <w:bCs/>
      <w:sz w:val="20"/>
      <w:szCs w:val="20"/>
    </w:rPr>
  </w:style>
  <w:style w:type="paragraph" w:customStyle="1" w:styleId="Zkladntext30">
    <w:name w:val="Základní text (3)"/>
    <w:basedOn w:val="Normln"/>
    <w:link w:val="Zkladntext3"/>
    <w:pPr>
      <w:shd w:val="clear" w:color="auto" w:fill="FFFFFF"/>
      <w:spacing w:before="60" w:line="269" w:lineRule="exact"/>
      <w:ind w:hanging="780"/>
    </w:pPr>
    <w:rPr>
      <w:rFonts w:ascii="Tahoma" w:eastAsia="Tahoma" w:hAnsi="Tahoma" w:cs="Tahoma"/>
      <w:sz w:val="20"/>
      <w:szCs w:val="20"/>
    </w:rPr>
  </w:style>
  <w:style w:type="paragraph" w:customStyle="1" w:styleId="Zkladntext40">
    <w:name w:val="Základní text (4)"/>
    <w:basedOn w:val="Normln"/>
    <w:link w:val="Zkladntext4"/>
    <w:pPr>
      <w:shd w:val="clear" w:color="auto" w:fill="FFFFFF"/>
      <w:spacing w:before="60" w:after="60" w:line="0" w:lineRule="atLeast"/>
      <w:jc w:val="center"/>
    </w:pPr>
    <w:rPr>
      <w:rFonts w:ascii="Tahoma" w:eastAsia="Tahoma" w:hAnsi="Tahoma" w:cs="Tahoma"/>
      <w:b/>
      <w:bCs/>
      <w:sz w:val="20"/>
      <w:szCs w:val="20"/>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21"/>
      <w:szCs w:val="21"/>
    </w:rPr>
  </w:style>
  <w:style w:type="paragraph" w:customStyle="1" w:styleId="Titulekobrzku5">
    <w:name w:val="Titulek obrázku (5)"/>
    <w:basedOn w:val="Normln"/>
    <w:link w:val="Titulekobrzku5Exact"/>
    <w:pPr>
      <w:shd w:val="clear" w:color="auto" w:fill="FFFFFF"/>
      <w:spacing w:line="0" w:lineRule="atLeast"/>
    </w:pPr>
    <w:rPr>
      <w:rFonts w:ascii="Tahoma" w:eastAsia="Tahoma" w:hAnsi="Tahoma" w:cs="Tahoma"/>
      <w:sz w:val="16"/>
      <w:szCs w:val="16"/>
      <w:lang w:val="en-US" w:eastAsia="en-US" w:bidi="en-US"/>
    </w:rPr>
  </w:style>
  <w:style w:type="paragraph" w:customStyle="1" w:styleId="Zkladntext7">
    <w:name w:val="Základní text (7)"/>
    <w:basedOn w:val="Normln"/>
    <w:link w:val="Zkladntext7Exact"/>
    <w:pPr>
      <w:shd w:val="clear" w:color="auto" w:fill="FFFFFF"/>
      <w:spacing w:line="0" w:lineRule="atLeast"/>
    </w:pPr>
    <w:rPr>
      <w:rFonts w:ascii="Calibri" w:eastAsia="Calibri" w:hAnsi="Calibri" w:cs="Calibri"/>
      <w:sz w:val="42"/>
      <w:szCs w:val="42"/>
      <w:lang w:val="en-US" w:eastAsia="en-US" w:bidi="en-US"/>
    </w:rPr>
  </w:style>
  <w:style w:type="paragraph" w:customStyle="1" w:styleId="Nadpis30">
    <w:name w:val="Nadpis #3"/>
    <w:basedOn w:val="Normln"/>
    <w:link w:val="Nadpis3"/>
    <w:pPr>
      <w:shd w:val="clear" w:color="auto" w:fill="FFFFFF"/>
      <w:spacing w:after="120" w:line="0" w:lineRule="atLeast"/>
      <w:jc w:val="right"/>
      <w:outlineLvl w:val="2"/>
    </w:pPr>
    <w:rPr>
      <w:rFonts w:ascii="Tahoma" w:eastAsia="Tahoma" w:hAnsi="Tahoma" w:cs="Tahoma"/>
      <w:sz w:val="20"/>
      <w:szCs w:val="20"/>
      <w:lang w:val="es-ES" w:eastAsia="es-ES" w:bidi="es-ES"/>
    </w:rPr>
  </w:style>
  <w:style w:type="paragraph" w:customStyle="1" w:styleId="Zkladntext60">
    <w:name w:val="Základní text (6)"/>
    <w:basedOn w:val="Normln"/>
    <w:link w:val="Zkladntext6"/>
    <w:pPr>
      <w:shd w:val="clear" w:color="auto" w:fill="FFFFFF"/>
      <w:spacing w:before="120" w:line="0" w:lineRule="atLeast"/>
    </w:pPr>
    <w:rPr>
      <w:rFonts w:ascii="Tahoma" w:eastAsia="Tahoma" w:hAnsi="Tahoma" w:cs="Tahoma"/>
      <w:i/>
      <w:iCs/>
      <w:spacing w:val="-10"/>
      <w:sz w:val="13"/>
      <w:szCs w:val="13"/>
    </w:rPr>
  </w:style>
  <w:style w:type="paragraph" w:customStyle="1" w:styleId="Nadpis320">
    <w:name w:val="Nadpis #3 (2)"/>
    <w:basedOn w:val="Normln"/>
    <w:link w:val="Nadpis32"/>
    <w:pPr>
      <w:shd w:val="clear" w:color="auto" w:fill="FFFFFF"/>
      <w:spacing w:line="216" w:lineRule="exact"/>
      <w:outlineLvl w:val="2"/>
    </w:pPr>
    <w:rPr>
      <w:rFonts w:ascii="Tahoma" w:eastAsia="Tahoma" w:hAnsi="Tahoma" w:cs="Tahoma"/>
      <w:i/>
      <w:iCs/>
      <w:spacing w:val="-10"/>
      <w:sz w:val="13"/>
      <w:szCs w:val="13"/>
    </w:rPr>
  </w:style>
  <w:style w:type="paragraph" w:customStyle="1" w:styleId="Zkladntext80">
    <w:name w:val="Základní text (8)"/>
    <w:basedOn w:val="Normln"/>
    <w:link w:val="Zkladntext8"/>
    <w:pPr>
      <w:shd w:val="clear" w:color="auto" w:fill="FFFFFF"/>
      <w:spacing w:line="216" w:lineRule="exact"/>
      <w:jc w:val="both"/>
    </w:pPr>
    <w:rPr>
      <w:rFonts w:ascii="Tahoma" w:eastAsia="Tahoma" w:hAnsi="Tahoma" w:cs="Tahoma"/>
      <w:i/>
      <w:iCs/>
      <w:sz w:val="8"/>
      <w:szCs w:val="8"/>
    </w:rPr>
  </w:style>
  <w:style w:type="paragraph" w:customStyle="1" w:styleId="Zkladntext90">
    <w:name w:val="Základní text (9)"/>
    <w:basedOn w:val="Normln"/>
    <w:link w:val="Zkladntext9"/>
    <w:pPr>
      <w:shd w:val="clear" w:color="auto" w:fill="FFFFFF"/>
      <w:spacing w:line="283" w:lineRule="exact"/>
      <w:jc w:val="both"/>
    </w:pPr>
    <w:rPr>
      <w:rFonts w:ascii="Tahoma" w:eastAsia="Tahoma" w:hAnsi="Tahoma" w:cs="Tahoma"/>
      <w:i/>
      <w:iCs/>
      <w:spacing w:val="-20"/>
      <w:sz w:val="20"/>
      <w:szCs w:val="20"/>
      <w:lang w:val="fr-FR" w:eastAsia="fr-FR" w:bidi="fr-FR"/>
    </w:rPr>
  </w:style>
  <w:style w:type="paragraph" w:customStyle="1" w:styleId="Nadpis10">
    <w:name w:val="Nadpis #1"/>
    <w:basedOn w:val="Normln"/>
    <w:link w:val="Nadpis1"/>
    <w:pPr>
      <w:shd w:val="clear" w:color="auto" w:fill="FFFFFF"/>
      <w:spacing w:line="283" w:lineRule="exact"/>
      <w:outlineLvl w:val="0"/>
    </w:pPr>
    <w:rPr>
      <w:rFonts w:ascii="Tahoma" w:eastAsia="Tahoma" w:hAnsi="Tahoma" w:cs="Tahoma"/>
      <w:i/>
      <w:iCs/>
      <w:spacing w:val="10"/>
      <w:sz w:val="20"/>
      <w:szCs w:val="20"/>
      <w:lang w:val="fr-FR" w:eastAsia="fr-FR" w:bidi="fr-FR"/>
    </w:rPr>
  </w:style>
  <w:style w:type="paragraph" w:customStyle="1" w:styleId="Zkladntext100">
    <w:name w:val="Základní text (10)"/>
    <w:basedOn w:val="Normln"/>
    <w:link w:val="Zkladntext10"/>
    <w:pPr>
      <w:shd w:val="clear" w:color="auto" w:fill="FFFFFF"/>
      <w:spacing w:line="221" w:lineRule="exact"/>
    </w:pPr>
    <w:rPr>
      <w:rFonts w:ascii="Tahoma" w:eastAsia="Tahoma" w:hAnsi="Tahoma" w:cs="Tahoma"/>
      <w:b/>
      <w:bCs/>
      <w:i/>
      <w:iCs/>
      <w:spacing w:val="-50"/>
      <w:sz w:val="30"/>
      <w:szCs w:val="30"/>
    </w:rPr>
  </w:style>
  <w:style w:type="paragraph" w:customStyle="1" w:styleId="Zkladntext110">
    <w:name w:val="Základní text (11)"/>
    <w:basedOn w:val="Normln"/>
    <w:link w:val="Zkladntext11"/>
    <w:pPr>
      <w:shd w:val="clear" w:color="auto" w:fill="FFFFFF"/>
      <w:spacing w:line="221" w:lineRule="exact"/>
    </w:pPr>
    <w:rPr>
      <w:rFonts w:ascii="Trebuchet MS" w:eastAsia="Trebuchet MS" w:hAnsi="Trebuchet MS" w:cs="Trebuchet MS"/>
      <w:b/>
      <w:bCs/>
      <w:sz w:val="15"/>
      <w:szCs w:val="15"/>
    </w:rPr>
  </w:style>
  <w:style w:type="paragraph" w:customStyle="1" w:styleId="Zkladntext12">
    <w:name w:val="Základní text (12)"/>
    <w:basedOn w:val="Normln"/>
    <w:link w:val="Zkladntext12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9100</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2023-02-06T09:54:00Z</dcterms:created>
  <dcterms:modified xsi:type="dcterms:W3CDTF">2023-02-06T09:54:00Z</dcterms:modified>
</cp:coreProperties>
</file>