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A7" w:rsidRDefault="00F70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2647" w:type="dxa"/>
        <w:tblInd w:w="8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7"/>
      </w:tblGrid>
      <w:tr w:rsidR="00F702A7">
        <w:trPr>
          <w:trHeight w:val="451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2321061</w:t>
            </w:r>
          </w:p>
        </w:tc>
      </w:tr>
    </w:tbl>
    <w:p w:rsidR="00F702A7" w:rsidRDefault="00F70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02A7" w:rsidRPr="00442B10" w:rsidRDefault="00442B1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442B10">
        <w:rPr>
          <w:b/>
          <w:color w:val="000000"/>
        </w:rPr>
        <w:t>26/61924008/2023</w:t>
      </w:r>
    </w:p>
    <w:p w:rsidR="00F702A7" w:rsidRDefault="008F3A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5"/>
        <w:jc w:val="right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SMLOUVA O ZÁJEZDU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-268401</wp:posOffset>
            </wp:positionV>
            <wp:extent cx="2941701" cy="679628"/>
            <wp:effectExtent l="0" t="0" r="0" b="0"/>
            <wp:wrapSquare wrapText="right" distT="19050" distB="19050" distL="19050" distR="19050"/>
            <wp:docPr id="5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701" cy="679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11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8"/>
        <w:gridCol w:w="127"/>
        <w:gridCol w:w="791"/>
        <w:gridCol w:w="1152"/>
        <w:gridCol w:w="300"/>
        <w:gridCol w:w="237"/>
        <w:gridCol w:w="203"/>
        <w:gridCol w:w="632"/>
        <w:gridCol w:w="781"/>
        <w:gridCol w:w="1484"/>
        <w:gridCol w:w="419"/>
        <w:gridCol w:w="220"/>
        <w:gridCol w:w="646"/>
        <w:gridCol w:w="268"/>
        <w:gridCol w:w="291"/>
        <w:gridCol w:w="87"/>
        <w:gridCol w:w="172"/>
        <w:gridCol w:w="424"/>
        <w:gridCol w:w="521"/>
        <w:gridCol w:w="1695"/>
      </w:tblGrid>
      <w:tr w:rsidR="00F702A7">
        <w:trPr>
          <w:trHeight w:val="333"/>
        </w:trPr>
        <w:tc>
          <w:tcPr>
            <w:tcW w:w="649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Ski Rakousko s.r.o., </w:t>
            </w:r>
            <w:proofErr w:type="spellStart"/>
            <w:r>
              <w:rPr>
                <w:b/>
                <w:color w:val="000000"/>
                <w:sz w:val="25"/>
                <w:szCs w:val="25"/>
              </w:rPr>
              <w:t>Niederlassung</w:t>
            </w:r>
            <w:proofErr w:type="spellEnd"/>
            <w:r>
              <w:rPr>
                <w:b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color w:val="000000"/>
                <w:sz w:val="25"/>
                <w:szCs w:val="25"/>
              </w:rPr>
              <w:t>Niedernsill</w:t>
            </w:r>
            <w:proofErr w:type="spellEnd"/>
          </w:p>
        </w:tc>
        <w:tc>
          <w:tcPr>
            <w:tcW w:w="473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ZASTOUPENÁ PROVIZNÍM PRODEJCEM</w:t>
            </w:r>
          </w:p>
        </w:tc>
      </w:tr>
      <w:tr w:rsidR="00F702A7">
        <w:trPr>
          <w:trHeight w:val="1725"/>
        </w:trPr>
        <w:tc>
          <w:tcPr>
            <w:tcW w:w="649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Dorfstrasse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11,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Niedernsill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, A5722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61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IČO: 364970x, DIČ: ATU67062108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74" w:lineRule="auto"/>
              <w:ind w:left="58" w:right="482" w:hanging="1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zastoupená: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Tailor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Travel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s.r.o., Opletalova 10, Olomouc, 77900 Zapsána v </w:t>
            </w:r>
            <w:proofErr w:type="spellStart"/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obch</w:t>
            </w:r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rejstříku</w:t>
            </w:r>
            <w:proofErr w:type="spellEnd"/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 xml:space="preserve"> vedeným MS v Praze, oddíl C, vložka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77"/>
              <w:rPr>
                <w:b/>
                <w:i/>
                <w:color w:val="0000FF"/>
                <w:sz w:val="18"/>
                <w:szCs w:val="18"/>
              </w:rPr>
            </w:pPr>
            <w:r>
              <w:rPr>
                <w:b/>
                <w:i/>
                <w:color w:val="0000FF"/>
                <w:sz w:val="18"/>
                <w:szCs w:val="18"/>
                <w:u w:val="single"/>
              </w:rPr>
              <w:t>www.ceskealpy.cz, info@ceskealpy.cz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7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Č. účtu: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xxxxxxxxx</w:t>
            </w:r>
            <w:proofErr w:type="spellEnd"/>
            <w:r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39" w:type="dxa"/>
            <w:gridSpan w:val="10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bookmarkStart w:id="0" w:name="_GoBack"/>
            <w:r>
              <w:rPr>
                <w:b/>
                <w:i/>
                <w:noProof/>
                <w:color w:val="000000"/>
                <w:sz w:val="18"/>
                <w:szCs w:val="18"/>
              </w:rPr>
              <w:drawing>
                <wp:inline distT="19050" distB="19050" distL="19050" distR="19050">
                  <wp:extent cx="2182368" cy="1014984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368" cy="10149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702A7">
        <w:trPr>
          <w:trHeight w:val="290"/>
        </w:trPr>
        <w:tc>
          <w:tcPr>
            <w:tcW w:w="649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ZÁKAZNÍK</w:t>
            </w:r>
          </w:p>
        </w:tc>
        <w:tc>
          <w:tcPr>
            <w:tcW w:w="4739" w:type="dxa"/>
            <w:gridSpan w:val="10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highlight w:val="lightGray"/>
              </w:rPr>
            </w:pPr>
          </w:p>
        </w:tc>
      </w:tr>
      <w:tr w:rsidR="00F702A7">
        <w:trPr>
          <w:trHeight w:val="319"/>
        </w:trPr>
        <w:tc>
          <w:tcPr>
            <w:tcW w:w="17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 Název školy:</w:t>
            </w:r>
          </w:p>
        </w:tc>
        <w:tc>
          <w:tcPr>
            <w:tcW w:w="5424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VOŠ, SPŠ a OA Čáslav </w:t>
            </w:r>
          </w:p>
        </w:tc>
        <w:tc>
          <w:tcPr>
            <w:tcW w:w="129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IČO:</w:t>
            </w:r>
          </w:p>
        </w:tc>
        <w:tc>
          <w:tcPr>
            <w:tcW w:w="280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61924008</w:t>
            </w:r>
          </w:p>
        </w:tc>
      </w:tr>
      <w:tr w:rsidR="00F702A7">
        <w:trPr>
          <w:trHeight w:val="304"/>
        </w:trPr>
        <w:tc>
          <w:tcPr>
            <w:tcW w:w="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7505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Přemysla Otakara II. 938, Čáslav</w:t>
            </w:r>
          </w:p>
        </w:tc>
        <w:tc>
          <w:tcPr>
            <w:tcW w:w="5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PSČ:</w:t>
            </w:r>
          </w:p>
        </w:tc>
        <w:tc>
          <w:tcPr>
            <w:tcW w:w="221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28614</w:t>
            </w:r>
          </w:p>
        </w:tc>
      </w:tr>
      <w:tr w:rsidR="00F702A7">
        <w:trPr>
          <w:trHeight w:val="348"/>
        </w:trPr>
        <w:tc>
          <w:tcPr>
            <w:tcW w:w="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224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Mobil:</w:t>
            </w:r>
          </w:p>
        </w:tc>
        <w:tc>
          <w:tcPr>
            <w:tcW w:w="22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6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410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 w:rsidP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9"/>
                <w:szCs w:val="19"/>
                <w:u w:val="single"/>
              </w:rPr>
            </w:pPr>
            <w:proofErr w:type="spellStart"/>
            <w:r>
              <w:rPr>
                <w:color w:val="0000FF"/>
                <w:sz w:val="19"/>
                <w:szCs w:val="19"/>
                <w:u w:val="single"/>
              </w:rPr>
              <w:t>xxxxxxx</w:t>
            </w:r>
            <w:proofErr w:type="spellEnd"/>
          </w:p>
        </w:tc>
      </w:tr>
      <w:tr w:rsidR="00F702A7">
        <w:trPr>
          <w:trHeight w:val="362"/>
        </w:trPr>
        <w:tc>
          <w:tcPr>
            <w:tcW w:w="11237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Zákazník uzavírá tuto cestovní smlouvu podle zákona 159/1999 Sb. i ve prospěch následujících osob: </w:t>
            </w:r>
          </w:p>
        </w:tc>
      </w:tr>
      <w:tr w:rsidR="00F702A7">
        <w:trPr>
          <w:trHeight w:val="290"/>
        </w:trPr>
        <w:tc>
          <w:tcPr>
            <w:tcW w:w="501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Příjmení, jméno:</w:t>
            </w: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Datum nar.:</w:t>
            </w:r>
          </w:p>
        </w:tc>
        <w:tc>
          <w:tcPr>
            <w:tcW w:w="473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Adresa:</w:t>
            </w:r>
          </w:p>
        </w:tc>
      </w:tr>
      <w:tr w:rsidR="00F702A7">
        <w:trPr>
          <w:trHeight w:val="290"/>
        </w:trPr>
        <w:tc>
          <w:tcPr>
            <w:tcW w:w="501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2.)</w:t>
            </w:r>
            <w:r>
              <w:rPr>
                <w:b/>
                <w:color w:val="000000"/>
                <w:sz w:val="19"/>
                <w:szCs w:val="19"/>
              </w:rPr>
              <w:t xml:space="preserve">Jmenný seznam bude dodán zhruba </w:t>
            </w: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73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</w:tr>
      <w:tr w:rsidR="00F702A7">
        <w:trPr>
          <w:trHeight w:val="261"/>
        </w:trPr>
        <w:tc>
          <w:tcPr>
            <w:tcW w:w="501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8"/>
                <w:szCs w:val="18"/>
              </w:rPr>
              <w:t>3.)</w:t>
            </w:r>
            <w:r>
              <w:rPr>
                <w:b/>
                <w:color w:val="000000"/>
                <w:sz w:val="19"/>
                <w:szCs w:val="19"/>
              </w:rPr>
              <w:t>týden před odjezdem.</w:t>
            </w: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73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</w:tc>
      </w:tr>
      <w:tr w:rsidR="00F702A7">
        <w:trPr>
          <w:trHeight w:val="275"/>
        </w:trPr>
        <w:tc>
          <w:tcPr>
            <w:tcW w:w="501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4. )</w:t>
            </w:r>
            <w:proofErr w:type="gramEnd"/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5"/>
        </w:trPr>
        <w:tc>
          <w:tcPr>
            <w:tcW w:w="501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5. )</w:t>
            </w:r>
            <w:proofErr w:type="gramEnd"/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501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6. )</w:t>
            </w:r>
            <w:proofErr w:type="gramEnd"/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11237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VYMEZENÍ ZÁJEZDU:</w:t>
            </w:r>
          </w:p>
        </w:tc>
      </w:tr>
      <w:tr w:rsidR="00F702A7">
        <w:trPr>
          <w:trHeight w:val="247"/>
        </w:trPr>
        <w:tc>
          <w:tcPr>
            <w:tcW w:w="7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Země:</w:t>
            </w:r>
          </w:p>
        </w:tc>
        <w:tc>
          <w:tcPr>
            <w:tcW w:w="2808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Rakousko </w:t>
            </w:r>
          </w:p>
        </w:tc>
        <w:tc>
          <w:tcPr>
            <w:tcW w:w="14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Místo pobytu:</w:t>
            </w:r>
          </w:p>
        </w:tc>
        <w:tc>
          <w:tcPr>
            <w:tcW w:w="276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b/>
                <w:color w:val="000000"/>
                <w:sz w:val="19"/>
                <w:szCs w:val="19"/>
              </w:rPr>
              <w:t>Zell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19"/>
                <w:szCs w:val="19"/>
              </w:rPr>
              <w:t>am</w:t>
            </w:r>
            <w:proofErr w:type="spellEnd"/>
            <w:proofErr w:type="gramEnd"/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See</w:t>
            </w:r>
            <w:proofErr w:type="spellEnd"/>
            <w:r>
              <w:rPr>
                <w:b/>
                <w:color w:val="000000"/>
                <w:sz w:val="19"/>
                <w:szCs w:val="19"/>
              </w:rPr>
              <w:t xml:space="preserve"> -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Bruck</w:t>
            </w:r>
            <w:proofErr w:type="spellEnd"/>
          </w:p>
        </w:tc>
        <w:tc>
          <w:tcPr>
            <w:tcW w:w="81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Termín:</w:t>
            </w:r>
          </w:p>
        </w:tc>
        <w:tc>
          <w:tcPr>
            <w:tcW w:w="263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05.03.-</w:t>
            </w:r>
            <w:proofErr w:type="gramStart"/>
            <w:r>
              <w:rPr>
                <w:b/>
                <w:color w:val="000000"/>
                <w:sz w:val="19"/>
                <w:szCs w:val="19"/>
              </w:rPr>
              <w:t>09.03.2023</w:t>
            </w:r>
            <w:proofErr w:type="gramEnd"/>
          </w:p>
        </w:tc>
      </w:tr>
      <w:tr w:rsidR="00F702A7">
        <w:trPr>
          <w:trHeight w:val="290"/>
        </w:trPr>
        <w:tc>
          <w:tcPr>
            <w:tcW w:w="11237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UBYTOVÁNÍ</w:t>
            </w:r>
          </w:p>
        </w:tc>
      </w:tr>
      <w:tr w:rsidR="00F702A7">
        <w:trPr>
          <w:trHeight w:val="247"/>
        </w:trPr>
        <w:tc>
          <w:tcPr>
            <w:tcW w:w="28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Název ubytovacího zařízení:</w:t>
            </w:r>
          </w:p>
        </w:tc>
        <w:tc>
          <w:tcPr>
            <w:tcW w:w="215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Kategorie a vybavenost:</w:t>
            </w:r>
          </w:p>
        </w:tc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Skladba pokoje:</w:t>
            </w:r>
          </w:p>
        </w:tc>
        <w:tc>
          <w:tcPr>
            <w:tcW w:w="3187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47"/>
        </w:trPr>
        <w:tc>
          <w:tcPr>
            <w:tcW w:w="28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Penzion </w:t>
            </w:r>
            <w:proofErr w:type="spellStart"/>
            <w:r>
              <w:rPr>
                <w:b/>
                <w:color w:val="000000"/>
                <w:sz w:val="19"/>
                <w:szCs w:val="19"/>
              </w:rPr>
              <w:t>Glocknerhof</w:t>
            </w:r>
            <w:proofErr w:type="spellEnd"/>
          </w:p>
        </w:tc>
        <w:tc>
          <w:tcPr>
            <w:tcW w:w="363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Penzion</w:t>
            </w:r>
          </w:p>
        </w:tc>
        <w:tc>
          <w:tcPr>
            <w:tcW w:w="4739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dle rozpisu</w:t>
            </w:r>
          </w:p>
        </w:tc>
      </w:tr>
      <w:tr w:rsidR="00F702A7">
        <w:trPr>
          <w:trHeight w:val="290"/>
        </w:trPr>
        <w:tc>
          <w:tcPr>
            <w:tcW w:w="11237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DOPRAVA</w:t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4276" cy="591312"/>
                  <wp:effectExtent l="0" t="0" r="0" b="0"/>
                  <wp:docPr id="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76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1228" cy="591312"/>
                  <wp:effectExtent l="0" t="0" r="0" b="0"/>
                  <wp:docPr id="1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228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2752" cy="591312"/>
                  <wp:effectExtent l="0" t="0" r="0" b="0"/>
                  <wp:docPr id="12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2A7">
        <w:trPr>
          <w:trHeight w:val="247"/>
        </w:trPr>
        <w:tc>
          <w:tcPr>
            <w:tcW w:w="6917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9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autobus:vlastní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: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letadlo:nástupní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místo:</w:t>
            </w:r>
          </w:p>
        </w:tc>
        <w:tc>
          <w:tcPr>
            <w:tcW w:w="432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Čáslav</w:t>
            </w:r>
          </w:p>
        </w:tc>
      </w:tr>
      <w:tr w:rsidR="00F702A7">
        <w:trPr>
          <w:trHeight w:val="290"/>
        </w:trPr>
        <w:tc>
          <w:tcPr>
            <w:tcW w:w="11237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STRAVOVÁNÍ</w:t>
            </w:r>
          </w:p>
        </w:tc>
      </w:tr>
      <w:tr w:rsidR="00F702A7">
        <w:trPr>
          <w:trHeight w:val="247"/>
        </w:trPr>
        <w:tc>
          <w:tcPr>
            <w:tcW w:w="11237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vlastní snídaně: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polopenze + svačinový balíček: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88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večeře: </w:t>
            </w:r>
          </w:p>
        </w:tc>
      </w:tr>
      <w:tr w:rsidR="00F702A7">
        <w:trPr>
          <w:trHeight w:val="77"/>
        </w:trPr>
        <w:tc>
          <w:tcPr>
            <w:tcW w:w="11237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309"/>
        </w:trPr>
        <w:tc>
          <w:tcPr>
            <w:tcW w:w="8341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CENA SLUŽEB</w:t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4276" cy="627888"/>
                  <wp:effectExtent l="0" t="0" r="0" b="0"/>
                  <wp:docPr id="1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76" cy="627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2752" cy="627888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627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2752" cy="627888"/>
                  <wp:effectExtent l="0" t="0" r="0" b="0"/>
                  <wp:docPr id="1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627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Zvláštní podmínky a poznámky:</w:t>
            </w:r>
            <w:r>
              <w:rPr>
                <w:b/>
                <w:noProof/>
                <w:color w:val="000000"/>
                <w:sz w:val="18"/>
                <w:szCs w:val="18"/>
              </w:rPr>
              <w:drawing>
                <wp:inline distT="19050" distB="19050" distL="19050" distR="19050">
                  <wp:extent cx="682752" cy="627888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6278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2A7">
        <w:trPr>
          <w:trHeight w:val="294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Osob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Nocí</w:t>
            </w: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Cena za osobu </w:t>
            </w: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Celkem v Kč</w:t>
            </w:r>
          </w:p>
        </w:tc>
        <w:tc>
          <w:tcPr>
            <w:tcW w:w="2896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0" w:right="1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Po zaslání </w:t>
            </w:r>
            <w:proofErr w:type="spellStart"/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>potvzené</w:t>
            </w:r>
            <w:proofErr w:type="spellEnd"/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 smlouvy o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zájezdu Vám zašleme výzvu k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u w:val="single"/>
              </w:rPr>
              <w:t xml:space="preserve">úhradě dle dohody, která je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potřebná k Vaší platbě. Slouží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  <w:highlight w:val="white"/>
              </w:rPr>
              <w:t>j</w:t>
            </w:r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ako závazné potvrzení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right="845"/>
              <w:jc w:val="right"/>
              <w:rPr>
                <w:color w:val="000000"/>
                <w:sz w:val="19"/>
                <w:szCs w:val="19"/>
                <w:highlight w:val="white"/>
                <w:u w:val="single"/>
              </w:rPr>
            </w:pPr>
            <w:r>
              <w:rPr>
                <w:color w:val="000000"/>
                <w:sz w:val="19"/>
                <w:szCs w:val="19"/>
                <w:highlight w:val="white"/>
                <w:u w:val="single"/>
              </w:rPr>
              <w:t xml:space="preserve">objednávky. </w:t>
            </w:r>
          </w:p>
        </w:tc>
      </w:tr>
      <w:tr w:rsidR="00F702A7">
        <w:trPr>
          <w:trHeight w:val="291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Základní cena student: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8 900 Kč</w:t>
            </w: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356 000 Kč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Základní cena dospělý: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Doprava: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ceně</w:t>
            </w: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Příplatek za nástupní místo: 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Pojištění osoba/den: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Pobytová taxa na místě osoba/noc: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ceně</w:t>
            </w: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Taxa za úklid splatná na místě: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Taxa za energie splatná na místě: 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 EUR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Příplatek za večeři: 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90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Pedagogický doprovod ZDARMA: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81"/>
        </w:trPr>
        <w:tc>
          <w:tcPr>
            <w:tcW w:w="3401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3-denní skipas </w:t>
            </w:r>
            <w:proofErr w:type="spellStart"/>
            <w:r>
              <w:rPr>
                <w:color w:val="000000"/>
                <w:sz w:val="18"/>
                <w:szCs w:val="18"/>
              </w:rPr>
              <w:t>Zell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Kaprun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 ceně</w:t>
            </w:r>
          </w:p>
        </w:tc>
        <w:tc>
          <w:tcPr>
            <w:tcW w:w="14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 Kč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362"/>
        </w:trPr>
        <w:tc>
          <w:tcPr>
            <w:tcW w:w="6498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CENA CELKEM: </w:t>
            </w:r>
          </w:p>
        </w:tc>
        <w:tc>
          <w:tcPr>
            <w:tcW w:w="184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356 000 Kč</w:t>
            </w:r>
          </w:p>
        </w:tc>
        <w:tc>
          <w:tcPr>
            <w:tcW w:w="2896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</w:tr>
      <w:tr w:rsidR="00F702A7">
        <w:trPr>
          <w:trHeight w:val="313"/>
        </w:trPr>
        <w:tc>
          <w:tcPr>
            <w:tcW w:w="11237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b/>
                <w:color w:val="000000"/>
                <w:highlight w:val="lightGray"/>
              </w:rPr>
            </w:pPr>
            <w:r>
              <w:rPr>
                <w:b/>
                <w:color w:val="000000"/>
                <w:highlight w:val="lightGray"/>
              </w:rPr>
              <w:t>ČASOVÝ ROZVRH PLATEB</w:t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4276" cy="591312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276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highlight w:val="lightGray"/>
              </w:rPr>
              <w:drawing>
                <wp:inline distT="19050" distB="19050" distL="19050" distR="19050">
                  <wp:extent cx="682752" cy="591312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52" cy="5913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2A7">
        <w:trPr>
          <w:trHeight w:val="247"/>
        </w:trPr>
        <w:tc>
          <w:tcPr>
            <w:tcW w:w="8050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1.záloha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celkem: 20 000 </w:t>
            </w:r>
            <w:proofErr w:type="spellStart"/>
            <w:r>
              <w:rPr>
                <w:color w:val="000000"/>
                <w:sz w:val="18"/>
                <w:szCs w:val="18"/>
              </w:rPr>
              <w:t>Kčhotově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bankou </w:t>
            </w:r>
          </w:p>
        </w:tc>
        <w:tc>
          <w:tcPr>
            <w:tcW w:w="14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uhraďte </w:t>
            </w:r>
            <w:proofErr w:type="gramStart"/>
            <w:r>
              <w:rPr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>
              <w:rPr>
                <w:b/>
                <w:color w:val="000000"/>
                <w:sz w:val="19"/>
                <w:szCs w:val="19"/>
              </w:rPr>
              <w:t>03.02.2023</w:t>
            </w:r>
            <w:proofErr w:type="gramEnd"/>
          </w:p>
        </w:tc>
      </w:tr>
      <w:tr w:rsidR="00F702A7">
        <w:trPr>
          <w:trHeight w:val="247"/>
        </w:trPr>
        <w:tc>
          <w:tcPr>
            <w:tcW w:w="8050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2.záloha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celkem:hotově</w:t>
            </w:r>
            <w:proofErr w:type="spellEnd"/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bankou </w:t>
            </w:r>
          </w:p>
        </w:tc>
        <w:tc>
          <w:tcPr>
            <w:tcW w:w="14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uhraďte </w:t>
            </w:r>
            <w:proofErr w:type="gramStart"/>
            <w:r>
              <w:rPr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47"/>
        </w:trPr>
        <w:tc>
          <w:tcPr>
            <w:tcW w:w="8050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doplatek:</w:t>
            </w:r>
            <w:r>
              <w:rPr>
                <w:color w:val="000000"/>
                <w:sz w:val="16"/>
                <w:szCs w:val="16"/>
              </w:rPr>
              <w:t>dle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konečného počtu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57"/>
              <w:jc w:val="righ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hotověbankou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uhraďte </w:t>
            </w:r>
            <w:proofErr w:type="gramStart"/>
            <w:r>
              <w:rPr>
                <w:color w:val="000000"/>
                <w:sz w:val="18"/>
                <w:szCs w:val="18"/>
              </w:rPr>
              <w:t>do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>
              <w:rPr>
                <w:b/>
                <w:color w:val="000000"/>
                <w:sz w:val="19"/>
                <w:szCs w:val="19"/>
              </w:rPr>
              <w:t>16.03.2023</w:t>
            </w:r>
            <w:proofErr w:type="gramEnd"/>
          </w:p>
        </w:tc>
      </w:tr>
      <w:tr w:rsidR="00F702A7">
        <w:trPr>
          <w:trHeight w:val="672"/>
        </w:trPr>
        <w:tc>
          <w:tcPr>
            <w:tcW w:w="11237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2" w:right="120" w:firstLine="8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Nedílnou součástí smlouvy o zájezdu jsou všeobecné smluvní podmínky. Zákazník je povinen uhradit zálohu ve sjednané výši do předem určeného  termínu a doplatek dle konečného počtu žáků nejpozději 7 dní po ukončení pobytu cestovní kanceláři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Tailor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Travel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s.r.o.. Úhradu provede sám (v cestovní  kanceláři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Tailor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Travel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s.r.o.; na účet nebo na adresu) nebo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prosřednictvím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prodejce. </w:t>
            </w:r>
          </w:p>
        </w:tc>
      </w:tr>
      <w:tr w:rsidR="00F702A7">
        <w:trPr>
          <w:trHeight w:val="261"/>
        </w:trPr>
        <w:tc>
          <w:tcPr>
            <w:tcW w:w="501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Razítko a podpis pracovníka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Tailor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Travel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s.r.o. </w:t>
            </w:r>
          </w:p>
        </w:tc>
        <w:tc>
          <w:tcPr>
            <w:tcW w:w="332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Podpis zákazníka</w:t>
            </w:r>
          </w:p>
        </w:tc>
        <w:tc>
          <w:tcPr>
            <w:tcW w:w="289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Podpis prodejce</w:t>
            </w:r>
          </w:p>
        </w:tc>
      </w:tr>
      <w:tr w:rsidR="00F702A7">
        <w:trPr>
          <w:trHeight w:val="796"/>
        </w:trPr>
        <w:tc>
          <w:tcPr>
            <w:tcW w:w="5015" w:type="dxa"/>
            <w:gridSpan w:val="9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Terezie Vyvozilová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>
                  <wp:extent cx="1121664" cy="515112"/>
                  <wp:effectExtent l="0" t="0" r="0" b="0"/>
                  <wp:docPr id="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664" cy="5151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6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>
                  <wp:extent cx="1159764" cy="507492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64" cy="507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2A7">
        <w:trPr>
          <w:trHeight w:val="247"/>
        </w:trPr>
        <w:tc>
          <w:tcPr>
            <w:tcW w:w="5015" w:type="dxa"/>
            <w:gridSpan w:val="9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2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Datum uzavření smlouvy o zájezdu:</w:t>
            </w:r>
          </w:p>
        </w:tc>
        <w:tc>
          <w:tcPr>
            <w:tcW w:w="289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25. leden 2023</w:t>
            </w:r>
          </w:p>
        </w:tc>
      </w:tr>
    </w:tbl>
    <w:p w:rsidR="00F702A7" w:rsidRDefault="00F70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02A7" w:rsidRDefault="00F70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02A7" w:rsidRDefault="008F3A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color w:val="000000"/>
          <w:sz w:val="48"/>
          <w:szCs w:val="48"/>
        </w:rPr>
      </w:pPr>
      <w:r>
        <w:rPr>
          <w:noProof/>
          <w:color w:val="000000"/>
        </w:rPr>
        <w:lastRenderedPageBreak/>
        <w:drawing>
          <wp:inline distT="19050" distB="19050" distL="19050" distR="19050">
            <wp:extent cx="2941701" cy="679628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701" cy="6796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48"/>
          <w:szCs w:val="48"/>
        </w:rPr>
        <w:t>SMLOUVA O ZÁJEZDU</w:t>
      </w:r>
    </w:p>
    <w:tbl>
      <w:tblPr>
        <w:tblStyle w:val="a1"/>
        <w:tblW w:w="112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0"/>
        <w:gridCol w:w="1492"/>
        <w:gridCol w:w="1837"/>
        <w:gridCol w:w="685"/>
        <w:gridCol w:w="2214"/>
      </w:tblGrid>
      <w:tr w:rsidR="00F702A7">
        <w:trPr>
          <w:trHeight w:val="362"/>
        </w:trPr>
        <w:tc>
          <w:tcPr>
            <w:tcW w:w="65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Tailor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Travel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s.r.o.</w:t>
            </w: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ZASTOUPENÁ PROVIZNÍM PRODEJCEM</w:t>
            </w:r>
          </w:p>
        </w:tc>
      </w:tr>
      <w:tr w:rsidR="00F702A7">
        <w:trPr>
          <w:trHeight w:val="1768"/>
        </w:trPr>
        <w:tc>
          <w:tcPr>
            <w:tcW w:w="65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Opletalova 10, 779 00 Olomouc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61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IČO: 24770035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74" w:lineRule="auto"/>
              <w:ind w:left="66" w:right="1147" w:hanging="6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Zapsána v </w:t>
            </w:r>
            <w:proofErr w:type="spellStart"/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obch</w:t>
            </w:r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>.</w:t>
            </w:r>
            <w:proofErr w:type="gramStart"/>
            <w:r>
              <w:rPr>
                <w:b/>
                <w:i/>
                <w:color w:val="000000"/>
                <w:sz w:val="18"/>
                <w:szCs w:val="18"/>
              </w:rPr>
              <w:t>rejstříku</w:t>
            </w:r>
            <w:proofErr w:type="spellEnd"/>
            <w:proofErr w:type="gramEnd"/>
            <w:r>
              <w:rPr>
                <w:b/>
                <w:i/>
                <w:color w:val="000000"/>
                <w:sz w:val="18"/>
                <w:szCs w:val="18"/>
              </w:rPr>
              <w:t xml:space="preserve"> vedeným Městským soudem v Praze oddíl C, vložka 172891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74" w:lineRule="auto"/>
              <w:ind w:left="77" w:right="747" w:hanging="4"/>
              <w:rPr>
                <w:b/>
                <w:i/>
                <w:color w:val="0000FF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088 </w:t>
            </w:r>
            <w:r>
              <w:rPr>
                <w:b/>
                <w:i/>
                <w:color w:val="0000FF"/>
                <w:sz w:val="18"/>
                <w:szCs w:val="18"/>
                <w:u w:val="single"/>
              </w:rPr>
              <w:t>www.ceskealpy.cz, info@ceskealpy.cz</w:t>
            </w:r>
            <w:r>
              <w:rPr>
                <w:b/>
                <w:i/>
                <w:color w:val="0000FF"/>
                <w:sz w:val="18"/>
                <w:szCs w:val="18"/>
              </w:rPr>
              <w:t xml:space="preserve"> </w:t>
            </w:r>
          </w:p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72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Č. účtu: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xxxxxxxxxxxxxxx</w:t>
            </w:r>
            <w:proofErr w:type="spellEnd"/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376"/>
        </w:trPr>
        <w:tc>
          <w:tcPr>
            <w:tcW w:w="651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DALŠÍ ZÁKAZNÍK</w:t>
            </w:r>
          </w:p>
        </w:tc>
        <w:tc>
          <w:tcPr>
            <w:tcW w:w="25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PŘÍLOHA Č. 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F702A7">
        <w:trPr>
          <w:trHeight w:val="420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Příjmení, jméno:</w:t>
            </w:r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Datum nar.:</w:t>
            </w: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Adresa:</w:t>
            </w: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7. )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8. )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9. )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10. )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11. )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12. )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14. )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15. )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16. )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18. )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19. )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21. )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22. )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23. )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24. )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25. )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26. )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9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27. )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28. )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lastRenderedPageBreak/>
              <w:t>29. )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30. )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31. )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32. )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33. )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34. )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35. )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36. )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37. )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38. )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39. )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278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40. )</w:t>
            </w:r>
            <w:proofErr w:type="gramEnd"/>
          </w:p>
        </w:tc>
        <w:tc>
          <w:tcPr>
            <w:tcW w:w="1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672"/>
        </w:trPr>
        <w:tc>
          <w:tcPr>
            <w:tcW w:w="1124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52" w:right="120" w:firstLine="8"/>
              <w:rPr>
                <w:b/>
                <w:color w:val="000000"/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 xml:space="preserve">Nedílnou součástí smlouvy o zájezdu jsou všeobecné smluvní podmínky. Zákazník je povinen uhradit zálohu ve sjednané výši do předem určeného  termínu a doplatek dle konečného počtu žáků nejpozději 7 dní po ukončení pobytu cestovní kanceláři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Tailor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Travel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s.r.o.. Úhradu provede sám (v cestovní  kanceláři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Tailor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Travel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s.r.o.; na účet nebo na adresu) nebo </w:t>
            </w:r>
            <w:proofErr w:type="spellStart"/>
            <w:r>
              <w:rPr>
                <w:b/>
                <w:color w:val="000000"/>
                <w:sz w:val="15"/>
                <w:szCs w:val="15"/>
              </w:rPr>
              <w:t>prosřednictvím</w:t>
            </w:r>
            <w:proofErr w:type="spellEnd"/>
            <w:r>
              <w:rPr>
                <w:b/>
                <w:color w:val="000000"/>
                <w:sz w:val="15"/>
                <w:szCs w:val="15"/>
              </w:rPr>
              <w:t xml:space="preserve"> prodejce. </w:t>
            </w:r>
          </w:p>
        </w:tc>
      </w:tr>
      <w:tr w:rsidR="00F702A7">
        <w:trPr>
          <w:trHeight w:val="319"/>
        </w:trPr>
        <w:tc>
          <w:tcPr>
            <w:tcW w:w="5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Razítko a podpis pracovníka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Tailor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Travel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33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Podpis zákazníka </w:t>
            </w:r>
          </w:p>
        </w:tc>
        <w:tc>
          <w:tcPr>
            <w:tcW w:w="28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Podpis prodejce</w:t>
            </w:r>
          </w:p>
        </w:tc>
      </w:tr>
      <w:tr w:rsidR="00F702A7">
        <w:trPr>
          <w:trHeight w:val="914"/>
        </w:trPr>
        <w:tc>
          <w:tcPr>
            <w:tcW w:w="50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19050" distB="19050" distL="19050" distR="19050">
                  <wp:extent cx="1403604" cy="646176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604" cy="6461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702A7">
        <w:trPr>
          <w:trHeight w:val="333"/>
        </w:trPr>
        <w:tc>
          <w:tcPr>
            <w:tcW w:w="50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33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8F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Datum uzavření smlouvy o zájezdu:</w:t>
            </w:r>
          </w:p>
        </w:tc>
        <w:tc>
          <w:tcPr>
            <w:tcW w:w="28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02A7" w:rsidRDefault="00F70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F702A7" w:rsidRDefault="00F70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02A7" w:rsidRDefault="00F70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702A7">
      <w:pgSz w:w="11900" w:h="16820"/>
      <w:pgMar w:top="274" w:right="381" w:bottom="352" w:left="27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A7"/>
    <w:rsid w:val="00442B10"/>
    <w:rsid w:val="008F3AF9"/>
    <w:rsid w:val="00C1048F"/>
    <w:rsid w:val="00F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18A5"/>
  <w15:docId w15:val="{D87FD04D-6BC7-4B76-88A3-A1B1169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uzivatel</cp:lastModifiedBy>
  <cp:revision>4</cp:revision>
  <dcterms:created xsi:type="dcterms:W3CDTF">2023-02-01T13:30:00Z</dcterms:created>
  <dcterms:modified xsi:type="dcterms:W3CDTF">2023-02-06T09:48:00Z</dcterms:modified>
</cp:coreProperties>
</file>