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4BAFF" w14:textId="77777777" w:rsidR="008E6D64" w:rsidRDefault="00000000">
      <w:pPr>
        <w:spacing w:after="58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Č. </w:t>
      </w:r>
      <w:proofErr w:type="gramStart"/>
      <w:r>
        <w:rPr>
          <w:rFonts w:ascii="Times New Roman" w:eastAsia="Times New Roman" w:hAnsi="Times New Roman" w:cs="Times New Roman"/>
          <w:sz w:val="20"/>
        </w:rPr>
        <w:t>smlouvy  38</w:t>
      </w:r>
      <w:proofErr w:type="gramEnd"/>
      <w:r>
        <w:rPr>
          <w:rFonts w:ascii="Times New Roman" w:eastAsia="Times New Roman" w:hAnsi="Times New Roman" w:cs="Times New Roman"/>
          <w:sz w:val="20"/>
        </w:rPr>
        <w:t>/2023</w:t>
      </w:r>
    </w:p>
    <w:p w14:paraId="74F6821B" w14:textId="77777777" w:rsidR="008E6D64" w:rsidRDefault="00000000">
      <w:pPr>
        <w:pStyle w:val="Nadpis1"/>
      </w:pPr>
      <w:r>
        <w:t xml:space="preserve">PŘÍLOHA Č. 2 KE SMLOUVĚ O SPOLUPOŘADATELSTVÍ ŽIVÉHO PROVOZOVÁNÍ DRAMATICKÉHO DÍLA Č. </w:t>
      </w:r>
      <w:proofErr w:type="gramStart"/>
      <w:r>
        <w:t>54B</w:t>
      </w:r>
      <w:proofErr w:type="gramEnd"/>
      <w:r>
        <w:t>/2023</w:t>
      </w:r>
    </w:p>
    <w:p w14:paraId="2FEA2BDD" w14:textId="77777777" w:rsidR="008E6D64" w:rsidRDefault="00000000">
      <w:pPr>
        <w:spacing w:after="315"/>
      </w:pPr>
      <w:r>
        <w:rPr>
          <w:rFonts w:ascii="Times New Roman" w:eastAsia="Times New Roman" w:hAnsi="Times New Roman" w:cs="Times New Roman"/>
          <w:sz w:val="16"/>
        </w:rPr>
        <w:t xml:space="preserve">UZAVŘENÁ V SOULADU S § 2586 A N. OBČANSKÉHO ZÁKONÍKU </w:t>
      </w:r>
    </w:p>
    <w:p w14:paraId="45A1800C" w14:textId="77777777" w:rsidR="008E6D64" w:rsidRDefault="00000000">
      <w:pPr>
        <w:spacing w:after="104"/>
        <w:ind w:left="-5" w:hanging="10"/>
      </w:pPr>
      <w:r>
        <w:rPr>
          <w:rFonts w:ascii="Times New Roman" w:eastAsia="Times New Roman" w:hAnsi="Times New Roman" w:cs="Times New Roman"/>
          <w:sz w:val="18"/>
        </w:rPr>
        <w:t>Smluvní strany:</w:t>
      </w:r>
    </w:p>
    <w:p w14:paraId="5FBA2021" w14:textId="77777777" w:rsidR="008E6D64" w:rsidRDefault="00000000">
      <w:pPr>
        <w:spacing w:after="23" w:line="343" w:lineRule="auto"/>
      </w:pPr>
      <w:r>
        <w:rPr>
          <w:rFonts w:ascii="Times New Roman" w:eastAsia="Times New Roman" w:hAnsi="Times New Roman" w:cs="Times New Roman"/>
          <w:sz w:val="20"/>
        </w:rPr>
        <w:t>Divadelní agentura ECHO spol. s r.o.</w:t>
      </w:r>
      <w:r>
        <w:rPr>
          <w:rFonts w:ascii="Times New Roman" w:eastAsia="Times New Roman" w:hAnsi="Times New Roman" w:cs="Times New Roman"/>
          <w:sz w:val="20"/>
        </w:rPr>
        <w:tab/>
        <w:t xml:space="preserve">Pořadatel: MĚSTSKÉ KULTURNÍ STŘEDISKO, </w:t>
      </w:r>
      <w:r>
        <w:rPr>
          <w:rFonts w:ascii="Times New Roman" w:eastAsia="Times New Roman" w:hAnsi="Times New Roman" w:cs="Times New Roman"/>
          <w:sz w:val="18"/>
        </w:rPr>
        <w:t>IČ: 44793341, DIČ: CZ44793341</w:t>
      </w:r>
      <w:r>
        <w:rPr>
          <w:rFonts w:ascii="Times New Roman" w:eastAsia="Times New Roman" w:hAnsi="Times New Roman" w:cs="Times New Roman"/>
          <w:sz w:val="18"/>
        </w:rPr>
        <w:tab/>
        <w:t>IČ: 00367869</w:t>
      </w:r>
    </w:p>
    <w:p w14:paraId="026F6EAE" w14:textId="77777777" w:rsidR="008E6D64" w:rsidRDefault="00000000">
      <w:pPr>
        <w:tabs>
          <w:tab w:val="center" w:pos="6540"/>
        </w:tabs>
        <w:spacing w:after="96" w:line="265" w:lineRule="auto"/>
        <w:ind w:left="-15"/>
      </w:pPr>
      <w:r>
        <w:rPr>
          <w:rFonts w:ascii="Times New Roman" w:eastAsia="Times New Roman" w:hAnsi="Times New Roman" w:cs="Times New Roman"/>
          <w:sz w:val="18"/>
        </w:rPr>
        <w:t>se sídlem: Řehořova 974/5, 130 00 Praha 3</w:t>
      </w:r>
      <w:r>
        <w:rPr>
          <w:rFonts w:ascii="Times New Roman" w:eastAsia="Times New Roman" w:hAnsi="Times New Roman" w:cs="Times New Roman"/>
          <w:sz w:val="18"/>
        </w:rPr>
        <w:tab/>
        <w:t>se sídlem: Mírová ul 732</w:t>
      </w:r>
    </w:p>
    <w:p w14:paraId="07F5B0C7" w14:textId="77777777" w:rsidR="008E6D64" w:rsidRDefault="00000000">
      <w:pPr>
        <w:spacing w:after="0" w:line="377" w:lineRule="auto"/>
        <w:ind w:left="-5" w:right="652" w:hanging="10"/>
      </w:pPr>
      <w:r>
        <w:rPr>
          <w:rFonts w:ascii="Times New Roman" w:eastAsia="Times New Roman" w:hAnsi="Times New Roman" w:cs="Times New Roman"/>
          <w:sz w:val="18"/>
        </w:rPr>
        <w:t xml:space="preserve">zastoupená: 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 xml:space="preserve">Alenou Kotkovou </w:t>
      </w:r>
      <w:r>
        <w:rPr>
          <w:rFonts w:ascii="Times New Roman" w:eastAsia="Times New Roman" w:hAnsi="Times New Roman" w:cs="Times New Roman"/>
          <w:sz w:val="18"/>
        </w:rPr>
        <w:t xml:space="preserve">386 01 STRAKONICE jednatelkou společnosti zastoupený: 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F. Christelbauer</w:t>
      </w:r>
    </w:p>
    <w:tbl>
      <w:tblPr>
        <w:tblStyle w:val="TableGrid"/>
        <w:tblpPr w:vertAnchor="text" w:tblpY="509"/>
        <w:tblOverlap w:val="never"/>
        <w:tblW w:w="75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3696"/>
        <w:gridCol w:w="2051"/>
      </w:tblGrid>
      <w:tr w:rsidR="008E6D64" w14:paraId="138FFC3A" w14:textId="77777777">
        <w:trPr>
          <w:trHeight w:val="62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78B722C" w14:textId="77777777" w:rsidR="008E6D64" w:rsidRDefault="00000000">
            <w:pPr>
              <w:spacing w:after="19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A.  SPECIFICKÉ </w:t>
            </w:r>
          </w:p>
          <w:p w14:paraId="3BA7F571" w14:textId="77777777" w:rsidR="008E6D6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Základní ujednání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14:paraId="357FB729" w14:textId="77777777" w:rsidR="008E6D64" w:rsidRDefault="008E6D64"/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7FA261D4" w14:textId="77777777" w:rsidR="008E6D64" w:rsidRDefault="008E6D64"/>
        </w:tc>
      </w:tr>
      <w:tr w:rsidR="008E6D64" w14:paraId="51DF57DD" w14:textId="77777777">
        <w:trPr>
          <w:trHeight w:val="115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5CBFA71" w14:textId="77777777" w:rsidR="008E6D64" w:rsidRDefault="00000000">
            <w:pPr>
              <w:spacing w:after="42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Název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představení:Divadelní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soubor:</w:t>
            </w:r>
          </w:p>
          <w:p w14:paraId="4D536B76" w14:textId="77777777" w:rsidR="008E6D64" w:rsidRDefault="00000000">
            <w:pPr>
              <w:spacing w:after="75"/>
            </w:pPr>
            <w:r>
              <w:rPr>
                <w:rFonts w:ascii="Times New Roman" w:eastAsia="Times New Roman" w:hAnsi="Times New Roman" w:cs="Times New Roman"/>
                <w:sz w:val="18"/>
              </w:rPr>
              <w:t>Datum konání:</w:t>
            </w:r>
          </w:p>
          <w:p w14:paraId="144E605E" w14:textId="77777777" w:rsidR="008E6D6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Místo konání: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14:paraId="1DD3A91A" w14:textId="77777777" w:rsidR="008E6D64" w:rsidRDefault="00000000">
            <w:pPr>
              <w:spacing w:after="75"/>
            </w:pPr>
            <w:r>
              <w:rPr>
                <w:rFonts w:ascii="Times New Roman" w:eastAsia="Times New Roman" w:hAnsi="Times New Roman" w:cs="Times New Roman"/>
                <w:sz w:val="18"/>
              </w:rPr>
              <w:t>Divadlo Járy Cimrmana</w:t>
            </w:r>
          </w:p>
          <w:p w14:paraId="5C0B11B3" w14:textId="77777777" w:rsidR="008E6D64" w:rsidRDefault="00000000">
            <w:pPr>
              <w:spacing w:after="75"/>
            </w:pPr>
            <w:r>
              <w:rPr>
                <w:rFonts w:ascii="Times New Roman" w:eastAsia="Times New Roman" w:hAnsi="Times New Roman" w:cs="Times New Roman"/>
                <w:sz w:val="18"/>
              </w:rPr>
              <w:t>BLANÍK</w:t>
            </w:r>
          </w:p>
          <w:p w14:paraId="2FB2F644" w14:textId="77777777" w:rsidR="008E6D64" w:rsidRDefault="00000000">
            <w:pPr>
              <w:spacing w:after="75"/>
            </w:pPr>
            <w:r>
              <w:rPr>
                <w:rFonts w:ascii="Times New Roman" w:eastAsia="Times New Roman" w:hAnsi="Times New Roman" w:cs="Times New Roman"/>
                <w:sz w:val="18"/>
              </w:rPr>
              <w:t>27. června 2023</w:t>
            </w:r>
          </w:p>
          <w:p w14:paraId="7F9E5A4D" w14:textId="77777777" w:rsidR="008E6D6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MěKS, Mírová ul. 732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B46BD" w14:textId="77777777" w:rsidR="008E6D64" w:rsidRDefault="00000000">
            <w:pPr>
              <w:spacing w:after="96"/>
            </w:pPr>
            <w:r>
              <w:rPr>
                <w:rFonts w:ascii="Times New Roman" w:eastAsia="Times New Roman" w:hAnsi="Times New Roman" w:cs="Times New Roman"/>
                <w:sz w:val="18"/>
              </w:rPr>
              <w:t>Počet konání: 1</w:t>
            </w:r>
          </w:p>
          <w:p w14:paraId="5AD5A9C9" w14:textId="77777777" w:rsidR="008E6D64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Čas konání: 19,00 hodin</w:t>
            </w:r>
          </w:p>
        </w:tc>
      </w:tr>
    </w:tbl>
    <w:p w14:paraId="003A9CF2" w14:textId="77777777" w:rsidR="008E6D64" w:rsidRDefault="00000000">
      <w:pPr>
        <w:tabs>
          <w:tab w:val="center" w:pos="6499"/>
          <w:tab w:val="center" w:pos="8165"/>
        </w:tabs>
        <w:spacing w:after="335" w:line="265" w:lineRule="auto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82B45BF" wp14:editId="5F1F9504">
                <wp:simplePos x="0" y="0"/>
                <wp:positionH relativeFrom="column">
                  <wp:posOffset>0</wp:posOffset>
                </wp:positionH>
                <wp:positionV relativeFrom="paragraph">
                  <wp:posOffset>508427</wp:posOffset>
                </wp:positionV>
                <wp:extent cx="6789421" cy="4763"/>
                <wp:effectExtent l="0" t="0" r="0" b="0"/>
                <wp:wrapSquare wrapText="bothSides"/>
                <wp:docPr id="1543" name="Group 1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9421" cy="4763"/>
                          <a:chOff x="0" y="0"/>
                          <a:chExt cx="6789421" cy="4763"/>
                        </a:xfrm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6789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9421">
                                <a:moveTo>
                                  <a:pt x="0" y="0"/>
                                </a:moveTo>
                                <a:lnTo>
                                  <a:pt x="6789421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43" style="width:534.6pt;height:0.375pt;position:absolute;mso-position-horizontal-relative:text;mso-position-horizontal:absolute;margin-left:0pt;mso-position-vertical-relative:text;margin-top:40.0336pt;" coordsize="67894,47">
                <v:shape id="Shape 49" style="position:absolute;width:67894;height:0;left:0;top:0;" coordsize="6789421,0" path="m0,0l6789421,0">
                  <v:stroke weight="0.375pt" endcap="round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</w:rPr>
        <w:t>na straně jedné, dále jen "DA ECHO"</w:t>
      </w:r>
      <w:r>
        <w:rPr>
          <w:rFonts w:ascii="Times New Roman" w:eastAsia="Times New Roman" w:hAnsi="Times New Roman" w:cs="Times New Roman"/>
          <w:sz w:val="18"/>
        </w:rPr>
        <w:tab/>
        <w:t>na straně druhé, dále jen</w:t>
      </w:r>
      <w:r>
        <w:rPr>
          <w:rFonts w:ascii="Times New Roman" w:eastAsia="Times New Roman" w:hAnsi="Times New Roman" w:cs="Times New Roman"/>
          <w:sz w:val="18"/>
        </w:rPr>
        <w:tab/>
        <w:t>"Pořadatel"</w:t>
      </w:r>
    </w:p>
    <w:p w14:paraId="63A3935A" w14:textId="77777777" w:rsidR="008E6D64" w:rsidRDefault="00000000">
      <w:pPr>
        <w:spacing w:before="166" w:after="140"/>
        <w:ind w:right="-756"/>
      </w:pPr>
      <w:r>
        <w:rPr>
          <w:noProof/>
        </w:rPr>
        <mc:AlternateContent>
          <mc:Choice Requires="wpg">
            <w:drawing>
              <wp:inline distT="0" distB="0" distL="0" distR="0" wp14:anchorId="59A4921E" wp14:editId="198676AC">
                <wp:extent cx="6789421" cy="4763"/>
                <wp:effectExtent l="0" t="0" r="0" b="0"/>
                <wp:docPr id="1544" name="Group 1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9421" cy="4763"/>
                          <a:chOff x="0" y="0"/>
                          <a:chExt cx="6789421" cy="4763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6789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9421">
                                <a:moveTo>
                                  <a:pt x="0" y="0"/>
                                </a:moveTo>
                                <a:lnTo>
                                  <a:pt x="6789421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4" style="width:534.6pt;height:0.375pt;mso-position-horizontal-relative:char;mso-position-vertical-relative:line" coordsize="67894,47">
                <v:shape id="Shape 62" style="position:absolute;width:67894;height:0;left:0;top:0;" coordsize="6789421,0" path="m0,0l6789421,0">
                  <v:stroke weight="0.3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558E0AE" w14:textId="77777777" w:rsidR="008E6D64" w:rsidRDefault="00000000">
      <w:pPr>
        <w:spacing w:after="104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Organizační </w:t>
      </w:r>
    </w:p>
    <w:p w14:paraId="0DB0342D" w14:textId="77777777" w:rsidR="008E6D64" w:rsidRDefault="00000000">
      <w:pPr>
        <w:tabs>
          <w:tab w:val="center" w:pos="3204"/>
          <w:tab w:val="center" w:pos="6741"/>
        </w:tabs>
        <w:spacing w:after="88" w:line="265" w:lineRule="auto"/>
        <w:ind w:left="-15"/>
      </w:pPr>
      <w:r>
        <w:rPr>
          <w:rFonts w:ascii="Times New Roman" w:eastAsia="Times New Roman" w:hAnsi="Times New Roman" w:cs="Times New Roman"/>
          <w:sz w:val="18"/>
        </w:rPr>
        <w:t>Kontaktní osoba Pořadatele:</w:t>
      </w:r>
      <w:r>
        <w:rPr>
          <w:rFonts w:ascii="Times New Roman" w:eastAsia="Times New Roman" w:hAnsi="Times New Roman" w:cs="Times New Roman"/>
          <w:sz w:val="18"/>
        </w:rPr>
        <w:tab/>
        <w:t>Skoupilova Dana</w:t>
      </w:r>
      <w:r>
        <w:rPr>
          <w:rFonts w:ascii="Times New Roman" w:eastAsia="Times New Roman" w:hAnsi="Times New Roman" w:cs="Times New Roman"/>
          <w:sz w:val="18"/>
        </w:rPr>
        <w:tab/>
        <w:t>Telefonní kontakt: 383311537</w:t>
      </w:r>
    </w:p>
    <w:p w14:paraId="3BCE6855" w14:textId="77777777" w:rsidR="008E6D64" w:rsidRDefault="00000000">
      <w:pPr>
        <w:spacing w:after="0" w:line="370" w:lineRule="auto"/>
        <w:ind w:left="-5" w:right="652" w:hanging="10"/>
      </w:pPr>
      <w:r>
        <w:rPr>
          <w:rFonts w:ascii="Times New Roman" w:eastAsia="Times New Roman" w:hAnsi="Times New Roman" w:cs="Times New Roman"/>
          <w:sz w:val="18"/>
        </w:rPr>
        <w:t>Doprava:</w:t>
      </w:r>
      <w:r>
        <w:rPr>
          <w:rFonts w:ascii="Times New Roman" w:eastAsia="Times New Roman" w:hAnsi="Times New Roman" w:cs="Times New Roman"/>
          <w:sz w:val="18"/>
        </w:rPr>
        <w:tab/>
        <w:t xml:space="preserve">3 osobní vozy + 1 </w:t>
      </w:r>
      <w:proofErr w:type="gramStart"/>
      <w:r>
        <w:rPr>
          <w:rFonts w:ascii="Times New Roman" w:eastAsia="Times New Roman" w:hAnsi="Times New Roman" w:cs="Times New Roman"/>
          <w:sz w:val="18"/>
        </w:rPr>
        <w:t xml:space="preserve">nákladní - </w:t>
      </w:r>
      <w:proofErr w:type="spellStart"/>
      <w:r>
        <w:rPr>
          <w:rFonts w:ascii="Times New Roman" w:eastAsia="Times New Roman" w:hAnsi="Times New Roman" w:cs="Times New Roman"/>
          <w:sz w:val="18"/>
        </w:rPr>
        <w:t>alikvót</w:t>
      </w:r>
      <w:proofErr w:type="spellEnd"/>
      <w:proofErr w:type="gramEnd"/>
      <w:r>
        <w:rPr>
          <w:rFonts w:ascii="Times New Roman" w:eastAsia="Times New Roman" w:hAnsi="Times New Roman" w:cs="Times New Roman"/>
          <w:sz w:val="18"/>
        </w:rPr>
        <w:t xml:space="preserve"> hradí pořadatel</w:t>
      </w:r>
      <w:r>
        <w:rPr>
          <w:rFonts w:ascii="Times New Roman" w:eastAsia="Times New Roman" w:hAnsi="Times New Roman" w:cs="Times New Roman"/>
          <w:sz w:val="18"/>
        </w:rPr>
        <w:tab/>
        <w:t>Čas příjezdu souboru:</w:t>
      </w:r>
      <w:r>
        <w:rPr>
          <w:rFonts w:ascii="Times New Roman" w:eastAsia="Times New Roman" w:hAnsi="Times New Roman" w:cs="Times New Roman"/>
          <w:sz w:val="18"/>
        </w:rPr>
        <w:tab/>
        <w:t>16,00 hodin Ubytování:</w:t>
      </w:r>
      <w:r>
        <w:rPr>
          <w:rFonts w:ascii="Times New Roman" w:eastAsia="Times New Roman" w:hAnsi="Times New Roman" w:cs="Times New Roman"/>
          <w:sz w:val="18"/>
        </w:rPr>
        <w:tab/>
        <w:t xml:space="preserve">8/1 - zajištěno - </w:t>
      </w:r>
      <w:proofErr w:type="spellStart"/>
      <w:r>
        <w:rPr>
          <w:rFonts w:ascii="Times New Roman" w:eastAsia="Times New Roman" w:hAnsi="Times New Roman" w:cs="Times New Roman"/>
          <w:sz w:val="18"/>
        </w:rPr>
        <w:t>alikvót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hradí pořadatel</w:t>
      </w:r>
      <w:r>
        <w:rPr>
          <w:rFonts w:ascii="Times New Roman" w:eastAsia="Times New Roman" w:hAnsi="Times New Roman" w:cs="Times New Roman"/>
          <w:sz w:val="18"/>
        </w:rPr>
        <w:tab/>
        <w:t>Propagace:</w:t>
      </w:r>
      <w:r>
        <w:rPr>
          <w:rFonts w:ascii="Times New Roman" w:eastAsia="Times New Roman" w:hAnsi="Times New Roman" w:cs="Times New Roman"/>
          <w:sz w:val="18"/>
        </w:rPr>
        <w:tab/>
        <w:t>0</w:t>
      </w:r>
    </w:p>
    <w:p w14:paraId="78855161" w14:textId="77777777" w:rsidR="008E6D64" w:rsidRDefault="00000000">
      <w:pPr>
        <w:spacing w:after="73" w:line="265" w:lineRule="auto"/>
        <w:ind w:left="-5" w:right="652" w:hanging="10"/>
      </w:pPr>
      <w:r>
        <w:rPr>
          <w:rFonts w:ascii="Times New Roman" w:eastAsia="Times New Roman" w:hAnsi="Times New Roman" w:cs="Times New Roman"/>
          <w:sz w:val="18"/>
        </w:rPr>
        <w:t>Zvláštní ujednání:</w:t>
      </w:r>
    </w:p>
    <w:p w14:paraId="2D8FE189" w14:textId="77777777" w:rsidR="008E6D64" w:rsidRDefault="00000000">
      <w:pPr>
        <w:spacing w:after="0"/>
        <w:ind w:left="-5" w:right="3326" w:hanging="10"/>
      </w:pPr>
      <w:r>
        <w:rPr>
          <w:rFonts w:ascii="Times New Roman" w:eastAsia="Times New Roman" w:hAnsi="Times New Roman" w:cs="Times New Roman"/>
          <w:sz w:val="14"/>
        </w:rPr>
        <w:t>Technické podmínky v příloze.</w:t>
      </w:r>
    </w:p>
    <w:p w14:paraId="03CC22CF" w14:textId="77777777" w:rsidR="008E6D64" w:rsidRDefault="00000000">
      <w:pPr>
        <w:spacing w:after="143"/>
        <w:ind w:left="-5" w:right="3326" w:hanging="10"/>
      </w:pPr>
      <w:r>
        <w:rPr>
          <w:rFonts w:ascii="Times New Roman" w:eastAsia="Times New Roman" w:hAnsi="Times New Roman" w:cs="Times New Roman"/>
          <w:sz w:val="14"/>
        </w:rPr>
        <w:t>Pořadatel zajistí 4 volné autorské vstupenky na představení.</w:t>
      </w:r>
    </w:p>
    <w:p w14:paraId="4960111A" w14:textId="77777777" w:rsidR="008E6D64" w:rsidRDefault="00000000">
      <w:pPr>
        <w:spacing w:after="0"/>
        <w:ind w:left="-5" w:right="3326" w:hanging="10"/>
      </w:pPr>
      <w:r>
        <w:rPr>
          <w:rFonts w:ascii="Times New Roman" w:eastAsia="Times New Roman" w:hAnsi="Times New Roman" w:cs="Times New Roman"/>
          <w:sz w:val="14"/>
        </w:rPr>
        <w:t xml:space="preserve">Licenční odměna pana Filipa Smoljaka se řídí Smlouvou </w:t>
      </w:r>
      <w:proofErr w:type="gramStart"/>
      <w:r>
        <w:rPr>
          <w:rFonts w:ascii="Times New Roman" w:eastAsia="Times New Roman" w:hAnsi="Times New Roman" w:cs="Times New Roman"/>
          <w:sz w:val="14"/>
        </w:rPr>
        <w:t>54B</w:t>
      </w:r>
      <w:proofErr w:type="gramEnd"/>
      <w:r>
        <w:rPr>
          <w:rFonts w:ascii="Times New Roman" w:eastAsia="Times New Roman" w:hAnsi="Times New Roman" w:cs="Times New Roman"/>
          <w:sz w:val="14"/>
        </w:rPr>
        <w:t>/2023.</w:t>
      </w:r>
    </w:p>
    <w:p w14:paraId="057CEB3D" w14:textId="77777777" w:rsidR="008E6D64" w:rsidRDefault="00000000">
      <w:pPr>
        <w:spacing w:after="826"/>
        <w:ind w:left="-5" w:right="3326" w:hanging="10"/>
      </w:pPr>
      <w:r>
        <w:rPr>
          <w:rFonts w:ascii="Times New Roman" w:eastAsia="Times New Roman" w:hAnsi="Times New Roman" w:cs="Times New Roman"/>
          <w:sz w:val="14"/>
        </w:rPr>
        <w:t>Licenční odměna ostatních autorů a dědiců, které zastupuje AURA-PONT bude fakturována prostřednictvím D.A.ECHO.</w:t>
      </w:r>
    </w:p>
    <w:tbl>
      <w:tblPr>
        <w:tblStyle w:val="TableGrid"/>
        <w:tblW w:w="10704" w:type="dxa"/>
        <w:tblInd w:w="-4" w:type="dxa"/>
        <w:tblCellMar>
          <w:top w:w="92" w:type="dxa"/>
          <w:left w:w="0" w:type="dxa"/>
          <w:bottom w:w="219" w:type="dxa"/>
          <w:right w:w="100" w:type="dxa"/>
        </w:tblCellMar>
        <w:tblLook w:val="04A0" w:firstRow="1" w:lastRow="0" w:firstColumn="1" w:lastColumn="0" w:noHBand="0" w:noVBand="1"/>
      </w:tblPr>
      <w:tblGrid>
        <w:gridCol w:w="544"/>
        <w:gridCol w:w="4558"/>
        <w:gridCol w:w="2376"/>
        <w:gridCol w:w="1150"/>
        <w:gridCol w:w="2076"/>
      </w:tblGrid>
      <w:tr w:rsidR="008E6D64" w14:paraId="25EB36D5" w14:textId="77777777">
        <w:trPr>
          <w:trHeight w:val="2580"/>
        </w:trPr>
        <w:tc>
          <w:tcPr>
            <w:tcW w:w="54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4594001" w14:textId="77777777" w:rsidR="008E6D64" w:rsidRDefault="00000000">
            <w:pPr>
              <w:spacing w:after="68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Cena</w:t>
            </w:r>
          </w:p>
          <w:p w14:paraId="0EF92CB9" w14:textId="77777777" w:rsidR="008E6D64" w:rsidRDefault="00000000">
            <w:pPr>
              <w:spacing w:after="75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>1.</w:t>
            </w:r>
          </w:p>
          <w:p w14:paraId="08357E31" w14:textId="77777777" w:rsidR="008E6D64" w:rsidRDefault="00000000">
            <w:pPr>
              <w:spacing w:after="723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>2.</w:t>
            </w:r>
          </w:p>
          <w:p w14:paraId="0736CE22" w14:textId="77777777" w:rsidR="008E6D64" w:rsidRDefault="00000000">
            <w:pPr>
              <w:spacing w:after="135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>2. 1.</w:t>
            </w:r>
          </w:p>
          <w:p w14:paraId="5C8EA7E5" w14:textId="77777777" w:rsidR="008E6D64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>2. 2.</w:t>
            </w:r>
          </w:p>
        </w:tc>
        <w:tc>
          <w:tcPr>
            <w:tcW w:w="456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bottom"/>
          </w:tcPr>
          <w:p w14:paraId="67CBE936" w14:textId="77777777" w:rsidR="008E6D64" w:rsidRDefault="00000000">
            <w:pPr>
              <w:spacing w:after="75"/>
            </w:pPr>
            <w:r>
              <w:rPr>
                <w:rFonts w:ascii="Times New Roman" w:eastAsia="Times New Roman" w:hAnsi="Times New Roman" w:cs="Times New Roman"/>
                <w:sz w:val="18"/>
              </w:rPr>
              <w:t>Cena za provedení představení</w:t>
            </w:r>
          </w:p>
          <w:p w14:paraId="14BEA179" w14:textId="77777777" w:rsidR="008E6D64" w:rsidRDefault="00000000">
            <w:pPr>
              <w:spacing w:after="245" w:line="229" w:lineRule="auto"/>
              <w:ind w:right="16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Licenční odměna za užití dramatické složky Divadelní hry:</w:t>
            </w:r>
          </w:p>
          <w:p w14:paraId="7045652A" w14:textId="77777777" w:rsidR="008E6D64" w:rsidRDefault="00000000">
            <w:pPr>
              <w:spacing w:after="55" w:line="351" w:lineRule="auto"/>
              <w:ind w:right="836"/>
            </w:pPr>
            <w:r>
              <w:rPr>
                <w:rFonts w:ascii="Times New Roman" w:eastAsia="Times New Roman" w:hAnsi="Times New Roman" w:cs="Times New Roman"/>
                <w:sz w:val="18"/>
              </w:rPr>
              <w:t>z toho k zaplacení prostřednictvím D.A. Echo, s.r.o.:</w:t>
            </w:r>
          </w:p>
          <w:p w14:paraId="3146DDAA" w14:textId="77777777" w:rsidR="008E6D64" w:rsidRDefault="00000000">
            <w:pPr>
              <w:spacing w:after="0"/>
              <w:ind w:right="12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 zaplacení Filipu Smoljakovi prostřednictvím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Creative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Bazaar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s.r.o.          </w:t>
            </w:r>
          </w:p>
        </w:tc>
        <w:tc>
          <w:tcPr>
            <w:tcW w:w="237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14:paraId="06B2A1B2" w14:textId="77777777" w:rsidR="008E6D64" w:rsidRDefault="00000000">
            <w:pPr>
              <w:spacing w:after="34"/>
            </w:pPr>
            <w:r>
              <w:rPr>
                <w:rFonts w:ascii="Times New Roman" w:eastAsia="Times New Roman" w:hAnsi="Times New Roman" w:cs="Times New Roman"/>
                <w:sz w:val="20"/>
              </w:rPr>
              <w:t>90000 Kč</w:t>
            </w:r>
          </w:p>
          <w:p w14:paraId="0DF1E277" w14:textId="77777777" w:rsidR="008E6D64" w:rsidRDefault="00000000">
            <w:pPr>
              <w:spacing w:after="72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% z hrubých tržeb</w:t>
            </w:r>
          </w:p>
          <w:p w14:paraId="13899692" w14:textId="77777777" w:rsidR="008E6D64" w:rsidRDefault="00000000">
            <w:pPr>
              <w:spacing w:after="13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% z hrubých tržeb</w:t>
            </w:r>
          </w:p>
          <w:p w14:paraId="20622061" w14:textId="77777777" w:rsidR="008E6D6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% z hrubých tržeb</w:t>
            </w:r>
          </w:p>
        </w:tc>
        <w:tc>
          <w:tcPr>
            <w:tcW w:w="322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14:paraId="6F80EBB2" w14:textId="77777777" w:rsidR="008E6D64" w:rsidRDefault="00000000">
            <w:pPr>
              <w:spacing w:after="75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+ DPH</w:t>
            </w:r>
          </w:p>
          <w:p w14:paraId="3FDF104A" w14:textId="77777777" w:rsidR="008E6D64" w:rsidRDefault="00000000">
            <w:pPr>
              <w:spacing w:after="723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+ DPH</w:t>
            </w:r>
          </w:p>
          <w:p w14:paraId="6B80ADD6" w14:textId="77777777" w:rsidR="008E6D64" w:rsidRDefault="00000000">
            <w:pPr>
              <w:spacing w:after="135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+ DPH</w:t>
            </w:r>
          </w:p>
          <w:p w14:paraId="4299EB78" w14:textId="77777777" w:rsidR="008E6D64" w:rsidRDefault="00000000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+ DPH</w:t>
            </w:r>
          </w:p>
        </w:tc>
      </w:tr>
      <w:tr w:rsidR="008E6D64" w14:paraId="29C30042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2079" w:type="dxa"/>
          <w:trHeight w:val="703"/>
        </w:trPr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A353DB" w14:textId="77777777" w:rsidR="008E6D6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V Praze dne _____________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4E787" w14:textId="77777777" w:rsidR="008E6D64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V ______________ dne _____________</w:t>
            </w:r>
          </w:p>
        </w:tc>
      </w:tr>
      <w:tr w:rsidR="008E6D64" w14:paraId="0EA85C08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2079" w:type="dxa"/>
          <w:trHeight w:val="534"/>
        </w:trPr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DB221" w14:textId="77777777" w:rsidR="008E6D64" w:rsidRDefault="000000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835BEE" wp14:editId="086AA330">
                      <wp:extent cx="2220468" cy="4763"/>
                      <wp:effectExtent l="0" t="0" r="0" b="0"/>
                      <wp:docPr id="1896" name="Group 18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20468" cy="4763"/>
                                <a:chOff x="0" y="0"/>
                                <a:chExt cx="2220468" cy="4763"/>
                              </a:xfrm>
                            </wpg:grpSpPr>
                            <wps:wsp>
                              <wps:cNvPr id="168" name="Shape 168"/>
                              <wps:cNvSpPr/>
                              <wps:spPr>
                                <a:xfrm>
                                  <a:off x="0" y="0"/>
                                  <a:ext cx="222046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0468">
                                      <a:moveTo>
                                        <a:pt x="0" y="0"/>
                                      </a:moveTo>
                                      <a:lnTo>
                                        <a:pt x="2220468" y="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96" style="width:174.84pt;height:0.375pt;mso-position-horizontal-relative:char;mso-position-vertical-relative:line" coordsize="22204,47">
                      <v:shape id="Shape 168" style="position:absolute;width:22204;height:0;left:0;top:0;" coordsize="2220468,0" path="m0,0l2220468,0">
                        <v:stroke weight="0.375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760C7" w14:textId="77777777" w:rsidR="008E6D64" w:rsidRDefault="00000000">
            <w:pPr>
              <w:spacing w:after="0"/>
              <w:ind w:left="3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032739" wp14:editId="5A04BE26">
                      <wp:extent cx="2218944" cy="4763"/>
                      <wp:effectExtent l="0" t="0" r="0" b="0"/>
                      <wp:docPr id="1900" name="Group 19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8944" cy="4763"/>
                                <a:chOff x="0" y="0"/>
                                <a:chExt cx="2218944" cy="4763"/>
                              </a:xfrm>
                            </wpg:grpSpPr>
                            <wps:wsp>
                              <wps:cNvPr id="169" name="Shape 169"/>
                              <wps:cNvSpPr/>
                              <wps:spPr>
                                <a:xfrm>
                                  <a:off x="0" y="0"/>
                                  <a:ext cx="221894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18944">
                                      <a:moveTo>
                                        <a:pt x="0" y="0"/>
                                      </a:moveTo>
                                      <a:lnTo>
                                        <a:pt x="2218944" y="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00" style="width:174.72pt;height:0.375pt;mso-position-horizontal-relative:char;mso-position-vertical-relative:line" coordsize="22189,47">
                      <v:shape id="Shape 169" style="position:absolute;width:22189;height:0;left:0;top:0;" coordsize="2218944,0" path="m0,0l2218944,0">
                        <v:stroke weight="0.375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8E6D64" w14:paraId="1F97662A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2079" w:type="dxa"/>
          <w:trHeight w:val="59"/>
        </w:trPr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DF590C" w14:textId="77777777" w:rsidR="008E6D64" w:rsidRDefault="008E6D64"/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81FC3" w14:textId="77777777" w:rsidR="008E6D64" w:rsidRDefault="008E6D64"/>
        </w:tc>
      </w:tr>
      <w:tr w:rsidR="008E6D64" w14:paraId="39572E80" w14:textId="77777777">
        <w:tblPrEx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2079" w:type="dxa"/>
          <w:trHeight w:val="228"/>
        </w:trPr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72982" w14:textId="77777777" w:rsidR="008E6D64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Za DA ECHO, jednatelka</w:t>
            </w: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40284E" w14:textId="77777777" w:rsidR="008E6D64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sz w:val="18"/>
              </w:rPr>
              <w:t>Za Pořadatele</w:t>
            </w:r>
          </w:p>
        </w:tc>
      </w:tr>
    </w:tbl>
    <w:p w14:paraId="609FA935" w14:textId="77777777" w:rsidR="00D233D0" w:rsidRDefault="00D233D0"/>
    <w:sectPr w:rsidR="00D233D0">
      <w:pgSz w:w="11906" w:h="16838"/>
      <w:pgMar w:top="1440" w:right="1121" w:bottom="1227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D64"/>
    <w:rsid w:val="00780AD3"/>
    <w:rsid w:val="008E6D64"/>
    <w:rsid w:val="00D2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C5A9"/>
  <w15:docId w15:val="{577E8EA4-77D2-4A7F-8284-C84FC89B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8" w:line="290" w:lineRule="auto"/>
      <w:ind w:left="12" w:hanging="12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cp:lastModifiedBy>Skoupilová</cp:lastModifiedBy>
  <cp:revision>2</cp:revision>
  <dcterms:created xsi:type="dcterms:W3CDTF">2023-02-03T10:05:00Z</dcterms:created>
  <dcterms:modified xsi:type="dcterms:W3CDTF">2023-02-03T10:05:00Z</dcterms:modified>
</cp:coreProperties>
</file>