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w:t>
      </w:r>
      <w:bookmarkStart w:id="0" w:name="_Hlk119796420"/>
      <w:r w:rsidRPr="0018509E">
        <w:rPr>
          <w:rFonts w:asciiTheme="minorHAnsi" w:hAnsiTheme="minorHAnsi"/>
          <w:sz w:val="32"/>
        </w:rPr>
        <w:t xml:space="preserve">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4A2A4D4" w:rsidR="00FF46FE" w:rsidRPr="00B143E3" w:rsidRDefault="00B03902" w:rsidP="005C48B2">
      <w:pPr>
        <w:pStyle w:val="Zkladntext"/>
        <w:spacing w:before="0" w:line="276" w:lineRule="auto"/>
        <w:rPr>
          <w:rFonts w:asciiTheme="minorHAnsi" w:hAnsiTheme="minorHAnsi" w:cstheme="minorHAnsi"/>
          <w:sz w:val="32"/>
          <w:szCs w:val="32"/>
        </w:rPr>
      </w:pPr>
      <w:r w:rsidRPr="00B143E3" w:rsidDel="00B03902">
        <w:rPr>
          <w:rFonts w:asciiTheme="minorHAnsi" w:hAnsiTheme="minorHAnsi" w:cstheme="minorHAnsi"/>
          <w:sz w:val="32"/>
          <w:szCs w:val="32"/>
        </w:rPr>
        <w:t xml:space="preserve"> </w:t>
      </w:r>
      <w:proofErr w:type="spellStart"/>
      <w:r w:rsidR="00656DE9" w:rsidRPr="00656DE9">
        <w:rPr>
          <w:rFonts w:asciiTheme="minorHAnsi" w:hAnsiTheme="minorHAnsi" w:cstheme="minorHAnsi"/>
          <w:sz w:val="32"/>
          <w:szCs w:val="32"/>
          <w:highlight w:val="black"/>
        </w:rPr>
        <w:t>xxxxxxxxxx</w:t>
      </w:r>
      <w:proofErr w:type="spellEnd"/>
    </w:p>
    <w:bookmarkEnd w:id="0"/>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9AB92EC" w14:textId="77777777" w:rsidR="00F31021" w:rsidRPr="00A5022E" w:rsidRDefault="00F31021" w:rsidP="00F31021">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3630264D" w14:textId="77777777" w:rsidR="00F31021" w:rsidRPr="00A5022E" w:rsidRDefault="00F31021" w:rsidP="00F31021">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703A2525" w14:textId="77777777" w:rsidR="00F31021" w:rsidRPr="00A5022E" w:rsidRDefault="00F31021" w:rsidP="00F31021">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01B00018" w14:textId="77777777" w:rsidR="00F31021" w:rsidRPr="00A5022E" w:rsidRDefault="00F31021" w:rsidP="00F31021">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580051BD" w14:textId="77777777" w:rsidR="00F31021" w:rsidRPr="00A5022E" w:rsidRDefault="00F31021" w:rsidP="00F31021">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1F4CA245" w14:textId="77777777" w:rsidR="00F31021" w:rsidRPr="00A5022E" w:rsidRDefault="00F31021" w:rsidP="00F31021">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59F9FD0B" w14:textId="19223783" w:rsidR="00F31021" w:rsidRPr="00A5022E" w:rsidRDefault="00F31021" w:rsidP="00F31021">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proofErr w:type="spellStart"/>
      <w:r w:rsidRPr="00F31021">
        <w:rPr>
          <w:rFonts w:asciiTheme="minorHAnsi" w:hAnsiTheme="minorHAnsi" w:cstheme="minorHAnsi"/>
          <w:bCs/>
          <w:sz w:val="22"/>
          <w:szCs w:val="22"/>
          <w:highlight w:val="black"/>
        </w:rPr>
        <w:t>xxxxxxxxxx</w:t>
      </w:r>
      <w:proofErr w:type="spellEnd"/>
    </w:p>
    <w:p w14:paraId="666D6FE0" w14:textId="525B8CB9" w:rsidR="00F31021" w:rsidRPr="0018509E" w:rsidRDefault="00F31021" w:rsidP="00F31021">
      <w:pPr>
        <w:overflowPunct/>
        <w:autoSpaceDE/>
        <w:autoSpaceDN/>
        <w:adjustRightInd/>
        <w:spacing w:line="276" w:lineRule="auto"/>
        <w:ind w:right="113"/>
        <w:jc w:val="both"/>
        <w:textAlignment w:val="auto"/>
        <w:rPr>
          <w:rFonts w:asciiTheme="minorHAnsi" w:hAnsiTheme="minorHAnsi"/>
          <w:sz w:val="22"/>
        </w:rPr>
      </w:pPr>
      <w:r w:rsidRPr="00A5022E">
        <w:rPr>
          <w:rFonts w:asciiTheme="minorHAnsi" w:hAnsiTheme="minorHAnsi" w:cstheme="minorHAnsi"/>
          <w:bCs/>
          <w:noProof/>
          <w:sz w:val="22"/>
          <w:szCs w:val="22"/>
        </w:rPr>
        <w:t xml:space="preserve">Číslo účtu: </w:t>
      </w:r>
      <w:proofErr w:type="spellStart"/>
      <w:r w:rsidRPr="00F31021">
        <w:rPr>
          <w:rFonts w:asciiTheme="minorHAnsi" w:hAnsiTheme="minorHAnsi" w:cstheme="minorHAnsi"/>
          <w:bCs/>
          <w:sz w:val="22"/>
          <w:szCs w:val="22"/>
          <w:highlight w:val="black"/>
        </w:rPr>
        <w:t>xxxxxxxxxx</w:t>
      </w:r>
      <w:proofErr w:type="spellEnd"/>
    </w:p>
    <w:p w14:paraId="4F702F7E" w14:textId="0F69DF43" w:rsidR="00B143E3" w:rsidRPr="00B143E3" w:rsidRDefault="00F31021" w:rsidP="00F31021">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66EDA78"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2F0E49" w:rsidRPr="002F0E49">
        <w:rPr>
          <w:rFonts w:asciiTheme="minorHAnsi" w:hAnsiTheme="minorHAnsi" w:cstheme="minorHAnsi"/>
          <w:b/>
          <w:sz w:val="22"/>
          <w:szCs w:val="22"/>
        </w:rPr>
        <w:t>Novartis</w:t>
      </w:r>
      <w:proofErr w:type="spellEnd"/>
      <w:r w:rsidR="002F0E49" w:rsidRPr="002F0E49">
        <w:rPr>
          <w:rFonts w:asciiTheme="minorHAnsi" w:hAnsiTheme="minorHAnsi" w:cstheme="minorHAnsi"/>
          <w:b/>
          <w:sz w:val="22"/>
          <w:szCs w:val="22"/>
        </w:rPr>
        <w:t xml:space="preserve"> </w:t>
      </w:r>
      <w:proofErr w:type="spellStart"/>
      <w:r w:rsidR="002F0E49" w:rsidRPr="002F0E49">
        <w:rPr>
          <w:rFonts w:asciiTheme="minorHAnsi" w:hAnsiTheme="minorHAnsi" w:cstheme="minorHAnsi"/>
          <w:b/>
          <w:sz w:val="22"/>
          <w:szCs w:val="22"/>
        </w:rPr>
        <w:t>Europharm</w:t>
      </w:r>
      <w:proofErr w:type="spellEnd"/>
      <w:r w:rsidR="002F0E49" w:rsidRPr="002F0E49">
        <w:rPr>
          <w:rFonts w:asciiTheme="minorHAnsi" w:hAnsiTheme="minorHAnsi" w:cstheme="minorHAnsi"/>
          <w:b/>
          <w:sz w:val="22"/>
          <w:szCs w:val="22"/>
        </w:rPr>
        <w:t xml:space="preserve"> Limited</w:t>
      </w:r>
    </w:p>
    <w:p w14:paraId="753E54DC" w14:textId="116E1F7C"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2F0E49">
        <w:rPr>
          <w:rFonts w:asciiTheme="minorHAnsi" w:hAnsiTheme="minorHAnsi" w:cstheme="minorHAnsi"/>
          <w:sz w:val="22"/>
          <w:szCs w:val="22"/>
        </w:rPr>
        <w:tab/>
      </w:r>
      <w:r w:rsidR="002F0E49" w:rsidRPr="002F0E49">
        <w:rPr>
          <w:rFonts w:asciiTheme="minorHAnsi" w:hAnsiTheme="minorHAnsi" w:cstheme="minorHAnsi"/>
          <w:sz w:val="22"/>
          <w:szCs w:val="22"/>
        </w:rPr>
        <w:t xml:space="preserve">Vista </w:t>
      </w:r>
      <w:proofErr w:type="spellStart"/>
      <w:r w:rsidR="002F0E49" w:rsidRPr="002F0E49">
        <w:rPr>
          <w:rFonts w:asciiTheme="minorHAnsi" w:hAnsiTheme="minorHAnsi" w:cstheme="minorHAnsi"/>
          <w:sz w:val="22"/>
          <w:szCs w:val="22"/>
        </w:rPr>
        <w:t>Building</w:t>
      </w:r>
      <w:proofErr w:type="spellEnd"/>
      <w:r w:rsidR="002F0E49" w:rsidRPr="002F0E49">
        <w:rPr>
          <w:rFonts w:asciiTheme="minorHAnsi" w:hAnsiTheme="minorHAnsi" w:cstheme="minorHAnsi"/>
          <w:sz w:val="22"/>
          <w:szCs w:val="22"/>
        </w:rPr>
        <w:t xml:space="preserve">, </w:t>
      </w:r>
      <w:proofErr w:type="spellStart"/>
      <w:r w:rsidR="002F0E49" w:rsidRPr="002F0E49">
        <w:rPr>
          <w:rFonts w:asciiTheme="minorHAnsi" w:hAnsiTheme="minorHAnsi" w:cstheme="minorHAnsi"/>
          <w:sz w:val="22"/>
          <w:szCs w:val="22"/>
        </w:rPr>
        <w:t>Elm</w:t>
      </w:r>
      <w:proofErr w:type="spellEnd"/>
      <w:r w:rsidR="002F0E49" w:rsidRPr="002F0E49">
        <w:rPr>
          <w:rFonts w:asciiTheme="minorHAnsi" w:hAnsiTheme="minorHAnsi" w:cstheme="minorHAnsi"/>
          <w:sz w:val="22"/>
          <w:szCs w:val="22"/>
        </w:rPr>
        <w:t xml:space="preserve"> Park, </w:t>
      </w:r>
      <w:proofErr w:type="spellStart"/>
      <w:r w:rsidR="002F0E49" w:rsidRPr="002F0E49">
        <w:rPr>
          <w:rFonts w:asciiTheme="minorHAnsi" w:hAnsiTheme="minorHAnsi" w:cstheme="minorHAnsi"/>
          <w:sz w:val="22"/>
          <w:szCs w:val="22"/>
        </w:rPr>
        <w:t>Merrion</w:t>
      </w:r>
      <w:proofErr w:type="spellEnd"/>
      <w:r w:rsidR="002F0E49" w:rsidRPr="002F0E49">
        <w:rPr>
          <w:rFonts w:asciiTheme="minorHAnsi" w:hAnsiTheme="minorHAnsi" w:cstheme="minorHAnsi"/>
          <w:sz w:val="22"/>
          <w:szCs w:val="22"/>
        </w:rPr>
        <w:t xml:space="preserve"> </w:t>
      </w:r>
      <w:proofErr w:type="spellStart"/>
      <w:r w:rsidR="002F0E49" w:rsidRPr="002F0E49">
        <w:rPr>
          <w:rFonts w:asciiTheme="minorHAnsi" w:hAnsiTheme="minorHAnsi" w:cstheme="minorHAnsi"/>
          <w:sz w:val="22"/>
          <w:szCs w:val="22"/>
        </w:rPr>
        <w:t>Road</w:t>
      </w:r>
      <w:proofErr w:type="spellEnd"/>
      <w:r w:rsidR="002F0E49" w:rsidRPr="002F0E49">
        <w:rPr>
          <w:rFonts w:asciiTheme="minorHAnsi" w:hAnsiTheme="minorHAnsi" w:cstheme="minorHAnsi"/>
          <w:sz w:val="22"/>
          <w:szCs w:val="22"/>
        </w:rPr>
        <w:t>, D04A9N6, Dublin 4, Irsko</w:t>
      </w:r>
    </w:p>
    <w:p w14:paraId="26ED6F60" w14:textId="365CB6B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proofErr w:type="spellStart"/>
      <w:r w:rsidR="002F0E49" w:rsidRPr="001E4C8B">
        <w:rPr>
          <w:rFonts w:asciiTheme="minorHAnsi" w:hAnsiTheme="minorHAnsi"/>
          <w:sz w:val="22"/>
        </w:rPr>
        <w:t>Companies</w:t>
      </w:r>
      <w:proofErr w:type="spellEnd"/>
      <w:r w:rsidR="002F0E49" w:rsidRPr="001E4C8B">
        <w:rPr>
          <w:rFonts w:asciiTheme="minorHAnsi" w:hAnsiTheme="minorHAnsi"/>
          <w:sz w:val="22"/>
        </w:rPr>
        <w:t xml:space="preserve"> </w:t>
      </w:r>
      <w:proofErr w:type="spellStart"/>
      <w:r w:rsidR="002F0E49" w:rsidRPr="001E4C8B">
        <w:rPr>
          <w:rFonts w:asciiTheme="minorHAnsi" w:hAnsiTheme="minorHAnsi"/>
          <w:sz w:val="22"/>
        </w:rPr>
        <w:t>Registration</w:t>
      </w:r>
      <w:proofErr w:type="spellEnd"/>
      <w:r w:rsidR="002F0E49" w:rsidRPr="001E4C8B">
        <w:rPr>
          <w:rFonts w:asciiTheme="minorHAnsi" w:hAnsiTheme="minorHAnsi"/>
          <w:sz w:val="22"/>
        </w:rPr>
        <w:t xml:space="preserve"> Office </w:t>
      </w:r>
      <w:proofErr w:type="spellStart"/>
      <w:r w:rsidR="002F0E49" w:rsidRPr="001E4C8B">
        <w:rPr>
          <w:rFonts w:asciiTheme="minorHAnsi" w:hAnsiTheme="minorHAnsi"/>
          <w:sz w:val="22"/>
        </w:rPr>
        <w:t>Ireland</w:t>
      </w:r>
      <w:proofErr w:type="spellEnd"/>
      <w:r w:rsidR="002F0E49" w:rsidRPr="001E4C8B">
        <w:rPr>
          <w:rFonts w:asciiTheme="minorHAnsi" w:hAnsiTheme="minorHAnsi"/>
          <w:sz w:val="22"/>
        </w:rPr>
        <w:t xml:space="preserve">, vedeném pod </w:t>
      </w:r>
      <w:proofErr w:type="spellStart"/>
      <w:r w:rsidR="002F0E49" w:rsidRPr="001E4C8B">
        <w:rPr>
          <w:rFonts w:asciiTheme="minorHAnsi" w:hAnsiTheme="minorHAnsi"/>
          <w:sz w:val="22"/>
        </w:rPr>
        <w:t>reg</w:t>
      </w:r>
      <w:proofErr w:type="spellEnd"/>
      <w:r w:rsidR="002F0E49" w:rsidRPr="001E4C8B">
        <w:rPr>
          <w:rFonts w:asciiTheme="minorHAnsi" w:hAnsiTheme="minorHAnsi"/>
          <w:sz w:val="22"/>
        </w:rPr>
        <w:t xml:space="preserve">. </w:t>
      </w:r>
      <w:r w:rsidR="002F0E49">
        <w:rPr>
          <w:rFonts w:asciiTheme="minorHAnsi" w:hAnsiTheme="minorHAnsi"/>
          <w:sz w:val="22"/>
        </w:rPr>
        <w:t>č</w:t>
      </w:r>
      <w:r w:rsidR="002F0E49" w:rsidRPr="001E4C8B">
        <w:rPr>
          <w:rFonts w:asciiTheme="minorHAnsi" w:hAnsiTheme="minorHAnsi"/>
          <w:sz w:val="22"/>
        </w:rPr>
        <w:t>. 617523</w:t>
      </w:r>
    </w:p>
    <w:p w14:paraId="18C4F734" w14:textId="098301A4" w:rsidR="002F0E49" w:rsidRDefault="00CE5021" w:rsidP="738838C5">
      <w:pPr>
        <w:overflowPunct/>
        <w:autoSpaceDE/>
        <w:autoSpaceDN/>
        <w:adjustRightInd/>
        <w:spacing w:line="276" w:lineRule="auto"/>
        <w:ind w:right="113"/>
        <w:jc w:val="both"/>
        <w:textAlignment w:val="auto"/>
        <w:rPr>
          <w:rFonts w:asciiTheme="minorHAnsi" w:hAnsiTheme="minorHAnsi" w:cstheme="minorBidi"/>
          <w:sz w:val="22"/>
          <w:szCs w:val="22"/>
        </w:rPr>
      </w:pPr>
      <w:r w:rsidRPr="738838C5">
        <w:rPr>
          <w:rFonts w:asciiTheme="minorHAnsi" w:hAnsiTheme="minorHAnsi" w:cstheme="minorBidi"/>
          <w:sz w:val="22"/>
          <w:szCs w:val="22"/>
        </w:rPr>
        <w:t>Zastoupen</w:t>
      </w:r>
      <w:r w:rsidR="00930F96" w:rsidRPr="738838C5">
        <w:rPr>
          <w:rFonts w:asciiTheme="minorHAnsi" w:hAnsiTheme="minorHAnsi" w:cstheme="minorBidi"/>
          <w:sz w:val="22"/>
          <w:szCs w:val="22"/>
        </w:rPr>
        <w:t>ý</w:t>
      </w:r>
      <w:r w:rsidR="002F0E49" w:rsidRPr="738838C5">
        <w:rPr>
          <w:rFonts w:asciiTheme="minorHAnsi" w:hAnsiTheme="minorHAnsi" w:cstheme="minorBidi"/>
          <w:sz w:val="22"/>
          <w:szCs w:val="22"/>
        </w:rPr>
        <w:t xml:space="preserve"> na základě plné moci</w:t>
      </w:r>
      <w:r w:rsidR="403E7049" w:rsidRPr="738838C5">
        <w:rPr>
          <w:rFonts w:asciiTheme="minorHAnsi" w:hAnsiTheme="minorHAnsi" w:cstheme="minorBidi"/>
          <w:sz w:val="22"/>
          <w:szCs w:val="22"/>
        </w:rPr>
        <w:t xml:space="preserve"> ze dne </w:t>
      </w:r>
      <w:r w:rsidR="0055301C">
        <w:rPr>
          <w:rFonts w:asciiTheme="minorHAnsi" w:hAnsiTheme="minorHAnsi" w:cstheme="minorBidi"/>
          <w:sz w:val="22"/>
          <w:szCs w:val="22"/>
        </w:rPr>
        <w:t>22. 5. 2018</w:t>
      </w:r>
      <w:r w:rsidR="403E7049" w:rsidRPr="738838C5">
        <w:rPr>
          <w:rFonts w:asciiTheme="minorHAnsi" w:hAnsiTheme="minorHAnsi" w:cstheme="minorBidi"/>
          <w:sz w:val="22"/>
          <w:szCs w:val="22"/>
        </w:rPr>
        <w:t xml:space="preserve"> společností</w:t>
      </w:r>
      <w:r w:rsidRPr="738838C5">
        <w:rPr>
          <w:rFonts w:asciiTheme="minorHAnsi" w:hAnsiTheme="minorHAnsi" w:cstheme="minorBidi"/>
          <w:sz w:val="22"/>
          <w:szCs w:val="22"/>
        </w:rPr>
        <w:t>:</w:t>
      </w:r>
    </w:p>
    <w:p w14:paraId="57DBB416" w14:textId="216A5132" w:rsidR="002F0E49" w:rsidRDefault="002F0E4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06B9AFA8" w14:textId="5B35FF5A" w:rsidR="002F0E49" w:rsidRPr="002F0E49" w:rsidRDefault="002F0E49"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Pr>
          <w:rFonts w:asciiTheme="minorHAnsi" w:hAnsiTheme="minorHAnsi" w:cstheme="minorHAnsi"/>
          <w:b/>
          <w:bCs/>
          <w:sz w:val="22"/>
          <w:szCs w:val="22"/>
        </w:rPr>
        <w:t xml:space="preserve">Novartis, s.r.o. </w:t>
      </w:r>
    </w:p>
    <w:p w14:paraId="24176BEC" w14:textId="77777777" w:rsidR="002F0E49" w:rsidRPr="001E4C8B" w:rsidRDefault="002F0E49" w:rsidP="002F0E49">
      <w:pPr>
        <w:overflowPunct/>
        <w:autoSpaceDE/>
        <w:autoSpaceDN/>
        <w:adjustRightInd/>
        <w:spacing w:line="276" w:lineRule="auto"/>
        <w:ind w:right="113"/>
        <w:jc w:val="both"/>
        <w:textAlignment w:val="auto"/>
        <w:rPr>
          <w:rFonts w:asciiTheme="minorHAnsi" w:hAnsiTheme="minorHAnsi" w:cstheme="minorHAnsi"/>
          <w:sz w:val="22"/>
          <w:szCs w:val="22"/>
        </w:rPr>
      </w:pPr>
      <w:r w:rsidRPr="001E4C8B">
        <w:rPr>
          <w:rFonts w:asciiTheme="minorHAnsi" w:hAnsiTheme="minorHAnsi" w:cstheme="minorHAnsi"/>
          <w:sz w:val="22"/>
          <w:szCs w:val="22"/>
        </w:rPr>
        <w:t xml:space="preserve">Sídlo: </w:t>
      </w:r>
      <w:r w:rsidRPr="001E4C8B">
        <w:rPr>
          <w:rFonts w:asciiTheme="minorHAnsi" w:hAnsiTheme="minorHAnsi" w:cstheme="minorHAnsi"/>
          <w:sz w:val="22"/>
          <w:szCs w:val="22"/>
        </w:rPr>
        <w:tab/>
      </w:r>
      <w:r w:rsidRPr="001E4C8B">
        <w:rPr>
          <w:rFonts w:asciiTheme="minorHAnsi" w:hAnsiTheme="minorHAnsi" w:cstheme="minorHAnsi"/>
          <w:sz w:val="22"/>
          <w:szCs w:val="22"/>
        </w:rPr>
        <w:tab/>
        <w:t>Na Pankráci 1724/129, Nusle, 140 00 Praha 4</w:t>
      </w:r>
    </w:p>
    <w:p w14:paraId="31941500" w14:textId="6F667C4E" w:rsidR="002F0E49" w:rsidRPr="001E4C8B" w:rsidRDefault="002F0E49" w:rsidP="738838C5">
      <w:pPr>
        <w:overflowPunct/>
        <w:autoSpaceDE/>
        <w:autoSpaceDN/>
        <w:adjustRightInd/>
        <w:spacing w:line="276" w:lineRule="auto"/>
        <w:ind w:right="113"/>
        <w:jc w:val="both"/>
        <w:textAlignment w:val="auto"/>
        <w:rPr>
          <w:rFonts w:asciiTheme="minorHAnsi" w:hAnsiTheme="minorHAnsi" w:cstheme="minorBidi"/>
          <w:sz w:val="22"/>
          <w:szCs w:val="22"/>
        </w:rPr>
      </w:pPr>
      <w:r w:rsidRPr="738838C5">
        <w:rPr>
          <w:rFonts w:asciiTheme="minorHAnsi" w:hAnsiTheme="minorHAnsi" w:cstheme="minorBidi"/>
          <w:sz w:val="22"/>
          <w:szCs w:val="22"/>
        </w:rPr>
        <w:t>Zapsan</w:t>
      </w:r>
      <w:r w:rsidR="00B84530">
        <w:rPr>
          <w:rFonts w:asciiTheme="minorHAnsi" w:hAnsiTheme="minorHAnsi" w:cstheme="minorBidi"/>
          <w:sz w:val="22"/>
          <w:szCs w:val="22"/>
        </w:rPr>
        <w:t>á</w:t>
      </w:r>
      <w:r w:rsidRPr="738838C5">
        <w:rPr>
          <w:rFonts w:asciiTheme="minorHAnsi" w:hAnsiTheme="minorHAnsi" w:cstheme="minorBidi"/>
          <w:sz w:val="22"/>
          <w:szCs w:val="22"/>
        </w:rPr>
        <w:t xml:space="preserve">: </w:t>
      </w:r>
      <w:r>
        <w:tab/>
      </w:r>
      <w:r w:rsidRPr="738838C5">
        <w:rPr>
          <w:rFonts w:asciiTheme="minorHAnsi" w:hAnsiTheme="minorHAnsi" w:cstheme="minorBidi"/>
          <w:sz w:val="22"/>
          <w:szCs w:val="22"/>
        </w:rPr>
        <w:t xml:space="preserve">v obchodním rejstříku </w:t>
      </w:r>
      <w:r w:rsidR="787CBF16" w:rsidRPr="738838C5">
        <w:rPr>
          <w:rFonts w:asciiTheme="minorHAnsi" w:hAnsiTheme="minorHAnsi" w:cstheme="minorBidi"/>
          <w:sz w:val="22"/>
          <w:szCs w:val="22"/>
        </w:rPr>
        <w:t xml:space="preserve">vedeném Městským soudem v Praze </w:t>
      </w:r>
      <w:r w:rsidRPr="738838C5">
        <w:rPr>
          <w:rFonts w:asciiTheme="minorHAnsi" w:hAnsiTheme="minorHAnsi" w:cstheme="minorBidi"/>
          <w:sz w:val="22"/>
          <w:szCs w:val="22"/>
        </w:rPr>
        <w:t xml:space="preserve">pod spis. zn. C 41352 </w:t>
      </w:r>
    </w:p>
    <w:p w14:paraId="18F679CB" w14:textId="5B42BC2A" w:rsidR="002F0E49" w:rsidRDefault="002F0E49" w:rsidP="002F0E49">
      <w:pPr>
        <w:overflowPunct/>
        <w:autoSpaceDE/>
        <w:autoSpaceDN/>
        <w:adjustRightInd/>
        <w:spacing w:line="276" w:lineRule="auto"/>
        <w:ind w:right="113"/>
        <w:jc w:val="both"/>
        <w:textAlignment w:val="auto"/>
        <w:rPr>
          <w:rFonts w:asciiTheme="minorHAnsi" w:hAnsiTheme="minorHAnsi" w:cstheme="minorHAnsi"/>
          <w:sz w:val="22"/>
          <w:szCs w:val="22"/>
        </w:rPr>
      </w:pPr>
      <w:r w:rsidRPr="001E4C8B">
        <w:rPr>
          <w:rFonts w:asciiTheme="minorHAnsi" w:hAnsiTheme="minorHAnsi" w:cstheme="minorHAnsi"/>
          <w:sz w:val="22"/>
          <w:szCs w:val="22"/>
        </w:rPr>
        <w:t xml:space="preserve">IČO: </w:t>
      </w:r>
      <w:r w:rsidRPr="001E4C8B">
        <w:rPr>
          <w:rFonts w:asciiTheme="minorHAnsi" w:hAnsiTheme="minorHAnsi" w:cstheme="minorHAnsi"/>
          <w:sz w:val="22"/>
          <w:szCs w:val="22"/>
        </w:rPr>
        <w:tab/>
      </w:r>
      <w:r w:rsidRPr="001E4C8B">
        <w:rPr>
          <w:rFonts w:asciiTheme="minorHAnsi" w:hAnsiTheme="minorHAnsi" w:cstheme="minorHAnsi"/>
          <w:sz w:val="22"/>
          <w:szCs w:val="22"/>
        </w:rPr>
        <w:tab/>
        <w:t>64575977</w:t>
      </w:r>
    </w:p>
    <w:p w14:paraId="2A39827B" w14:textId="50B7C944" w:rsidR="009D01FA" w:rsidRPr="001E4C8B" w:rsidRDefault="009D01FA" w:rsidP="002F0E49">
      <w:pPr>
        <w:overflowPunct/>
        <w:autoSpaceDE/>
        <w:autoSpaceDN/>
        <w:adjustRightInd/>
        <w:spacing w:line="276" w:lineRule="auto"/>
        <w:ind w:right="113"/>
        <w:jc w:val="both"/>
        <w:textAlignment w:val="auto"/>
        <w:rPr>
          <w:rFonts w:asciiTheme="minorHAnsi" w:hAnsiTheme="minorHAnsi" w:cstheme="minorHAnsi"/>
          <w:sz w:val="22"/>
          <w:szCs w:val="22"/>
        </w:rPr>
      </w:pPr>
      <w:proofErr w:type="gramStart"/>
      <w:r>
        <w:rPr>
          <w:rFonts w:asciiTheme="minorHAnsi" w:hAnsiTheme="minorHAnsi" w:cstheme="minorHAnsi"/>
          <w:sz w:val="22"/>
          <w:szCs w:val="22"/>
        </w:rPr>
        <w:t xml:space="preserve">DIČ:   </w:t>
      </w:r>
      <w:proofErr w:type="gramEnd"/>
      <w:r>
        <w:rPr>
          <w:rFonts w:asciiTheme="minorHAnsi" w:hAnsiTheme="minorHAnsi" w:cstheme="minorHAnsi"/>
          <w:sz w:val="22"/>
          <w:szCs w:val="22"/>
        </w:rPr>
        <w:t xml:space="preserve">                  CZ64575977</w:t>
      </w:r>
    </w:p>
    <w:p w14:paraId="7DD68A3E" w14:textId="7B9D0C89" w:rsidR="00CE5021" w:rsidRPr="00B143E3" w:rsidRDefault="002F0E49" w:rsidP="792306D1">
      <w:pPr>
        <w:overflowPunct/>
        <w:autoSpaceDE/>
        <w:autoSpaceDN/>
        <w:adjustRightInd/>
        <w:spacing w:line="276" w:lineRule="auto"/>
        <w:ind w:right="113"/>
        <w:jc w:val="both"/>
        <w:textAlignment w:val="auto"/>
        <w:rPr>
          <w:rFonts w:asciiTheme="minorHAnsi" w:hAnsiTheme="minorHAnsi" w:cstheme="minorBidi"/>
          <w:sz w:val="22"/>
          <w:szCs w:val="22"/>
        </w:rPr>
      </w:pPr>
      <w:r w:rsidRPr="792306D1">
        <w:rPr>
          <w:rFonts w:asciiTheme="minorHAnsi" w:hAnsiTheme="minorHAnsi" w:cstheme="minorBidi"/>
          <w:sz w:val="22"/>
          <w:szCs w:val="22"/>
        </w:rPr>
        <w:t>Zastoupen</w:t>
      </w:r>
      <w:r w:rsidR="00B84530">
        <w:rPr>
          <w:rFonts w:asciiTheme="minorHAnsi" w:hAnsiTheme="minorHAnsi" w:cstheme="minorBidi"/>
          <w:sz w:val="22"/>
          <w:szCs w:val="22"/>
        </w:rPr>
        <w:t>a</w:t>
      </w:r>
      <w:r w:rsidRPr="792306D1">
        <w:rPr>
          <w:rFonts w:asciiTheme="minorHAnsi" w:hAnsiTheme="minorHAnsi" w:cstheme="minorBidi"/>
          <w:sz w:val="22"/>
          <w:szCs w:val="22"/>
        </w:rPr>
        <w:t xml:space="preserve">: </w:t>
      </w:r>
      <w:r>
        <w:tab/>
      </w:r>
      <w:r w:rsidRPr="792306D1">
        <w:rPr>
          <w:rFonts w:asciiTheme="minorHAnsi" w:hAnsiTheme="minorHAnsi" w:cstheme="minorBidi"/>
          <w:sz w:val="22"/>
          <w:szCs w:val="22"/>
        </w:rPr>
        <w:t>Emilie Marie Grand-Perret, jednatelka</w:t>
      </w:r>
      <w:r>
        <w:tab/>
      </w:r>
    </w:p>
    <w:p w14:paraId="2A825A98" w14:textId="444EC54C" w:rsidR="00CE5021" w:rsidRPr="0046174F" w:rsidRDefault="00CE5021" w:rsidP="002F0E49">
      <w:pPr>
        <w:overflowPunct/>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2F0E49" w:rsidRPr="000C73B2">
        <w:rPr>
          <w:rFonts w:asciiTheme="minorHAnsi" w:hAnsiTheme="minorHAnsi" w:cstheme="minorHAnsi"/>
          <w:sz w:val="22"/>
          <w:szCs w:val="22"/>
        </w:rPr>
        <w:t xml:space="preserve"> </w:t>
      </w:r>
      <w:r w:rsidR="002F0E49">
        <w:rPr>
          <w:rFonts w:asciiTheme="minorHAnsi" w:hAnsiTheme="minorHAnsi" w:cstheme="minorHAnsi"/>
          <w:sz w:val="22"/>
          <w:szCs w:val="22"/>
        </w:rPr>
        <w:tab/>
      </w:r>
      <w:proofErr w:type="spellStart"/>
      <w:r w:rsidR="00F31021" w:rsidRPr="00F31021">
        <w:rPr>
          <w:rFonts w:asciiTheme="minorHAnsi" w:hAnsiTheme="minorHAnsi" w:cstheme="minorHAnsi"/>
          <w:bCs/>
          <w:sz w:val="22"/>
          <w:szCs w:val="22"/>
          <w:highlight w:val="black"/>
        </w:rPr>
        <w:t>xxxxxxxxxx</w:t>
      </w:r>
      <w:proofErr w:type="spellEnd"/>
    </w:p>
    <w:p w14:paraId="0038FF93" w14:textId="36C071CB"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2F0E49">
        <w:rPr>
          <w:rFonts w:asciiTheme="minorHAnsi" w:hAnsiTheme="minorHAnsi" w:cstheme="minorHAnsi"/>
          <w:sz w:val="22"/>
          <w:szCs w:val="22"/>
        </w:rPr>
        <w:tab/>
      </w:r>
      <w:r w:rsidR="002F0E49">
        <w:rPr>
          <w:rFonts w:asciiTheme="minorHAnsi" w:hAnsiTheme="minorHAnsi" w:cstheme="minorHAnsi"/>
          <w:sz w:val="22"/>
          <w:szCs w:val="22"/>
        </w:rPr>
        <w:tab/>
      </w:r>
      <w:proofErr w:type="spellStart"/>
      <w:r w:rsidR="00F31021" w:rsidRPr="00F31021">
        <w:rPr>
          <w:rFonts w:asciiTheme="minorHAnsi" w:hAnsiTheme="minorHAnsi" w:cstheme="minorHAnsi"/>
          <w:bCs/>
          <w:sz w:val="22"/>
          <w:szCs w:val="22"/>
          <w:highlight w:val="black"/>
        </w:rPr>
        <w:t>xxxxxxxxxx</w:t>
      </w:r>
      <w:proofErr w:type="spellEnd"/>
    </w:p>
    <w:p w14:paraId="550D4070" w14:textId="16FC77B3"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56EA7E03"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w:t>
      </w:r>
      <w:r w:rsidRPr="00B03902">
        <w:rPr>
          <w:rFonts w:asciiTheme="minorHAnsi" w:hAnsiTheme="minorHAnsi"/>
          <w:sz w:val="22"/>
        </w:rPr>
        <w:t>ý přípravek</w:t>
      </w:r>
      <w:r w:rsidRPr="005433DD">
        <w:rPr>
          <w:rFonts w:asciiTheme="minorHAnsi" w:hAnsiTheme="minorHAnsi"/>
          <w:sz w:val="22"/>
        </w:rPr>
        <w:t xml:space="preserve"> specifikovan</w:t>
      </w:r>
      <w:r w:rsidRPr="00B03902">
        <w:rPr>
          <w:rFonts w:asciiTheme="minorHAnsi" w:hAnsiTheme="minorHAnsi"/>
          <w:sz w:val="22"/>
        </w:rPr>
        <w:t>ý</w:t>
      </w:r>
      <w:r w:rsidRPr="005433DD">
        <w:rPr>
          <w:rFonts w:asciiTheme="minorHAnsi" w:hAnsiTheme="minorHAnsi"/>
          <w:sz w:val="22"/>
        </w:rPr>
        <w:t xml:space="preserve">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7F2095F1"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Pojišťovna prohlašuje, že je v souladu s platným právem oprávněna přijmout </w:t>
      </w:r>
      <w:r w:rsidRPr="00B03902">
        <w:rPr>
          <w:rFonts w:asciiTheme="minorHAnsi" w:hAnsiTheme="minorHAnsi"/>
          <w:sz w:val="22"/>
        </w:rPr>
        <w:t>od Držitele</w:t>
      </w:r>
      <w:r w:rsidRPr="005433DD">
        <w:rPr>
          <w:rFonts w:asciiTheme="minorHAnsi" w:hAnsiTheme="minorHAnsi"/>
          <w:sz w:val="22"/>
        </w:rPr>
        <w:t xml:space="preserve"> finanční prostředky představující zajištění limitace nákladů na léčbu Přípravkem podle této Smlouvy do základního fondu Pojišťovny.</w:t>
      </w:r>
    </w:p>
    <w:bookmarkEnd w:id="1"/>
    <w:p w14:paraId="50CBFC34" w14:textId="168BBB10" w:rsidR="00E26632" w:rsidRPr="0018509E" w:rsidRDefault="00E26632" w:rsidP="00CA4096">
      <w:pPr>
        <w:tabs>
          <w:tab w:val="left" w:pos="3857"/>
          <w:tab w:val="center" w:pos="4536"/>
        </w:tabs>
        <w:spacing w:after="40" w:line="276" w:lineRule="auto"/>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6697C794" w14:textId="77777777" w:rsidR="00B87517"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B5F54EE" w14:textId="3B7B50B2" w:rsidR="00AF15BF" w:rsidRPr="00B87517" w:rsidRDefault="00B87517" w:rsidP="00B87517">
      <w:pPr>
        <w:spacing w:before="120" w:after="40" w:line="276" w:lineRule="auto"/>
        <w:jc w:val="both"/>
        <w:rPr>
          <w:rFonts w:asciiTheme="minorHAnsi" w:hAnsiTheme="minorHAnsi"/>
          <w:sz w:val="22"/>
        </w:rPr>
      </w:pPr>
      <w:r w:rsidRPr="00B87517">
        <w:rPr>
          <w:rFonts w:asciiTheme="minorHAnsi" w:hAnsiTheme="minorHAnsi"/>
          <w:sz w:val="22"/>
        </w:rPr>
        <w:t xml:space="preserve">            </w:t>
      </w:r>
    </w:p>
    <w:p w14:paraId="5ADB9AEF" w14:textId="372B5FBC" w:rsidR="00FF46FE" w:rsidRPr="0018509E" w:rsidRDefault="00FF46FE" w:rsidP="00B87517">
      <w:pPr>
        <w:pStyle w:val="Odstavecseseznamem"/>
        <w:numPr>
          <w:ilvl w:val="0"/>
          <w:numId w:val="20"/>
        </w:numPr>
        <w:spacing w:before="120" w:after="40" w:line="276" w:lineRule="auto"/>
        <w:ind w:left="283" w:hanging="357"/>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44269486" w:rsidR="00335DF0" w:rsidRPr="00713621" w:rsidRDefault="00B84A16" w:rsidP="792306D1">
      <w:pPr>
        <w:pStyle w:val="Odstavecseseznamem"/>
        <w:numPr>
          <w:ilvl w:val="0"/>
          <w:numId w:val="5"/>
        </w:numPr>
        <w:spacing w:before="120" w:after="40" w:line="276" w:lineRule="auto"/>
        <w:ind w:left="697" w:hanging="340"/>
        <w:jc w:val="both"/>
        <w:rPr>
          <w:rFonts w:asciiTheme="minorHAnsi" w:hAnsiTheme="minorHAnsi"/>
          <w:sz w:val="22"/>
          <w:szCs w:val="22"/>
        </w:rPr>
      </w:pPr>
      <w:r w:rsidRPr="792306D1">
        <w:rPr>
          <w:rFonts w:asciiTheme="minorHAnsi" w:hAnsiTheme="minorHAnsi"/>
          <w:b/>
          <w:bCs/>
          <w:sz w:val="22"/>
          <w:szCs w:val="22"/>
        </w:rPr>
        <w:t xml:space="preserve">Držitelem </w:t>
      </w:r>
      <w:r w:rsidR="00335DF0" w:rsidRPr="792306D1">
        <w:rPr>
          <w:rFonts w:asciiTheme="minorHAnsi" w:hAnsiTheme="minorHAnsi"/>
          <w:sz w:val="22"/>
          <w:szCs w:val="22"/>
        </w:rPr>
        <w:t xml:space="preserve">držitel rozhodnutí o registraci </w:t>
      </w:r>
      <w:r w:rsidR="00874F56" w:rsidRPr="792306D1">
        <w:rPr>
          <w:rFonts w:asciiTheme="minorHAnsi" w:hAnsiTheme="minorHAnsi"/>
          <w:sz w:val="22"/>
          <w:szCs w:val="22"/>
        </w:rPr>
        <w:t>P</w:t>
      </w:r>
      <w:r w:rsidR="00335DF0" w:rsidRPr="792306D1">
        <w:rPr>
          <w:rFonts w:asciiTheme="minorHAnsi" w:hAnsiTheme="minorHAnsi"/>
          <w:sz w:val="22"/>
          <w:szCs w:val="22"/>
        </w:rPr>
        <w:t>řípravku ve smyslu zákona</w:t>
      </w:r>
      <w:r w:rsidR="00FD3729" w:rsidRPr="792306D1">
        <w:rPr>
          <w:rFonts w:asciiTheme="minorHAnsi" w:hAnsiTheme="minorHAnsi"/>
          <w:sz w:val="22"/>
          <w:szCs w:val="22"/>
        </w:rPr>
        <w:t xml:space="preserve"> č.</w:t>
      </w:r>
      <w:r w:rsidR="00413016" w:rsidRPr="792306D1">
        <w:rPr>
          <w:rFonts w:asciiTheme="minorHAnsi" w:hAnsiTheme="minorHAnsi"/>
          <w:sz w:val="22"/>
          <w:szCs w:val="22"/>
        </w:rPr>
        <w:t xml:space="preserve"> </w:t>
      </w:r>
      <w:r w:rsidR="00FD3729" w:rsidRPr="792306D1">
        <w:rPr>
          <w:rFonts w:asciiTheme="minorHAnsi" w:hAnsiTheme="minorHAnsi"/>
          <w:sz w:val="22"/>
          <w:szCs w:val="22"/>
        </w:rPr>
        <w:t>378/2007 Sb., o léčivech a o změnách některých souvisejících zákonů</w:t>
      </w:r>
      <w:r w:rsidR="00330EDF" w:rsidRPr="792306D1">
        <w:rPr>
          <w:rFonts w:asciiTheme="minorHAnsi" w:hAnsiTheme="minorHAnsi" w:cstheme="minorBidi"/>
          <w:sz w:val="22"/>
          <w:szCs w:val="22"/>
        </w:rPr>
        <w:t xml:space="preserve"> (</w:t>
      </w:r>
      <w:r w:rsidR="002D3D78" w:rsidRPr="792306D1">
        <w:rPr>
          <w:rFonts w:asciiTheme="minorHAnsi" w:hAnsiTheme="minorHAnsi" w:cstheme="minorBidi"/>
          <w:sz w:val="22"/>
          <w:szCs w:val="22"/>
        </w:rPr>
        <w:t>dále jen „</w:t>
      </w:r>
      <w:r w:rsidR="00330EDF" w:rsidRPr="792306D1">
        <w:rPr>
          <w:rFonts w:asciiTheme="minorHAnsi" w:hAnsiTheme="minorHAnsi" w:cstheme="minorBidi"/>
          <w:sz w:val="22"/>
          <w:szCs w:val="22"/>
        </w:rPr>
        <w:t>zákon o léčivech</w:t>
      </w:r>
      <w:r w:rsidR="002D3D78" w:rsidRPr="792306D1">
        <w:rPr>
          <w:rFonts w:asciiTheme="minorHAnsi" w:hAnsiTheme="minorHAnsi" w:cstheme="minorBidi"/>
          <w:sz w:val="22"/>
          <w:szCs w:val="22"/>
        </w:rPr>
        <w:t>“</w:t>
      </w:r>
      <w:r w:rsidR="00330EDF" w:rsidRPr="792306D1">
        <w:rPr>
          <w:rFonts w:asciiTheme="minorHAnsi" w:hAnsiTheme="minorHAnsi" w:cstheme="minorBidi"/>
          <w:sz w:val="22"/>
          <w:szCs w:val="22"/>
        </w:rPr>
        <w:t>), ve znění pozdějších předpisů</w:t>
      </w:r>
      <w:r w:rsidR="00FD3729" w:rsidRPr="792306D1">
        <w:rPr>
          <w:rFonts w:asciiTheme="minorHAnsi" w:hAnsiTheme="minorHAnsi"/>
          <w:sz w:val="22"/>
          <w:szCs w:val="22"/>
        </w:rPr>
        <w:t xml:space="preserve">, </w:t>
      </w:r>
      <w:r w:rsidR="00335DF0" w:rsidRPr="792306D1">
        <w:rPr>
          <w:rFonts w:asciiTheme="minorHAnsi" w:hAnsiTheme="minorHAnsi"/>
          <w:sz w:val="22"/>
          <w:szCs w:val="22"/>
        </w:rPr>
        <w:t>nebo</w:t>
      </w:r>
      <w:r w:rsidR="008F19B8" w:rsidRPr="792306D1">
        <w:rPr>
          <w:rFonts w:asciiTheme="minorHAnsi" w:hAnsiTheme="minorHAnsi"/>
          <w:sz w:val="22"/>
          <w:szCs w:val="22"/>
        </w:rPr>
        <w:t xml:space="preserve"> </w:t>
      </w:r>
      <w:r w:rsidR="00335DF0" w:rsidRPr="792306D1">
        <w:rPr>
          <w:rFonts w:asciiTheme="minorHAnsi" w:hAnsiTheme="minorHAnsi"/>
          <w:sz w:val="22"/>
          <w:szCs w:val="22"/>
        </w:rPr>
        <w:t xml:space="preserve">zástupce </w:t>
      </w:r>
      <w:r w:rsidR="001572B4" w:rsidRPr="792306D1">
        <w:rPr>
          <w:rFonts w:asciiTheme="minorHAnsi" w:hAnsiTheme="minorHAnsi"/>
          <w:sz w:val="22"/>
          <w:szCs w:val="22"/>
        </w:rPr>
        <w:t>Držitele</w:t>
      </w:r>
      <w:r w:rsidR="001846A2" w:rsidRPr="00713621">
        <w:rPr>
          <w:rFonts w:asciiTheme="minorHAnsi" w:hAnsiTheme="minorHAnsi"/>
          <w:sz w:val="22"/>
          <w:szCs w:val="22"/>
        </w:rPr>
        <w:t xml:space="preserve">. Není-li v této Smlouvě uvedeno výslovně jinak, plní </w:t>
      </w:r>
      <w:r w:rsidR="40DF09B0" w:rsidRPr="00713621">
        <w:rPr>
          <w:rFonts w:asciiTheme="minorHAnsi" w:hAnsiTheme="minorHAnsi"/>
          <w:sz w:val="22"/>
          <w:szCs w:val="22"/>
        </w:rPr>
        <w:t>D</w:t>
      </w:r>
      <w:r w:rsidR="001846A2" w:rsidRPr="00713621">
        <w:rPr>
          <w:rFonts w:asciiTheme="minorHAnsi" w:hAnsiTheme="minorHAnsi"/>
          <w:sz w:val="22"/>
          <w:szCs w:val="22"/>
        </w:rPr>
        <w:t xml:space="preserve">ržitel rozhodnutí o registraci a zástupce </w:t>
      </w:r>
      <w:r w:rsidR="0CF957E3" w:rsidRPr="00713621">
        <w:rPr>
          <w:rFonts w:asciiTheme="minorHAnsi" w:hAnsiTheme="minorHAnsi"/>
          <w:sz w:val="22"/>
          <w:szCs w:val="22"/>
        </w:rPr>
        <w:t>D</w:t>
      </w:r>
      <w:r w:rsidR="001846A2" w:rsidRPr="00713621">
        <w:rPr>
          <w:rFonts w:asciiTheme="minorHAnsi" w:hAnsiTheme="minorHAnsi"/>
          <w:sz w:val="22"/>
          <w:szCs w:val="22"/>
        </w:rPr>
        <w:t>ržitele rozhodnutí o registraci povinnosti dle této Smlouvy společně a nerozdílně</w:t>
      </w:r>
      <w:r w:rsidR="00335DF0" w:rsidRPr="00713621">
        <w:rPr>
          <w:rFonts w:asciiTheme="minorHAnsi" w:hAnsiTheme="minorHAnsi"/>
          <w:sz w:val="22"/>
          <w:szCs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448F4AF3" w:rsidR="003B076E" w:rsidRPr="00323554" w:rsidRDefault="002D3D78" w:rsidP="00323554">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CB3E77">
        <w:rPr>
          <w:rFonts w:asciiTheme="minorHAnsi" w:hAnsiTheme="minorHAnsi"/>
          <w:b/>
          <w:color w:val="000000" w:themeColor="text1"/>
          <w:sz w:val="22"/>
        </w:rPr>
        <w:t xml:space="preserve">Limitem </w:t>
      </w:r>
      <w:r w:rsidRPr="00CB3E77">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323554">
        <w:rPr>
          <w:rFonts w:asciiTheme="minorHAnsi" w:hAnsiTheme="minorHAnsi"/>
          <w:color w:val="000000" w:themeColor="text1"/>
          <w:sz w:val="22"/>
        </w:rPr>
        <w:t>.</w:t>
      </w:r>
    </w:p>
    <w:p w14:paraId="1BEA9285" w14:textId="5326EC83" w:rsidR="009A14BF" w:rsidRDefault="009A14BF" w:rsidP="005C48B2">
      <w:pPr>
        <w:spacing w:after="40" w:line="276" w:lineRule="auto"/>
        <w:rPr>
          <w:rFonts w:asciiTheme="minorHAnsi" w:hAnsiTheme="minorHAnsi"/>
          <w:b/>
          <w:sz w:val="22"/>
        </w:rPr>
      </w:pPr>
    </w:p>
    <w:p w14:paraId="174C40A6" w14:textId="4313DE39" w:rsidR="00CA4096" w:rsidRDefault="00CA4096" w:rsidP="005C48B2">
      <w:pPr>
        <w:spacing w:after="40" w:line="276" w:lineRule="auto"/>
        <w:rPr>
          <w:rFonts w:asciiTheme="minorHAnsi" w:hAnsiTheme="minorHAnsi"/>
          <w:b/>
          <w:sz w:val="22"/>
        </w:rPr>
      </w:pPr>
    </w:p>
    <w:p w14:paraId="6C4101DA" w14:textId="77777777" w:rsidR="00CA4096" w:rsidRPr="0018509E" w:rsidRDefault="00CA4096"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3468D1FE"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425F6D">
        <w:rPr>
          <w:rFonts w:asciiTheme="minorHAnsi" w:hAnsiTheme="minorHAnsi"/>
          <w:sz w:val="22"/>
        </w:rPr>
        <w:t xml:space="preserve">poskytnout Pojišťovně </w:t>
      </w:r>
      <w:r w:rsidR="00C73F21" w:rsidRPr="00425F6D">
        <w:rPr>
          <w:rFonts w:asciiTheme="minorHAnsi" w:hAnsiTheme="minorHAnsi"/>
          <w:sz w:val="22"/>
        </w:rPr>
        <w:t>Zpětnou platbu</w:t>
      </w:r>
      <w:r w:rsidR="004B6612" w:rsidRPr="00425F6D">
        <w:rPr>
          <w:rFonts w:asciiTheme="minorHAnsi" w:hAnsiTheme="minorHAnsi"/>
          <w:sz w:val="22"/>
        </w:rPr>
        <w:t>,</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535B3BE8" w14:textId="77777777" w:rsidR="00541F70" w:rsidRDefault="00541F70" w:rsidP="00B03902">
      <w:pPr>
        <w:spacing w:before="120" w:after="40" w:line="276" w:lineRule="auto"/>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1CA05656"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B03902">
        <w:rPr>
          <w:rFonts w:asciiTheme="minorHAnsi" w:hAnsiTheme="minorHAnsi"/>
          <w:sz w:val="22"/>
        </w:rPr>
        <w:t>poskytn</w:t>
      </w:r>
      <w:r w:rsidR="00EF10DF" w:rsidRPr="00B03902">
        <w:rPr>
          <w:rFonts w:asciiTheme="minorHAnsi" w:hAnsiTheme="minorHAnsi"/>
          <w:sz w:val="22"/>
        </w:rPr>
        <w:t>e</w:t>
      </w:r>
      <w:r w:rsidR="002E1E0C" w:rsidRPr="0018509E">
        <w:rPr>
          <w:rFonts w:asciiTheme="minorHAnsi" w:hAnsiTheme="minorHAnsi"/>
          <w:sz w:val="22"/>
        </w:rPr>
        <w:t xml:space="preserve"> Pojišťovně </w:t>
      </w:r>
      <w:r w:rsidR="0075447A" w:rsidRPr="00B03902">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425F6D">
        <w:rPr>
          <w:rFonts w:asciiTheme="minorHAnsi" w:hAnsiTheme="minorHAnsi"/>
          <w:sz w:val="22"/>
        </w:rPr>
        <w:t xml:space="preserve">poskytnutí </w:t>
      </w:r>
      <w:r w:rsidR="00B03902" w:rsidRPr="00425F6D">
        <w:rPr>
          <w:rFonts w:asciiTheme="minorHAnsi" w:hAnsiTheme="minorHAnsi"/>
          <w:sz w:val="22"/>
        </w:rPr>
        <w:t>Zpětné</w:t>
      </w:r>
      <w:r w:rsidR="0075447A" w:rsidRPr="0018509E">
        <w:rPr>
          <w:rFonts w:asciiTheme="minorHAnsi" w:hAnsiTheme="minorHAnsi"/>
          <w:sz w:val="22"/>
        </w:rPr>
        <w:t xml:space="preserve"> </w:t>
      </w:r>
      <w:r w:rsidR="0075447A" w:rsidRPr="00B03902">
        <w:rPr>
          <w:rFonts w:asciiTheme="minorHAnsi" w:hAnsiTheme="minorHAnsi"/>
          <w:sz w:val="22"/>
        </w:rPr>
        <w:t>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2623CA4C" w14:textId="191A1B08" w:rsidR="00323554" w:rsidRDefault="00327225" w:rsidP="00DB533E">
      <w:pPr>
        <w:spacing w:after="40" w:line="276" w:lineRule="auto"/>
        <w:jc w:val="center"/>
        <w:rPr>
          <w:rFonts w:asciiTheme="minorHAnsi" w:hAnsiTheme="minorHAnsi"/>
          <w:color w:val="4F81BD" w:themeColor="accent1"/>
          <w:sz w:val="22"/>
        </w:rPr>
      </w:pPr>
      <w:r w:rsidRPr="0018509E">
        <w:rPr>
          <w:rFonts w:asciiTheme="minorHAnsi" w:hAnsiTheme="minorHAnsi"/>
          <w:b/>
          <w:sz w:val="22"/>
        </w:rPr>
        <w:t>Článek IV.</w:t>
      </w:r>
    </w:p>
    <w:p w14:paraId="6DBDEF3B" w14:textId="07C8319B" w:rsidR="009C6BAD" w:rsidRPr="002C2C4F" w:rsidRDefault="009C6BAD" w:rsidP="005C48B2">
      <w:pPr>
        <w:spacing w:after="40" w:line="276" w:lineRule="auto"/>
        <w:jc w:val="center"/>
        <w:rPr>
          <w:rFonts w:asciiTheme="minorHAnsi" w:hAnsiTheme="minorHAnsi"/>
          <w:color w:val="000000" w:themeColor="text1"/>
          <w:sz w:val="22"/>
        </w:rPr>
      </w:pPr>
      <w:r w:rsidRPr="002C2C4F">
        <w:rPr>
          <w:rFonts w:asciiTheme="minorHAnsi" w:hAnsiTheme="minorHAnsi"/>
          <w:b/>
          <w:color w:val="000000" w:themeColor="text1"/>
          <w:sz w:val="22"/>
        </w:rPr>
        <w:t>Limit</w:t>
      </w:r>
    </w:p>
    <w:p w14:paraId="2A8F9BA7" w14:textId="76504C8B" w:rsidR="009C6BAD" w:rsidRPr="002C2C4F"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2C2C4F">
        <w:rPr>
          <w:rFonts w:asciiTheme="minorHAnsi" w:hAnsiTheme="minorHAnsi" w:cstheme="minorHAnsi"/>
          <w:color w:val="000000" w:themeColor="text1"/>
          <w:sz w:val="22"/>
          <w:szCs w:val="22"/>
        </w:rPr>
        <w:t>1.</w:t>
      </w:r>
      <w:r w:rsidRPr="002C2C4F">
        <w:rPr>
          <w:rFonts w:asciiTheme="minorHAnsi" w:hAnsiTheme="minorHAnsi" w:cstheme="minorHAnsi"/>
          <w:color w:val="000000" w:themeColor="text1"/>
          <w:sz w:val="22"/>
          <w:szCs w:val="22"/>
        </w:rPr>
        <w:tab/>
      </w:r>
      <w:r w:rsidR="009C6BAD" w:rsidRPr="002C2C4F">
        <w:rPr>
          <w:rFonts w:asciiTheme="minorHAnsi" w:hAnsiTheme="minorHAnsi"/>
          <w:color w:val="000000" w:themeColor="text1"/>
          <w:sz w:val="22"/>
        </w:rPr>
        <w:t xml:space="preserve">Smluvní strany se dohodly, že </w:t>
      </w:r>
      <w:r w:rsidR="009C6BAD" w:rsidRPr="002C2C4F">
        <w:rPr>
          <w:rFonts w:asciiTheme="minorHAnsi" w:hAnsiTheme="minorHAnsi"/>
          <w:b/>
          <w:color w:val="000000" w:themeColor="text1"/>
          <w:sz w:val="22"/>
        </w:rPr>
        <w:t xml:space="preserve">Limit </w:t>
      </w:r>
      <w:r w:rsidR="009C6BAD" w:rsidRPr="002C2C4F">
        <w:rPr>
          <w:rFonts w:asciiTheme="minorHAnsi" w:hAnsiTheme="minorHAnsi"/>
          <w:color w:val="000000" w:themeColor="text1"/>
          <w:sz w:val="22"/>
        </w:rPr>
        <w:t xml:space="preserve">za specifikovaná období </w:t>
      </w:r>
      <w:r w:rsidR="002C6CB1" w:rsidRPr="002C2C4F">
        <w:rPr>
          <w:rFonts w:asciiTheme="minorHAnsi" w:hAnsiTheme="minorHAnsi"/>
          <w:color w:val="000000" w:themeColor="text1"/>
          <w:sz w:val="22"/>
        </w:rPr>
        <w:t xml:space="preserve">činí částky uvedené </w:t>
      </w:r>
      <w:r w:rsidR="009C6BAD" w:rsidRPr="002C2C4F">
        <w:rPr>
          <w:rFonts w:asciiTheme="minorHAnsi" w:hAnsiTheme="minorHAnsi"/>
          <w:color w:val="000000" w:themeColor="text1"/>
          <w:sz w:val="22"/>
        </w:rPr>
        <w:t>v Příloze č. 1 této Smlouvy.</w:t>
      </w:r>
    </w:p>
    <w:p w14:paraId="62531AD3" w14:textId="6EF80324" w:rsidR="009C6BAD" w:rsidRPr="002C2C4F"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2C2C4F">
        <w:rPr>
          <w:rFonts w:asciiTheme="minorHAnsi" w:hAnsiTheme="minorHAnsi" w:cstheme="minorHAnsi"/>
          <w:color w:val="000000" w:themeColor="text1"/>
          <w:sz w:val="22"/>
          <w:szCs w:val="22"/>
        </w:rPr>
        <w:t>2.</w:t>
      </w:r>
      <w:r w:rsidRPr="002C2C4F">
        <w:rPr>
          <w:rFonts w:asciiTheme="minorHAnsi" w:hAnsiTheme="minorHAnsi" w:cstheme="minorHAnsi"/>
          <w:color w:val="000000" w:themeColor="text1"/>
          <w:sz w:val="22"/>
          <w:szCs w:val="22"/>
        </w:rPr>
        <w:tab/>
      </w:r>
      <w:r w:rsidR="009C6BAD" w:rsidRPr="002C2C4F">
        <w:rPr>
          <w:rFonts w:asciiTheme="minorHAnsi" w:hAnsiTheme="minorHAnsi"/>
          <w:color w:val="000000" w:themeColor="text1"/>
          <w:sz w:val="22"/>
        </w:rPr>
        <w:t xml:space="preserve">Při překročení Limitu </w:t>
      </w:r>
      <w:r w:rsidR="009C6BAD" w:rsidRPr="00B03902">
        <w:rPr>
          <w:rFonts w:asciiTheme="minorHAnsi" w:hAnsiTheme="minorHAnsi"/>
          <w:color w:val="000000" w:themeColor="text1"/>
          <w:sz w:val="22"/>
        </w:rPr>
        <w:t xml:space="preserve">poskytne Držitel Pojišťovně Zpětnou platbu </w:t>
      </w:r>
      <w:r w:rsidR="009C6BAD" w:rsidRPr="002C2C4F">
        <w:rPr>
          <w:rFonts w:asciiTheme="minorHAnsi" w:hAnsiTheme="minorHAnsi"/>
          <w:color w:val="000000" w:themeColor="text1"/>
          <w:sz w:val="22"/>
        </w:rPr>
        <w:t>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2C2C4F"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2C2C4F">
        <w:rPr>
          <w:rFonts w:asciiTheme="minorHAnsi" w:hAnsiTheme="minorHAnsi" w:cstheme="minorHAnsi"/>
          <w:color w:val="000000" w:themeColor="text1"/>
          <w:sz w:val="22"/>
          <w:szCs w:val="22"/>
        </w:rPr>
        <w:t>3.</w:t>
      </w:r>
      <w:r w:rsidRPr="002C2C4F">
        <w:rPr>
          <w:rFonts w:asciiTheme="minorHAnsi" w:hAnsiTheme="minorHAnsi" w:cstheme="minorHAnsi"/>
          <w:color w:val="000000" w:themeColor="text1"/>
          <w:sz w:val="22"/>
          <w:szCs w:val="22"/>
        </w:rPr>
        <w:tab/>
      </w:r>
      <w:r w:rsidR="009C6BAD" w:rsidRPr="002C2C4F">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034B8E1D"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049793C7" w14:textId="77777777" w:rsidR="00CA4096" w:rsidRPr="0018509E" w:rsidRDefault="00CA4096"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1DC3BD36"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r w:rsidR="00DB533E">
        <w:rPr>
          <w:rFonts w:asciiTheme="minorHAnsi" w:hAnsiTheme="minorHAnsi"/>
          <w:b/>
          <w:sz w:val="22"/>
        </w:rPr>
        <w:t xml:space="preserve">      </w:t>
      </w:r>
    </w:p>
    <w:p w14:paraId="28BC0066" w14:textId="4AB126D2" w:rsidR="00E418C4" w:rsidRPr="00DB533E"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B533E">
        <w:rPr>
          <w:rFonts w:asciiTheme="minorHAnsi" w:hAnsiTheme="minorHAnsi" w:cs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B533E">
        <w:rPr>
          <w:rFonts w:asciiTheme="minorHAnsi" w:hAnsiTheme="minorHAnsi" w:cstheme="minorHAnsi"/>
          <w:sz w:val="22"/>
        </w:rPr>
        <w:t>-</w:t>
      </w:r>
      <w:r w:rsidRPr="00DB533E">
        <w:rPr>
          <w:rFonts w:asciiTheme="minorHAnsi" w:hAnsiTheme="minorHAnsi" w:cstheme="minorHAnsi"/>
          <w:sz w:val="22"/>
        </w:rPr>
        <w:t xml:space="preserve">mailovou </w:t>
      </w:r>
      <w:r w:rsidR="00F31021" w:rsidRPr="00DB533E">
        <w:rPr>
          <w:rFonts w:asciiTheme="minorHAnsi" w:hAnsiTheme="minorHAnsi" w:cstheme="minorHAnsi"/>
          <w:sz w:val="22"/>
        </w:rPr>
        <w:t xml:space="preserve">adresu </w:t>
      </w:r>
      <w:proofErr w:type="spellStart"/>
      <w:r w:rsidR="00F31021" w:rsidRPr="00F31021">
        <w:rPr>
          <w:rFonts w:asciiTheme="minorHAnsi" w:hAnsiTheme="minorHAnsi" w:cstheme="minorHAnsi"/>
          <w:bCs/>
          <w:sz w:val="22"/>
          <w:szCs w:val="22"/>
          <w:highlight w:val="black"/>
        </w:rPr>
        <w:t>xxxxxxxxxx</w:t>
      </w:r>
      <w:proofErr w:type="spellEnd"/>
      <w:r w:rsidR="001846A2" w:rsidRPr="00DB533E">
        <w:rPr>
          <w:rFonts w:asciiTheme="minorHAnsi" w:hAnsiTheme="minorHAnsi" w:cstheme="minorHAnsi"/>
          <w:sz w:val="22"/>
        </w:rPr>
        <w:t>.</w:t>
      </w:r>
      <w:r w:rsidRPr="00DB533E">
        <w:rPr>
          <w:rFonts w:asciiTheme="minorHAnsi" w:hAnsiTheme="minorHAnsi" w:cstheme="minorHAnsi"/>
          <w:sz w:val="22"/>
        </w:rPr>
        <w:t xml:space="preserve"> </w:t>
      </w:r>
    </w:p>
    <w:p w14:paraId="10B2FB2F" w14:textId="59B84CCD"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sidDel="00D73E9E">
        <w:rPr>
          <w:rFonts w:asciiTheme="minorHAnsi" w:hAnsiTheme="minorHAnsi"/>
          <w:sz w:val="22"/>
        </w:rPr>
        <w:t xml:space="preserve">Zpětná platba bude </w:t>
      </w:r>
      <w:r w:rsidR="0022773E">
        <w:rPr>
          <w:rFonts w:asciiTheme="minorHAnsi" w:hAnsiTheme="minorHAnsi"/>
          <w:sz w:val="22"/>
        </w:rPr>
        <w:t xml:space="preserve">zástupcem </w:t>
      </w:r>
      <w:r w:rsidR="00546018">
        <w:rPr>
          <w:rFonts w:asciiTheme="minorHAnsi" w:hAnsiTheme="minorHAnsi"/>
          <w:sz w:val="22"/>
        </w:rPr>
        <w:t>Držitele</w:t>
      </w:r>
      <w:r w:rsidR="00D96A2F">
        <w:rPr>
          <w:rFonts w:asciiTheme="minorHAnsi" w:hAnsiTheme="minorHAnsi"/>
          <w:sz w:val="22"/>
        </w:rPr>
        <w:t xml:space="preserve"> </w:t>
      </w:r>
      <w:r w:rsidRPr="0018509E" w:rsidDel="00D73E9E">
        <w:rPr>
          <w:rFonts w:asciiTheme="minorHAnsi" w:hAnsiTheme="minorHAnsi"/>
          <w:sz w:val="22"/>
        </w:rPr>
        <w:t>Pojišťovně uhrazena na základě Pojišťovnou vystavených faktur, a to jedenkrát za kalendářní rok.</w:t>
      </w:r>
      <w:r w:rsidR="001846A2">
        <w:rPr>
          <w:rFonts w:asciiTheme="minorHAnsi" w:hAnsiTheme="minorHAnsi"/>
          <w:sz w:val="22"/>
        </w:rPr>
        <w:t xml:space="preserve"> </w:t>
      </w:r>
      <w:r w:rsidR="0022773E">
        <w:rPr>
          <w:rFonts w:asciiTheme="minorHAnsi" w:hAnsiTheme="minorHAnsi"/>
          <w:sz w:val="22"/>
        </w:rPr>
        <w:t xml:space="preserve">Současně s fakturou Pojišťovna zástupci Držitele zašle podklady, které dokládají uplatňovanou výši Zpětné platby. </w:t>
      </w:r>
      <w:r w:rsidR="001846A2" w:rsidRPr="003A409F">
        <w:rPr>
          <w:rFonts w:asciiTheme="minorHAnsi" w:hAnsiTheme="minorHAnsi"/>
          <w:sz w:val="22"/>
        </w:rPr>
        <w:t>Pojišťovna vystaví faktury podle této Smlouvy na zástupce Držitele</w:t>
      </w:r>
      <w:r w:rsidR="009E66BF" w:rsidRPr="003A409F">
        <w:rPr>
          <w:rFonts w:asciiTheme="minorHAnsi" w:hAnsiTheme="minorHAnsi"/>
          <w:sz w:val="22"/>
        </w:rPr>
        <w:t xml:space="preserve"> jako na odběratele uvedeného na faktuře a souhlasí, že zástupce Držitele uhradí Zpětnou platbu</w:t>
      </w:r>
      <w:r w:rsidR="001846A2" w:rsidRPr="003A409F">
        <w:rPr>
          <w:rFonts w:asciiTheme="minorHAnsi" w:hAnsiTheme="minorHAnsi"/>
          <w:sz w:val="22"/>
        </w:rPr>
        <w:t>.</w:t>
      </w:r>
      <w:r w:rsidRPr="0018509E">
        <w:rPr>
          <w:rFonts w:asciiTheme="minorHAnsi" w:hAnsiTheme="minorHAnsi"/>
          <w:sz w:val="22"/>
        </w:rPr>
        <w:t xml:space="preserve">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F31021" w:rsidRPr="00F31021">
        <w:rPr>
          <w:rFonts w:asciiTheme="minorHAnsi" w:hAnsiTheme="minorHAnsi" w:cstheme="minorHAnsi"/>
          <w:bCs/>
          <w:sz w:val="22"/>
          <w:szCs w:val="22"/>
          <w:highlight w:val="black"/>
        </w:rPr>
        <w:t>xxxxxxxxxx</w:t>
      </w:r>
      <w:proofErr w:type="spellEnd"/>
      <w:r w:rsidRPr="007D2A71">
        <w:rPr>
          <w:rFonts w:asciiTheme="minorHAnsi" w:hAnsiTheme="minorHAnsi"/>
          <w:b/>
          <w:sz w:val="22"/>
        </w:rPr>
        <w:t>.</w:t>
      </w:r>
      <w:r w:rsidR="001846A2">
        <w:rPr>
          <w:rFonts w:asciiTheme="minorHAnsi" w:hAnsiTheme="minorHAnsi"/>
          <w:b/>
          <w:sz w:val="22"/>
        </w:rPr>
        <w:t xml:space="preserve"> </w:t>
      </w:r>
      <w:r w:rsidR="001846A2" w:rsidRPr="001846A2">
        <w:rPr>
          <w:rFonts w:asciiTheme="minorHAnsi" w:hAnsiTheme="minorHAnsi"/>
          <w:bCs/>
          <w:sz w:val="22"/>
        </w:rPr>
        <w:t xml:space="preserve">Zástupce </w:t>
      </w:r>
      <w:r w:rsidR="001846A2">
        <w:rPr>
          <w:rFonts w:asciiTheme="minorHAnsi" w:hAnsiTheme="minorHAnsi"/>
          <w:bCs/>
          <w:sz w:val="22"/>
        </w:rPr>
        <w:t>D</w:t>
      </w:r>
      <w:r w:rsidR="001846A2" w:rsidRPr="001846A2">
        <w:rPr>
          <w:rFonts w:asciiTheme="minorHAnsi" w:hAnsiTheme="minorHAnsi"/>
          <w:bCs/>
          <w:sz w:val="22"/>
        </w:rPr>
        <w:t>ržitele uhradí veškeré částky představující Zpětnou platbu Pojišťovně vlastním jménem a na vlastní účet.</w:t>
      </w:r>
    </w:p>
    <w:p w14:paraId="3CAEA407" w14:textId="26FB49A7" w:rsidR="000E71D6" w:rsidRPr="001846A2" w:rsidRDefault="000E71D6" w:rsidP="000E71D6">
      <w:pPr>
        <w:pStyle w:val="Odstavecseseznamem"/>
        <w:numPr>
          <w:ilvl w:val="0"/>
          <w:numId w:val="18"/>
        </w:numPr>
        <w:spacing w:before="120" w:after="40" w:line="276" w:lineRule="auto"/>
        <w:ind w:left="425" w:hanging="357"/>
        <w:jc w:val="both"/>
        <w:rPr>
          <w:rFonts w:asciiTheme="minorHAnsi" w:hAnsiTheme="minorHAnsi"/>
          <w:sz w:val="22"/>
          <w:szCs w:val="22"/>
        </w:rPr>
      </w:pPr>
      <w:r w:rsidRPr="738838C5">
        <w:rPr>
          <w:rFonts w:asciiTheme="minorHAnsi" w:hAnsiTheme="minorHAnsi"/>
          <w:sz w:val="22"/>
          <w:szCs w:val="22"/>
        </w:rPr>
        <w:t>Pojišťovna se zavazuje do 1. 4. následujícího kalendářního roku předložit Držiteli podklady dle předcházejícího odstavce a výši Zpětné platby</w:t>
      </w:r>
      <w:r w:rsidRPr="738838C5">
        <w:rPr>
          <w:rFonts w:asciiTheme="minorHAnsi" w:hAnsiTheme="minorHAnsi" w:cstheme="minorBidi"/>
          <w:sz w:val="22"/>
          <w:szCs w:val="22"/>
        </w:rPr>
        <w:t>.</w:t>
      </w:r>
      <w:r w:rsidRPr="738838C5">
        <w:rPr>
          <w:rFonts w:asciiTheme="minorHAnsi" w:hAnsiTheme="minorHAnsi"/>
          <w:sz w:val="22"/>
          <w:szCs w:val="22"/>
        </w:rPr>
        <w:t xml:space="preserve"> Tyto informace </w:t>
      </w:r>
      <w:r w:rsidRPr="738838C5">
        <w:rPr>
          <w:rFonts w:asciiTheme="minorHAnsi" w:hAnsiTheme="minorHAnsi" w:cstheme="minorBidi"/>
          <w:sz w:val="22"/>
          <w:szCs w:val="22"/>
        </w:rPr>
        <w:t>budou podkladem pro provedení fakturace Zpětné platby</w:t>
      </w:r>
      <w:r w:rsidRPr="738838C5">
        <w:rPr>
          <w:rFonts w:asciiTheme="minorHAnsi" w:hAnsiTheme="minorHAnsi"/>
          <w:sz w:val="22"/>
          <w:szCs w:val="22"/>
        </w:rPr>
        <w:t xml:space="preserve">. Bez předložení uvedených podkladů Držiteli nemůže být Zpětná platba provedena, a to ani na základě Pojišťovnou vystavené a zaslané faktury. </w:t>
      </w:r>
      <w:r w:rsidRPr="738838C5">
        <w:rPr>
          <w:rFonts w:asciiTheme="minorHAnsi" w:hAnsiTheme="minorHAnsi" w:cstheme="minorBidi"/>
          <w:sz w:val="22"/>
          <w:szCs w:val="22"/>
        </w:rPr>
        <w:t xml:space="preserve">Předložení podkladů dle věty první tohoto odstavce provede Pojišťovna odesláním na e-mailovou adresu </w:t>
      </w:r>
      <w:proofErr w:type="spellStart"/>
      <w:r w:rsidR="00F31021" w:rsidRPr="00F31021">
        <w:rPr>
          <w:rFonts w:asciiTheme="minorHAnsi" w:hAnsiTheme="minorHAnsi" w:cstheme="minorHAnsi"/>
          <w:bCs/>
          <w:sz w:val="22"/>
          <w:szCs w:val="22"/>
          <w:highlight w:val="black"/>
        </w:rPr>
        <w:t>xxxxxxxxxx</w:t>
      </w:r>
      <w:proofErr w:type="spellEnd"/>
      <w:r w:rsidRPr="738838C5">
        <w:rPr>
          <w:rFonts w:asciiTheme="minorHAnsi" w:hAnsiTheme="minorHAnsi" w:cstheme="minorBidi"/>
          <w:sz w:val="22"/>
          <w:szCs w:val="22"/>
        </w:rPr>
        <w:t>.</w:t>
      </w:r>
      <w:r w:rsidRPr="738838C5">
        <w:rPr>
          <w:rFonts w:asciiTheme="minorHAnsi" w:hAnsiTheme="minorHAnsi"/>
          <w:sz w:val="22"/>
          <w:szCs w:val="22"/>
        </w:rPr>
        <w:t xml:space="preserve"> </w:t>
      </w:r>
    </w:p>
    <w:p w14:paraId="62F39BEE" w14:textId="28FBBB76"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bookmarkStart w:id="2" w:name="_Hlk125637433"/>
      <w:proofErr w:type="spellStart"/>
      <w:r w:rsidR="00F31021" w:rsidRPr="00F31021">
        <w:rPr>
          <w:rFonts w:asciiTheme="minorHAnsi" w:hAnsiTheme="minorHAnsi" w:cstheme="minorHAnsi"/>
          <w:bCs/>
          <w:sz w:val="22"/>
          <w:szCs w:val="22"/>
          <w:highlight w:val="black"/>
        </w:rPr>
        <w:t>xxxxxxxxxx</w:t>
      </w:r>
      <w:bookmarkEnd w:id="2"/>
      <w:proofErr w:type="spellEnd"/>
      <w:r w:rsidRPr="0018509E">
        <w:rPr>
          <w:rFonts w:asciiTheme="minorHAnsi" w:hAnsiTheme="minorHAnsi"/>
          <w:sz w:val="22"/>
        </w:rPr>
        <w:t>.</w:t>
      </w:r>
    </w:p>
    <w:p w14:paraId="47EED0B0" w14:textId="13A74A13" w:rsidR="00E418C4" w:rsidRPr="007D2A71"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7D2A71">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7704F">
        <w:rPr>
          <w:rFonts w:asciiTheme="minorHAnsi" w:hAnsiTheme="minorHAnsi" w:cstheme="minorHAnsi"/>
          <w:color w:val="000000" w:themeColor="text1"/>
          <w:sz w:val="22"/>
          <w:szCs w:val="22"/>
        </w:rPr>
        <w:t>1. 1. 2023</w:t>
      </w:r>
      <w:r w:rsidR="0067704F" w:rsidRPr="007D2A71">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6CCB2445"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w:t>
      </w:r>
      <w:r w:rsidR="00CC6854">
        <w:rPr>
          <w:rFonts w:asciiTheme="minorHAnsi" w:hAnsiTheme="minorHAnsi"/>
          <w:sz w:val="22"/>
        </w:rPr>
        <w:t xml:space="preserve"> </w:t>
      </w:r>
      <w:r w:rsidR="00CC6854" w:rsidRPr="00CC6854">
        <w:rPr>
          <w:rFonts w:asciiTheme="minorHAnsi" w:hAnsiTheme="minorHAnsi"/>
          <w:sz w:val="22"/>
        </w:rPr>
        <w:t>identifikaci Přípravku, podklady a skutečnosti dokládající uplatňovanou a poskytnutou výši Zpětné platby a samotnou výši poskytnuté Zpětné platby</w:t>
      </w:r>
      <w:r w:rsidR="009D5AB7">
        <w:rPr>
          <w:rFonts w:asciiTheme="minorHAnsi" w:hAnsiTheme="minorHAnsi"/>
          <w:sz w:val="22"/>
        </w:rPr>
        <w:t>,</w:t>
      </w:r>
      <w:r w:rsidR="00B44B70" w:rsidRPr="0018509E">
        <w:rPr>
          <w:rFonts w:asciiTheme="minorHAnsi" w:hAnsiTheme="minorHAnsi"/>
          <w:sz w:val="22"/>
        </w:rPr>
        <w:t xml:space="preserve"> informace o cenách, limitacích a dalších podmínkách, za kterých se zavazuje </w:t>
      </w:r>
      <w:r w:rsidR="00B44B70" w:rsidRPr="0067704F">
        <w:rPr>
          <w:rFonts w:asciiTheme="minorHAnsi" w:hAnsiTheme="minorHAnsi"/>
          <w:sz w:val="22"/>
        </w:rPr>
        <w:t xml:space="preserve">dodávat </w:t>
      </w:r>
      <w:r w:rsidR="004347B6" w:rsidRPr="0067704F">
        <w:rPr>
          <w:rFonts w:asciiTheme="minorHAnsi" w:hAnsiTheme="minorHAnsi"/>
          <w:sz w:val="22"/>
        </w:rPr>
        <w:t>Přípravek</w:t>
      </w:r>
      <w:r w:rsidR="004347B6" w:rsidRPr="0018509E">
        <w:rPr>
          <w:rFonts w:asciiTheme="minorHAnsi" w:hAnsiTheme="minorHAnsi"/>
          <w:sz w:val="22"/>
        </w:rPr>
        <w:t xml:space="preserve">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9D5AB7">
        <w:rPr>
          <w:rFonts w:asciiTheme="minorHAnsi" w:hAnsiTheme="minorHAnsi"/>
          <w:sz w:val="22"/>
        </w:rPr>
        <w:t xml:space="preserve"> </w:t>
      </w:r>
      <w:r w:rsidR="009D5AB7" w:rsidRPr="009D5AB7">
        <w:rPr>
          <w:rFonts w:asciiTheme="minorHAnsi" w:hAnsiTheme="minorHAnsi"/>
          <w:sz w:val="22"/>
        </w:rPr>
        <w:t>a všechny informace uvedené v této Smlouvě nebo její příloze mezi symboly [OT] a [/OT]</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9FDA5E5"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9D5AB7">
        <w:rPr>
          <w:rFonts w:asciiTheme="minorHAnsi" w:hAnsiTheme="minorHAnsi"/>
          <w:color w:val="000000" w:themeColor="text1"/>
          <w:sz w:val="22"/>
        </w:rPr>
        <w:t xml:space="preserve">ceně Přípravku pro Pojišťovnu a </w:t>
      </w:r>
      <w:r w:rsidR="00D21020">
        <w:rPr>
          <w:rFonts w:asciiTheme="minorHAnsi" w:hAnsiTheme="minorHAnsi"/>
          <w:color w:val="000000" w:themeColor="text1"/>
          <w:sz w:val="22"/>
        </w:rPr>
        <w:t xml:space="preserve">o </w:t>
      </w:r>
      <w:r w:rsidR="00CA3D6D" w:rsidRPr="009D5AB7">
        <w:rPr>
          <w:rFonts w:asciiTheme="minorHAnsi" w:hAnsiTheme="minorHAnsi" w:cstheme="minorHAnsi"/>
          <w:color w:val="000000" w:themeColor="text1"/>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C6C2ED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w:t>
      </w:r>
      <w:r w:rsidR="00D21020">
        <w:rPr>
          <w:rFonts w:asciiTheme="minorHAnsi" w:hAnsiTheme="minorHAnsi"/>
          <w:sz w:val="22"/>
        </w:rPr>
        <w:t xml:space="preserve"> </w:t>
      </w:r>
      <w:r w:rsidR="009D5AB7" w:rsidRPr="00AA180A">
        <w:rPr>
          <w:rFonts w:asciiTheme="minorHAnsi" w:hAnsiTheme="minorHAnsi" w:cstheme="minorHAnsi"/>
          <w:sz w:val="22"/>
          <w:szCs w:val="22"/>
        </w:rPr>
        <w:t xml:space="preserve">a výši </w:t>
      </w:r>
      <w:r w:rsidR="00CA3D6D" w:rsidRPr="009D5AB7">
        <w:rPr>
          <w:rFonts w:asciiTheme="minorHAnsi" w:hAnsiTheme="minorHAnsi" w:cstheme="minorHAnsi"/>
          <w:color w:val="000000" w:themeColor="text1"/>
          <w:sz w:val="22"/>
          <w:szCs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9D5AB7">
        <w:rPr>
          <w:rFonts w:asciiTheme="minorHAnsi" w:hAnsiTheme="minorHAnsi"/>
          <w:sz w:val="22"/>
        </w:rPr>
        <w:t>,</w:t>
      </w:r>
      <w:r w:rsidR="009D5AB7" w:rsidRPr="009D5AB7">
        <w:rPr>
          <w:rFonts w:asciiTheme="minorHAnsi" w:hAnsiTheme="minorHAnsi"/>
          <w:sz w:val="22"/>
        </w:rPr>
        <w:t xml:space="preserve"> </w:t>
      </w:r>
      <w:r w:rsidR="00D21020">
        <w:rPr>
          <w:rFonts w:asciiTheme="minorHAnsi" w:hAnsiTheme="minorHAnsi"/>
          <w:sz w:val="22"/>
        </w:rPr>
        <w:t xml:space="preserve">dále </w:t>
      </w:r>
      <w:r w:rsidR="009D5AB7" w:rsidRPr="00CC6854">
        <w:rPr>
          <w:rFonts w:asciiTheme="minorHAnsi" w:hAnsiTheme="minorHAnsi"/>
          <w:sz w:val="22"/>
        </w:rPr>
        <w:t>podklady a skutečnosti dokládající uplatňovanou a poskytnutou výši Zpětné platby a samotnou výši poskytnuté Zpětné platby</w:t>
      </w:r>
      <w:r w:rsidR="009D5AB7">
        <w:rPr>
          <w:rFonts w:asciiTheme="minorHAnsi" w:hAnsiTheme="minorHAnsi"/>
          <w:sz w:val="22"/>
        </w:rPr>
        <w:t xml:space="preserve"> </w:t>
      </w:r>
      <w:r w:rsidR="009D5AB7" w:rsidRPr="009D5AB7">
        <w:rPr>
          <w:rFonts w:asciiTheme="minorHAnsi" w:hAnsiTheme="minorHAnsi"/>
          <w:sz w:val="22"/>
        </w:rPr>
        <w:t>a všechny informace uvedené v této Smlouvě nebo její příloze mezi symboly [OT] a [/OT]</w:t>
      </w:r>
      <w:r w:rsidR="00C44C55" w:rsidRPr="0018509E">
        <w:rPr>
          <w:rFonts w:asciiTheme="minorHAnsi" w:hAnsiTheme="minorHAnsi"/>
          <w:sz w:val="22"/>
        </w:rPr>
        <w:t>.</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5622F337"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w:t>
      </w:r>
      <w:r w:rsidR="009D5AB7">
        <w:rPr>
          <w:rFonts w:asciiTheme="minorHAnsi" w:hAnsiTheme="minorHAnsi"/>
          <w:sz w:val="22"/>
        </w:rPr>
        <w:t>, osobní údaje</w:t>
      </w:r>
      <w:r w:rsidRPr="00600091">
        <w:rPr>
          <w:rFonts w:asciiTheme="minorHAnsi" w:hAnsiTheme="minorHAnsi"/>
          <w:sz w:val="22"/>
        </w:rPr>
        <w:t>),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CAC301B"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w:t>
      </w:r>
      <w:r w:rsidR="0026560C">
        <w:rPr>
          <w:rFonts w:asciiTheme="minorHAnsi" w:hAnsiTheme="minorHAnsi" w:cstheme="minorHAnsi"/>
          <w:sz w:val="22"/>
          <w:szCs w:val="22"/>
        </w:rPr>
        <w:t xml:space="preserve">do </w:t>
      </w:r>
      <w:r w:rsidR="009D5AB7" w:rsidRPr="009D5AB7">
        <w:rPr>
          <w:rFonts w:asciiTheme="minorHAnsi" w:hAnsiTheme="minorHAnsi" w:cstheme="minorHAnsi"/>
          <w:sz w:val="22"/>
          <w:szCs w:val="22"/>
        </w:rPr>
        <w:t>datové schránky Zástupce</w:t>
      </w:r>
      <w:r w:rsidR="005B47AC">
        <w:rPr>
          <w:rFonts w:asciiTheme="minorHAnsi" w:hAnsiTheme="minorHAnsi" w:cstheme="minorHAnsi"/>
          <w:sz w:val="22"/>
          <w:szCs w:val="22"/>
        </w:rPr>
        <w:t xml:space="preserve"> s identifikátorem </w:t>
      </w:r>
      <w:r w:rsidR="005B47AC" w:rsidRPr="005B47AC">
        <w:rPr>
          <w:rFonts w:asciiTheme="minorHAnsi" w:hAnsiTheme="minorHAnsi" w:cstheme="minorHAnsi"/>
          <w:sz w:val="22"/>
          <w:szCs w:val="22"/>
        </w:rPr>
        <w:t>d9wqk8h</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8FBA173" w14:textId="77777777" w:rsidR="00CA4096" w:rsidRDefault="00CA4096" w:rsidP="005C48B2">
      <w:pPr>
        <w:tabs>
          <w:tab w:val="left" w:pos="804"/>
        </w:tabs>
        <w:spacing w:after="40" w:line="276" w:lineRule="auto"/>
        <w:jc w:val="center"/>
        <w:rPr>
          <w:rFonts w:asciiTheme="minorHAnsi" w:hAnsiTheme="minorHAnsi"/>
          <w:b/>
          <w:sz w:val="22"/>
        </w:rPr>
      </w:pPr>
    </w:p>
    <w:p w14:paraId="54045C5F" w14:textId="5541663A"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20A36247"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9D5AB7">
        <w:rPr>
          <w:rFonts w:asciiTheme="minorHAnsi" w:hAnsiTheme="minorHAnsi"/>
          <w:color w:val="000000" w:themeColor="text1"/>
          <w:sz w:val="22"/>
        </w:rPr>
        <w:t>určitou</w:t>
      </w:r>
      <w:r w:rsidR="009C6BAD" w:rsidRPr="0018509E">
        <w:rPr>
          <w:rFonts w:asciiTheme="minorHAnsi" w:hAnsiTheme="minorHAnsi"/>
          <w:sz w:val="22"/>
        </w:rPr>
        <w:t xml:space="preserve">, a to do </w:t>
      </w:r>
      <w:r w:rsidR="009D5AB7">
        <w:rPr>
          <w:rFonts w:asciiTheme="minorHAnsi" w:hAnsiTheme="minorHAnsi"/>
          <w:sz w:val="22"/>
        </w:rPr>
        <w:t>31. prosince 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26D7928C"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w:t>
      </w:r>
      <w:r w:rsidR="005C3A2C" w:rsidRPr="0067704F">
        <w:rPr>
          <w:rFonts w:asciiTheme="minorHAnsi" w:hAnsiTheme="minorHAnsi"/>
          <w:sz w:val="22"/>
        </w:rPr>
        <w:t xml:space="preserve">uhradit </w:t>
      </w:r>
      <w:r w:rsidR="005C3A2C" w:rsidRPr="0018509E">
        <w:rPr>
          <w:rFonts w:asciiTheme="minorHAnsi" w:hAnsiTheme="minorHAnsi"/>
          <w:sz w:val="22"/>
        </w:rPr>
        <w:t xml:space="preserve">Pojišťovně </w:t>
      </w:r>
      <w:r w:rsidR="005C3A2C" w:rsidRPr="0067704F">
        <w:rPr>
          <w:rFonts w:asciiTheme="minorHAnsi" w:hAnsiTheme="minorHAnsi"/>
          <w:sz w:val="22"/>
        </w:rPr>
        <w:t>Zpětnou platbu</w:t>
      </w:r>
      <w:r w:rsidR="005C3A2C" w:rsidRPr="0018509E">
        <w:rPr>
          <w:rFonts w:asciiTheme="minorHAnsi" w:hAnsiTheme="minorHAnsi"/>
          <w:sz w:val="22"/>
        </w:rPr>
        <w:t xml:space="preserve">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AD8DC1F" w14:textId="77777777" w:rsidR="00164242" w:rsidRPr="004C27F0" w:rsidRDefault="00164242" w:rsidP="00164242">
      <w:pPr>
        <w:numPr>
          <w:ilvl w:val="0"/>
          <w:numId w:val="4"/>
        </w:numPr>
        <w:spacing w:before="120" w:after="40" w:line="276" w:lineRule="auto"/>
        <w:ind w:left="567"/>
        <w:jc w:val="both"/>
        <w:rPr>
          <w:rFonts w:asciiTheme="minorHAnsi" w:hAnsiTheme="minorHAnsi"/>
          <w:color w:val="000000" w:themeColor="text1"/>
          <w:sz w:val="22"/>
        </w:rPr>
      </w:pPr>
      <w:bookmarkStart w:id="3" w:name="_Hlk70923907"/>
      <w:bookmarkStart w:id="4"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3"/>
      <w:r w:rsidRPr="004C27F0">
        <w:rPr>
          <w:rFonts w:asciiTheme="minorHAnsi" w:hAnsiTheme="minorHAnsi"/>
          <w:color w:val="000000" w:themeColor="text1"/>
          <w:sz w:val="22"/>
        </w:rPr>
        <w:t>;</w:t>
      </w:r>
    </w:p>
    <w:bookmarkEnd w:id="4"/>
    <w:p w14:paraId="6142D1F3" w14:textId="5C5399C4"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6168C1">
        <w:rPr>
          <w:rFonts w:asciiTheme="minorHAnsi" w:hAnsiTheme="minorHAnsi"/>
          <w:color w:val="000000" w:themeColor="text1"/>
          <w:sz w:val="22"/>
        </w:rPr>
        <w:t>výpisem z</w:t>
      </w:r>
      <w:r w:rsidR="009D6DC8" w:rsidRPr="006168C1">
        <w:rPr>
          <w:rFonts w:asciiTheme="minorHAnsi" w:hAnsiTheme="minorHAnsi"/>
          <w:color w:val="000000" w:themeColor="text1"/>
          <w:sz w:val="22"/>
        </w:rPr>
        <w:t>e zahraničního</w:t>
      </w:r>
      <w:r w:rsidR="00FF46FE" w:rsidRPr="006168C1">
        <w:rPr>
          <w:rFonts w:asciiTheme="minorHAnsi" w:hAnsiTheme="minorHAnsi"/>
          <w:color w:val="000000" w:themeColor="text1"/>
          <w:sz w:val="22"/>
        </w:rPr>
        <w:t xml:space="preserve"> </w:t>
      </w:r>
      <w:r w:rsidR="00FF46FE" w:rsidRPr="0018509E">
        <w:rPr>
          <w:rFonts w:asciiTheme="minorHAnsi" w:hAnsiTheme="minorHAnsi"/>
          <w:sz w:val="22"/>
        </w:rPr>
        <w:t xml:space="preserve">obchodního rejstříku, vedeného u </w:t>
      </w:r>
      <w:proofErr w:type="spellStart"/>
      <w:r w:rsidR="006168C1" w:rsidRPr="001A4607">
        <w:rPr>
          <w:rFonts w:asciiTheme="minorHAnsi" w:hAnsiTheme="minorHAnsi"/>
          <w:sz w:val="22"/>
        </w:rPr>
        <w:t>Companies</w:t>
      </w:r>
      <w:proofErr w:type="spellEnd"/>
      <w:r w:rsidR="006168C1" w:rsidRPr="001A4607">
        <w:rPr>
          <w:rFonts w:asciiTheme="minorHAnsi" w:hAnsiTheme="minorHAnsi"/>
          <w:sz w:val="22"/>
        </w:rPr>
        <w:t xml:space="preserve"> </w:t>
      </w:r>
      <w:proofErr w:type="spellStart"/>
      <w:r w:rsidR="006168C1" w:rsidRPr="001A4607">
        <w:rPr>
          <w:rFonts w:asciiTheme="minorHAnsi" w:hAnsiTheme="minorHAnsi"/>
          <w:sz w:val="22"/>
        </w:rPr>
        <w:t>Registration</w:t>
      </w:r>
      <w:proofErr w:type="spellEnd"/>
      <w:r w:rsidR="006168C1" w:rsidRPr="001A4607">
        <w:rPr>
          <w:rFonts w:asciiTheme="minorHAnsi" w:hAnsiTheme="minorHAnsi"/>
          <w:sz w:val="22"/>
        </w:rPr>
        <w:t xml:space="preserve"> Office </w:t>
      </w:r>
      <w:proofErr w:type="spellStart"/>
      <w:r w:rsidR="006168C1" w:rsidRPr="001A4607">
        <w:rPr>
          <w:rFonts w:asciiTheme="minorHAnsi" w:hAnsiTheme="minorHAnsi"/>
          <w:sz w:val="22"/>
        </w:rPr>
        <w:t>Ireland</w:t>
      </w:r>
      <w:proofErr w:type="spellEnd"/>
      <w:r w:rsidR="006168C1" w:rsidRPr="001A4607">
        <w:rPr>
          <w:rFonts w:asciiTheme="minorHAnsi" w:hAnsiTheme="minorHAnsi"/>
          <w:sz w:val="22"/>
        </w:rPr>
        <w:t xml:space="preserve">, pod </w:t>
      </w:r>
      <w:proofErr w:type="spellStart"/>
      <w:r w:rsidR="006168C1" w:rsidRPr="001A4607">
        <w:rPr>
          <w:rFonts w:asciiTheme="minorHAnsi" w:hAnsiTheme="minorHAnsi"/>
          <w:sz w:val="22"/>
        </w:rPr>
        <w:t>reg</w:t>
      </w:r>
      <w:proofErr w:type="spellEnd"/>
      <w:r w:rsidR="006168C1" w:rsidRPr="001A4607">
        <w:rPr>
          <w:rFonts w:asciiTheme="minorHAnsi" w:hAnsiTheme="minorHAnsi"/>
          <w:sz w:val="22"/>
        </w:rPr>
        <w:t xml:space="preserve">. </w:t>
      </w:r>
      <w:r w:rsidR="006168C1">
        <w:rPr>
          <w:rFonts w:asciiTheme="minorHAnsi" w:hAnsiTheme="minorHAnsi"/>
          <w:sz w:val="22"/>
        </w:rPr>
        <w:t>č</w:t>
      </w:r>
      <w:r w:rsidR="006168C1" w:rsidRPr="001A4607">
        <w:rPr>
          <w:rFonts w:asciiTheme="minorHAnsi" w:hAnsiTheme="minorHAnsi"/>
          <w:sz w:val="22"/>
        </w:rPr>
        <w:t>. 617523</w:t>
      </w:r>
      <w:r w:rsidR="00B96312">
        <w:rPr>
          <w:rFonts w:asciiTheme="minorHAnsi" w:hAnsiTheme="minorHAnsi"/>
          <w:sz w:val="22"/>
        </w:rPr>
        <w:t>;</w:t>
      </w:r>
    </w:p>
    <w:p w14:paraId="1A18F11E" w14:textId="324CE82A" w:rsidR="00AA34FD" w:rsidRPr="00A43488" w:rsidRDefault="00B96312" w:rsidP="005C48B2">
      <w:pPr>
        <w:numPr>
          <w:ilvl w:val="0"/>
          <w:numId w:val="4"/>
        </w:numPr>
        <w:spacing w:after="40" w:line="276" w:lineRule="auto"/>
        <w:ind w:left="567"/>
        <w:jc w:val="both"/>
        <w:rPr>
          <w:rFonts w:asciiTheme="minorHAnsi" w:hAnsiTheme="minorHAnsi"/>
          <w:sz w:val="22"/>
        </w:rPr>
      </w:pPr>
      <w:r w:rsidRPr="000341E7">
        <w:rPr>
          <w:rFonts w:asciiTheme="minorHAnsi" w:hAnsiTheme="minorHAnsi"/>
          <w:sz w:val="22"/>
        </w:rPr>
        <w:t>Z</w:t>
      </w:r>
      <w:r w:rsidR="00AA34FD" w:rsidRPr="000341E7">
        <w:rPr>
          <w:rFonts w:asciiTheme="minorHAnsi" w:hAnsiTheme="minorHAnsi"/>
          <w:sz w:val="22"/>
        </w:rPr>
        <w:t>ástupce držitele platným výpisem z obchodního rejstříku</w:t>
      </w:r>
      <w:r w:rsidR="006168C1" w:rsidRPr="000341E7">
        <w:rPr>
          <w:rFonts w:asciiTheme="minorHAnsi" w:hAnsiTheme="minorHAnsi"/>
          <w:sz w:val="22"/>
        </w:rPr>
        <w:t xml:space="preserve"> </w:t>
      </w:r>
      <w:r w:rsidR="006168C1" w:rsidRPr="001A4607">
        <w:rPr>
          <w:rFonts w:asciiTheme="minorHAnsi" w:hAnsiTheme="minorHAnsi"/>
          <w:sz w:val="22"/>
        </w:rPr>
        <w:t xml:space="preserve">vedeného </w:t>
      </w:r>
      <w:r w:rsidR="00C50D76">
        <w:rPr>
          <w:rFonts w:asciiTheme="minorHAnsi" w:hAnsiTheme="minorHAnsi"/>
          <w:sz w:val="22"/>
        </w:rPr>
        <w:t xml:space="preserve">u </w:t>
      </w:r>
      <w:r w:rsidR="006168C1" w:rsidRPr="001A4607">
        <w:rPr>
          <w:rFonts w:asciiTheme="minorHAnsi" w:hAnsiTheme="minorHAnsi"/>
          <w:sz w:val="22"/>
        </w:rPr>
        <w:t>Městsk</w:t>
      </w:r>
      <w:r w:rsidR="00C50D76">
        <w:rPr>
          <w:rFonts w:asciiTheme="minorHAnsi" w:hAnsiTheme="minorHAnsi"/>
          <w:sz w:val="22"/>
        </w:rPr>
        <w:t>ého</w:t>
      </w:r>
      <w:r w:rsidR="006168C1" w:rsidRPr="001A4607">
        <w:rPr>
          <w:rFonts w:asciiTheme="minorHAnsi" w:hAnsiTheme="minorHAnsi"/>
          <w:sz w:val="22"/>
        </w:rPr>
        <w:t xml:space="preserve"> soud</w:t>
      </w:r>
      <w:r w:rsidR="00C50D76">
        <w:rPr>
          <w:rFonts w:asciiTheme="minorHAnsi" w:hAnsiTheme="minorHAnsi"/>
          <w:sz w:val="22"/>
        </w:rPr>
        <w:t>u</w:t>
      </w:r>
      <w:r w:rsidR="006168C1" w:rsidRPr="001A4607">
        <w:rPr>
          <w:rFonts w:asciiTheme="minorHAnsi" w:hAnsiTheme="minorHAnsi"/>
          <w:sz w:val="22"/>
        </w:rPr>
        <w:t xml:space="preserve"> v</w:t>
      </w:r>
      <w:r w:rsidR="006168C1">
        <w:rPr>
          <w:rFonts w:asciiTheme="minorHAnsi" w:hAnsiTheme="minorHAnsi"/>
          <w:sz w:val="22"/>
        </w:rPr>
        <w:t> </w:t>
      </w:r>
      <w:r w:rsidR="006168C1" w:rsidRPr="001A4607">
        <w:rPr>
          <w:rFonts w:asciiTheme="minorHAnsi" w:hAnsiTheme="minorHAnsi"/>
          <w:sz w:val="22"/>
        </w:rPr>
        <w:t>Praze</w:t>
      </w:r>
      <w:r w:rsidR="006168C1">
        <w:rPr>
          <w:rFonts w:asciiTheme="minorHAnsi" w:hAnsiTheme="minorHAnsi"/>
          <w:sz w:val="22"/>
        </w:rPr>
        <w:t xml:space="preserve">, spis. zn. </w:t>
      </w:r>
      <w:r w:rsidR="006168C1" w:rsidRPr="001A4607">
        <w:rPr>
          <w:rFonts w:asciiTheme="minorHAnsi" w:hAnsiTheme="minorHAnsi"/>
          <w:sz w:val="22"/>
        </w:rPr>
        <w:t>C 41352</w:t>
      </w:r>
      <w:r w:rsidR="00AA34FD" w:rsidRPr="00A43488">
        <w:rPr>
          <w:rFonts w:asciiTheme="minorHAnsi" w:hAnsiTheme="minorHAnsi"/>
          <w:sz w:val="22"/>
        </w:rPr>
        <w:t>;</w:t>
      </w:r>
    </w:p>
    <w:p w14:paraId="097B7F55" w14:textId="42A38AEC" w:rsidR="002E70FC" w:rsidRPr="002F1E07" w:rsidRDefault="002E70FC" w:rsidP="002E70FC">
      <w:pPr>
        <w:numPr>
          <w:ilvl w:val="0"/>
          <w:numId w:val="4"/>
        </w:numPr>
        <w:spacing w:after="40" w:line="276" w:lineRule="auto"/>
        <w:ind w:left="567"/>
        <w:jc w:val="both"/>
        <w:rPr>
          <w:rFonts w:asciiTheme="minorHAnsi" w:hAnsiTheme="minorHAnsi"/>
          <w:sz w:val="22"/>
        </w:rPr>
      </w:pPr>
      <w:bookmarkStart w:id="5" w:name="_Hlk70923898"/>
      <w:bookmarkStart w:id="6"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t xml:space="preserve"> </w:t>
      </w:r>
      <w:proofErr w:type="spellStart"/>
      <w:r w:rsidRPr="00F31021">
        <w:rPr>
          <w:rFonts w:asciiTheme="minorHAnsi" w:hAnsiTheme="minorHAnsi" w:cstheme="minorHAnsi"/>
          <w:bCs/>
          <w:sz w:val="22"/>
          <w:szCs w:val="22"/>
          <w:highlight w:val="black"/>
        </w:rPr>
        <w:t>xxxxxxxxxx</w:t>
      </w:r>
      <w:proofErr w:type="spellEnd"/>
      <w:r w:rsidRPr="003E39A0">
        <w:rPr>
          <w:rFonts w:asciiTheme="minorHAnsi" w:hAnsiTheme="minorHAnsi" w:cstheme="minorHAnsi"/>
          <w:color w:val="000000" w:themeColor="text1"/>
          <w:sz w:val="22"/>
          <w:szCs w:val="22"/>
        </w:rPr>
        <w:t xml:space="preserve">, tel.: </w:t>
      </w:r>
      <w:bookmarkEnd w:id="5"/>
      <w:proofErr w:type="spellStart"/>
      <w:r w:rsidRPr="00F31021">
        <w:rPr>
          <w:rFonts w:asciiTheme="minorHAnsi" w:hAnsiTheme="minorHAnsi" w:cstheme="minorHAnsi"/>
          <w:bCs/>
          <w:sz w:val="22"/>
          <w:szCs w:val="22"/>
          <w:highlight w:val="black"/>
        </w:rPr>
        <w:t>xxxxxxxxxx</w:t>
      </w:r>
      <w:proofErr w:type="spellEnd"/>
      <w:r w:rsidRPr="002F1E07">
        <w:rPr>
          <w:rFonts w:asciiTheme="minorHAnsi" w:hAnsiTheme="minorHAnsi"/>
          <w:sz w:val="22"/>
        </w:rPr>
        <w:t>;</w:t>
      </w:r>
    </w:p>
    <w:bookmarkEnd w:id="6"/>
    <w:p w14:paraId="6D731653" w14:textId="2A537FFB"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w:t>
      </w:r>
      <w:r w:rsidR="00C50D76">
        <w:rPr>
          <w:rFonts w:asciiTheme="minorHAnsi" w:hAnsiTheme="minorHAnsi"/>
          <w:sz w:val="22"/>
        </w:rPr>
        <w:t>sou</w:t>
      </w:r>
      <w:r w:rsidRPr="0018509E">
        <w:rPr>
          <w:rFonts w:asciiTheme="minorHAnsi" w:hAnsiTheme="minorHAnsi"/>
          <w:sz w:val="22"/>
        </w:rPr>
        <w:t xml:space="preserve"> zmocněn</w:t>
      </w:r>
      <w:r w:rsidR="00C50D76">
        <w:rPr>
          <w:rFonts w:asciiTheme="minorHAnsi" w:hAnsiTheme="minorHAnsi"/>
          <w:sz w:val="22"/>
        </w:rPr>
        <w:t>i</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2E70FC" w:rsidRPr="00F31021">
        <w:rPr>
          <w:rFonts w:asciiTheme="minorHAnsi" w:hAnsiTheme="minorHAnsi" w:cstheme="minorHAnsi"/>
          <w:bCs/>
          <w:sz w:val="22"/>
          <w:szCs w:val="22"/>
          <w:highlight w:val="black"/>
        </w:rPr>
        <w:t>xxxxxxxxxx</w:t>
      </w:r>
      <w:proofErr w:type="spellEnd"/>
    </w:p>
    <w:p w14:paraId="503B3849" w14:textId="60617E5F" w:rsidR="005C48B2" w:rsidRDefault="005C48B2" w:rsidP="00DB533E">
      <w:pPr>
        <w:spacing w:after="40" w:line="276" w:lineRule="auto"/>
        <w:rPr>
          <w:rFonts w:asciiTheme="minorHAnsi" w:hAnsiTheme="minorHAnsi"/>
          <w:b/>
          <w:sz w:val="22"/>
        </w:rPr>
      </w:pPr>
    </w:p>
    <w:p w14:paraId="1739F993" w14:textId="262847EF" w:rsidR="002E70FC" w:rsidRDefault="002E70FC" w:rsidP="00DB533E">
      <w:pPr>
        <w:spacing w:after="40" w:line="276" w:lineRule="auto"/>
        <w:rPr>
          <w:rFonts w:asciiTheme="minorHAnsi" w:hAnsiTheme="minorHAnsi"/>
          <w:b/>
          <w:sz w:val="22"/>
        </w:rPr>
      </w:pPr>
    </w:p>
    <w:p w14:paraId="725C52E5" w14:textId="5AE50870" w:rsidR="002E70FC" w:rsidRDefault="002E70FC" w:rsidP="00DB533E">
      <w:pPr>
        <w:spacing w:after="40" w:line="276" w:lineRule="auto"/>
        <w:rPr>
          <w:rFonts w:asciiTheme="minorHAnsi" w:hAnsiTheme="minorHAnsi"/>
          <w:b/>
          <w:sz w:val="22"/>
        </w:rPr>
      </w:pPr>
    </w:p>
    <w:p w14:paraId="1F81843C" w14:textId="77777777" w:rsidR="002E70FC" w:rsidRDefault="002E70FC" w:rsidP="00DB533E">
      <w:pPr>
        <w:spacing w:after="40" w:line="276" w:lineRule="auto"/>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w:t>
      </w:r>
      <w:r w:rsidRPr="006168C1">
        <w:rPr>
          <w:rFonts w:asciiTheme="minorHAnsi" w:hAnsiTheme="minorHAnsi" w:cstheme="minorHAnsi"/>
          <w:color w:val="000000" w:themeColor="text1"/>
          <w:sz w:val="22"/>
          <w:szCs w:val="22"/>
        </w:rPr>
        <w:t>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64A1EF1E" w14:textId="77777777" w:rsidR="00EC7E00" w:rsidRPr="0018509E" w:rsidRDefault="00EC7E00" w:rsidP="00EC7E00">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35F3195" w14:textId="77777777" w:rsidR="00EC7E00" w:rsidRPr="003E0E9B" w:rsidRDefault="00EC7E00" w:rsidP="00EC7E00">
      <w:pPr>
        <w:spacing w:line="276" w:lineRule="auto"/>
        <w:rPr>
          <w:rFonts w:asciiTheme="minorHAnsi" w:hAnsiTheme="minorHAnsi" w:cstheme="minorHAnsi"/>
          <w:sz w:val="22"/>
          <w:szCs w:val="22"/>
        </w:rPr>
      </w:pPr>
    </w:p>
    <w:p w14:paraId="65FDF93E" w14:textId="75BE72FE" w:rsidR="00EC7E00" w:rsidRPr="00337A51" w:rsidRDefault="00EC7E00" w:rsidP="00EC7E00">
      <w:pPr>
        <w:spacing w:line="276" w:lineRule="auto"/>
        <w:rPr>
          <w:rFonts w:asciiTheme="minorHAnsi" w:hAnsiTheme="minorHAnsi" w:cstheme="minorHAnsi"/>
          <w:sz w:val="22"/>
          <w:szCs w:val="22"/>
        </w:rPr>
      </w:pPr>
      <w:r w:rsidRPr="00337A51">
        <w:rPr>
          <w:rFonts w:asciiTheme="minorHAnsi" w:hAnsiTheme="minorHAnsi" w:cstheme="minorHAnsi"/>
          <w:sz w:val="22"/>
          <w:szCs w:val="22"/>
        </w:rPr>
        <w:t>V</w:t>
      </w:r>
      <w:r>
        <w:rPr>
          <w:rFonts w:asciiTheme="minorHAnsi" w:hAnsiTheme="minorHAnsi" w:cstheme="minorHAnsi"/>
          <w:sz w:val="22"/>
          <w:szCs w:val="22"/>
        </w:rPr>
        <w:t> Ostravě,</w:t>
      </w:r>
      <w:r w:rsidRPr="00337A51">
        <w:rPr>
          <w:rFonts w:asciiTheme="minorHAnsi" w:hAnsiTheme="minorHAnsi" w:cstheme="minorHAnsi"/>
          <w:sz w:val="22"/>
          <w:szCs w:val="22"/>
        </w:rPr>
        <w:t xml:space="preserve"> dne</w:t>
      </w:r>
      <w:r w:rsidR="007B0FBF">
        <w:rPr>
          <w:rFonts w:asciiTheme="minorHAnsi" w:hAnsiTheme="minorHAnsi" w:cstheme="minorHAnsi"/>
          <w:sz w:val="22"/>
          <w:szCs w:val="22"/>
        </w:rPr>
        <w:t xml:space="preserve"> 27.1.2023</w:t>
      </w:r>
      <w:r w:rsidRPr="00337A51">
        <w:rPr>
          <w:rFonts w:asciiTheme="minorHAnsi" w:hAnsiTheme="minorHAnsi" w:cstheme="minorHAnsi"/>
          <w:sz w:val="22"/>
          <w:szCs w:val="22"/>
        </w:rPr>
        <w:tab/>
      </w:r>
      <w:r>
        <w:rPr>
          <w:rFonts w:asciiTheme="minorHAnsi" w:hAnsiTheme="minorHAnsi" w:cstheme="minorHAnsi"/>
          <w:sz w:val="22"/>
          <w:szCs w:val="22"/>
        </w:rPr>
        <w:tab/>
      </w:r>
      <w:r w:rsidRPr="00337A51">
        <w:rPr>
          <w:rFonts w:asciiTheme="minorHAnsi" w:hAnsiTheme="minorHAnsi" w:cstheme="minorHAnsi"/>
          <w:sz w:val="22"/>
          <w:szCs w:val="22"/>
        </w:rPr>
        <w:tab/>
        <w:t>V</w:t>
      </w:r>
      <w:r>
        <w:rPr>
          <w:rFonts w:asciiTheme="minorHAnsi" w:hAnsiTheme="minorHAnsi" w:cstheme="minorHAnsi"/>
          <w:sz w:val="22"/>
          <w:szCs w:val="22"/>
        </w:rPr>
        <w:t> Praze,</w:t>
      </w:r>
      <w:r w:rsidRPr="00337A51">
        <w:rPr>
          <w:rFonts w:asciiTheme="minorHAnsi" w:hAnsiTheme="minorHAnsi" w:cstheme="minorHAnsi"/>
          <w:sz w:val="22"/>
          <w:szCs w:val="22"/>
        </w:rPr>
        <w:t xml:space="preserve"> dne</w:t>
      </w:r>
      <w:r w:rsidR="007B0FBF">
        <w:rPr>
          <w:rFonts w:asciiTheme="minorHAnsi" w:hAnsiTheme="minorHAnsi" w:cstheme="minorHAnsi"/>
          <w:sz w:val="22"/>
          <w:szCs w:val="22"/>
        </w:rPr>
        <w:t xml:space="preserve"> 2.2.2023</w:t>
      </w:r>
    </w:p>
    <w:p w14:paraId="5B4FB0BD" w14:textId="77777777" w:rsidR="00EC7E00" w:rsidRPr="003E0E9B" w:rsidRDefault="00EC7E00" w:rsidP="00EC7E00">
      <w:pPr>
        <w:spacing w:line="276" w:lineRule="auto"/>
        <w:rPr>
          <w:rFonts w:asciiTheme="minorHAnsi" w:hAnsiTheme="minorHAnsi" w:cstheme="minorHAnsi"/>
          <w:sz w:val="22"/>
          <w:szCs w:val="22"/>
        </w:rPr>
      </w:pPr>
    </w:p>
    <w:p w14:paraId="1B3C2E1C" w14:textId="77777777" w:rsidR="00EC7E00" w:rsidRPr="003E0E9B" w:rsidRDefault="00EC7E00" w:rsidP="00EC7E00">
      <w:pPr>
        <w:spacing w:line="276" w:lineRule="auto"/>
        <w:rPr>
          <w:rFonts w:asciiTheme="minorHAnsi" w:hAnsiTheme="minorHAnsi" w:cstheme="minorHAnsi"/>
          <w:sz w:val="22"/>
          <w:szCs w:val="22"/>
        </w:rPr>
      </w:pPr>
    </w:p>
    <w:p w14:paraId="6EC1ADC7" w14:textId="77777777" w:rsidR="00EC7E00" w:rsidRPr="003E0E9B" w:rsidRDefault="00EC7E00" w:rsidP="00EC7E00">
      <w:pPr>
        <w:spacing w:line="276" w:lineRule="auto"/>
        <w:rPr>
          <w:rFonts w:asciiTheme="minorHAnsi" w:hAnsiTheme="minorHAnsi" w:cstheme="minorHAnsi"/>
          <w:sz w:val="22"/>
          <w:szCs w:val="22"/>
        </w:rPr>
      </w:pPr>
    </w:p>
    <w:p w14:paraId="1734A1AF" w14:textId="77777777" w:rsidR="00EC7E00" w:rsidRPr="0067704F" w:rsidRDefault="00EC7E00" w:rsidP="00EC7E00">
      <w:pPr>
        <w:spacing w:line="276" w:lineRule="auto"/>
        <w:rPr>
          <w:rFonts w:asciiTheme="minorHAnsi" w:hAnsiTheme="minorHAnsi" w:cstheme="minorHAnsi"/>
          <w:sz w:val="22"/>
          <w:szCs w:val="22"/>
        </w:rPr>
      </w:pPr>
      <w:r w:rsidRPr="0067704F">
        <w:rPr>
          <w:rFonts w:asciiTheme="minorHAnsi" w:hAnsiTheme="minorHAnsi" w:cstheme="minorHAnsi"/>
          <w:sz w:val="22"/>
          <w:szCs w:val="22"/>
        </w:rPr>
        <w:t>…………………………........………..</w:t>
      </w:r>
      <w:r w:rsidRPr="0067704F">
        <w:rPr>
          <w:rFonts w:asciiTheme="minorHAnsi" w:hAnsiTheme="minorHAnsi" w:cstheme="minorHAnsi"/>
          <w:sz w:val="22"/>
          <w:szCs w:val="22"/>
        </w:rPr>
        <w:tab/>
      </w:r>
      <w:r w:rsidRPr="0067704F">
        <w:rPr>
          <w:rFonts w:asciiTheme="minorHAnsi" w:hAnsiTheme="minorHAnsi" w:cstheme="minorHAnsi"/>
          <w:sz w:val="22"/>
          <w:szCs w:val="22"/>
        </w:rPr>
        <w:tab/>
      </w:r>
      <w:r w:rsidRPr="0067704F">
        <w:rPr>
          <w:rFonts w:asciiTheme="minorHAnsi" w:hAnsiTheme="minorHAnsi" w:cstheme="minorHAnsi"/>
          <w:sz w:val="22"/>
          <w:szCs w:val="22"/>
        </w:rPr>
        <w:tab/>
        <w:t>………………………………………..</w:t>
      </w:r>
    </w:p>
    <w:p w14:paraId="592B69C0" w14:textId="77777777" w:rsidR="00EC7E00" w:rsidRDefault="00EC7E00" w:rsidP="00EC7E00">
      <w:pPr>
        <w:spacing w:line="276" w:lineRule="auto"/>
        <w:rPr>
          <w:rFonts w:asciiTheme="minorHAnsi" w:hAnsiTheme="minorHAnsi" w:cstheme="minorBidi"/>
          <w:sz w:val="22"/>
          <w:szCs w:val="22"/>
        </w:rPr>
      </w:pPr>
      <w:r w:rsidRPr="003E39A0">
        <w:rPr>
          <w:rFonts w:asciiTheme="minorHAnsi" w:hAnsiTheme="minorHAnsi" w:cstheme="minorHAnsi"/>
          <w:sz w:val="22"/>
          <w:szCs w:val="22"/>
          <w:lang w:eastAsia="en-US"/>
        </w:rPr>
        <w:t>Ing. Antonín Klimša, MBA</w:t>
      </w:r>
      <w:r w:rsidRPr="0067704F">
        <w:rPr>
          <w:rFonts w:asciiTheme="minorHAnsi" w:hAnsiTheme="minorHAnsi" w:cstheme="minorHAnsi"/>
          <w:sz w:val="22"/>
          <w:szCs w:val="22"/>
        </w:rPr>
        <w:tab/>
      </w:r>
      <w:r w:rsidRPr="0067704F">
        <w:rPr>
          <w:rFonts w:asciiTheme="minorHAnsi" w:hAnsiTheme="minorHAnsi" w:cstheme="minorHAnsi"/>
          <w:sz w:val="22"/>
          <w:szCs w:val="22"/>
        </w:rPr>
        <w:tab/>
      </w:r>
      <w:r>
        <w:rPr>
          <w:rFonts w:asciiTheme="minorHAnsi" w:hAnsiTheme="minorHAnsi" w:cstheme="minorHAnsi"/>
          <w:sz w:val="22"/>
          <w:szCs w:val="22"/>
        </w:rPr>
        <w:t xml:space="preserve">              </w:t>
      </w:r>
      <w:r w:rsidRPr="792306D1">
        <w:rPr>
          <w:rFonts w:asciiTheme="minorHAnsi" w:hAnsiTheme="minorHAnsi" w:cstheme="minorBidi"/>
          <w:sz w:val="22"/>
          <w:szCs w:val="22"/>
        </w:rPr>
        <w:t>Emilie Marie Grand-</w:t>
      </w:r>
      <w:proofErr w:type="spellStart"/>
      <w:r w:rsidRPr="792306D1">
        <w:rPr>
          <w:rFonts w:asciiTheme="minorHAnsi" w:hAnsiTheme="minorHAnsi" w:cstheme="minorBidi"/>
          <w:sz w:val="22"/>
          <w:szCs w:val="22"/>
        </w:rPr>
        <w:t>Perret</w:t>
      </w:r>
      <w:proofErr w:type="spellEnd"/>
    </w:p>
    <w:p w14:paraId="7184C6E9" w14:textId="77777777" w:rsidR="00EC7E00" w:rsidRDefault="00EC7E00" w:rsidP="00EC7E00">
      <w:pPr>
        <w:spacing w:line="276" w:lineRule="auto"/>
        <w:rPr>
          <w:rFonts w:asciiTheme="minorHAnsi" w:hAnsiTheme="minorHAnsi" w:cstheme="minorBidi"/>
          <w:sz w:val="22"/>
          <w:szCs w:val="22"/>
        </w:rPr>
      </w:pPr>
      <w:r w:rsidRPr="003E39A0">
        <w:rPr>
          <w:rFonts w:asciiTheme="minorHAnsi" w:hAnsiTheme="minorHAnsi" w:cstheme="minorHAnsi"/>
          <w:sz w:val="22"/>
          <w:szCs w:val="22"/>
        </w:rPr>
        <w:t>výkonný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Bidi"/>
          <w:sz w:val="22"/>
          <w:szCs w:val="22"/>
        </w:rPr>
        <w:t>j</w:t>
      </w:r>
      <w:r w:rsidRPr="792306D1">
        <w:rPr>
          <w:rFonts w:asciiTheme="minorHAnsi" w:hAnsiTheme="minorHAnsi" w:cstheme="minorBidi"/>
          <w:sz w:val="22"/>
          <w:szCs w:val="22"/>
        </w:rPr>
        <w:t>ednatelka</w:t>
      </w:r>
      <w:r>
        <w:rPr>
          <w:rFonts w:asciiTheme="minorHAnsi" w:hAnsiTheme="minorHAnsi" w:cstheme="minorBidi"/>
          <w:sz w:val="22"/>
          <w:szCs w:val="22"/>
        </w:rPr>
        <w:t xml:space="preserve"> </w:t>
      </w:r>
    </w:p>
    <w:p w14:paraId="23349944" w14:textId="0DCFC286" w:rsidR="0067704F" w:rsidRDefault="00EC7E00" w:rsidP="00EC7E00">
      <w:pPr>
        <w:spacing w:line="276" w:lineRule="auto"/>
        <w:rPr>
          <w:rFonts w:asciiTheme="minorHAnsi" w:hAnsiTheme="minorHAnsi" w:cstheme="minorBidi"/>
          <w:sz w:val="22"/>
          <w:szCs w:val="22"/>
        </w:rPr>
      </w:pPr>
      <w:r w:rsidRPr="0085008E">
        <w:rPr>
          <w:rFonts w:asciiTheme="minorHAnsi" w:hAnsiTheme="minorHAnsi" w:cstheme="minorHAnsi"/>
          <w:sz w:val="22"/>
          <w:szCs w:val="22"/>
        </w:rPr>
        <w:t>RBP, zdravotní pojišťovna</w:t>
      </w:r>
      <w:r>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proofErr w:type="spellStart"/>
      <w:r>
        <w:rPr>
          <w:rFonts w:asciiTheme="minorHAnsi" w:hAnsiTheme="minorHAnsi" w:cstheme="minorBidi"/>
          <w:sz w:val="22"/>
          <w:szCs w:val="22"/>
        </w:rPr>
        <w:t>Novartis</w:t>
      </w:r>
      <w:proofErr w:type="spellEnd"/>
      <w:r>
        <w:rPr>
          <w:rFonts w:asciiTheme="minorHAnsi" w:hAnsiTheme="minorHAnsi" w:cstheme="minorBidi"/>
          <w:sz w:val="22"/>
          <w:szCs w:val="22"/>
        </w:rPr>
        <w:t>, s.r.o</w:t>
      </w:r>
    </w:p>
    <w:p w14:paraId="0FEDFFF9" w14:textId="5B4B3540" w:rsidR="0055301C" w:rsidRDefault="0055301C" w:rsidP="0055301C">
      <w:pPr>
        <w:spacing w:line="276" w:lineRule="auto"/>
        <w:ind w:left="4254"/>
        <w:rPr>
          <w:rFonts w:asciiTheme="minorHAnsi" w:hAnsiTheme="minorHAnsi" w:cstheme="minorHAnsi"/>
          <w:sz w:val="22"/>
          <w:szCs w:val="22"/>
        </w:rPr>
      </w:pPr>
      <w:r>
        <w:rPr>
          <w:rFonts w:asciiTheme="minorHAnsi" w:hAnsiTheme="minorHAnsi" w:cstheme="minorBidi"/>
          <w:sz w:val="22"/>
          <w:szCs w:val="22"/>
        </w:rPr>
        <w:t xml:space="preserve"> </w:t>
      </w:r>
    </w:p>
    <w:p w14:paraId="52D946AF" w14:textId="4C0BC325" w:rsidR="0067704F" w:rsidRDefault="0067704F" w:rsidP="00EC7E00">
      <w:pPr>
        <w:spacing w:line="276" w:lineRule="auto"/>
        <w:rPr>
          <w:rFonts w:asciiTheme="minorHAnsi" w:hAnsiTheme="minorHAnsi" w:cstheme="minorHAnsi"/>
          <w:sz w:val="22"/>
          <w:szCs w:val="22"/>
        </w:rPr>
      </w:pPr>
      <w:r w:rsidRPr="0067704F">
        <w:rPr>
          <w:rFonts w:asciiTheme="minorHAnsi" w:hAnsiTheme="minorHAnsi" w:cstheme="minorHAnsi"/>
          <w:sz w:val="22"/>
          <w:szCs w:val="22"/>
        </w:rPr>
        <w:lastRenderedPageBreak/>
        <w:tab/>
      </w:r>
      <w:r w:rsidRPr="0067704F">
        <w:rPr>
          <w:rFonts w:asciiTheme="minorHAnsi" w:hAnsiTheme="minorHAnsi" w:cstheme="minorHAnsi"/>
          <w:sz w:val="22"/>
          <w:szCs w:val="22"/>
        </w:rPr>
        <w:tab/>
      </w:r>
      <w:r w:rsidRPr="0067704F">
        <w:rPr>
          <w:rFonts w:asciiTheme="minorHAnsi" w:hAnsiTheme="minorHAnsi" w:cstheme="minorHAnsi"/>
          <w:sz w:val="22"/>
          <w:szCs w:val="22"/>
        </w:rPr>
        <w:tab/>
      </w:r>
    </w:p>
    <w:p w14:paraId="42A56650" w14:textId="1BFD72C3" w:rsidR="006168C1" w:rsidRPr="006168C1" w:rsidRDefault="004F649F" w:rsidP="006168C1">
      <w:pPr>
        <w:tabs>
          <w:tab w:val="left" w:pos="5245"/>
        </w:tabs>
        <w:spacing w:before="120" w:after="40" w:line="276" w:lineRule="auto"/>
        <w:jc w:val="center"/>
        <w:rPr>
          <w:rFonts w:asciiTheme="minorHAnsi" w:hAnsiTheme="minorHAnsi"/>
          <w:b/>
          <w:color w:val="000000" w:themeColor="text1"/>
          <w:sz w:val="22"/>
        </w:rPr>
      </w:pPr>
      <w:r w:rsidRPr="006168C1">
        <w:rPr>
          <w:rFonts w:asciiTheme="minorHAnsi" w:hAnsiTheme="minorHAnsi"/>
          <w:b/>
          <w:color w:val="000000" w:themeColor="text1"/>
          <w:sz w:val="22"/>
        </w:rPr>
        <w:t>PŘÍLOHA Č.</w:t>
      </w:r>
      <w:r w:rsidR="006168C1" w:rsidRPr="006168C1">
        <w:rPr>
          <w:rFonts w:asciiTheme="minorHAnsi" w:hAnsiTheme="minorHAnsi"/>
          <w:b/>
          <w:color w:val="000000" w:themeColor="text1"/>
          <w:sz w:val="22"/>
        </w:rPr>
        <w:t xml:space="preserve"> 1</w:t>
      </w:r>
      <w:r w:rsidRPr="006168C1">
        <w:rPr>
          <w:rFonts w:asciiTheme="minorHAnsi" w:hAnsiTheme="minorHAnsi" w:cstheme="minorHAnsi"/>
          <w:b/>
          <w:color w:val="000000" w:themeColor="text1"/>
          <w:sz w:val="22"/>
          <w:szCs w:val="22"/>
        </w:rPr>
        <w:t xml:space="preserve"> </w:t>
      </w:r>
      <w:r w:rsidRPr="006168C1">
        <w:rPr>
          <w:rFonts w:asciiTheme="minorHAnsi" w:hAnsiTheme="minorHAnsi"/>
          <w:b/>
          <w:color w:val="000000" w:themeColor="text1"/>
          <w:sz w:val="22"/>
        </w:rPr>
        <w:t>SMLOUVY</w:t>
      </w:r>
      <w:r w:rsidR="006168C1" w:rsidRPr="006168C1">
        <w:rPr>
          <w:rFonts w:asciiTheme="minorHAnsi" w:hAnsiTheme="minorHAnsi"/>
          <w:b/>
          <w:color w:val="000000" w:themeColor="text1"/>
          <w:sz w:val="22"/>
        </w:rPr>
        <w:t xml:space="preserve"> O LIMITACI NÁKLADŮ</w:t>
      </w:r>
    </w:p>
    <w:p w14:paraId="5E52F289" w14:textId="77777777" w:rsidR="006168C1" w:rsidRPr="006168C1" w:rsidRDefault="006168C1" w:rsidP="006168C1">
      <w:pPr>
        <w:tabs>
          <w:tab w:val="left" w:pos="5245"/>
        </w:tabs>
        <w:spacing w:before="120" w:after="40" w:line="276" w:lineRule="auto"/>
        <w:jc w:val="center"/>
        <w:rPr>
          <w:rFonts w:asciiTheme="minorHAnsi" w:hAnsiTheme="minorHAnsi"/>
          <w:b/>
          <w:color w:val="000000" w:themeColor="text1"/>
          <w:sz w:val="22"/>
        </w:rPr>
      </w:pPr>
      <w:r w:rsidRPr="006168C1">
        <w:rPr>
          <w:rFonts w:asciiTheme="minorHAnsi" w:hAnsiTheme="minorHAnsi"/>
          <w:b/>
          <w:color w:val="000000" w:themeColor="text1"/>
          <w:sz w:val="22"/>
        </w:rPr>
        <w:t>spojených s hrazením léčivého přípravku</w:t>
      </w:r>
    </w:p>
    <w:p w14:paraId="1772CB8A" w14:textId="046E3D0F" w:rsidR="004F649F" w:rsidRPr="006168C1" w:rsidRDefault="002E70FC" w:rsidP="006168C1">
      <w:pPr>
        <w:tabs>
          <w:tab w:val="left" w:pos="5245"/>
        </w:tabs>
        <w:spacing w:before="120" w:after="40" w:line="276" w:lineRule="auto"/>
        <w:jc w:val="center"/>
        <w:rPr>
          <w:rFonts w:asciiTheme="minorHAnsi" w:hAnsiTheme="minorHAnsi" w:cstheme="minorHAnsi"/>
          <w:b/>
          <w:color w:val="000000" w:themeColor="text1"/>
          <w:sz w:val="22"/>
          <w:szCs w:val="22"/>
        </w:rPr>
      </w:pPr>
      <w:proofErr w:type="spellStart"/>
      <w:r w:rsidRPr="00F31021">
        <w:rPr>
          <w:rFonts w:asciiTheme="minorHAnsi" w:hAnsiTheme="minorHAnsi" w:cstheme="minorHAnsi"/>
          <w:bCs/>
          <w:sz w:val="22"/>
          <w:szCs w:val="22"/>
          <w:highlight w:val="black"/>
        </w:rPr>
        <w:t>xxxxxxxxxx</w:t>
      </w:r>
      <w:proofErr w:type="spellEnd"/>
    </w:p>
    <w:p w14:paraId="29F72914" w14:textId="77777777" w:rsidR="004F649F" w:rsidRPr="006168C1" w:rsidRDefault="004F649F" w:rsidP="005C48B2">
      <w:pPr>
        <w:tabs>
          <w:tab w:val="left" w:pos="5245"/>
        </w:tabs>
        <w:spacing w:before="120" w:after="40" w:line="276" w:lineRule="auto"/>
        <w:jc w:val="center"/>
        <w:rPr>
          <w:rFonts w:asciiTheme="minorHAnsi" w:hAnsiTheme="minorHAnsi"/>
          <w:b/>
          <w:color w:val="000000" w:themeColor="text1"/>
          <w:sz w:val="22"/>
        </w:rPr>
      </w:pPr>
      <w:r w:rsidRPr="006168C1">
        <w:rPr>
          <w:rFonts w:asciiTheme="minorHAnsi" w:hAnsiTheme="minorHAnsi"/>
          <w:b/>
          <w:color w:val="000000" w:themeColor="tex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2E70FC" w:rsidRPr="00B143E3" w14:paraId="7963BF38" w14:textId="77777777" w:rsidTr="002B6D64">
        <w:trPr>
          <w:trHeight w:val="266"/>
        </w:trPr>
        <w:tc>
          <w:tcPr>
            <w:tcW w:w="1242" w:type="dxa"/>
          </w:tcPr>
          <w:p w14:paraId="6C312A50" w14:textId="193A1025" w:rsidR="002E70FC" w:rsidRPr="003A409F" w:rsidRDefault="002E70FC" w:rsidP="002E70FC">
            <w:pPr>
              <w:tabs>
                <w:tab w:val="left" w:pos="5245"/>
              </w:tabs>
              <w:spacing w:before="120" w:after="40" w:line="276" w:lineRule="auto"/>
              <w:jc w:val="center"/>
              <w:rPr>
                <w:rFonts w:asciiTheme="minorHAnsi" w:hAnsiTheme="minorHAnsi" w:cstheme="minorHAnsi"/>
                <w:sz w:val="22"/>
                <w:szCs w:val="22"/>
              </w:rPr>
            </w:pPr>
            <w:proofErr w:type="spellStart"/>
            <w:r w:rsidRPr="0037295A">
              <w:rPr>
                <w:rFonts w:asciiTheme="minorHAnsi" w:hAnsiTheme="minorHAnsi" w:cstheme="minorHAnsi"/>
                <w:bCs/>
                <w:sz w:val="22"/>
                <w:szCs w:val="22"/>
                <w:highlight w:val="black"/>
              </w:rPr>
              <w:t>xxxxxxxxxx</w:t>
            </w:r>
            <w:proofErr w:type="spellEnd"/>
          </w:p>
        </w:tc>
        <w:tc>
          <w:tcPr>
            <w:tcW w:w="2835" w:type="dxa"/>
          </w:tcPr>
          <w:p w14:paraId="35313021" w14:textId="22A4F0D9" w:rsidR="002E70FC" w:rsidRPr="003A409F" w:rsidRDefault="002E70FC" w:rsidP="002E70FC">
            <w:pPr>
              <w:tabs>
                <w:tab w:val="left" w:pos="5245"/>
              </w:tabs>
              <w:spacing w:before="120" w:after="40" w:line="276" w:lineRule="auto"/>
              <w:rPr>
                <w:rFonts w:asciiTheme="minorHAnsi" w:hAnsiTheme="minorHAnsi" w:cstheme="minorHAnsi"/>
                <w:sz w:val="22"/>
                <w:szCs w:val="22"/>
              </w:rPr>
            </w:pPr>
            <w:proofErr w:type="spellStart"/>
            <w:r w:rsidRPr="0037295A">
              <w:rPr>
                <w:rFonts w:asciiTheme="minorHAnsi" w:hAnsiTheme="minorHAnsi" w:cstheme="minorHAnsi"/>
                <w:bCs/>
                <w:sz w:val="22"/>
                <w:szCs w:val="22"/>
                <w:highlight w:val="black"/>
              </w:rPr>
              <w:t>xxxxxxxxxx</w:t>
            </w:r>
            <w:proofErr w:type="spellEnd"/>
          </w:p>
        </w:tc>
        <w:tc>
          <w:tcPr>
            <w:tcW w:w="3573" w:type="dxa"/>
          </w:tcPr>
          <w:p w14:paraId="3B103F93" w14:textId="3100109C" w:rsidR="002E70FC" w:rsidRPr="003A409F" w:rsidRDefault="002E70FC" w:rsidP="002E70FC">
            <w:pPr>
              <w:tabs>
                <w:tab w:val="left" w:pos="5245"/>
              </w:tabs>
              <w:spacing w:before="120" w:after="40" w:line="276" w:lineRule="auto"/>
              <w:jc w:val="center"/>
              <w:rPr>
                <w:rFonts w:asciiTheme="minorHAnsi" w:hAnsiTheme="minorHAnsi" w:cstheme="minorHAnsi"/>
                <w:sz w:val="22"/>
                <w:szCs w:val="22"/>
              </w:rPr>
            </w:pPr>
            <w:proofErr w:type="spellStart"/>
            <w:r w:rsidRPr="0037295A">
              <w:rPr>
                <w:rFonts w:asciiTheme="minorHAnsi" w:hAnsiTheme="minorHAnsi" w:cstheme="minorHAnsi"/>
                <w:bCs/>
                <w:sz w:val="22"/>
                <w:szCs w:val="22"/>
                <w:highlight w:val="black"/>
              </w:rPr>
              <w:t>xxxxxxxxxx</w:t>
            </w:r>
            <w:proofErr w:type="spellEnd"/>
          </w:p>
        </w:tc>
      </w:tr>
      <w:tr w:rsidR="002E70FC" w:rsidRPr="0018509E" w14:paraId="5563789C" w14:textId="77777777" w:rsidTr="002B6D64">
        <w:trPr>
          <w:trHeight w:val="266"/>
        </w:trPr>
        <w:tc>
          <w:tcPr>
            <w:tcW w:w="1242" w:type="dxa"/>
            <w:tcBorders>
              <w:top w:val="single" w:sz="4" w:space="0" w:color="auto"/>
              <w:left w:val="single" w:sz="4" w:space="0" w:color="auto"/>
              <w:bottom w:val="single" w:sz="4" w:space="0" w:color="auto"/>
              <w:right w:val="single" w:sz="4" w:space="0" w:color="auto"/>
            </w:tcBorders>
          </w:tcPr>
          <w:p w14:paraId="45759DB1" w14:textId="43739325" w:rsidR="002E70FC" w:rsidRPr="003A409F" w:rsidRDefault="002E70FC" w:rsidP="002E70FC">
            <w:pPr>
              <w:tabs>
                <w:tab w:val="left" w:pos="5245"/>
              </w:tabs>
              <w:spacing w:before="120" w:after="40" w:line="276" w:lineRule="auto"/>
              <w:jc w:val="center"/>
              <w:rPr>
                <w:rFonts w:asciiTheme="minorHAnsi" w:hAnsiTheme="minorHAnsi" w:cstheme="minorHAnsi"/>
                <w:sz w:val="22"/>
                <w:szCs w:val="22"/>
              </w:rPr>
            </w:pPr>
            <w:proofErr w:type="spellStart"/>
            <w:r w:rsidRPr="0037295A">
              <w:rPr>
                <w:rFonts w:asciiTheme="minorHAnsi" w:hAnsiTheme="minorHAnsi" w:cstheme="minorHAnsi"/>
                <w:bCs/>
                <w:sz w:val="22"/>
                <w:szCs w:val="22"/>
                <w:highlight w:val="black"/>
              </w:rPr>
              <w:t>xxxxxxxxxx</w:t>
            </w:r>
            <w:proofErr w:type="spellEnd"/>
          </w:p>
        </w:tc>
        <w:tc>
          <w:tcPr>
            <w:tcW w:w="2835" w:type="dxa"/>
            <w:tcBorders>
              <w:top w:val="single" w:sz="4" w:space="0" w:color="auto"/>
              <w:left w:val="single" w:sz="4" w:space="0" w:color="auto"/>
              <w:bottom w:val="single" w:sz="4" w:space="0" w:color="auto"/>
              <w:right w:val="single" w:sz="4" w:space="0" w:color="auto"/>
            </w:tcBorders>
          </w:tcPr>
          <w:p w14:paraId="4C2F6A30" w14:textId="3A9A63F5" w:rsidR="002E70FC" w:rsidRPr="003A409F" w:rsidRDefault="002E70FC" w:rsidP="002E70FC">
            <w:pPr>
              <w:tabs>
                <w:tab w:val="left" w:pos="5245"/>
              </w:tabs>
              <w:spacing w:before="120" w:after="40" w:line="276" w:lineRule="auto"/>
              <w:rPr>
                <w:rFonts w:asciiTheme="minorHAnsi" w:hAnsiTheme="minorHAnsi" w:cstheme="minorHAnsi"/>
                <w:sz w:val="22"/>
                <w:szCs w:val="22"/>
              </w:rPr>
            </w:pPr>
            <w:proofErr w:type="spellStart"/>
            <w:r w:rsidRPr="0037295A">
              <w:rPr>
                <w:rFonts w:asciiTheme="minorHAnsi" w:hAnsiTheme="minorHAnsi" w:cstheme="minorHAnsi"/>
                <w:bCs/>
                <w:sz w:val="22"/>
                <w:szCs w:val="22"/>
                <w:highlight w:val="black"/>
              </w:rPr>
              <w:t>xxxxxxxxxx</w:t>
            </w:r>
            <w:proofErr w:type="spellEnd"/>
          </w:p>
        </w:tc>
        <w:tc>
          <w:tcPr>
            <w:tcW w:w="3573" w:type="dxa"/>
            <w:tcBorders>
              <w:top w:val="single" w:sz="4" w:space="0" w:color="auto"/>
              <w:left w:val="single" w:sz="4" w:space="0" w:color="auto"/>
              <w:bottom w:val="single" w:sz="4" w:space="0" w:color="auto"/>
              <w:right w:val="single" w:sz="4" w:space="0" w:color="auto"/>
            </w:tcBorders>
          </w:tcPr>
          <w:p w14:paraId="520999F0" w14:textId="4BB9A129" w:rsidR="002E70FC" w:rsidRPr="003A409F" w:rsidRDefault="002E70FC" w:rsidP="002E70FC">
            <w:pPr>
              <w:tabs>
                <w:tab w:val="left" w:pos="5245"/>
              </w:tabs>
              <w:spacing w:before="120" w:after="40" w:line="276" w:lineRule="auto"/>
              <w:jc w:val="center"/>
              <w:rPr>
                <w:rFonts w:asciiTheme="minorHAnsi" w:hAnsiTheme="minorHAnsi" w:cstheme="minorHAnsi"/>
                <w:sz w:val="22"/>
                <w:szCs w:val="22"/>
              </w:rPr>
            </w:pPr>
            <w:proofErr w:type="spellStart"/>
            <w:r w:rsidRPr="0037295A">
              <w:rPr>
                <w:rFonts w:asciiTheme="minorHAnsi" w:hAnsiTheme="minorHAnsi" w:cstheme="minorHAnsi"/>
                <w:bCs/>
                <w:sz w:val="22"/>
                <w:szCs w:val="22"/>
                <w:highlight w:val="black"/>
              </w:rPr>
              <w:t>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95598A">
        <w:rPr>
          <w:rFonts w:asciiTheme="minorHAnsi" w:hAnsiTheme="minorHAnsi"/>
          <w:sz w:val="22"/>
        </w:rPr>
        <w:t>Limit s</w:t>
      </w:r>
      <w:r w:rsidR="006F4769" w:rsidRPr="0018509E">
        <w:rPr>
          <w:rFonts w:asciiTheme="minorHAnsi" w:hAnsiTheme="minorHAnsi"/>
          <w:sz w:val="22"/>
        </w:rPr>
        <w:t>e sjednává takto:</w:t>
      </w:r>
    </w:p>
    <w:p w14:paraId="27E3C08C" w14:textId="77777777" w:rsidR="002E70FC" w:rsidRPr="002E70FC" w:rsidRDefault="002E70FC"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F31021">
        <w:rPr>
          <w:rFonts w:asciiTheme="minorHAnsi" w:hAnsiTheme="minorHAnsi" w:cstheme="minorHAnsi"/>
          <w:bCs/>
          <w:sz w:val="22"/>
          <w:szCs w:val="22"/>
          <w:highlight w:val="black"/>
        </w:rPr>
        <w:t>xxxxxxxxxx</w:t>
      </w:r>
      <w:proofErr w:type="spellEnd"/>
      <w:r w:rsidRPr="003A409F">
        <w:rPr>
          <w:rFonts w:asciiTheme="minorHAnsi" w:hAnsiTheme="minorHAnsi"/>
          <w:b/>
          <w:sz w:val="22"/>
        </w:rPr>
        <w:t xml:space="preserve"> </w:t>
      </w:r>
    </w:p>
    <w:p w14:paraId="07AA9A7D" w14:textId="30D4DBB6" w:rsidR="006F4769" w:rsidRPr="0018509E" w:rsidRDefault="002E70FC"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F31021">
        <w:rPr>
          <w:rFonts w:asciiTheme="minorHAnsi" w:hAnsiTheme="minorHAnsi" w:cstheme="minorHAnsi"/>
          <w:bCs/>
          <w:sz w:val="22"/>
          <w:szCs w:val="22"/>
          <w:highlight w:val="black"/>
        </w:rPr>
        <w:t>xxxxxxxxxx</w:t>
      </w:r>
      <w:proofErr w:type="spellEnd"/>
    </w:p>
    <w:p w14:paraId="36F5702C" w14:textId="7E188754" w:rsidR="006F4769" w:rsidRPr="0018509E" w:rsidRDefault="002E70FC"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F31021">
        <w:rPr>
          <w:rFonts w:asciiTheme="minorHAnsi" w:hAnsiTheme="minorHAnsi" w:cstheme="minorHAnsi"/>
          <w:bCs/>
          <w:sz w:val="22"/>
          <w:szCs w:val="22"/>
          <w:highlight w:val="black"/>
        </w:rPr>
        <w:t>xxxxxxxxxx</w:t>
      </w:r>
      <w:proofErr w:type="spellEnd"/>
      <w:r w:rsidR="006F4769" w:rsidRPr="0018509E">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6CF5F301" w14:textId="77777777" w:rsidR="00EC7E00" w:rsidRPr="0018509E" w:rsidRDefault="00EC7E00" w:rsidP="00EC7E00">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278609B" w14:textId="77777777" w:rsidR="00EC7E00" w:rsidRPr="003E0E9B" w:rsidRDefault="00EC7E00" w:rsidP="00EC7E00">
      <w:pPr>
        <w:spacing w:line="276" w:lineRule="auto"/>
        <w:rPr>
          <w:rFonts w:asciiTheme="minorHAnsi" w:hAnsiTheme="minorHAnsi" w:cstheme="minorHAnsi"/>
          <w:sz w:val="22"/>
          <w:szCs w:val="22"/>
        </w:rPr>
      </w:pPr>
    </w:p>
    <w:p w14:paraId="419B4669" w14:textId="77777777" w:rsidR="007B0FBF" w:rsidRPr="00337A51" w:rsidRDefault="007B0FBF" w:rsidP="007B0FBF">
      <w:pPr>
        <w:spacing w:line="276" w:lineRule="auto"/>
        <w:rPr>
          <w:rFonts w:asciiTheme="minorHAnsi" w:hAnsiTheme="minorHAnsi" w:cstheme="minorHAnsi"/>
          <w:sz w:val="22"/>
          <w:szCs w:val="22"/>
        </w:rPr>
      </w:pPr>
      <w:r w:rsidRPr="00337A51">
        <w:rPr>
          <w:rFonts w:asciiTheme="minorHAnsi" w:hAnsiTheme="minorHAnsi" w:cstheme="minorHAnsi"/>
          <w:sz w:val="22"/>
          <w:szCs w:val="22"/>
        </w:rPr>
        <w:t>V</w:t>
      </w:r>
      <w:r>
        <w:rPr>
          <w:rFonts w:asciiTheme="minorHAnsi" w:hAnsiTheme="minorHAnsi" w:cstheme="minorHAnsi"/>
          <w:sz w:val="22"/>
          <w:szCs w:val="22"/>
        </w:rPr>
        <w:t> Ostravě,</w:t>
      </w:r>
      <w:r w:rsidRPr="00337A51">
        <w:rPr>
          <w:rFonts w:asciiTheme="minorHAnsi" w:hAnsiTheme="minorHAnsi" w:cstheme="minorHAnsi"/>
          <w:sz w:val="22"/>
          <w:szCs w:val="22"/>
        </w:rPr>
        <w:t xml:space="preserve"> dne</w:t>
      </w:r>
      <w:r>
        <w:rPr>
          <w:rFonts w:asciiTheme="minorHAnsi" w:hAnsiTheme="minorHAnsi" w:cstheme="minorHAnsi"/>
          <w:sz w:val="22"/>
          <w:szCs w:val="22"/>
        </w:rPr>
        <w:t xml:space="preserve"> 27.1.2023</w:t>
      </w:r>
      <w:r w:rsidRPr="00337A51">
        <w:rPr>
          <w:rFonts w:asciiTheme="minorHAnsi" w:hAnsiTheme="minorHAnsi" w:cstheme="minorHAnsi"/>
          <w:sz w:val="22"/>
          <w:szCs w:val="22"/>
        </w:rPr>
        <w:tab/>
      </w:r>
      <w:r>
        <w:rPr>
          <w:rFonts w:asciiTheme="minorHAnsi" w:hAnsiTheme="minorHAnsi" w:cstheme="minorHAnsi"/>
          <w:sz w:val="22"/>
          <w:szCs w:val="22"/>
        </w:rPr>
        <w:tab/>
      </w:r>
      <w:r w:rsidRPr="00337A51">
        <w:rPr>
          <w:rFonts w:asciiTheme="minorHAnsi" w:hAnsiTheme="minorHAnsi" w:cstheme="minorHAnsi"/>
          <w:sz w:val="22"/>
          <w:szCs w:val="22"/>
        </w:rPr>
        <w:tab/>
        <w:t>V</w:t>
      </w:r>
      <w:r>
        <w:rPr>
          <w:rFonts w:asciiTheme="minorHAnsi" w:hAnsiTheme="minorHAnsi" w:cstheme="minorHAnsi"/>
          <w:sz w:val="22"/>
          <w:szCs w:val="22"/>
        </w:rPr>
        <w:t> Praze,</w:t>
      </w:r>
      <w:r w:rsidRPr="00337A51">
        <w:rPr>
          <w:rFonts w:asciiTheme="minorHAnsi" w:hAnsiTheme="minorHAnsi" w:cstheme="minorHAnsi"/>
          <w:sz w:val="22"/>
          <w:szCs w:val="22"/>
        </w:rPr>
        <w:t xml:space="preserve"> dne</w:t>
      </w:r>
      <w:r>
        <w:rPr>
          <w:rFonts w:asciiTheme="minorHAnsi" w:hAnsiTheme="minorHAnsi" w:cstheme="minorHAnsi"/>
          <w:sz w:val="22"/>
          <w:szCs w:val="22"/>
        </w:rPr>
        <w:t xml:space="preserve"> 2.2.2023</w:t>
      </w:r>
    </w:p>
    <w:p w14:paraId="6DE5D160" w14:textId="77777777" w:rsidR="00EC7E00" w:rsidRPr="003E0E9B" w:rsidRDefault="00EC7E00" w:rsidP="00EC7E00">
      <w:pPr>
        <w:spacing w:line="276" w:lineRule="auto"/>
        <w:rPr>
          <w:rFonts w:asciiTheme="minorHAnsi" w:hAnsiTheme="minorHAnsi" w:cstheme="minorHAnsi"/>
          <w:sz w:val="22"/>
          <w:szCs w:val="22"/>
        </w:rPr>
      </w:pPr>
    </w:p>
    <w:p w14:paraId="249E4823" w14:textId="77777777" w:rsidR="00EC7E00" w:rsidRPr="003E0E9B" w:rsidRDefault="00EC7E00" w:rsidP="00EC7E00">
      <w:pPr>
        <w:spacing w:line="276" w:lineRule="auto"/>
        <w:rPr>
          <w:rFonts w:asciiTheme="minorHAnsi" w:hAnsiTheme="minorHAnsi" w:cstheme="minorHAnsi"/>
          <w:sz w:val="22"/>
          <w:szCs w:val="22"/>
        </w:rPr>
      </w:pPr>
    </w:p>
    <w:p w14:paraId="67422EB8" w14:textId="77777777" w:rsidR="00EC7E00" w:rsidRPr="003E0E9B" w:rsidRDefault="00EC7E00" w:rsidP="00EC7E00">
      <w:pPr>
        <w:spacing w:line="276" w:lineRule="auto"/>
        <w:rPr>
          <w:rFonts w:asciiTheme="minorHAnsi" w:hAnsiTheme="minorHAnsi" w:cstheme="minorHAnsi"/>
          <w:sz w:val="22"/>
          <w:szCs w:val="22"/>
        </w:rPr>
      </w:pPr>
    </w:p>
    <w:p w14:paraId="71073809" w14:textId="77777777" w:rsidR="00EC7E00" w:rsidRPr="0067704F" w:rsidRDefault="00EC7E00" w:rsidP="00EC7E00">
      <w:pPr>
        <w:spacing w:line="276" w:lineRule="auto"/>
        <w:rPr>
          <w:rFonts w:asciiTheme="minorHAnsi" w:hAnsiTheme="minorHAnsi" w:cstheme="minorHAnsi"/>
          <w:sz w:val="22"/>
          <w:szCs w:val="22"/>
        </w:rPr>
      </w:pPr>
      <w:r w:rsidRPr="0067704F">
        <w:rPr>
          <w:rFonts w:asciiTheme="minorHAnsi" w:hAnsiTheme="minorHAnsi" w:cstheme="minorHAnsi"/>
          <w:sz w:val="22"/>
          <w:szCs w:val="22"/>
        </w:rPr>
        <w:t>…………………………........………..</w:t>
      </w:r>
      <w:r w:rsidRPr="0067704F">
        <w:rPr>
          <w:rFonts w:asciiTheme="minorHAnsi" w:hAnsiTheme="minorHAnsi" w:cstheme="minorHAnsi"/>
          <w:sz w:val="22"/>
          <w:szCs w:val="22"/>
        </w:rPr>
        <w:tab/>
      </w:r>
      <w:r w:rsidRPr="0067704F">
        <w:rPr>
          <w:rFonts w:asciiTheme="minorHAnsi" w:hAnsiTheme="minorHAnsi" w:cstheme="minorHAnsi"/>
          <w:sz w:val="22"/>
          <w:szCs w:val="22"/>
        </w:rPr>
        <w:tab/>
      </w:r>
      <w:r w:rsidRPr="0067704F">
        <w:rPr>
          <w:rFonts w:asciiTheme="minorHAnsi" w:hAnsiTheme="minorHAnsi" w:cstheme="minorHAnsi"/>
          <w:sz w:val="22"/>
          <w:szCs w:val="22"/>
        </w:rPr>
        <w:tab/>
        <w:t>………………………………………..</w:t>
      </w:r>
    </w:p>
    <w:p w14:paraId="3CFDA064" w14:textId="77777777" w:rsidR="00EC7E00" w:rsidRDefault="00EC7E00" w:rsidP="00EC7E00">
      <w:pPr>
        <w:spacing w:line="276" w:lineRule="auto"/>
        <w:rPr>
          <w:rFonts w:asciiTheme="minorHAnsi" w:hAnsiTheme="minorHAnsi" w:cstheme="minorBidi"/>
          <w:sz w:val="22"/>
          <w:szCs w:val="22"/>
        </w:rPr>
      </w:pPr>
      <w:r w:rsidRPr="003E39A0">
        <w:rPr>
          <w:rFonts w:asciiTheme="minorHAnsi" w:hAnsiTheme="minorHAnsi" w:cstheme="minorHAnsi"/>
          <w:sz w:val="22"/>
          <w:szCs w:val="22"/>
          <w:lang w:eastAsia="en-US"/>
        </w:rPr>
        <w:t>Ing. Antonín Klimša, MBA</w:t>
      </w:r>
      <w:r w:rsidRPr="0067704F">
        <w:rPr>
          <w:rFonts w:asciiTheme="minorHAnsi" w:hAnsiTheme="minorHAnsi" w:cstheme="minorHAnsi"/>
          <w:sz w:val="22"/>
          <w:szCs w:val="22"/>
        </w:rPr>
        <w:tab/>
      </w:r>
      <w:r w:rsidRPr="0067704F">
        <w:rPr>
          <w:rFonts w:asciiTheme="minorHAnsi" w:hAnsiTheme="minorHAnsi" w:cstheme="minorHAnsi"/>
          <w:sz w:val="22"/>
          <w:szCs w:val="22"/>
        </w:rPr>
        <w:tab/>
      </w:r>
      <w:r>
        <w:rPr>
          <w:rFonts w:asciiTheme="minorHAnsi" w:hAnsiTheme="minorHAnsi" w:cstheme="minorHAnsi"/>
          <w:sz w:val="22"/>
          <w:szCs w:val="22"/>
        </w:rPr>
        <w:t xml:space="preserve">              </w:t>
      </w:r>
      <w:r w:rsidRPr="792306D1">
        <w:rPr>
          <w:rFonts w:asciiTheme="minorHAnsi" w:hAnsiTheme="minorHAnsi" w:cstheme="minorBidi"/>
          <w:sz w:val="22"/>
          <w:szCs w:val="22"/>
        </w:rPr>
        <w:t>Emilie Marie Grand-</w:t>
      </w:r>
      <w:proofErr w:type="spellStart"/>
      <w:r w:rsidRPr="792306D1">
        <w:rPr>
          <w:rFonts w:asciiTheme="minorHAnsi" w:hAnsiTheme="minorHAnsi" w:cstheme="minorBidi"/>
          <w:sz w:val="22"/>
          <w:szCs w:val="22"/>
        </w:rPr>
        <w:t>Perret</w:t>
      </w:r>
      <w:proofErr w:type="spellEnd"/>
    </w:p>
    <w:p w14:paraId="68FEDE30" w14:textId="77777777" w:rsidR="00EC7E00" w:rsidRDefault="00EC7E00" w:rsidP="00EC7E00">
      <w:pPr>
        <w:spacing w:line="276" w:lineRule="auto"/>
        <w:rPr>
          <w:rFonts w:asciiTheme="minorHAnsi" w:hAnsiTheme="minorHAnsi" w:cstheme="minorBidi"/>
          <w:sz w:val="22"/>
          <w:szCs w:val="22"/>
        </w:rPr>
      </w:pPr>
      <w:r w:rsidRPr="003E39A0">
        <w:rPr>
          <w:rFonts w:asciiTheme="minorHAnsi" w:hAnsiTheme="minorHAnsi" w:cstheme="minorHAnsi"/>
          <w:sz w:val="22"/>
          <w:szCs w:val="22"/>
        </w:rPr>
        <w:t>výkonný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Bidi"/>
          <w:sz w:val="22"/>
          <w:szCs w:val="22"/>
        </w:rPr>
        <w:t>j</w:t>
      </w:r>
      <w:r w:rsidRPr="792306D1">
        <w:rPr>
          <w:rFonts w:asciiTheme="minorHAnsi" w:hAnsiTheme="minorHAnsi" w:cstheme="minorBidi"/>
          <w:sz w:val="22"/>
          <w:szCs w:val="22"/>
        </w:rPr>
        <w:t>ednatelka</w:t>
      </w:r>
      <w:r>
        <w:rPr>
          <w:rFonts w:asciiTheme="minorHAnsi" w:hAnsiTheme="minorHAnsi" w:cstheme="minorBidi"/>
          <w:sz w:val="22"/>
          <w:szCs w:val="22"/>
        </w:rPr>
        <w:t xml:space="preserve"> </w:t>
      </w:r>
    </w:p>
    <w:p w14:paraId="6FF4BC6A" w14:textId="149ECAAE" w:rsidR="0055301C" w:rsidRDefault="00EC7E00" w:rsidP="00EC7E00">
      <w:pPr>
        <w:spacing w:line="276" w:lineRule="auto"/>
        <w:rPr>
          <w:rFonts w:asciiTheme="minorHAnsi" w:hAnsiTheme="minorHAnsi" w:cstheme="minorBidi"/>
          <w:sz w:val="22"/>
          <w:szCs w:val="22"/>
        </w:rPr>
      </w:pPr>
      <w:r w:rsidRPr="0085008E">
        <w:rPr>
          <w:rFonts w:asciiTheme="minorHAnsi" w:hAnsiTheme="minorHAnsi" w:cstheme="minorHAnsi"/>
          <w:sz w:val="22"/>
          <w:szCs w:val="22"/>
        </w:rPr>
        <w:t>RBP, zdravotní pojišťovna</w:t>
      </w:r>
      <w:r>
        <w:rPr>
          <w:rFonts w:asciiTheme="minorHAnsi" w:hAnsiTheme="minorHAnsi" w:cstheme="minorBidi"/>
          <w:sz w:val="22"/>
          <w:szCs w:val="22"/>
        </w:rPr>
        <w:t xml:space="preserve"> </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proofErr w:type="spellStart"/>
      <w:r>
        <w:rPr>
          <w:rFonts w:asciiTheme="minorHAnsi" w:hAnsiTheme="minorHAnsi" w:cstheme="minorBidi"/>
          <w:sz w:val="22"/>
          <w:szCs w:val="22"/>
        </w:rPr>
        <w:t>Novartis</w:t>
      </w:r>
      <w:proofErr w:type="spellEnd"/>
      <w:r>
        <w:rPr>
          <w:rFonts w:asciiTheme="minorHAnsi" w:hAnsiTheme="minorHAnsi" w:cstheme="minorBidi"/>
          <w:sz w:val="22"/>
          <w:szCs w:val="22"/>
        </w:rPr>
        <w:t>, s.r.o</w:t>
      </w:r>
      <w:r w:rsidR="0055301C">
        <w:rPr>
          <w:rFonts w:asciiTheme="minorHAnsi" w:hAnsiTheme="minorHAnsi" w:cstheme="minorBidi"/>
          <w:sz w:val="22"/>
          <w:szCs w:val="22"/>
        </w:rPr>
        <w:t>.</w:t>
      </w:r>
    </w:p>
    <w:p w14:paraId="2A90E85D" w14:textId="03C981AE" w:rsidR="00C35446" w:rsidRPr="0018509E" w:rsidRDefault="00C35446" w:rsidP="0055301C">
      <w:pPr>
        <w:spacing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D55D" w14:textId="77777777" w:rsidR="00895A72" w:rsidRDefault="00895A72">
      <w:r>
        <w:separator/>
      </w:r>
    </w:p>
  </w:endnote>
  <w:endnote w:type="continuationSeparator" w:id="0">
    <w:p w14:paraId="75BF44AF" w14:textId="77777777" w:rsidR="00895A72" w:rsidRDefault="00895A72">
      <w:r>
        <w:continuationSeparator/>
      </w:r>
    </w:p>
  </w:endnote>
  <w:endnote w:type="continuationNotice" w:id="1">
    <w:p w14:paraId="2F439CD6" w14:textId="77777777" w:rsidR="00895A72" w:rsidRDefault="0089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C43E" w14:textId="77777777" w:rsidR="00895A72" w:rsidRDefault="00895A72">
      <w:r>
        <w:separator/>
      </w:r>
    </w:p>
  </w:footnote>
  <w:footnote w:type="continuationSeparator" w:id="0">
    <w:p w14:paraId="7B47ACDF" w14:textId="77777777" w:rsidR="00895A72" w:rsidRDefault="00895A72">
      <w:r>
        <w:continuationSeparator/>
      </w:r>
    </w:p>
  </w:footnote>
  <w:footnote w:type="continuationNotice" w:id="1">
    <w:p w14:paraId="65A356EB" w14:textId="77777777" w:rsidR="00895A72" w:rsidRDefault="0089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4617931">
    <w:abstractNumId w:val="27"/>
  </w:num>
  <w:num w:numId="2" w16cid:durableId="324628239">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636495809">
    <w:abstractNumId w:val="5"/>
  </w:num>
  <w:num w:numId="4" w16cid:durableId="1862359710">
    <w:abstractNumId w:val="4"/>
  </w:num>
  <w:num w:numId="5" w16cid:durableId="449059443">
    <w:abstractNumId w:val="14"/>
  </w:num>
  <w:num w:numId="6" w16cid:durableId="2068381811">
    <w:abstractNumId w:val="6"/>
  </w:num>
  <w:num w:numId="7" w16cid:durableId="2003968771">
    <w:abstractNumId w:val="21"/>
  </w:num>
  <w:num w:numId="8" w16cid:durableId="141510423">
    <w:abstractNumId w:val="17"/>
  </w:num>
  <w:num w:numId="9" w16cid:durableId="598564218">
    <w:abstractNumId w:val="18"/>
  </w:num>
  <w:num w:numId="10" w16cid:durableId="1761022751">
    <w:abstractNumId w:val="22"/>
  </w:num>
  <w:num w:numId="11" w16cid:durableId="909845020">
    <w:abstractNumId w:val="20"/>
  </w:num>
  <w:num w:numId="12" w16cid:durableId="197403085">
    <w:abstractNumId w:val="23"/>
  </w:num>
  <w:num w:numId="13" w16cid:durableId="154347594">
    <w:abstractNumId w:val="11"/>
  </w:num>
  <w:num w:numId="14" w16cid:durableId="1684477066">
    <w:abstractNumId w:val="3"/>
  </w:num>
  <w:num w:numId="15" w16cid:durableId="672074487">
    <w:abstractNumId w:val="26"/>
  </w:num>
  <w:num w:numId="16" w16cid:durableId="2023972480">
    <w:abstractNumId w:val="2"/>
  </w:num>
  <w:num w:numId="17" w16cid:durableId="938759471">
    <w:abstractNumId w:val="6"/>
    <w:lvlOverride w:ilvl="0">
      <w:startOverride w:val="1"/>
    </w:lvlOverride>
  </w:num>
  <w:num w:numId="18" w16cid:durableId="60953400">
    <w:abstractNumId w:val="15"/>
  </w:num>
  <w:num w:numId="19" w16cid:durableId="1097023999">
    <w:abstractNumId w:val="19"/>
  </w:num>
  <w:num w:numId="20" w16cid:durableId="157157926">
    <w:abstractNumId w:val="24"/>
  </w:num>
  <w:num w:numId="21" w16cid:durableId="877351357">
    <w:abstractNumId w:val="13"/>
  </w:num>
  <w:num w:numId="22" w16cid:durableId="728042779">
    <w:abstractNumId w:val="1"/>
  </w:num>
  <w:num w:numId="23" w16cid:durableId="1589851731">
    <w:abstractNumId w:val="9"/>
  </w:num>
  <w:num w:numId="24" w16cid:durableId="66342612">
    <w:abstractNumId w:val="10"/>
  </w:num>
  <w:num w:numId="25" w16cid:durableId="800003941">
    <w:abstractNumId w:val="8"/>
  </w:num>
  <w:num w:numId="26" w16cid:durableId="1041055656">
    <w:abstractNumId w:val="12"/>
  </w:num>
  <w:num w:numId="27" w16cid:durableId="579943903">
    <w:abstractNumId w:val="7"/>
  </w:num>
  <w:num w:numId="28" w16cid:durableId="879241114">
    <w:abstractNumId w:val="16"/>
  </w:num>
  <w:num w:numId="29" w16cid:durableId="813913290">
    <w:abstractNumId w:val="25"/>
  </w:num>
  <w:num w:numId="30" w16cid:durableId="155773584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B16"/>
    <w:rsid w:val="00016074"/>
    <w:rsid w:val="00016775"/>
    <w:rsid w:val="00021947"/>
    <w:rsid w:val="00022615"/>
    <w:rsid w:val="00022772"/>
    <w:rsid w:val="0002473A"/>
    <w:rsid w:val="00024D12"/>
    <w:rsid w:val="00024DA1"/>
    <w:rsid w:val="00025193"/>
    <w:rsid w:val="00025740"/>
    <w:rsid w:val="000278B7"/>
    <w:rsid w:val="0003061B"/>
    <w:rsid w:val="00031B83"/>
    <w:rsid w:val="000341E7"/>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B61"/>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E71D6"/>
    <w:rsid w:val="000F2B95"/>
    <w:rsid w:val="000F4FCA"/>
    <w:rsid w:val="000F6B4D"/>
    <w:rsid w:val="00100BFD"/>
    <w:rsid w:val="001038B8"/>
    <w:rsid w:val="00103E0F"/>
    <w:rsid w:val="001054DC"/>
    <w:rsid w:val="0010784B"/>
    <w:rsid w:val="001105BF"/>
    <w:rsid w:val="00112C0A"/>
    <w:rsid w:val="00120603"/>
    <w:rsid w:val="0012222F"/>
    <w:rsid w:val="00124B72"/>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3AF"/>
    <w:rsid w:val="00151842"/>
    <w:rsid w:val="001537E8"/>
    <w:rsid w:val="00156CF1"/>
    <w:rsid w:val="001572B4"/>
    <w:rsid w:val="00157B08"/>
    <w:rsid w:val="00163D3A"/>
    <w:rsid w:val="00164242"/>
    <w:rsid w:val="00166FC7"/>
    <w:rsid w:val="0016777C"/>
    <w:rsid w:val="00170CB9"/>
    <w:rsid w:val="00170F44"/>
    <w:rsid w:val="00172396"/>
    <w:rsid w:val="001746F5"/>
    <w:rsid w:val="0017586E"/>
    <w:rsid w:val="00177A63"/>
    <w:rsid w:val="001816C3"/>
    <w:rsid w:val="001825A6"/>
    <w:rsid w:val="00182C38"/>
    <w:rsid w:val="001846A2"/>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6C43"/>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2773E"/>
    <w:rsid w:val="00233315"/>
    <w:rsid w:val="0023615E"/>
    <w:rsid w:val="00240311"/>
    <w:rsid w:val="00241C51"/>
    <w:rsid w:val="00243B9F"/>
    <w:rsid w:val="00245038"/>
    <w:rsid w:val="002503ED"/>
    <w:rsid w:val="00256DF9"/>
    <w:rsid w:val="00262AA7"/>
    <w:rsid w:val="0026560C"/>
    <w:rsid w:val="002659EE"/>
    <w:rsid w:val="00265AB5"/>
    <w:rsid w:val="0026764A"/>
    <w:rsid w:val="00267CBC"/>
    <w:rsid w:val="0027018F"/>
    <w:rsid w:val="0027029D"/>
    <w:rsid w:val="002718CC"/>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801"/>
    <w:rsid w:val="002A4E00"/>
    <w:rsid w:val="002B0D9C"/>
    <w:rsid w:val="002B1C96"/>
    <w:rsid w:val="002B47F0"/>
    <w:rsid w:val="002B5E61"/>
    <w:rsid w:val="002B6376"/>
    <w:rsid w:val="002C1408"/>
    <w:rsid w:val="002C2C4F"/>
    <w:rsid w:val="002C33D2"/>
    <w:rsid w:val="002C6537"/>
    <w:rsid w:val="002C6CB1"/>
    <w:rsid w:val="002D0B8E"/>
    <w:rsid w:val="002D2A24"/>
    <w:rsid w:val="002D3D78"/>
    <w:rsid w:val="002D4607"/>
    <w:rsid w:val="002D71C9"/>
    <w:rsid w:val="002E1E0C"/>
    <w:rsid w:val="002E202A"/>
    <w:rsid w:val="002E34BC"/>
    <w:rsid w:val="002E6A26"/>
    <w:rsid w:val="002E70FC"/>
    <w:rsid w:val="002E7C2A"/>
    <w:rsid w:val="002F0308"/>
    <w:rsid w:val="002F0E49"/>
    <w:rsid w:val="002F1EB2"/>
    <w:rsid w:val="002F46CB"/>
    <w:rsid w:val="002F5FEA"/>
    <w:rsid w:val="002F6CB9"/>
    <w:rsid w:val="00300D83"/>
    <w:rsid w:val="0030229E"/>
    <w:rsid w:val="00305D34"/>
    <w:rsid w:val="00310065"/>
    <w:rsid w:val="00313100"/>
    <w:rsid w:val="00314128"/>
    <w:rsid w:val="00314E0B"/>
    <w:rsid w:val="00316016"/>
    <w:rsid w:val="0031759E"/>
    <w:rsid w:val="00323554"/>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0579"/>
    <w:rsid w:val="00392054"/>
    <w:rsid w:val="00393BDC"/>
    <w:rsid w:val="003A409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6A7D"/>
    <w:rsid w:val="004210CF"/>
    <w:rsid w:val="00425F6D"/>
    <w:rsid w:val="0042646A"/>
    <w:rsid w:val="004275AB"/>
    <w:rsid w:val="00427681"/>
    <w:rsid w:val="004347B6"/>
    <w:rsid w:val="00436685"/>
    <w:rsid w:val="00441639"/>
    <w:rsid w:val="00441E0C"/>
    <w:rsid w:val="0044251C"/>
    <w:rsid w:val="0044532B"/>
    <w:rsid w:val="00446E17"/>
    <w:rsid w:val="004502AD"/>
    <w:rsid w:val="00450905"/>
    <w:rsid w:val="00451A81"/>
    <w:rsid w:val="00451C2E"/>
    <w:rsid w:val="0045375F"/>
    <w:rsid w:val="00453BF4"/>
    <w:rsid w:val="00454297"/>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270D0"/>
    <w:rsid w:val="00535CE0"/>
    <w:rsid w:val="00535D5D"/>
    <w:rsid w:val="00536817"/>
    <w:rsid w:val="00536D21"/>
    <w:rsid w:val="00540A7E"/>
    <w:rsid w:val="005413F3"/>
    <w:rsid w:val="00541F70"/>
    <w:rsid w:val="005433DD"/>
    <w:rsid w:val="005435C8"/>
    <w:rsid w:val="0054434C"/>
    <w:rsid w:val="00546018"/>
    <w:rsid w:val="005524B7"/>
    <w:rsid w:val="0055301C"/>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47AC"/>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4A80"/>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165CA"/>
    <w:rsid w:val="006168C1"/>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541"/>
    <w:rsid w:val="006509A6"/>
    <w:rsid w:val="00650DA1"/>
    <w:rsid w:val="00651558"/>
    <w:rsid w:val="0065324A"/>
    <w:rsid w:val="00655171"/>
    <w:rsid w:val="00656174"/>
    <w:rsid w:val="006562C2"/>
    <w:rsid w:val="00656DE9"/>
    <w:rsid w:val="00657D2C"/>
    <w:rsid w:val="0066045A"/>
    <w:rsid w:val="00661EA0"/>
    <w:rsid w:val="00663351"/>
    <w:rsid w:val="0066373B"/>
    <w:rsid w:val="00663DB9"/>
    <w:rsid w:val="00666EDE"/>
    <w:rsid w:val="00671737"/>
    <w:rsid w:val="00672F4B"/>
    <w:rsid w:val="00673FA8"/>
    <w:rsid w:val="0067704F"/>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2FD9"/>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3621"/>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0FBF"/>
    <w:rsid w:val="007B185B"/>
    <w:rsid w:val="007B1EE7"/>
    <w:rsid w:val="007B1FDE"/>
    <w:rsid w:val="007B2A29"/>
    <w:rsid w:val="007B432E"/>
    <w:rsid w:val="007B7558"/>
    <w:rsid w:val="007B7848"/>
    <w:rsid w:val="007C0C91"/>
    <w:rsid w:val="007C0FD5"/>
    <w:rsid w:val="007C27C7"/>
    <w:rsid w:val="007C2DEA"/>
    <w:rsid w:val="007C3BEB"/>
    <w:rsid w:val="007C4AE6"/>
    <w:rsid w:val="007C671D"/>
    <w:rsid w:val="007D049D"/>
    <w:rsid w:val="007D0C07"/>
    <w:rsid w:val="007D0EB9"/>
    <w:rsid w:val="007D2A71"/>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46EF1"/>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5A72"/>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5598A"/>
    <w:rsid w:val="00962197"/>
    <w:rsid w:val="0096589C"/>
    <w:rsid w:val="00967346"/>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1FA"/>
    <w:rsid w:val="009D1C86"/>
    <w:rsid w:val="009D5AB7"/>
    <w:rsid w:val="009D6DC8"/>
    <w:rsid w:val="009E1FF5"/>
    <w:rsid w:val="009E3530"/>
    <w:rsid w:val="009E4A94"/>
    <w:rsid w:val="009E5FFE"/>
    <w:rsid w:val="009E62D4"/>
    <w:rsid w:val="009E66BF"/>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2855"/>
    <w:rsid w:val="00A34E02"/>
    <w:rsid w:val="00A354B9"/>
    <w:rsid w:val="00A36AC9"/>
    <w:rsid w:val="00A37A2C"/>
    <w:rsid w:val="00A423CC"/>
    <w:rsid w:val="00A43488"/>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416"/>
    <w:rsid w:val="00A87870"/>
    <w:rsid w:val="00A90D5F"/>
    <w:rsid w:val="00A91CEA"/>
    <w:rsid w:val="00AA1639"/>
    <w:rsid w:val="00AA180A"/>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3902"/>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180"/>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530"/>
    <w:rsid w:val="00B84A16"/>
    <w:rsid w:val="00B84DC8"/>
    <w:rsid w:val="00B85F71"/>
    <w:rsid w:val="00B87517"/>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0280"/>
    <w:rsid w:val="00C33180"/>
    <w:rsid w:val="00C341EB"/>
    <w:rsid w:val="00C34F70"/>
    <w:rsid w:val="00C35324"/>
    <w:rsid w:val="00C35446"/>
    <w:rsid w:val="00C43BB6"/>
    <w:rsid w:val="00C44C55"/>
    <w:rsid w:val="00C45538"/>
    <w:rsid w:val="00C4704F"/>
    <w:rsid w:val="00C50526"/>
    <w:rsid w:val="00C509FB"/>
    <w:rsid w:val="00C50D76"/>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4096"/>
    <w:rsid w:val="00CA4996"/>
    <w:rsid w:val="00CB11EA"/>
    <w:rsid w:val="00CB2DE2"/>
    <w:rsid w:val="00CB3161"/>
    <w:rsid w:val="00CB3A1B"/>
    <w:rsid w:val="00CB3E77"/>
    <w:rsid w:val="00CB5CD0"/>
    <w:rsid w:val="00CB5D0E"/>
    <w:rsid w:val="00CB5D7E"/>
    <w:rsid w:val="00CC0646"/>
    <w:rsid w:val="00CC25A9"/>
    <w:rsid w:val="00CC312F"/>
    <w:rsid w:val="00CC6854"/>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BCA"/>
    <w:rsid w:val="00D14D55"/>
    <w:rsid w:val="00D178E9"/>
    <w:rsid w:val="00D20430"/>
    <w:rsid w:val="00D2102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3E9E"/>
    <w:rsid w:val="00D75BCF"/>
    <w:rsid w:val="00D816C8"/>
    <w:rsid w:val="00D8648F"/>
    <w:rsid w:val="00D86F74"/>
    <w:rsid w:val="00D919E5"/>
    <w:rsid w:val="00D91F09"/>
    <w:rsid w:val="00D92F6D"/>
    <w:rsid w:val="00D96A2F"/>
    <w:rsid w:val="00D970D8"/>
    <w:rsid w:val="00DA0234"/>
    <w:rsid w:val="00DA1C3E"/>
    <w:rsid w:val="00DA30DA"/>
    <w:rsid w:val="00DA43A7"/>
    <w:rsid w:val="00DA7DCF"/>
    <w:rsid w:val="00DB03CE"/>
    <w:rsid w:val="00DB1F54"/>
    <w:rsid w:val="00DB533E"/>
    <w:rsid w:val="00DB6597"/>
    <w:rsid w:val="00DC0411"/>
    <w:rsid w:val="00DC0A27"/>
    <w:rsid w:val="00DC25E7"/>
    <w:rsid w:val="00DC5005"/>
    <w:rsid w:val="00DC681F"/>
    <w:rsid w:val="00DD28B0"/>
    <w:rsid w:val="00DD39F7"/>
    <w:rsid w:val="00DD7E13"/>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C7E00"/>
    <w:rsid w:val="00ED1518"/>
    <w:rsid w:val="00ED4252"/>
    <w:rsid w:val="00ED47FB"/>
    <w:rsid w:val="00ED7911"/>
    <w:rsid w:val="00EE0A5C"/>
    <w:rsid w:val="00EE4B77"/>
    <w:rsid w:val="00EE5A57"/>
    <w:rsid w:val="00EF0774"/>
    <w:rsid w:val="00EF10DF"/>
    <w:rsid w:val="00EF200A"/>
    <w:rsid w:val="00EF617A"/>
    <w:rsid w:val="00F019A1"/>
    <w:rsid w:val="00F0350F"/>
    <w:rsid w:val="00F04D33"/>
    <w:rsid w:val="00F05836"/>
    <w:rsid w:val="00F07A3D"/>
    <w:rsid w:val="00F10027"/>
    <w:rsid w:val="00F1163C"/>
    <w:rsid w:val="00F11E68"/>
    <w:rsid w:val="00F14638"/>
    <w:rsid w:val="00F20064"/>
    <w:rsid w:val="00F2325C"/>
    <w:rsid w:val="00F2443F"/>
    <w:rsid w:val="00F31021"/>
    <w:rsid w:val="00F31F47"/>
    <w:rsid w:val="00F33533"/>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2C07"/>
    <w:rsid w:val="00F633D9"/>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166E"/>
    <w:rsid w:val="00FF2980"/>
    <w:rsid w:val="00FF46FE"/>
    <w:rsid w:val="00FF6731"/>
    <w:rsid w:val="0CF957E3"/>
    <w:rsid w:val="29DA54D9"/>
    <w:rsid w:val="3BE4F3FF"/>
    <w:rsid w:val="403E7049"/>
    <w:rsid w:val="40DF09B0"/>
    <w:rsid w:val="43B8BDF7"/>
    <w:rsid w:val="58A31D2D"/>
    <w:rsid w:val="7341E110"/>
    <w:rsid w:val="738838C5"/>
    <w:rsid w:val="787CBF16"/>
    <w:rsid w:val="79230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FF20E7"/>
  <w15:docId w15:val="{BBA022CC-2767-4D9E-A13F-4F49CFE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2C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471773">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198738">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80D8D484FC07408F83008DDAA8308A" ma:contentTypeVersion="15" ma:contentTypeDescription="Create a new document." ma:contentTypeScope="" ma:versionID="afb31ced38fe3c817fb21bd413c040f2">
  <xsd:schema xmlns:xsd="http://www.w3.org/2001/XMLSchema" xmlns:xs="http://www.w3.org/2001/XMLSchema" xmlns:p="http://schemas.microsoft.com/office/2006/metadata/properties" xmlns:ns3="bec11023-bc4f-4dcb-8188-d2e9b9cecb7f" xmlns:ns4="42aed5e3-a977-4b97-91f1-2e8f6e517986" targetNamespace="http://schemas.microsoft.com/office/2006/metadata/properties" ma:root="true" ma:fieldsID="67b16cc0623a30efacff6d33bce832dd" ns3:_="" ns4:_="">
    <xsd:import namespace="bec11023-bc4f-4dcb-8188-d2e9b9cecb7f"/>
    <xsd:import namespace="42aed5e3-a977-4b97-91f1-2e8f6e5179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1023-bc4f-4dcb-8188-d2e9b9cecb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ed5e3-a977-4b97-91f1-2e8f6e5179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2aed5e3-a977-4b97-91f1-2e8f6e517986" xsi:nil="true"/>
  </documentManagement>
</p:properties>
</file>

<file path=customXml/itemProps1.xml><?xml version="1.0" encoding="utf-8"?>
<ds:datastoreItem xmlns:ds="http://schemas.openxmlformats.org/officeDocument/2006/customXml" ds:itemID="{ED590B08-368A-44FA-918E-3AA51A820AD9}">
  <ds:schemaRefs>
    <ds:schemaRef ds:uri="http://schemas.openxmlformats.org/officeDocument/2006/bibliography"/>
  </ds:schemaRefs>
</ds:datastoreItem>
</file>

<file path=customXml/itemProps2.xml><?xml version="1.0" encoding="utf-8"?>
<ds:datastoreItem xmlns:ds="http://schemas.openxmlformats.org/officeDocument/2006/customXml" ds:itemID="{38EAFE9A-5406-4824-8DC2-33D9913F86ED}">
  <ds:schemaRefs>
    <ds:schemaRef ds:uri="http://schemas.microsoft.com/sharepoint/v3/contenttype/forms"/>
  </ds:schemaRefs>
</ds:datastoreItem>
</file>

<file path=customXml/itemProps3.xml><?xml version="1.0" encoding="utf-8"?>
<ds:datastoreItem xmlns:ds="http://schemas.openxmlformats.org/officeDocument/2006/customXml" ds:itemID="{D77B9C7B-6D7A-4735-A7AA-DAB59F5D7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1023-bc4f-4dcb-8188-d2e9b9cecb7f"/>
    <ds:schemaRef ds:uri="42aed5e3-a977-4b97-91f1-2e8f6e517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1CABF-1E9F-4334-AB90-F2082BDD397F}">
  <ds:schemaRefs>
    <ds:schemaRef ds:uri="http://schemas.microsoft.com/office/2006/metadata/properties"/>
    <ds:schemaRef ds:uri="http://schemas.microsoft.com/office/infopath/2007/PartnerControls"/>
    <ds:schemaRef ds:uri="42aed5e3-a977-4b97-91f1-2e8f6e5179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3576</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Balada</dc:creator>
  <cp:keywords/>
  <dc:description/>
  <cp:lastModifiedBy>Mikula Pavel</cp:lastModifiedBy>
  <cp:revision>12</cp:revision>
  <cp:lastPrinted>2020-06-22T09:23:00Z</cp:lastPrinted>
  <dcterms:created xsi:type="dcterms:W3CDTF">2023-01-20T14:17:00Z</dcterms:created>
  <dcterms:modified xsi:type="dcterms:W3CDTF">2023-02-03T13:57:00Z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2022-12-20T12:43:22Z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b7a4a788-39b6-474a-93d1-6383e6402bcb</vt:lpwstr>
  </property>
  <property fmtid="{D5CDD505-2E9C-101B-9397-08002B2CF9AE}" pid="8" name="MSIP_Label_3c9bec58-8084-492e-8360-0e1cfe36408c_ContentBits">
    <vt:lpwstr>0</vt:lpwstr>
  </property>
  <property fmtid="{D5CDD505-2E9C-101B-9397-08002B2CF9AE}" pid="9" name="ContentTypeId">
    <vt:lpwstr>0x0101002B80D8D484FC07408F83008DDAA8308A</vt:lpwstr>
  </property>
</Properties>
</file>