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FC74" w14:textId="77777777" w:rsidR="00BE7854" w:rsidRDefault="00BE7854">
      <w:pPr>
        <w:pStyle w:val="Zkladntext"/>
        <w:rPr>
          <w:rFonts w:ascii="Times New Roman"/>
          <w:sz w:val="20"/>
        </w:rPr>
      </w:pPr>
    </w:p>
    <w:p w14:paraId="2766F28A" w14:textId="77777777" w:rsidR="00BE7854" w:rsidRDefault="00BE7854">
      <w:pPr>
        <w:pStyle w:val="Zkladntext"/>
        <w:rPr>
          <w:rFonts w:ascii="Times New Roman"/>
          <w:sz w:val="20"/>
        </w:rPr>
      </w:pPr>
    </w:p>
    <w:p w14:paraId="33737079" w14:textId="77777777" w:rsidR="00BE7854" w:rsidRDefault="00BE7854">
      <w:pPr>
        <w:pStyle w:val="Zkladntext"/>
        <w:rPr>
          <w:rFonts w:ascii="Times New Roman"/>
          <w:sz w:val="20"/>
        </w:rPr>
      </w:pPr>
    </w:p>
    <w:p w14:paraId="6EAEB1B6" w14:textId="77777777" w:rsidR="00BE7854" w:rsidRDefault="00BE7854">
      <w:pPr>
        <w:pStyle w:val="Zkladntext"/>
        <w:rPr>
          <w:rFonts w:ascii="Times New Roman"/>
          <w:sz w:val="20"/>
        </w:rPr>
      </w:pPr>
    </w:p>
    <w:p w14:paraId="3EE49891" w14:textId="77777777" w:rsidR="00BE7854" w:rsidRDefault="00BE7854">
      <w:pPr>
        <w:pStyle w:val="Zkladntext"/>
        <w:rPr>
          <w:rFonts w:ascii="Times New Roman"/>
          <w:sz w:val="20"/>
        </w:rPr>
      </w:pPr>
    </w:p>
    <w:p w14:paraId="62BDB97B" w14:textId="77777777" w:rsidR="00BE7854" w:rsidRDefault="00BE7854">
      <w:pPr>
        <w:pStyle w:val="Zkladntext"/>
        <w:spacing w:before="1"/>
        <w:rPr>
          <w:rFonts w:ascii="Times New Roman"/>
          <w:sz w:val="21"/>
        </w:rPr>
      </w:pPr>
    </w:p>
    <w:p w14:paraId="2381967A" w14:textId="77777777" w:rsidR="00BE7854" w:rsidRDefault="00CC504C">
      <w:pPr>
        <w:pStyle w:val="Zkladntext"/>
        <w:ind w:left="4621"/>
      </w:pPr>
      <w:r>
        <w:rPr>
          <w:color w:val="252525"/>
        </w:rPr>
        <w:t>České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radiokomunikace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a.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5"/>
        </w:rPr>
        <w:t>s.</w:t>
      </w:r>
    </w:p>
    <w:p w14:paraId="03A5EDB7" w14:textId="77777777" w:rsidR="00CC504C" w:rsidRDefault="00CC504C">
      <w:pPr>
        <w:pStyle w:val="Zkladntext"/>
        <w:spacing w:before="76" w:line="312" w:lineRule="auto"/>
        <w:ind w:left="4621"/>
        <w:rPr>
          <w:color w:val="252525"/>
        </w:rPr>
      </w:pPr>
      <w:r>
        <w:rPr>
          <w:color w:val="252525"/>
        </w:rPr>
        <w:t>k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rukám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xxx</w:t>
      </w:r>
    </w:p>
    <w:p w14:paraId="3D768449" w14:textId="2998BAF6" w:rsidR="00BE7854" w:rsidRDefault="00CC504C">
      <w:pPr>
        <w:pStyle w:val="Zkladntext"/>
        <w:spacing w:before="76" w:line="312" w:lineRule="auto"/>
        <w:ind w:left="4621"/>
      </w:pPr>
      <w:r>
        <w:rPr>
          <w:color w:val="252525"/>
        </w:rPr>
        <w:t>xxx</w:t>
      </w:r>
    </w:p>
    <w:p w14:paraId="06BDC6AE" w14:textId="77777777" w:rsidR="00BE7854" w:rsidRDefault="00CC504C">
      <w:pPr>
        <w:pStyle w:val="Zkladntext"/>
        <w:ind w:left="4621"/>
      </w:pPr>
      <w:r>
        <w:rPr>
          <w:color w:val="333333"/>
        </w:rPr>
        <w:t>Skokanská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2117/1</w:t>
      </w:r>
    </w:p>
    <w:p w14:paraId="397BB2BD" w14:textId="77777777" w:rsidR="00BE7854" w:rsidRDefault="00CC504C">
      <w:pPr>
        <w:pStyle w:val="Zkladntext"/>
        <w:spacing w:before="78"/>
        <w:ind w:left="4621"/>
      </w:pPr>
      <w:r>
        <w:rPr>
          <w:color w:val="333333"/>
        </w:rPr>
        <w:t>169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00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Praha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6</w:t>
      </w:r>
      <w:r>
        <w:rPr>
          <w:color w:val="333333"/>
          <w:spacing w:val="-1"/>
        </w:rPr>
        <w:t xml:space="preserve"> </w:t>
      </w:r>
      <w:r>
        <w:rPr>
          <w:color w:val="252525"/>
        </w:rPr>
        <w:t>-</w:t>
      </w:r>
      <w:r>
        <w:rPr>
          <w:color w:val="252525"/>
          <w:spacing w:val="-2"/>
        </w:rPr>
        <w:t xml:space="preserve"> </w:t>
      </w:r>
      <w:r>
        <w:rPr>
          <w:color w:val="333333"/>
          <w:spacing w:val="-2"/>
        </w:rPr>
        <w:t>Břevnov</w:t>
      </w:r>
    </w:p>
    <w:p w14:paraId="5984D8F8" w14:textId="77777777" w:rsidR="00BE7854" w:rsidRDefault="00BE7854">
      <w:pPr>
        <w:pStyle w:val="Zkladntext"/>
        <w:rPr>
          <w:sz w:val="20"/>
        </w:rPr>
      </w:pPr>
    </w:p>
    <w:p w14:paraId="588499E7" w14:textId="77777777" w:rsidR="00BE7854" w:rsidRDefault="00BE7854">
      <w:pPr>
        <w:pStyle w:val="Zkladntext"/>
        <w:rPr>
          <w:sz w:val="20"/>
        </w:rPr>
      </w:pPr>
    </w:p>
    <w:p w14:paraId="72111DC3" w14:textId="77777777" w:rsidR="00BE7854" w:rsidRDefault="00BE7854">
      <w:pPr>
        <w:pStyle w:val="Zkladntext"/>
        <w:rPr>
          <w:sz w:val="20"/>
        </w:rPr>
      </w:pPr>
    </w:p>
    <w:p w14:paraId="15AFC2CB" w14:textId="77777777" w:rsidR="00BE7854" w:rsidRDefault="00BE7854">
      <w:pPr>
        <w:pStyle w:val="Zkladntext"/>
        <w:rPr>
          <w:sz w:val="20"/>
        </w:rPr>
      </w:pPr>
    </w:p>
    <w:p w14:paraId="12D0B074" w14:textId="77777777" w:rsidR="00BE7854" w:rsidRDefault="00BE7854">
      <w:pPr>
        <w:pStyle w:val="Zkladntext"/>
        <w:spacing w:before="2"/>
        <w:rPr>
          <w:sz w:val="11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2509"/>
        <w:gridCol w:w="2384"/>
        <w:gridCol w:w="2226"/>
        <w:gridCol w:w="1690"/>
      </w:tblGrid>
      <w:tr w:rsidR="00BE7854" w14:paraId="52465585" w14:textId="77777777">
        <w:trPr>
          <w:trHeight w:val="861"/>
        </w:trPr>
        <w:tc>
          <w:tcPr>
            <w:tcW w:w="2509" w:type="dxa"/>
            <w:tcBorders>
              <w:left w:val="single" w:sz="12" w:space="0" w:color="00AFEF"/>
              <w:right w:val="single" w:sz="12" w:space="0" w:color="00AFEF"/>
            </w:tcBorders>
          </w:tcPr>
          <w:p w14:paraId="6B0E0949" w14:textId="77777777" w:rsidR="00BE7854" w:rsidRDefault="00CC504C">
            <w:pPr>
              <w:pStyle w:val="TableParagraph"/>
              <w:ind w:left="107"/>
              <w:rPr>
                <w:b/>
                <w:sz w:val="14"/>
              </w:rPr>
            </w:pPr>
            <w:r>
              <w:rPr>
                <w:b/>
                <w:color w:val="17365D"/>
                <w:sz w:val="14"/>
              </w:rPr>
              <w:t>Váš</w:t>
            </w:r>
            <w:r>
              <w:rPr>
                <w:b/>
                <w:color w:val="17365D"/>
                <w:spacing w:val="-3"/>
                <w:sz w:val="14"/>
              </w:rPr>
              <w:t xml:space="preserve"> </w:t>
            </w:r>
            <w:r>
              <w:rPr>
                <w:b/>
                <w:color w:val="17365D"/>
                <w:sz w:val="14"/>
              </w:rPr>
              <w:t>dopis</w:t>
            </w:r>
            <w:r>
              <w:rPr>
                <w:b/>
                <w:color w:val="17365D"/>
                <w:spacing w:val="-4"/>
                <w:sz w:val="14"/>
              </w:rPr>
              <w:t xml:space="preserve"> </w:t>
            </w:r>
            <w:r>
              <w:rPr>
                <w:b/>
                <w:color w:val="17365D"/>
                <w:sz w:val="14"/>
              </w:rPr>
              <w:t>značky</w:t>
            </w:r>
            <w:r>
              <w:rPr>
                <w:b/>
                <w:color w:val="17365D"/>
                <w:spacing w:val="-3"/>
                <w:sz w:val="14"/>
              </w:rPr>
              <w:t xml:space="preserve"> </w:t>
            </w:r>
            <w:r>
              <w:rPr>
                <w:b/>
                <w:color w:val="17365D"/>
                <w:sz w:val="14"/>
              </w:rPr>
              <w:t>/</w:t>
            </w:r>
            <w:r>
              <w:rPr>
                <w:b/>
                <w:color w:val="17365D"/>
                <w:spacing w:val="-4"/>
                <w:sz w:val="14"/>
              </w:rPr>
              <w:t xml:space="preserve"> </w:t>
            </w:r>
            <w:r>
              <w:rPr>
                <w:b/>
                <w:color w:val="17365D"/>
                <w:sz w:val="14"/>
              </w:rPr>
              <w:t>ze</w:t>
            </w:r>
            <w:r>
              <w:rPr>
                <w:b/>
                <w:color w:val="17365D"/>
                <w:spacing w:val="-4"/>
                <w:sz w:val="14"/>
              </w:rPr>
              <w:t xml:space="preserve"> </w:t>
            </w:r>
            <w:r>
              <w:rPr>
                <w:b/>
                <w:color w:val="17365D"/>
                <w:spacing w:val="-5"/>
                <w:sz w:val="14"/>
              </w:rPr>
              <w:t>dne</w:t>
            </w:r>
          </w:p>
        </w:tc>
        <w:tc>
          <w:tcPr>
            <w:tcW w:w="2384" w:type="dxa"/>
            <w:tcBorders>
              <w:left w:val="single" w:sz="12" w:space="0" w:color="00AFEF"/>
              <w:right w:val="single" w:sz="12" w:space="0" w:color="00AFEF"/>
            </w:tcBorders>
          </w:tcPr>
          <w:p w14:paraId="148729BC" w14:textId="77777777" w:rsidR="00BE7854" w:rsidRDefault="00CC504C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17365D"/>
                <w:sz w:val="14"/>
              </w:rPr>
              <w:t>Naše</w:t>
            </w:r>
            <w:r>
              <w:rPr>
                <w:b/>
                <w:color w:val="17365D"/>
                <w:spacing w:val="-4"/>
                <w:sz w:val="14"/>
              </w:rPr>
              <w:t xml:space="preserve"> </w:t>
            </w:r>
            <w:r>
              <w:rPr>
                <w:b/>
                <w:color w:val="17365D"/>
                <w:sz w:val="14"/>
              </w:rPr>
              <w:t>značka</w:t>
            </w:r>
            <w:r>
              <w:rPr>
                <w:b/>
                <w:color w:val="17365D"/>
                <w:spacing w:val="-3"/>
                <w:sz w:val="14"/>
              </w:rPr>
              <w:t xml:space="preserve"> </w:t>
            </w:r>
            <w:r>
              <w:rPr>
                <w:b/>
                <w:color w:val="17365D"/>
                <w:sz w:val="14"/>
              </w:rPr>
              <w:t>/</w:t>
            </w:r>
            <w:r>
              <w:rPr>
                <w:b/>
                <w:color w:val="17365D"/>
                <w:spacing w:val="-5"/>
                <w:sz w:val="14"/>
              </w:rPr>
              <w:t xml:space="preserve"> PID</w:t>
            </w:r>
          </w:p>
          <w:p w14:paraId="2058E0A6" w14:textId="77777777" w:rsidR="00BE7854" w:rsidRDefault="00BE7854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14:paraId="0CAF017F" w14:textId="77777777" w:rsidR="00BE7854" w:rsidRDefault="00CC504C">
            <w:pPr>
              <w:pStyle w:val="TableParagraph"/>
              <w:rPr>
                <w:sz w:val="20"/>
              </w:rPr>
            </w:pPr>
            <w:r>
              <w:rPr>
                <w:color w:val="404040"/>
                <w:spacing w:val="-2"/>
                <w:sz w:val="20"/>
              </w:rPr>
              <w:t>ZM-85/S-</w:t>
            </w:r>
            <w:r>
              <w:rPr>
                <w:color w:val="404040"/>
                <w:spacing w:val="-4"/>
                <w:sz w:val="20"/>
              </w:rPr>
              <w:t>2002</w:t>
            </w:r>
          </w:p>
        </w:tc>
        <w:tc>
          <w:tcPr>
            <w:tcW w:w="2226" w:type="dxa"/>
            <w:tcBorders>
              <w:left w:val="single" w:sz="12" w:space="0" w:color="00AFEF"/>
              <w:right w:val="single" w:sz="12" w:space="0" w:color="00AFEF"/>
            </w:tcBorders>
          </w:tcPr>
          <w:p w14:paraId="30D919AA" w14:textId="77777777" w:rsidR="00BE7854" w:rsidRDefault="00CC504C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17365D"/>
                <w:sz w:val="14"/>
              </w:rPr>
              <w:t>Vyřizuje</w:t>
            </w:r>
            <w:r>
              <w:rPr>
                <w:b/>
                <w:color w:val="17365D"/>
                <w:spacing w:val="-9"/>
                <w:sz w:val="14"/>
              </w:rPr>
              <w:t xml:space="preserve"> </w:t>
            </w:r>
            <w:r>
              <w:rPr>
                <w:b/>
                <w:color w:val="17365D"/>
                <w:spacing w:val="-2"/>
                <w:sz w:val="14"/>
              </w:rPr>
              <w:t>linka</w:t>
            </w:r>
          </w:p>
          <w:p w14:paraId="13BA4EE6" w14:textId="11A36699" w:rsidR="00BE7854" w:rsidRDefault="00CC504C">
            <w:pPr>
              <w:pStyle w:val="TableParagraph"/>
              <w:spacing w:before="78"/>
              <w:rPr>
                <w:sz w:val="18"/>
              </w:rPr>
            </w:pPr>
            <w:r>
              <w:rPr>
                <w:color w:val="404040"/>
                <w:sz w:val="18"/>
              </w:rPr>
              <w:t>xxx</w:t>
            </w:r>
            <w:r>
              <w:rPr>
                <w:color w:val="404040"/>
                <w:spacing w:val="-2"/>
                <w:sz w:val="18"/>
              </w:rPr>
              <w:t xml:space="preserve"> </w:t>
            </w:r>
            <w:r>
              <w:rPr>
                <w:color w:val="404040"/>
                <w:spacing w:val="-10"/>
                <w:sz w:val="18"/>
              </w:rPr>
              <w:t>/</w:t>
            </w:r>
          </w:p>
          <w:p w14:paraId="6D71939C" w14:textId="0D8C3F49" w:rsidR="00BE7854" w:rsidRDefault="00CC504C">
            <w:pPr>
              <w:pStyle w:val="TableParagraph"/>
              <w:spacing w:before="102"/>
              <w:rPr>
                <w:sz w:val="18"/>
              </w:rPr>
            </w:pPr>
            <w:r>
              <w:rPr>
                <w:color w:val="626366"/>
                <w:sz w:val="18"/>
              </w:rPr>
              <w:t>xxx</w:t>
            </w:r>
          </w:p>
        </w:tc>
        <w:tc>
          <w:tcPr>
            <w:tcW w:w="1690" w:type="dxa"/>
            <w:tcBorders>
              <w:left w:val="single" w:sz="12" w:space="0" w:color="00AFEF"/>
            </w:tcBorders>
          </w:tcPr>
          <w:p w14:paraId="3938C182" w14:textId="77777777" w:rsidR="00BE7854" w:rsidRDefault="00CC504C">
            <w:pPr>
              <w:pStyle w:val="TableParagraph"/>
              <w:ind w:left="102"/>
              <w:rPr>
                <w:b/>
                <w:sz w:val="14"/>
              </w:rPr>
            </w:pPr>
            <w:r>
              <w:rPr>
                <w:b/>
                <w:color w:val="17365D"/>
                <w:sz w:val="14"/>
              </w:rPr>
              <w:t>Místo</w:t>
            </w:r>
            <w:r>
              <w:rPr>
                <w:b/>
                <w:color w:val="17365D"/>
                <w:spacing w:val="-4"/>
                <w:sz w:val="14"/>
              </w:rPr>
              <w:t xml:space="preserve"> </w:t>
            </w:r>
            <w:r>
              <w:rPr>
                <w:b/>
                <w:color w:val="17365D"/>
                <w:sz w:val="14"/>
              </w:rPr>
              <w:t>odeslání</w:t>
            </w:r>
            <w:r>
              <w:rPr>
                <w:b/>
                <w:color w:val="17365D"/>
                <w:spacing w:val="-3"/>
                <w:sz w:val="14"/>
              </w:rPr>
              <w:t xml:space="preserve"> </w:t>
            </w:r>
            <w:r>
              <w:rPr>
                <w:b/>
                <w:color w:val="17365D"/>
                <w:sz w:val="14"/>
              </w:rPr>
              <w:t>/</w:t>
            </w:r>
            <w:r>
              <w:rPr>
                <w:b/>
                <w:color w:val="17365D"/>
                <w:spacing w:val="-5"/>
                <w:sz w:val="14"/>
              </w:rPr>
              <w:t xml:space="preserve"> dne</w:t>
            </w:r>
          </w:p>
          <w:p w14:paraId="51645930" w14:textId="77777777" w:rsidR="00BE7854" w:rsidRDefault="00BE7854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11BE72C9" w14:textId="77777777" w:rsidR="00BE7854" w:rsidRDefault="00CC504C">
            <w:pPr>
              <w:pStyle w:val="TableParagraph"/>
              <w:ind w:left="102"/>
              <w:rPr>
                <w:sz w:val="18"/>
              </w:rPr>
            </w:pPr>
            <w:r>
              <w:rPr>
                <w:color w:val="404040"/>
                <w:sz w:val="18"/>
              </w:rPr>
              <w:t>Praha</w:t>
            </w:r>
            <w:r>
              <w:rPr>
                <w:color w:val="404040"/>
                <w:spacing w:val="-4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/28.11.</w:t>
            </w:r>
            <w:r>
              <w:rPr>
                <w:color w:val="404040"/>
                <w:spacing w:val="-2"/>
                <w:sz w:val="18"/>
              </w:rPr>
              <w:t xml:space="preserve"> </w:t>
            </w:r>
            <w:r>
              <w:rPr>
                <w:color w:val="404040"/>
                <w:spacing w:val="-4"/>
                <w:sz w:val="18"/>
              </w:rPr>
              <w:t>2022</w:t>
            </w:r>
          </w:p>
        </w:tc>
      </w:tr>
    </w:tbl>
    <w:p w14:paraId="6F4BBA9C" w14:textId="77777777" w:rsidR="00BE7854" w:rsidRDefault="00BE7854">
      <w:pPr>
        <w:pStyle w:val="Zkladntext"/>
      </w:pPr>
    </w:p>
    <w:p w14:paraId="4742F712" w14:textId="77777777" w:rsidR="00BE7854" w:rsidRDefault="00CC504C">
      <w:pPr>
        <w:spacing w:before="93"/>
        <w:ind w:left="250"/>
        <w:rPr>
          <w:b/>
          <w:sz w:val="20"/>
        </w:rPr>
      </w:pPr>
      <w:r>
        <w:pict w14:anchorId="2242F2A7">
          <v:rect id="docshape8" o:spid="_x0000_s1029" style="position:absolute;left:0;text-align:left;margin-left:84.4pt;margin-top:4.65pt;width:1.45pt;height:64.9pt;z-index:15728640;mso-position-horizontal-relative:page" fillcolor="#00afef" stroked="f">
            <w10:wrap anchorx="page"/>
          </v:rect>
        </w:pict>
      </w:r>
      <w:r>
        <w:rPr>
          <w:b/>
          <w:color w:val="17365D"/>
          <w:spacing w:val="-4"/>
          <w:sz w:val="20"/>
        </w:rPr>
        <w:t>Věc:</w:t>
      </w:r>
    </w:p>
    <w:p w14:paraId="6F0D45E1" w14:textId="77777777" w:rsidR="00BE7854" w:rsidRDefault="00BE7854">
      <w:pPr>
        <w:pStyle w:val="Zkladntext"/>
        <w:spacing w:before="3"/>
        <w:rPr>
          <w:b/>
          <w:sz w:val="20"/>
        </w:rPr>
      </w:pPr>
    </w:p>
    <w:p w14:paraId="6B3EA87F" w14:textId="77777777" w:rsidR="00BE7854" w:rsidRDefault="00CC504C">
      <w:pPr>
        <w:pStyle w:val="Nadpis1"/>
        <w:spacing w:line="360" w:lineRule="auto"/>
        <w:ind w:left="250"/>
      </w:pPr>
      <w:r>
        <w:rPr>
          <w:color w:val="252525"/>
        </w:rPr>
        <w:t>Výpověď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smlouvy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o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poskytování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telekomunikačních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služeb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č.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9901013,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č.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j.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ZM-85/</w:t>
      </w:r>
      <w:proofErr w:type="gramStart"/>
      <w:r>
        <w:rPr>
          <w:color w:val="252525"/>
        </w:rPr>
        <w:t>S- 2002</w:t>
      </w:r>
      <w:proofErr w:type="gramEnd"/>
      <w:r>
        <w:rPr>
          <w:color w:val="252525"/>
        </w:rPr>
        <w:t>, ze dne 16. 12. 2002</w:t>
      </w:r>
    </w:p>
    <w:p w14:paraId="5DD2EF5E" w14:textId="77777777" w:rsidR="00BE7854" w:rsidRDefault="00BE7854">
      <w:pPr>
        <w:pStyle w:val="Zkladntext"/>
        <w:rPr>
          <w:b/>
          <w:sz w:val="20"/>
        </w:rPr>
      </w:pPr>
    </w:p>
    <w:p w14:paraId="0035E443" w14:textId="77777777" w:rsidR="00BE7854" w:rsidRDefault="00BE7854">
      <w:pPr>
        <w:pStyle w:val="Zkladntext"/>
        <w:rPr>
          <w:b/>
          <w:sz w:val="20"/>
        </w:rPr>
      </w:pPr>
    </w:p>
    <w:p w14:paraId="2E827C2A" w14:textId="77777777" w:rsidR="00BE7854" w:rsidRDefault="00BE7854">
      <w:pPr>
        <w:pStyle w:val="Zkladntext"/>
        <w:spacing w:before="6"/>
        <w:rPr>
          <w:b/>
          <w:sz w:val="24"/>
        </w:rPr>
      </w:pPr>
    </w:p>
    <w:p w14:paraId="5EE215F9" w14:textId="592C278E" w:rsidR="00BE7854" w:rsidRDefault="00CC504C">
      <w:pPr>
        <w:pStyle w:val="Zkladntext"/>
        <w:spacing w:before="93"/>
        <w:ind w:left="142"/>
        <w:jc w:val="both"/>
      </w:pPr>
      <w:r>
        <w:rPr>
          <w:color w:val="252525"/>
        </w:rPr>
        <w:t>xxx</w:t>
      </w:r>
      <w:r>
        <w:rPr>
          <w:color w:val="252525"/>
          <w:spacing w:val="-2"/>
        </w:rPr>
        <w:t>,</w:t>
      </w:r>
    </w:p>
    <w:p w14:paraId="2271DAF5" w14:textId="77777777" w:rsidR="00BE7854" w:rsidRDefault="00BE7854">
      <w:pPr>
        <w:pStyle w:val="Zkladntext"/>
        <w:rPr>
          <w:sz w:val="24"/>
        </w:rPr>
      </w:pPr>
    </w:p>
    <w:p w14:paraId="04E9B942" w14:textId="77777777" w:rsidR="00BE7854" w:rsidRDefault="00BE7854">
      <w:pPr>
        <w:pStyle w:val="Zkladntext"/>
        <w:rPr>
          <w:sz w:val="20"/>
        </w:rPr>
      </w:pPr>
    </w:p>
    <w:p w14:paraId="1574BAB2" w14:textId="77777777" w:rsidR="00BE7854" w:rsidRDefault="00CC504C">
      <w:pPr>
        <w:pStyle w:val="Zkladntext"/>
        <w:spacing w:line="360" w:lineRule="auto"/>
        <w:ind w:left="142" w:right="100"/>
        <w:jc w:val="both"/>
      </w:pPr>
      <w:r>
        <w:rPr>
          <w:color w:val="252525"/>
        </w:rPr>
        <w:t>dne</w:t>
      </w:r>
      <w:r>
        <w:rPr>
          <w:color w:val="252525"/>
          <w:spacing w:val="21"/>
        </w:rPr>
        <w:t xml:space="preserve"> </w:t>
      </w:r>
      <w:r>
        <w:rPr>
          <w:color w:val="252525"/>
        </w:rPr>
        <w:t>16.</w:t>
      </w:r>
      <w:r>
        <w:rPr>
          <w:color w:val="252525"/>
          <w:spacing w:val="20"/>
        </w:rPr>
        <w:t xml:space="preserve"> </w:t>
      </w:r>
      <w:r>
        <w:rPr>
          <w:color w:val="252525"/>
        </w:rPr>
        <w:t>12.</w:t>
      </w:r>
      <w:r>
        <w:rPr>
          <w:color w:val="252525"/>
          <w:spacing w:val="20"/>
        </w:rPr>
        <w:t xml:space="preserve"> </w:t>
      </w:r>
      <w:r>
        <w:rPr>
          <w:color w:val="252525"/>
        </w:rPr>
        <w:t>2002</w:t>
      </w:r>
      <w:r>
        <w:rPr>
          <w:color w:val="252525"/>
          <w:spacing w:val="19"/>
        </w:rPr>
        <w:t xml:space="preserve"> </w:t>
      </w:r>
      <w:r>
        <w:rPr>
          <w:color w:val="252525"/>
        </w:rPr>
        <w:t>byla</w:t>
      </w:r>
      <w:r>
        <w:rPr>
          <w:color w:val="252525"/>
          <w:spacing w:val="19"/>
        </w:rPr>
        <w:t xml:space="preserve"> </w:t>
      </w:r>
      <w:r>
        <w:rPr>
          <w:color w:val="252525"/>
        </w:rPr>
        <w:t>mezi</w:t>
      </w:r>
      <w:r>
        <w:rPr>
          <w:color w:val="252525"/>
          <w:spacing w:val="21"/>
        </w:rPr>
        <w:t xml:space="preserve"> </w:t>
      </w:r>
      <w:r>
        <w:rPr>
          <w:color w:val="252525"/>
        </w:rPr>
        <w:t>společností</w:t>
      </w:r>
      <w:r>
        <w:rPr>
          <w:color w:val="252525"/>
          <w:spacing w:val="23"/>
        </w:rPr>
        <w:t xml:space="preserve"> </w:t>
      </w:r>
      <w:r>
        <w:rPr>
          <w:color w:val="252525"/>
        </w:rPr>
        <w:t>České</w:t>
      </w:r>
      <w:r>
        <w:rPr>
          <w:color w:val="252525"/>
          <w:spacing w:val="19"/>
        </w:rPr>
        <w:t xml:space="preserve"> </w:t>
      </w:r>
      <w:r>
        <w:rPr>
          <w:color w:val="252525"/>
        </w:rPr>
        <w:t>radiokomunikace</w:t>
      </w:r>
      <w:r>
        <w:rPr>
          <w:color w:val="252525"/>
          <w:spacing w:val="18"/>
        </w:rPr>
        <w:t xml:space="preserve"> </w:t>
      </w:r>
      <w:r>
        <w:rPr>
          <w:color w:val="252525"/>
        </w:rPr>
        <w:t>a.</w:t>
      </w:r>
      <w:r>
        <w:rPr>
          <w:color w:val="252525"/>
          <w:spacing w:val="21"/>
        </w:rPr>
        <w:t xml:space="preserve"> </w:t>
      </w:r>
      <w:r>
        <w:rPr>
          <w:color w:val="252525"/>
        </w:rPr>
        <w:t>s.,</w:t>
      </w:r>
      <w:r>
        <w:rPr>
          <w:color w:val="252525"/>
          <w:spacing w:val="20"/>
        </w:rPr>
        <w:t xml:space="preserve"> </w:t>
      </w:r>
      <w:r>
        <w:rPr>
          <w:color w:val="252525"/>
        </w:rPr>
        <w:t>jako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poskytovatelem a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Českou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republikou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–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Ministerstvem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vnitra,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jako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objednatelem,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uzavřena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smlouva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o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poskytování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telekomunikačních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služeb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č.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9901013,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č.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j.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ZM-85/S-2002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(dále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jen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„</w:t>
      </w:r>
      <w:r>
        <w:rPr>
          <w:b/>
          <w:color w:val="252525"/>
        </w:rPr>
        <w:t>Smlouva</w:t>
      </w:r>
      <w:r>
        <w:rPr>
          <w:color w:val="252525"/>
        </w:rPr>
        <w:t>“). Dne 18. 5. 2010 byl mezi poskytovatelem a státním podnikem České pošta, s. p., na straně objednatele, uzavřen dodatek č. 1 ke Smlouvě. Dne 7. 1. 2013 byl k předmětné Smlouvě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mezi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poskytovatelem a Českou poštou, s. p., Odštěpným závodem ICT služby, na s</w:t>
      </w:r>
      <w:r>
        <w:rPr>
          <w:color w:val="252525"/>
        </w:rPr>
        <w:t>traně objednatele, uzavřen dodatek č. 2 a dne 26. 1. 2017 byl mezi poskytovatelem a státním podnikem Národní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agentura pro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komunikační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 informační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technologie,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s.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p.,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IČO: 04767543, se sídlem Kodaňská 1441/46, Vršovice, 101 00 Praha 10, zapsaným v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obchodní</w:t>
      </w:r>
      <w:r>
        <w:rPr>
          <w:color w:val="252525"/>
        </w:rPr>
        <w:t>m rejstříku vedeném Městským soudem v Praze, oddíl A vložka 77322, na straně objednatele, uzavřen dodatek č. 3.</w:t>
      </w:r>
    </w:p>
    <w:p w14:paraId="3A2B0E77" w14:textId="77777777" w:rsidR="00BE7854" w:rsidRDefault="00BE7854">
      <w:pPr>
        <w:pStyle w:val="Zkladntext"/>
        <w:spacing w:before="2"/>
        <w:rPr>
          <w:sz w:val="33"/>
        </w:rPr>
      </w:pPr>
    </w:p>
    <w:p w14:paraId="20D6AFDE" w14:textId="77777777" w:rsidR="00BE7854" w:rsidRDefault="00CC504C">
      <w:pPr>
        <w:pStyle w:val="Nadpis1"/>
        <w:jc w:val="both"/>
        <w:rPr>
          <w:b w:val="0"/>
        </w:rPr>
      </w:pPr>
      <w:r>
        <w:rPr>
          <w:color w:val="252525"/>
        </w:rPr>
        <w:t>Objednatel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tímto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předmětnou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Smlouvu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ve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znění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pozdějších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dodatků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vypovídá</w:t>
      </w:r>
      <w:r>
        <w:rPr>
          <w:b w:val="0"/>
          <w:color w:val="252525"/>
          <w:spacing w:val="-2"/>
        </w:rPr>
        <w:t>.</w:t>
      </w:r>
    </w:p>
    <w:p w14:paraId="672599CF" w14:textId="77777777" w:rsidR="00BE7854" w:rsidRDefault="00BE7854">
      <w:pPr>
        <w:jc w:val="both"/>
        <w:sectPr w:rsidR="00BE7854">
          <w:headerReference w:type="default" r:id="rId6"/>
          <w:footerReference w:type="default" r:id="rId7"/>
          <w:type w:val="continuous"/>
          <w:pgSz w:w="11910" w:h="16840"/>
          <w:pgMar w:top="2000" w:right="1000" w:bottom="1560" w:left="1560" w:header="675" w:footer="1373" w:gutter="0"/>
          <w:pgNumType w:start="1"/>
          <w:cols w:space="708"/>
        </w:sectPr>
      </w:pPr>
    </w:p>
    <w:p w14:paraId="288A82F3" w14:textId="77777777" w:rsidR="00BE7854" w:rsidRDefault="00BE7854">
      <w:pPr>
        <w:pStyle w:val="Zkladntext"/>
        <w:rPr>
          <w:sz w:val="20"/>
        </w:rPr>
      </w:pPr>
    </w:p>
    <w:p w14:paraId="64CE7B91" w14:textId="77777777" w:rsidR="00BE7854" w:rsidRDefault="00BE7854">
      <w:pPr>
        <w:pStyle w:val="Zkladntext"/>
        <w:spacing w:before="10"/>
        <w:rPr>
          <w:sz w:val="18"/>
        </w:rPr>
      </w:pPr>
    </w:p>
    <w:p w14:paraId="60675AF7" w14:textId="77777777" w:rsidR="00BE7854" w:rsidRDefault="00CC504C">
      <w:pPr>
        <w:pStyle w:val="Zkladntext"/>
        <w:spacing w:before="94" w:line="360" w:lineRule="auto"/>
        <w:ind w:left="142"/>
      </w:pPr>
      <w:r>
        <w:rPr>
          <w:color w:val="252525"/>
        </w:rPr>
        <w:t>Podle čl. XI. odst. 1 Smlouvy činí výpovědní lhůta 12 měsíců. Výpovědní lhůta počne běžet dnem doručení výpovědi Poskytovateli.</w:t>
      </w:r>
    </w:p>
    <w:p w14:paraId="7819A825" w14:textId="77777777" w:rsidR="00BE7854" w:rsidRDefault="00BE7854">
      <w:pPr>
        <w:pStyle w:val="Zkladntext"/>
        <w:rPr>
          <w:sz w:val="24"/>
        </w:rPr>
      </w:pPr>
    </w:p>
    <w:p w14:paraId="0B547B4C" w14:textId="77777777" w:rsidR="00BE7854" w:rsidRDefault="00BE7854">
      <w:pPr>
        <w:pStyle w:val="Zkladntext"/>
        <w:rPr>
          <w:sz w:val="24"/>
        </w:rPr>
      </w:pPr>
    </w:p>
    <w:p w14:paraId="430ABCCB" w14:textId="77777777" w:rsidR="00BE7854" w:rsidRDefault="00CC504C">
      <w:pPr>
        <w:pStyle w:val="Zkladntext"/>
        <w:spacing w:before="208"/>
        <w:ind w:left="142"/>
      </w:pPr>
      <w:r>
        <w:rPr>
          <w:color w:val="252525"/>
        </w:rPr>
        <w:t xml:space="preserve">S </w:t>
      </w:r>
      <w:r>
        <w:rPr>
          <w:color w:val="252525"/>
          <w:spacing w:val="-2"/>
        </w:rPr>
        <w:t>pozdravem</w:t>
      </w:r>
    </w:p>
    <w:p w14:paraId="0DF99BB4" w14:textId="77777777" w:rsidR="00BE7854" w:rsidRDefault="00BE7854">
      <w:pPr>
        <w:pStyle w:val="Zkladntext"/>
        <w:rPr>
          <w:sz w:val="20"/>
        </w:rPr>
      </w:pPr>
    </w:p>
    <w:p w14:paraId="3BD707B5" w14:textId="77777777" w:rsidR="00BE7854" w:rsidRDefault="00BE7854">
      <w:pPr>
        <w:pStyle w:val="Zkladntext"/>
        <w:rPr>
          <w:sz w:val="20"/>
        </w:rPr>
      </w:pPr>
    </w:p>
    <w:p w14:paraId="434F70E3" w14:textId="77777777" w:rsidR="00BE7854" w:rsidRDefault="00BE7854">
      <w:pPr>
        <w:pStyle w:val="Zkladntext"/>
        <w:rPr>
          <w:sz w:val="28"/>
        </w:rPr>
      </w:pPr>
    </w:p>
    <w:p w14:paraId="7F3916F8" w14:textId="77777777" w:rsidR="00BE7854" w:rsidRDefault="00BE7854">
      <w:pPr>
        <w:pStyle w:val="Zkladntext"/>
        <w:spacing w:before="9"/>
        <w:rPr>
          <w:rFonts w:ascii="Trebuchet MS"/>
          <w:sz w:val="16"/>
        </w:rPr>
      </w:pPr>
    </w:p>
    <w:p w14:paraId="513D48D2" w14:textId="4F85BFAD" w:rsidR="00CC504C" w:rsidRDefault="00CC504C">
      <w:pPr>
        <w:pStyle w:val="Zkladntext"/>
        <w:spacing w:before="94" w:line="360" w:lineRule="auto"/>
        <w:ind w:left="142" w:right="6644"/>
        <w:rPr>
          <w:color w:val="404040"/>
        </w:rPr>
      </w:pPr>
      <w:r>
        <w:rPr>
          <w:color w:val="404040"/>
        </w:rPr>
        <w:t>Xxx</w:t>
      </w:r>
    </w:p>
    <w:p w14:paraId="4C332D3E" w14:textId="4C870A25" w:rsidR="00BE7854" w:rsidRDefault="00CC504C">
      <w:pPr>
        <w:pStyle w:val="Zkladntext"/>
        <w:spacing w:before="94" w:line="360" w:lineRule="auto"/>
        <w:ind w:left="142" w:right="6644"/>
      </w:pPr>
      <w:r>
        <w:t>xxx</w:t>
      </w:r>
    </w:p>
    <w:p w14:paraId="625B74D2" w14:textId="77777777" w:rsidR="00BE7854" w:rsidRDefault="00CC504C">
      <w:pPr>
        <w:pStyle w:val="Zkladntext"/>
        <w:spacing w:before="2"/>
        <w:ind w:left="142"/>
      </w:pPr>
      <w:r>
        <w:rPr>
          <w:color w:val="404040"/>
        </w:rPr>
        <w:t>Národní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agentura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komunikační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informační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technologie,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s.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5"/>
        </w:rPr>
        <w:t>p.</w:t>
      </w:r>
    </w:p>
    <w:p w14:paraId="699D7933" w14:textId="77777777" w:rsidR="00BE7854" w:rsidRDefault="00BE7854">
      <w:pPr>
        <w:pStyle w:val="Zkladntext"/>
        <w:rPr>
          <w:sz w:val="20"/>
        </w:rPr>
      </w:pPr>
    </w:p>
    <w:p w14:paraId="593F7C5B" w14:textId="77777777" w:rsidR="00BE7854" w:rsidRDefault="00BE7854">
      <w:pPr>
        <w:pStyle w:val="Zkladntext"/>
        <w:rPr>
          <w:sz w:val="20"/>
        </w:rPr>
      </w:pPr>
    </w:p>
    <w:p w14:paraId="73929F4C" w14:textId="77777777" w:rsidR="00BE7854" w:rsidRDefault="00BE7854">
      <w:pPr>
        <w:pStyle w:val="Zkladntext"/>
        <w:rPr>
          <w:sz w:val="20"/>
        </w:rPr>
      </w:pPr>
    </w:p>
    <w:p w14:paraId="5AF62A8F" w14:textId="77777777" w:rsidR="00BE7854" w:rsidRDefault="00BE7854">
      <w:pPr>
        <w:pStyle w:val="Zkladntext"/>
        <w:rPr>
          <w:sz w:val="20"/>
        </w:rPr>
      </w:pPr>
    </w:p>
    <w:p w14:paraId="30CB84D8" w14:textId="77777777" w:rsidR="00BE7854" w:rsidRDefault="00BE7854">
      <w:pPr>
        <w:pStyle w:val="Zkladntext"/>
        <w:spacing w:before="4"/>
        <w:rPr>
          <w:sz w:val="21"/>
        </w:rPr>
      </w:pPr>
    </w:p>
    <w:p w14:paraId="6CB7B45D" w14:textId="4B0601C5" w:rsidR="00CC504C" w:rsidRDefault="00CC504C">
      <w:pPr>
        <w:pStyle w:val="Zkladntext"/>
        <w:spacing w:before="104" w:line="360" w:lineRule="auto"/>
        <w:ind w:left="142" w:right="6644"/>
        <w:rPr>
          <w:color w:val="404040"/>
        </w:rPr>
      </w:pPr>
      <w:r>
        <w:rPr>
          <w:color w:val="404040"/>
        </w:rPr>
        <w:t>xxx</w:t>
      </w:r>
    </w:p>
    <w:p w14:paraId="33B88C42" w14:textId="5B5F2913" w:rsidR="00BE7854" w:rsidRDefault="00CC504C">
      <w:pPr>
        <w:pStyle w:val="Zkladntext"/>
        <w:spacing w:before="104" w:line="360" w:lineRule="auto"/>
        <w:ind w:left="142" w:right="6644"/>
      </w:pPr>
      <w:r>
        <w:rPr>
          <w:color w:val="404040"/>
        </w:rPr>
        <w:t>xxx</w:t>
      </w:r>
    </w:p>
    <w:p w14:paraId="49E99D43" w14:textId="77777777" w:rsidR="00BE7854" w:rsidRDefault="00CC504C">
      <w:pPr>
        <w:pStyle w:val="Zkladntext"/>
        <w:ind w:left="142"/>
      </w:pPr>
      <w:r>
        <w:rPr>
          <w:color w:val="404040"/>
        </w:rPr>
        <w:t>Národní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agentura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komunikační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informační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technologie,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s.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5"/>
        </w:rPr>
        <w:t>p.</w:t>
      </w:r>
    </w:p>
    <w:sectPr w:rsidR="00BE7854">
      <w:pgSz w:w="11910" w:h="16840"/>
      <w:pgMar w:top="2000" w:right="1000" w:bottom="1560" w:left="1560" w:header="675" w:footer="13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6768F" w14:textId="77777777" w:rsidR="00000000" w:rsidRDefault="00CC504C">
      <w:r>
        <w:separator/>
      </w:r>
    </w:p>
  </w:endnote>
  <w:endnote w:type="continuationSeparator" w:id="0">
    <w:p w14:paraId="72A366E3" w14:textId="77777777" w:rsidR="00000000" w:rsidRDefault="00CC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7445" w14:textId="77777777" w:rsidR="00BE7854" w:rsidRDefault="00CC504C">
    <w:pPr>
      <w:pStyle w:val="Zkladntext"/>
      <w:spacing w:line="14" w:lineRule="auto"/>
      <w:rPr>
        <w:sz w:val="20"/>
      </w:rPr>
    </w:pPr>
    <w:r>
      <w:pict w14:anchorId="05F24C87">
        <v:rect id="docshape1" o:spid="_x0000_s2056" style="position:absolute;margin-left:536.4pt;margin-top:769.3pt;width:19.1pt;height:.5pt;z-index:-15802368;mso-position-horizontal-relative:page;mso-position-vertical-relative:page" fillcolor="#bebebe" stroked="f">
          <w10:wrap anchorx="page" anchory="page"/>
        </v:rect>
      </w:pict>
    </w:r>
    <w:r>
      <w:pict w14:anchorId="3B6E8580">
        <v:line id="_x0000_s2055" style="position:absolute;z-index:-15801856;mso-position-horizontal-relative:page;mso-position-vertical-relative:page" from="73.55pt,763.75pt" to="541.05pt,763.75pt" strokecolor="#00afef" strokeweight="1pt">
          <w10:wrap anchorx="page" anchory="page"/>
        </v:line>
      </w:pict>
    </w:r>
    <w:r>
      <w:pict w14:anchorId="1A044AA8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4" type="#_x0000_t202" style="position:absolute;margin-left:534.8pt;margin-top:770.05pt;width:13.15pt;height:14.35pt;z-index:-15801344;mso-position-horizontal-relative:page;mso-position-vertical-relative:page" filled="f" stroked="f">
          <v:textbox inset="0,0,0,0">
            <w:txbxContent>
              <w:p w14:paraId="409EE658" w14:textId="77777777" w:rsidR="00BE7854" w:rsidRDefault="00CC504C">
                <w:pPr>
                  <w:pStyle w:val="Zkladntext"/>
                  <w:spacing w:before="13"/>
                  <w:ind w:left="60"/>
                </w:pPr>
                <w:r>
                  <w:rPr>
                    <w:color w:val="696969"/>
                  </w:rPr>
                  <w:fldChar w:fldCharType="begin"/>
                </w:r>
                <w:r>
                  <w:rPr>
                    <w:color w:val="696969"/>
                  </w:rPr>
                  <w:instrText xml:space="preserve"> PAGE </w:instrText>
                </w:r>
                <w:r>
                  <w:rPr>
                    <w:color w:val="696969"/>
                  </w:rPr>
                  <w:fldChar w:fldCharType="separate"/>
                </w:r>
                <w:r>
                  <w:rPr>
                    <w:color w:val="696969"/>
                  </w:rPr>
                  <w:t>1</w:t>
                </w:r>
                <w:r>
                  <w:rPr>
                    <w:color w:val="696969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1B0C9A0">
        <v:shape id="docshape3" o:spid="_x0000_s2053" type="#_x0000_t202" style="position:absolute;margin-left:84.1pt;margin-top:772.05pt;width:305.35pt;height:22.55pt;z-index:-15800832;mso-position-horizontal-relative:page;mso-position-vertical-relative:page" filled="f" stroked="f">
          <v:textbox inset="0,0,0,0">
            <w:txbxContent>
              <w:p w14:paraId="79173FE4" w14:textId="77777777" w:rsidR="00BE7854" w:rsidRDefault="00CC504C">
                <w:pPr>
                  <w:spacing w:before="21" w:line="225" w:lineRule="exact"/>
                  <w:ind w:left="20"/>
                  <w:rPr>
                    <w:rFonts w:ascii="Arial Black" w:hAnsi="Arial Black"/>
                    <w:sz w:val="16"/>
                  </w:rPr>
                </w:pPr>
                <w:r>
                  <w:rPr>
                    <w:rFonts w:ascii="Arial Black" w:hAnsi="Arial Black"/>
                    <w:color w:val="696969"/>
                    <w:sz w:val="16"/>
                  </w:rPr>
                  <w:t>Národní</w:t>
                </w:r>
                <w:r>
                  <w:rPr>
                    <w:rFonts w:ascii="Arial Black" w:hAnsi="Arial Black"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696969"/>
                    <w:sz w:val="16"/>
                  </w:rPr>
                  <w:t>agentura</w:t>
                </w:r>
                <w:r>
                  <w:rPr>
                    <w:rFonts w:ascii="Arial Black" w:hAnsi="Arial Black"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696969"/>
                    <w:sz w:val="16"/>
                  </w:rPr>
                  <w:t>pro</w:t>
                </w:r>
                <w:r>
                  <w:rPr>
                    <w:rFonts w:ascii="Arial Black" w:hAnsi="Arial Black"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696969"/>
                    <w:sz w:val="16"/>
                  </w:rPr>
                  <w:t>komunikační</w:t>
                </w:r>
                <w:r>
                  <w:rPr>
                    <w:rFonts w:ascii="Arial Black" w:hAnsi="Arial Black"/>
                    <w:color w:val="696969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696969"/>
                    <w:sz w:val="16"/>
                  </w:rPr>
                  <w:t>a</w:t>
                </w:r>
                <w:r>
                  <w:rPr>
                    <w:rFonts w:ascii="Arial Black" w:hAnsi="Arial Black"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696969"/>
                    <w:sz w:val="16"/>
                  </w:rPr>
                  <w:t>informační</w:t>
                </w:r>
                <w:r>
                  <w:rPr>
                    <w:rFonts w:ascii="Arial Black" w:hAnsi="Arial Black"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696969"/>
                    <w:sz w:val="16"/>
                  </w:rPr>
                  <w:t>technologie,</w:t>
                </w:r>
                <w:r>
                  <w:rPr>
                    <w:rFonts w:ascii="Arial Black" w:hAnsi="Arial Black"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696969"/>
                    <w:sz w:val="16"/>
                  </w:rPr>
                  <w:t>s.</w:t>
                </w:r>
                <w:r>
                  <w:rPr>
                    <w:rFonts w:ascii="Arial Black" w:hAnsi="Arial Black"/>
                    <w:color w:val="696969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696969"/>
                    <w:spacing w:val="-5"/>
                    <w:sz w:val="16"/>
                  </w:rPr>
                  <w:t>p.</w:t>
                </w:r>
              </w:p>
              <w:p w14:paraId="0BFB1035" w14:textId="77777777" w:rsidR="00BE7854" w:rsidRDefault="00CC504C">
                <w:pPr>
                  <w:spacing w:line="184" w:lineRule="exact"/>
                  <w:ind w:left="20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Zapsaný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Obchodním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rejstříku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u</w:t>
                </w:r>
                <w:r>
                  <w:rPr>
                    <w:color w:val="696969"/>
                    <w:spacing w:val="-6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Městského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soudu</w:t>
                </w:r>
                <w:r>
                  <w:rPr>
                    <w:color w:val="696969"/>
                    <w:spacing w:val="-6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Praze,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spisová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značka</w:t>
                </w:r>
                <w:r>
                  <w:rPr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A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pacing w:val="-2"/>
                    <w:sz w:val="16"/>
                  </w:rPr>
                  <w:t>77322</w:t>
                </w:r>
              </w:p>
            </w:txbxContent>
          </v:textbox>
          <w10:wrap anchorx="page" anchory="page"/>
        </v:shape>
      </w:pict>
    </w:r>
    <w:r>
      <w:pict w14:anchorId="6633DA9C">
        <v:shape id="docshape4" o:spid="_x0000_s2052" type="#_x0000_t202" style="position:absolute;margin-left:84.1pt;margin-top:798.45pt;width:113.25pt;height:23.85pt;z-index:-15800320;mso-position-horizontal-relative:page;mso-position-vertical-relative:page" filled="f" stroked="f">
          <v:textbox inset="0,0,0,0">
            <w:txbxContent>
              <w:p w14:paraId="354077FC" w14:textId="77777777" w:rsidR="00BE7854" w:rsidRDefault="00CC504C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rFonts w:ascii="Arial Black" w:hAnsi="Arial Black"/>
                    <w:color w:val="00AFEF"/>
                    <w:sz w:val="16"/>
                  </w:rPr>
                  <w:t>A:</w:t>
                </w:r>
                <w:r>
                  <w:rPr>
                    <w:rFonts w:ascii="Arial Black" w:hAnsi="Arial Black"/>
                    <w:color w:val="00AFEF"/>
                    <w:spacing w:val="30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Kodaňská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pacing w:val="-2"/>
                    <w:sz w:val="16"/>
                  </w:rPr>
                  <w:t>1441/46</w:t>
                </w:r>
              </w:p>
              <w:p w14:paraId="0547D7A4" w14:textId="77777777" w:rsidR="00BE7854" w:rsidRDefault="00CC504C">
                <w:pPr>
                  <w:spacing w:before="26"/>
                  <w:ind w:left="303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101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00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Praha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10 -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pacing w:val="-2"/>
                    <w:sz w:val="16"/>
                  </w:rPr>
                  <w:t>Vršovice</w:t>
                </w:r>
              </w:p>
            </w:txbxContent>
          </v:textbox>
          <w10:wrap anchorx="page" anchory="page"/>
        </v:shape>
      </w:pict>
    </w:r>
    <w:r>
      <w:pict w14:anchorId="6E568A8E">
        <v:shape id="docshape5" o:spid="_x0000_s2051" type="#_x0000_t202" style="position:absolute;margin-left:282.6pt;margin-top:798.45pt;width:10.45pt;height:24.65pt;z-index:-15799808;mso-position-horizontal-relative:page;mso-position-vertical-relative:page" filled="f" stroked="f">
          <v:textbox inset="0,0,0,0">
            <w:txbxContent>
              <w:p w14:paraId="181B66B3" w14:textId="77777777" w:rsidR="00BE7854" w:rsidRDefault="00CC504C">
                <w:pPr>
                  <w:spacing w:before="21"/>
                  <w:ind w:left="20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00AFEF"/>
                    <w:spacing w:val="-5"/>
                    <w:sz w:val="16"/>
                  </w:rPr>
                  <w:t>T:</w:t>
                </w:r>
              </w:p>
              <w:p w14:paraId="6E3FAB81" w14:textId="77777777" w:rsidR="00BE7854" w:rsidRDefault="00CC504C">
                <w:pPr>
                  <w:ind w:left="20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00AFEF"/>
                    <w:spacing w:val="-5"/>
                    <w:sz w:val="16"/>
                  </w:rPr>
                  <w:t>E:</w:t>
                </w:r>
              </w:p>
            </w:txbxContent>
          </v:textbox>
          <w10:wrap anchorx="page" anchory="page"/>
        </v:shape>
      </w:pict>
    </w:r>
    <w:r>
      <w:pict w14:anchorId="090E5B68">
        <v:shape id="docshape6" o:spid="_x0000_s2050" type="#_x0000_t202" style="position:absolute;margin-left:445.1pt;margin-top:798.45pt;width:64.45pt;height:24.65pt;z-index:-15799296;mso-position-horizontal-relative:page;mso-position-vertical-relative:page" filled="f" stroked="f">
          <v:textbox inset="0,0,0,0">
            <w:txbxContent>
              <w:p w14:paraId="66135FAA" w14:textId="77777777" w:rsidR="00BE7854" w:rsidRDefault="00CC504C">
                <w:pPr>
                  <w:spacing w:before="21"/>
                  <w:ind w:left="31"/>
                  <w:rPr>
                    <w:sz w:val="16"/>
                  </w:rPr>
                </w:pPr>
                <w:r>
                  <w:rPr>
                    <w:rFonts w:ascii="Arial Black"/>
                    <w:color w:val="00AFEF"/>
                    <w:sz w:val="16"/>
                  </w:rPr>
                  <w:t>W:</w:t>
                </w:r>
                <w:r>
                  <w:rPr>
                    <w:rFonts w:ascii="Arial Black"/>
                    <w:color w:val="00AFEF"/>
                    <w:spacing w:val="36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pacing w:val="-2"/>
                      <w:sz w:val="16"/>
                      <w:u w:val="single" w:color="696969"/>
                    </w:rPr>
                    <w:t>www.nakit.cz</w:t>
                  </w:r>
                </w:hyperlink>
              </w:p>
              <w:p w14:paraId="1049F83E" w14:textId="77777777" w:rsidR="00BE7854" w:rsidRDefault="00CC504C">
                <w:pPr>
                  <w:ind w:left="20"/>
                  <w:rPr>
                    <w:sz w:val="16"/>
                  </w:rPr>
                </w:pPr>
                <w:r>
                  <w:rPr>
                    <w:rFonts w:ascii="Arial Black" w:hAnsi="Arial Black"/>
                    <w:color w:val="00AFEF"/>
                    <w:sz w:val="16"/>
                  </w:rPr>
                  <w:t>IČ:</w:t>
                </w:r>
                <w:r>
                  <w:rPr>
                    <w:rFonts w:ascii="Arial Black" w:hAnsi="Arial Black"/>
                    <w:color w:val="00AFEF"/>
                    <w:spacing w:val="32"/>
                    <w:sz w:val="16"/>
                  </w:rPr>
                  <w:t xml:space="preserve"> </w:t>
                </w:r>
                <w:r>
                  <w:rPr>
                    <w:color w:val="696969"/>
                    <w:spacing w:val="-2"/>
                    <w:sz w:val="16"/>
                  </w:rPr>
                  <w:t>04767543</w:t>
                </w:r>
              </w:p>
            </w:txbxContent>
          </v:textbox>
          <w10:wrap anchorx="page" anchory="page"/>
        </v:shape>
      </w:pict>
    </w:r>
    <w:r>
      <w:pict w14:anchorId="06D554F7">
        <v:shape id="docshape7" o:spid="_x0000_s2049" type="#_x0000_t202" style="position:absolute;margin-left:296.75pt;margin-top:800pt;width:66.85pt;height:22.3pt;z-index:-15798784;mso-position-horizontal-relative:page;mso-position-vertical-relative:page" filled="f" stroked="f">
          <v:textbox inset="0,0,0,0">
            <w:txbxContent>
              <w:p w14:paraId="25E3B8EA" w14:textId="77777777" w:rsidR="00BE7854" w:rsidRDefault="00CC504C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+420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234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066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color w:val="696969"/>
                    <w:spacing w:val="-5"/>
                    <w:sz w:val="16"/>
                  </w:rPr>
                  <w:t>500</w:t>
                </w:r>
              </w:p>
              <w:p w14:paraId="2C399FA2" w14:textId="77777777" w:rsidR="00BE7854" w:rsidRDefault="00CC504C">
                <w:pPr>
                  <w:spacing w:before="42"/>
                  <w:ind w:left="20"/>
                  <w:rPr>
                    <w:sz w:val="16"/>
                  </w:rPr>
                </w:pPr>
                <w:hyperlink r:id="rId2">
                  <w:r>
                    <w:rPr>
                      <w:color w:val="696969"/>
                      <w:spacing w:val="-2"/>
                      <w:sz w:val="16"/>
                      <w:u w:val="single" w:color="696969"/>
                    </w:rPr>
                    <w:t>info@nakit.cz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89D01" w14:textId="77777777" w:rsidR="00000000" w:rsidRDefault="00CC504C">
      <w:r>
        <w:separator/>
      </w:r>
    </w:p>
  </w:footnote>
  <w:footnote w:type="continuationSeparator" w:id="0">
    <w:p w14:paraId="53C16775" w14:textId="77777777" w:rsidR="00000000" w:rsidRDefault="00CC5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7A51" w14:textId="77777777" w:rsidR="00BE7854" w:rsidRDefault="00CC504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3600" behindDoc="1" locked="0" layoutInCell="1" allowOverlap="1" wp14:anchorId="0DD13E1B" wp14:editId="2F485BB0">
          <wp:simplePos x="0" y="0"/>
          <wp:positionH relativeFrom="page">
            <wp:posOffset>431165</wp:posOffset>
          </wp:positionH>
          <wp:positionV relativeFrom="page">
            <wp:posOffset>428624</wp:posOffset>
          </wp:positionV>
          <wp:extent cx="1800225" cy="8382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7854"/>
    <w:rsid w:val="00BE7854"/>
    <w:rsid w:val="00CC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779D07E"/>
  <w15:docId w15:val="{3538BEBD-1D3B-429B-9300-ADF1BD33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4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akit.cz" TargetMode="External"/><Relationship Id="rId1" Type="http://schemas.openxmlformats.org/officeDocument/2006/relationships/hyperlink" Target="http://www.nakit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dokumentů NAKIT</dc:title>
  <dc:creator>Michal Útlý</dc:creator>
  <cp:keywords>NAKIT šablona word</cp:keywords>
  <cp:lastModifiedBy>Zachová Jaroslava</cp:lastModifiedBy>
  <cp:revision>2</cp:revision>
  <dcterms:created xsi:type="dcterms:W3CDTF">2023-02-03T12:32:00Z</dcterms:created>
  <dcterms:modified xsi:type="dcterms:W3CDTF">2023-02-03T12:34:00Z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2023-02-03T00:00:00Z</vt:filetime>
  </property>
  <property fmtid="{D5CDD505-2E9C-101B-9397-08002B2CF9AE}" pid="5" name="Producer">
    <vt:lpwstr>Microsoft® Word pro Microsoft 365</vt:lpwstr>
  </property>
</Properties>
</file>