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113" w14:textId="77777777" w:rsidR="00654730" w:rsidRPr="001E2276" w:rsidRDefault="00654730" w:rsidP="00654730">
      <w:pPr>
        <w:jc w:val="center"/>
        <w:rPr>
          <w:rFonts w:ascii="Arial" w:hAnsi="Arial" w:cs="Arial"/>
          <w:b/>
          <w:sz w:val="28"/>
          <w:szCs w:val="28"/>
        </w:rPr>
      </w:pPr>
      <w:r w:rsidRPr="001E2276">
        <w:rPr>
          <w:rFonts w:ascii="Arial" w:hAnsi="Arial" w:cs="Arial"/>
          <w:b/>
          <w:sz w:val="28"/>
          <w:szCs w:val="28"/>
        </w:rPr>
        <w:t>Smlouva o dílo</w:t>
      </w:r>
    </w:p>
    <w:p w14:paraId="566A813F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>podle § 2586</w:t>
      </w:r>
      <w:r w:rsidR="00654730" w:rsidRPr="001E2276">
        <w:rPr>
          <w:rFonts w:ascii="Arial" w:hAnsi="Arial" w:cs="Arial"/>
          <w:sz w:val="22"/>
          <w:szCs w:val="22"/>
        </w:rPr>
        <w:t xml:space="preserve"> a násl. zákona č. </w:t>
      </w:r>
      <w:r w:rsidRPr="001E2276">
        <w:rPr>
          <w:rFonts w:ascii="Arial" w:hAnsi="Arial" w:cs="Arial"/>
          <w:sz w:val="22"/>
          <w:szCs w:val="22"/>
        </w:rPr>
        <w:t>89/2012</w:t>
      </w:r>
      <w:r w:rsidR="00EF309A" w:rsidRPr="001E2276">
        <w:rPr>
          <w:rFonts w:ascii="Arial" w:hAnsi="Arial" w:cs="Arial"/>
          <w:sz w:val="22"/>
          <w:szCs w:val="22"/>
        </w:rPr>
        <w:t xml:space="preserve"> Sb.</w:t>
      </w:r>
      <w:r w:rsidRPr="001E2276">
        <w:rPr>
          <w:rFonts w:ascii="Arial" w:hAnsi="Arial" w:cs="Arial"/>
          <w:sz w:val="22"/>
          <w:szCs w:val="22"/>
        </w:rPr>
        <w:t>, Občanský zákoník</w:t>
      </w:r>
    </w:p>
    <w:p w14:paraId="4EED2255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</w:p>
    <w:p w14:paraId="7A4AE58D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654730" w:rsidRPr="001E2276" w14:paraId="30AFC3B6" w14:textId="77777777" w:rsidTr="008A180F">
        <w:tc>
          <w:tcPr>
            <w:tcW w:w="1984" w:type="dxa"/>
            <w:shd w:val="clear" w:color="auto" w:fill="FFFFFF"/>
          </w:tcPr>
          <w:p w14:paraId="265547C9" w14:textId="77777777" w:rsidR="00654730" w:rsidRPr="001E2276" w:rsidRDefault="00654730" w:rsidP="008A180F">
            <w:pPr>
              <w:jc w:val="right"/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Číslo smlouvy</w:t>
            </w:r>
          </w:p>
        </w:tc>
      </w:tr>
      <w:tr w:rsidR="00654730" w:rsidRPr="001E2276" w14:paraId="6405ECD3" w14:textId="77777777" w:rsidTr="006C0BF3">
        <w:trPr>
          <w:trHeight w:val="232"/>
        </w:trPr>
        <w:tc>
          <w:tcPr>
            <w:tcW w:w="1984" w:type="dxa"/>
            <w:shd w:val="clear" w:color="auto" w:fill="auto"/>
          </w:tcPr>
          <w:p w14:paraId="61F3E0DA" w14:textId="1E1A9E08" w:rsidR="00654730" w:rsidRPr="00550DB5" w:rsidRDefault="00654730" w:rsidP="007E6222">
            <w:pPr>
              <w:pStyle w:val="Sml11"/>
            </w:pPr>
          </w:p>
        </w:tc>
      </w:tr>
    </w:tbl>
    <w:p w14:paraId="525B4E7E" w14:textId="77777777" w:rsidR="00654730" w:rsidRPr="001E2276" w:rsidRDefault="00654730" w:rsidP="00654730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791"/>
      </w:tblGrid>
      <w:tr w:rsidR="00654730" w:rsidRPr="001E2276" w14:paraId="6EA551DC" w14:textId="77777777" w:rsidTr="008A180F">
        <w:tc>
          <w:tcPr>
            <w:tcW w:w="9214" w:type="dxa"/>
            <w:gridSpan w:val="2"/>
            <w:shd w:val="clear" w:color="auto" w:fill="D9D9D9"/>
          </w:tcPr>
          <w:p w14:paraId="13DF0A92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 Smluvní strany</w:t>
            </w:r>
          </w:p>
        </w:tc>
      </w:tr>
      <w:tr w:rsidR="00654730" w:rsidRPr="001E2276" w14:paraId="29ACC8AF" w14:textId="77777777" w:rsidTr="008A180F">
        <w:tc>
          <w:tcPr>
            <w:tcW w:w="9214" w:type="dxa"/>
            <w:gridSpan w:val="2"/>
            <w:shd w:val="clear" w:color="auto" w:fill="F3F3F3"/>
          </w:tcPr>
          <w:p w14:paraId="5742686C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</w:tr>
      <w:tr w:rsidR="000A10CA" w:rsidRPr="001E2276" w14:paraId="6F2A1242" w14:textId="77777777" w:rsidTr="002E2A85">
        <w:trPr>
          <w:trHeight w:val="172"/>
        </w:trPr>
        <w:tc>
          <w:tcPr>
            <w:tcW w:w="4423" w:type="dxa"/>
          </w:tcPr>
          <w:p w14:paraId="649BA60F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Obchodní firma / název:</w:t>
            </w:r>
          </w:p>
        </w:tc>
        <w:tc>
          <w:tcPr>
            <w:tcW w:w="4791" w:type="dxa"/>
            <w:shd w:val="clear" w:color="auto" w:fill="auto"/>
          </w:tcPr>
          <w:p w14:paraId="423E680A" w14:textId="320A9317" w:rsidR="000A10CA" w:rsidRPr="00550DB5" w:rsidRDefault="00DC4C23" w:rsidP="000A10CA">
            <w:pPr>
              <w:pStyle w:val="Sml11"/>
            </w:pPr>
            <w:r w:rsidRPr="00DC4C23">
              <w:t>Dopravní podnik města České Budějovice, a.s</w:t>
            </w:r>
            <w:r>
              <w:t>.</w:t>
            </w:r>
          </w:p>
        </w:tc>
      </w:tr>
      <w:tr w:rsidR="000A10CA" w:rsidRPr="001E2276" w14:paraId="458CF378" w14:textId="77777777" w:rsidTr="002E2A85">
        <w:tc>
          <w:tcPr>
            <w:tcW w:w="4423" w:type="dxa"/>
          </w:tcPr>
          <w:p w14:paraId="3C0B6AE2" w14:textId="77777777" w:rsidR="000A10CA" w:rsidRPr="001E2276" w:rsidRDefault="000A10CA" w:rsidP="000A10CA">
            <w:pPr>
              <w:pStyle w:val="Sml11"/>
            </w:pPr>
            <w:r w:rsidRPr="001E2276">
              <w:t>Sídlo – ulice, č. popisné / č. orientační</w:t>
            </w:r>
          </w:p>
          <w:p w14:paraId="1D103227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42B754ED" w14:textId="77777777" w:rsidR="00DC4C23" w:rsidRDefault="00DC4C23" w:rsidP="00DC4C23">
            <w:pPr>
              <w:pStyle w:val="Sml11"/>
            </w:pPr>
            <w:r>
              <w:t>Novohradská 738/40</w:t>
            </w:r>
          </w:p>
          <w:p w14:paraId="1160B1AD" w14:textId="4C826DB3" w:rsidR="000A10CA" w:rsidRPr="00550DB5" w:rsidRDefault="00DC4C23" w:rsidP="00DC4C23">
            <w:pPr>
              <w:pStyle w:val="Sml11"/>
            </w:pPr>
            <w:r>
              <w:t>370 01 České Budějovice</w:t>
            </w:r>
          </w:p>
        </w:tc>
      </w:tr>
      <w:tr w:rsidR="000A10CA" w:rsidRPr="001E2276" w14:paraId="593166D9" w14:textId="77777777" w:rsidTr="002E2A85">
        <w:tc>
          <w:tcPr>
            <w:tcW w:w="4423" w:type="dxa"/>
          </w:tcPr>
          <w:p w14:paraId="4B651038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791" w:type="dxa"/>
            <w:shd w:val="clear" w:color="auto" w:fill="auto"/>
          </w:tcPr>
          <w:p w14:paraId="7F2C1513" w14:textId="1D3B7DFA" w:rsidR="000A10CA" w:rsidRPr="00550DB5" w:rsidRDefault="00DC4C23" w:rsidP="000A10CA">
            <w:pPr>
              <w:pStyle w:val="Sml11"/>
            </w:pPr>
            <w:r w:rsidRPr="00DC4C23">
              <w:t>251</w:t>
            </w:r>
            <w:r>
              <w:t xml:space="preserve"> </w:t>
            </w:r>
            <w:r w:rsidRPr="00DC4C23">
              <w:t>66</w:t>
            </w:r>
            <w:r>
              <w:t xml:space="preserve"> </w:t>
            </w:r>
            <w:r w:rsidRPr="00DC4C23">
              <w:t>115</w:t>
            </w:r>
          </w:p>
        </w:tc>
      </w:tr>
      <w:tr w:rsidR="000A10CA" w:rsidRPr="001E2276" w14:paraId="30BB05CD" w14:textId="77777777" w:rsidTr="002E2A85">
        <w:tc>
          <w:tcPr>
            <w:tcW w:w="4423" w:type="dxa"/>
          </w:tcPr>
          <w:p w14:paraId="574370DE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791" w:type="dxa"/>
            <w:shd w:val="clear" w:color="auto" w:fill="auto"/>
          </w:tcPr>
          <w:p w14:paraId="514DCCEA" w14:textId="674D6E1B" w:rsidR="000A10CA" w:rsidRPr="00550DB5" w:rsidRDefault="00DC4C23" w:rsidP="00DC4C23">
            <w:pPr>
              <w:pStyle w:val="Sml11"/>
            </w:pPr>
            <w:r w:rsidRPr="00DC4C23">
              <w:t>CZ</w:t>
            </w:r>
            <w:r>
              <w:t xml:space="preserve"> </w:t>
            </w:r>
            <w:r w:rsidRPr="00DC4C23">
              <w:t>251</w:t>
            </w:r>
            <w:r>
              <w:t xml:space="preserve"> </w:t>
            </w:r>
            <w:r w:rsidRPr="00DC4C23">
              <w:t>66</w:t>
            </w:r>
            <w:r>
              <w:t xml:space="preserve"> </w:t>
            </w:r>
            <w:r w:rsidRPr="00DC4C23">
              <w:t>115</w:t>
            </w:r>
          </w:p>
        </w:tc>
      </w:tr>
      <w:tr w:rsidR="000A10CA" w:rsidRPr="001E2276" w14:paraId="09DC8301" w14:textId="77777777" w:rsidTr="002E2A85">
        <w:tc>
          <w:tcPr>
            <w:tcW w:w="4423" w:type="dxa"/>
          </w:tcPr>
          <w:p w14:paraId="11DA4651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791" w:type="dxa"/>
            <w:shd w:val="clear" w:color="auto" w:fill="auto"/>
          </w:tcPr>
          <w:p w14:paraId="7DC857C8" w14:textId="09F9C1AF" w:rsidR="000A10CA" w:rsidRPr="00550DB5" w:rsidRDefault="00DC4C23" w:rsidP="000A10CA">
            <w:pPr>
              <w:pStyle w:val="Sml11"/>
            </w:pPr>
            <w:r>
              <w:t xml:space="preserve">Ing. Slavoj Dolejš, </w:t>
            </w:r>
            <w:r w:rsidR="00E93978">
              <w:t xml:space="preserve">ředitel a </w:t>
            </w:r>
            <w:r>
              <w:t>předseda představenstva</w:t>
            </w:r>
          </w:p>
        </w:tc>
      </w:tr>
      <w:tr w:rsidR="000A10CA" w:rsidRPr="001E2276" w14:paraId="7FCE5534" w14:textId="77777777" w:rsidTr="002E2A85">
        <w:tc>
          <w:tcPr>
            <w:tcW w:w="4423" w:type="dxa"/>
          </w:tcPr>
          <w:p w14:paraId="6B9A6DD7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791" w:type="dxa"/>
            <w:shd w:val="clear" w:color="auto" w:fill="auto"/>
          </w:tcPr>
          <w:p w14:paraId="1E74BEF4" w14:textId="583EE99A" w:rsidR="000A10CA" w:rsidRPr="00550DB5" w:rsidRDefault="000A10CA" w:rsidP="000A10CA">
            <w:pPr>
              <w:pStyle w:val="Sml11"/>
            </w:pPr>
          </w:p>
        </w:tc>
      </w:tr>
      <w:tr w:rsidR="000A10CA" w:rsidRPr="001E2276" w14:paraId="65FA3BEF" w14:textId="77777777" w:rsidTr="002E2A85">
        <w:tc>
          <w:tcPr>
            <w:tcW w:w="4423" w:type="dxa"/>
          </w:tcPr>
          <w:p w14:paraId="29A79F6F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791" w:type="dxa"/>
            <w:shd w:val="clear" w:color="auto" w:fill="auto"/>
          </w:tcPr>
          <w:p w14:paraId="1E9C1C66" w14:textId="0094B003" w:rsidR="000A10CA" w:rsidRPr="00550DB5" w:rsidRDefault="000A10CA" w:rsidP="000A10CA">
            <w:pPr>
              <w:pStyle w:val="Sml11"/>
            </w:pPr>
          </w:p>
        </w:tc>
      </w:tr>
      <w:tr w:rsidR="000A10CA" w:rsidRPr="001E2276" w14:paraId="62076AC5" w14:textId="77777777" w:rsidTr="002E2A85">
        <w:tc>
          <w:tcPr>
            <w:tcW w:w="4423" w:type="dxa"/>
          </w:tcPr>
          <w:p w14:paraId="4BDA3995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791" w:type="dxa"/>
            <w:shd w:val="clear" w:color="auto" w:fill="auto"/>
          </w:tcPr>
          <w:p w14:paraId="0DDFE957" w14:textId="63310841" w:rsidR="000A10CA" w:rsidRPr="00550DB5" w:rsidRDefault="000A10CA" w:rsidP="000A10CA">
            <w:pPr>
              <w:pStyle w:val="Sml11"/>
            </w:pPr>
          </w:p>
        </w:tc>
      </w:tr>
    </w:tbl>
    <w:p w14:paraId="5198024C" w14:textId="0F7D6E26" w:rsidR="00654730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791"/>
      </w:tblGrid>
      <w:tr w:rsidR="00654730" w:rsidRPr="001E2276" w14:paraId="56D5E588" w14:textId="77777777" w:rsidTr="008A180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9D0BAE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</w:t>
            </w:r>
          </w:p>
        </w:tc>
      </w:tr>
      <w:tr w:rsidR="00654730" w:rsidRPr="001E2276" w14:paraId="348CBE37" w14:textId="77777777" w:rsidTr="002E2A8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6BA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Obchodní firma / název: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7F9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G-PROJECT, s.r.o.</w:t>
            </w:r>
          </w:p>
        </w:tc>
      </w:tr>
      <w:tr w:rsidR="00654730" w:rsidRPr="001E2276" w14:paraId="65B7D7EE" w14:textId="77777777" w:rsidTr="002E2A8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0F36" w14:textId="77777777" w:rsidR="007A686F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Sídlo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– ulice,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popis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né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/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orient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ační</w:t>
            </w:r>
          </w:p>
          <w:p w14:paraId="7DD64C2D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5814" w14:textId="77777777" w:rsidR="00654730" w:rsidRPr="001E2276" w:rsidRDefault="00FC3CC7" w:rsidP="008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Radniční 133/1</w:t>
            </w:r>
          </w:p>
          <w:p w14:paraId="1680C95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370 01 České Budějovice</w:t>
            </w:r>
          </w:p>
        </w:tc>
      </w:tr>
      <w:tr w:rsidR="00654730" w:rsidRPr="001E2276" w14:paraId="5B29645D" w14:textId="77777777" w:rsidTr="002E2A8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A57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D40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260 64 928</w:t>
            </w:r>
          </w:p>
        </w:tc>
      </w:tr>
      <w:tr w:rsidR="00654730" w:rsidRPr="001E2276" w14:paraId="552A699E" w14:textId="77777777" w:rsidTr="002E2A8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30B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53D2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CZ 260 64 928</w:t>
            </w:r>
          </w:p>
        </w:tc>
      </w:tr>
      <w:tr w:rsidR="00654730" w:rsidRPr="001E2276" w14:paraId="66218745" w14:textId="77777777" w:rsidTr="002E2A8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B36E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656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JUDr. Jan Šmidmayer, jednatel </w:t>
            </w:r>
          </w:p>
        </w:tc>
      </w:tr>
      <w:tr w:rsidR="00654730" w:rsidRPr="001E2276" w14:paraId="33C14C7F" w14:textId="77777777" w:rsidTr="002E2A8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5442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3AED" w14:textId="6CB2B34D" w:rsidR="00654730" w:rsidRPr="001E2276" w:rsidRDefault="00654730" w:rsidP="00865C7C">
            <w:pPr>
              <w:rPr>
                <w:rFonts w:ascii="Arial" w:hAnsi="Arial" w:cs="Arial"/>
              </w:rPr>
            </w:pPr>
          </w:p>
        </w:tc>
      </w:tr>
      <w:tr w:rsidR="00654730" w:rsidRPr="001E2276" w14:paraId="6337BB61" w14:textId="77777777" w:rsidTr="002E2A8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790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FA07" w14:textId="1E9574A1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6302EDB3" w14:textId="77777777" w:rsidTr="002E2A85">
        <w:trPr>
          <w:trHeight w:val="156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5419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3773" w14:textId="66A80E71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0265CB57" w14:textId="77777777" w:rsidR="00654730" w:rsidRPr="001E2276" w:rsidRDefault="00654730" w:rsidP="00654730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43880033" w14:textId="77777777" w:rsidTr="008A180F">
        <w:tc>
          <w:tcPr>
            <w:tcW w:w="9214" w:type="dxa"/>
            <w:shd w:val="clear" w:color="auto" w:fill="D9D9D9"/>
          </w:tcPr>
          <w:p w14:paraId="16367DE2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2 Předmět smlouvy</w:t>
            </w:r>
          </w:p>
        </w:tc>
      </w:tr>
      <w:tr w:rsidR="00654730" w:rsidRPr="001E2276" w14:paraId="44740A9B" w14:textId="77777777" w:rsidTr="008A180F">
        <w:tc>
          <w:tcPr>
            <w:tcW w:w="9214" w:type="dxa"/>
          </w:tcPr>
          <w:p w14:paraId="537C7EBD" w14:textId="283AB691" w:rsidR="002C62A5" w:rsidRPr="009C03A3" w:rsidRDefault="00654730" w:rsidP="002C62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C03A3">
              <w:rPr>
                <w:rFonts w:ascii="Arial" w:hAnsi="Arial" w:cs="Arial"/>
                <w:sz w:val="22"/>
                <w:szCs w:val="22"/>
              </w:rPr>
              <w:t xml:space="preserve">Zhotovitel se zavazuje podle této smlouvy </w:t>
            </w:r>
            <w:r w:rsidR="007D3BF2" w:rsidRPr="009C03A3">
              <w:rPr>
                <w:rFonts w:ascii="Arial" w:hAnsi="Arial" w:cs="Arial"/>
                <w:sz w:val="22"/>
                <w:szCs w:val="22"/>
              </w:rPr>
              <w:t>pro objednatele v rámci projektového záměru</w:t>
            </w:r>
            <w:r w:rsidRPr="009C03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1C52" w:rsidRPr="00CF3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Pořízení </w:t>
            </w:r>
            <w:r w:rsidR="004C5DCB" w:rsidRPr="00CF3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</w:t>
            </w:r>
            <w:r w:rsidR="00361C52" w:rsidRPr="00CF3C24">
              <w:rPr>
                <w:rFonts w:ascii="Arial" w:hAnsi="Arial" w:cs="Arial"/>
                <w:b/>
                <w:bCs/>
                <w:sz w:val="22"/>
                <w:szCs w:val="22"/>
              </w:rPr>
              <w:t>trolejbusů</w:t>
            </w:r>
            <w:r w:rsidR="008A2337" w:rsidRPr="00CF3C24">
              <w:rPr>
                <w:rFonts w:ascii="Arial" w:hAnsi="Arial" w:cs="Arial"/>
                <w:sz w:val="22"/>
                <w:szCs w:val="22"/>
              </w:rPr>
              <w:t>, a to</w:t>
            </w:r>
            <w:r w:rsidR="00504624" w:rsidRPr="00CF3C24">
              <w:rPr>
                <w:rFonts w:ascii="Arial" w:hAnsi="Arial" w:cs="Arial"/>
                <w:sz w:val="22"/>
                <w:szCs w:val="22"/>
              </w:rPr>
              <w:t xml:space="preserve"> poté, co </w:t>
            </w:r>
            <w:r w:rsidR="00687C70" w:rsidRPr="00CF3C24">
              <w:rPr>
                <w:rFonts w:ascii="Arial" w:hAnsi="Arial" w:cs="Arial"/>
                <w:sz w:val="22"/>
                <w:szCs w:val="22"/>
              </w:rPr>
              <w:t xml:space="preserve">bude </w:t>
            </w:r>
            <w:r w:rsidR="00BC4A2F" w:rsidRPr="00CF3C24">
              <w:rPr>
                <w:rFonts w:ascii="Arial" w:hAnsi="Arial" w:cs="Arial"/>
                <w:sz w:val="22"/>
                <w:szCs w:val="22"/>
              </w:rPr>
              <w:t xml:space="preserve">objednatel poskytovatelem dotace vyrozuměn o </w:t>
            </w:r>
            <w:r w:rsidR="00BB147E" w:rsidRPr="00CF3C24">
              <w:rPr>
                <w:rFonts w:ascii="Arial" w:hAnsi="Arial" w:cs="Arial"/>
                <w:sz w:val="22"/>
                <w:szCs w:val="22"/>
              </w:rPr>
              <w:t>doporučení</w:t>
            </w:r>
            <w:r w:rsidR="00BC4A2F" w:rsidRPr="00CF3C24">
              <w:rPr>
                <w:rFonts w:ascii="Arial" w:hAnsi="Arial" w:cs="Arial"/>
                <w:sz w:val="22"/>
                <w:szCs w:val="22"/>
              </w:rPr>
              <w:t xml:space="preserve"> projektu k financování</w:t>
            </w:r>
            <w:r w:rsidR="00687C70" w:rsidRPr="00CF3C24">
              <w:rPr>
                <w:rFonts w:ascii="Arial" w:hAnsi="Arial" w:cs="Arial"/>
                <w:sz w:val="22"/>
                <w:szCs w:val="22"/>
              </w:rPr>
              <w:t xml:space="preserve"> v rámci </w:t>
            </w:r>
            <w:r w:rsidR="00FD0E0D" w:rsidRPr="00CF3C24">
              <w:rPr>
                <w:rFonts w:ascii="Arial" w:hAnsi="Arial" w:cs="Arial"/>
                <w:sz w:val="22"/>
                <w:szCs w:val="22"/>
              </w:rPr>
              <w:t xml:space="preserve">Integrovaného regionálního programu (IROP) </w:t>
            </w:r>
            <w:r w:rsidR="007F597C" w:rsidRPr="00CF3C24">
              <w:rPr>
                <w:rFonts w:ascii="Arial" w:hAnsi="Arial" w:cs="Arial"/>
                <w:sz w:val="22"/>
                <w:szCs w:val="22"/>
              </w:rPr>
              <w:t>2021–2027</w:t>
            </w:r>
            <w:r w:rsidR="002C62A5" w:rsidRPr="009C03A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8A9FEDC" w14:textId="77777777" w:rsidR="006F652F" w:rsidRPr="006F652F" w:rsidRDefault="00011BDE" w:rsidP="00011BDE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6F652F">
              <w:rPr>
                <w:rFonts w:ascii="Arial" w:hAnsi="Arial" w:cs="Arial"/>
                <w:sz w:val="22"/>
                <w:szCs w:val="22"/>
              </w:rPr>
              <w:t>zajistit administrativní řízení projektu s ohledem na pravidla dotačního programu</w:t>
            </w:r>
          </w:p>
          <w:p w14:paraId="00294D07" w14:textId="2620D231" w:rsidR="00D1542A" w:rsidRPr="00053B5C" w:rsidRDefault="006F652F" w:rsidP="006F652F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053B5C">
              <w:rPr>
                <w:rFonts w:ascii="Arial" w:hAnsi="Arial" w:cs="Arial"/>
                <w:sz w:val="22"/>
                <w:szCs w:val="22"/>
              </w:rPr>
              <w:t>zpracovat monitorovací zprávy o udržitelnosti projektu.</w:t>
            </w:r>
            <w:r w:rsidR="00011BDE" w:rsidRPr="00053B5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4A01D89" w14:textId="77777777" w:rsidR="00654730" w:rsidRPr="00FD4D4F" w:rsidRDefault="00380EF1" w:rsidP="00CC673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Předmět smlouvy uvedený</w:t>
            </w:r>
            <w:r w:rsidR="00CC6736" w:rsidRPr="001E2276">
              <w:rPr>
                <w:rFonts w:ascii="Arial" w:hAnsi="Arial" w:cs="Arial"/>
                <w:sz w:val="22"/>
                <w:szCs w:val="22"/>
              </w:rPr>
              <w:t xml:space="preserve"> v předchozím odstavci tohoto článku bude dále označen také jen jako „dílo“. </w:t>
            </w:r>
          </w:p>
          <w:p w14:paraId="5273EDBB" w14:textId="56E1199A" w:rsidR="00A842E7" w:rsidRPr="001E2276" w:rsidRDefault="00A842E7" w:rsidP="00FD4D4F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32C7B6D3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2AF057BA" w14:textId="77777777" w:rsidTr="008A180F">
        <w:tc>
          <w:tcPr>
            <w:tcW w:w="9214" w:type="dxa"/>
            <w:shd w:val="clear" w:color="auto" w:fill="D9D9D9"/>
          </w:tcPr>
          <w:p w14:paraId="32BD805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3 Cena díla </w:t>
            </w:r>
          </w:p>
        </w:tc>
      </w:tr>
      <w:tr w:rsidR="00654730" w:rsidRPr="001E2276" w14:paraId="486B4C95" w14:textId="77777777" w:rsidTr="008A180F">
        <w:tc>
          <w:tcPr>
            <w:tcW w:w="9214" w:type="dxa"/>
          </w:tcPr>
          <w:p w14:paraId="39AE5BED" w14:textId="03E0469A" w:rsidR="00D1542A" w:rsidRPr="00011BDE" w:rsidRDefault="00D1542A" w:rsidP="00D1542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Smluvní strany se dohodly, že cena díla činí </w:t>
            </w:r>
            <w:r w:rsidR="00011BDE" w:rsidRPr="00011BD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361C5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DC4C23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DC4C23">
              <w:rPr>
                <w:rFonts w:ascii="Arial" w:hAnsi="Arial" w:cs="Arial"/>
                <w:b/>
                <w:sz w:val="22"/>
                <w:szCs w:val="22"/>
              </w:rPr>
              <w:t>.000 Kč bez DPH.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DPH bude připočteno ve výši dle aktuální právní úpravy v okamžiku fakturace. </w:t>
            </w:r>
          </w:p>
          <w:p w14:paraId="20CE8FFF" w14:textId="77777777" w:rsidR="00011BDE" w:rsidRPr="001E2276" w:rsidRDefault="00011BDE" w:rsidP="00011BD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Složky ceny díla: </w:t>
            </w:r>
          </w:p>
          <w:p w14:paraId="70FED49F" w14:textId="77777777" w:rsidR="006F652F" w:rsidRPr="00053B5C" w:rsidRDefault="00011BDE" w:rsidP="00011BDE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053B5C">
              <w:rPr>
                <w:rFonts w:ascii="Arial" w:hAnsi="Arial" w:cs="Arial"/>
                <w:sz w:val="22"/>
                <w:szCs w:val="22"/>
              </w:rPr>
              <w:t xml:space="preserve">dílo dle čl. 2 odst. 1 písm. a): </w:t>
            </w:r>
            <w:r w:rsidR="006F652F" w:rsidRPr="00053B5C">
              <w:rPr>
                <w:rFonts w:ascii="Arial" w:hAnsi="Arial" w:cs="Arial"/>
                <w:sz w:val="22"/>
                <w:szCs w:val="22"/>
              </w:rPr>
              <w:t>600.000 Kč</w:t>
            </w:r>
          </w:p>
          <w:p w14:paraId="4908FA54" w14:textId="2963EFB5" w:rsidR="006F652F" w:rsidRPr="00053B5C" w:rsidRDefault="006F652F" w:rsidP="006F652F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053B5C">
              <w:rPr>
                <w:rFonts w:ascii="Arial" w:hAnsi="Arial" w:cs="Arial"/>
                <w:sz w:val="22"/>
                <w:szCs w:val="22"/>
              </w:rPr>
              <w:t>dílo dle čl. 2 odst. 2 písm. b):</w:t>
            </w:r>
            <w:r w:rsidR="00011BDE" w:rsidRPr="00053B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3B5C">
              <w:rPr>
                <w:rFonts w:ascii="Arial" w:hAnsi="Arial" w:cs="Arial"/>
                <w:sz w:val="22"/>
                <w:szCs w:val="22"/>
              </w:rPr>
              <w:t xml:space="preserve">50.000 Kč (5 x 10.000 Kč). </w:t>
            </w:r>
          </w:p>
          <w:p w14:paraId="7E21924C" w14:textId="77777777" w:rsidR="00011BDE" w:rsidRPr="001E2276" w:rsidRDefault="00011BDE" w:rsidP="00011BD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Okamžik vystavení faktury:</w:t>
            </w:r>
          </w:p>
          <w:p w14:paraId="0420A504" w14:textId="0508FEC2" w:rsidR="006F652F" w:rsidRPr="006F652F" w:rsidRDefault="00011BDE" w:rsidP="006F652F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9F6274">
              <w:rPr>
                <w:rFonts w:ascii="Arial" w:hAnsi="Arial" w:cs="Arial"/>
                <w:sz w:val="22"/>
                <w:szCs w:val="22"/>
              </w:rPr>
              <w:lastRenderedPageBreak/>
              <w:t>dílo dle čl. 2 odst. 1 písm. a): 50 procent po vydání rozhodnutí / právního aktu o přidělení dotace, 50 procent při ukončení realizace projektu</w:t>
            </w:r>
          </w:p>
          <w:p w14:paraId="4522012A" w14:textId="63B279E1" w:rsidR="006F652F" w:rsidRPr="006526E6" w:rsidRDefault="006F652F" w:rsidP="006F652F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6526E6">
              <w:rPr>
                <w:rFonts w:ascii="Arial" w:hAnsi="Arial" w:cs="Arial"/>
                <w:sz w:val="22"/>
                <w:szCs w:val="22"/>
              </w:rPr>
              <w:t xml:space="preserve">dílo dle čl. 2 odst. 1 písm. b): vyhotovení roční zprávy o udržitelnosti projektu nebo obdobné zprávy. </w:t>
            </w:r>
          </w:p>
          <w:p w14:paraId="71F06226" w14:textId="40C84B01" w:rsidR="00011BDE" w:rsidRDefault="00011BDE" w:rsidP="00011BD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Splatnost faktur činí 14 dní od jejich řádného vystavení</w:t>
            </w:r>
            <w:r w:rsidR="00084CB5">
              <w:rPr>
                <w:rFonts w:ascii="Arial" w:hAnsi="Arial" w:cs="Arial"/>
                <w:sz w:val="22"/>
                <w:szCs w:val="22"/>
              </w:rPr>
              <w:t xml:space="preserve"> a doručení objednateli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0EF0D6C0" w14:textId="0AECD22D" w:rsidR="006F0503" w:rsidRPr="00011BDE" w:rsidRDefault="00011BDE" w:rsidP="00011BD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11BDE">
              <w:rPr>
                <w:rFonts w:ascii="Arial" w:hAnsi="Arial" w:cs="Arial"/>
                <w:sz w:val="22"/>
                <w:szCs w:val="22"/>
              </w:rPr>
              <w:t>Objednatel se zavazuje uhradit cenu díla též v případě, kdy žadatelem o dotaci bude subjekt, který je personálně, majetkově či jinak provázaný s objednatelem (např. příspěvková organizace, zřizovatel, dceřiná společnost apod.).</w:t>
            </w:r>
            <w:r w:rsidR="006F0503" w:rsidRPr="00011B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765B8E2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lastRenderedPageBreak/>
        <w:t xml:space="preserve">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6C2DE985" w14:textId="77777777" w:rsidTr="008A180F">
        <w:tc>
          <w:tcPr>
            <w:tcW w:w="9214" w:type="dxa"/>
            <w:shd w:val="clear" w:color="auto" w:fill="D9D9D9"/>
          </w:tcPr>
          <w:p w14:paraId="74729E4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4 Doba </w:t>
            </w:r>
            <w:r w:rsidR="003D08C1" w:rsidRPr="001E2276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plnění díla  </w:t>
            </w:r>
          </w:p>
        </w:tc>
      </w:tr>
      <w:tr w:rsidR="00654730" w:rsidRPr="001E2276" w14:paraId="49CCD858" w14:textId="77777777" w:rsidTr="008A180F">
        <w:tc>
          <w:tcPr>
            <w:tcW w:w="9214" w:type="dxa"/>
          </w:tcPr>
          <w:p w14:paraId="38647F4A" w14:textId="110EE9FF" w:rsidR="007A5F2A" w:rsidRPr="001E2276" w:rsidRDefault="00654730" w:rsidP="0065473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Zhotovitel se zavazuje vyhoto</w:t>
            </w:r>
            <w:r w:rsidR="00B439D3">
              <w:rPr>
                <w:rFonts w:ascii="Arial" w:hAnsi="Arial" w:cs="Arial"/>
                <w:sz w:val="22"/>
                <w:szCs w:val="22"/>
              </w:rPr>
              <w:t xml:space="preserve">vovat </w:t>
            </w:r>
            <w:r w:rsidR="004D084E">
              <w:rPr>
                <w:rFonts w:ascii="Arial" w:hAnsi="Arial" w:cs="Arial"/>
                <w:sz w:val="22"/>
                <w:szCs w:val="22"/>
              </w:rPr>
              <w:t xml:space="preserve">jednotlivé součásti </w:t>
            </w:r>
            <w:r w:rsidR="00B439D3">
              <w:rPr>
                <w:rFonts w:ascii="Arial" w:hAnsi="Arial" w:cs="Arial"/>
                <w:sz w:val="22"/>
                <w:szCs w:val="22"/>
              </w:rPr>
              <w:t>předmět</w:t>
            </w:r>
            <w:r w:rsidR="004D084E">
              <w:rPr>
                <w:rFonts w:ascii="Arial" w:hAnsi="Arial" w:cs="Arial"/>
                <w:sz w:val="22"/>
                <w:szCs w:val="22"/>
              </w:rPr>
              <w:t>u</w:t>
            </w:r>
            <w:r w:rsidR="00B439D3">
              <w:rPr>
                <w:rFonts w:ascii="Arial" w:hAnsi="Arial" w:cs="Arial"/>
                <w:sz w:val="22"/>
                <w:szCs w:val="22"/>
              </w:rPr>
              <w:t xml:space="preserve"> díla </w:t>
            </w:r>
            <w:r w:rsidR="004D084E">
              <w:rPr>
                <w:rFonts w:ascii="Arial" w:hAnsi="Arial" w:cs="Arial"/>
                <w:sz w:val="22"/>
                <w:szCs w:val="22"/>
              </w:rPr>
              <w:t xml:space="preserve">průběžně, </w:t>
            </w:r>
            <w:r w:rsidR="007F597C">
              <w:rPr>
                <w:rFonts w:ascii="Arial" w:hAnsi="Arial" w:cs="Arial"/>
                <w:sz w:val="22"/>
                <w:szCs w:val="22"/>
              </w:rPr>
              <w:t xml:space="preserve">vždy </w:t>
            </w:r>
            <w:r w:rsidR="007F597C" w:rsidRPr="001E2276">
              <w:rPr>
                <w:rFonts w:ascii="Arial" w:hAnsi="Arial" w:cs="Arial"/>
                <w:sz w:val="22"/>
                <w:szCs w:val="22"/>
              </w:rPr>
              <w:t>nejpozději</w:t>
            </w:r>
            <w:r w:rsidR="00FC10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5F2A" w:rsidRPr="001E2276">
              <w:rPr>
                <w:rFonts w:ascii="Arial" w:hAnsi="Arial" w:cs="Arial"/>
                <w:sz w:val="22"/>
                <w:szCs w:val="22"/>
              </w:rPr>
              <w:t>3 dny před termínem je</w:t>
            </w:r>
            <w:r w:rsidR="004D084E">
              <w:rPr>
                <w:rFonts w:ascii="Arial" w:hAnsi="Arial" w:cs="Arial"/>
                <w:sz w:val="22"/>
                <w:szCs w:val="22"/>
              </w:rPr>
              <w:t xml:space="preserve">jich </w:t>
            </w:r>
            <w:r w:rsidR="007A5F2A" w:rsidRPr="001E2276">
              <w:rPr>
                <w:rFonts w:ascii="Arial" w:hAnsi="Arial" w:cs="Arial"/>
                <w:sz w:val="22"/>
                <w:szCs w:val="22"/>
              </w:rPr>
              <w:t xml:space="preserve">posledního možného odevzdání dle pravidel dotačního programu. </w:t>
            </w:r>
          </w:p>
          <w:p w14:paraId="027409FC" w14:textId="66636EFE" w:rsidR="007A5F2A" w:rsidRPr="001E2276" w:rsidRDefault="00654730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Pokud objednatel neposkytne zhotoviteli včas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a informace </w:t>
            </w:r>
            <w:r w:rsidRPr="001E2276">
              <w:rPr>
                <w:rFonts w:ascii="Arial" w:hAnsi="Arial" w:cs="Arial"/>
                <w:sz w:val="22"/>
                <w:szCs w:val="22"/>
              </w:rPr>
              <w:t>nutné k řádnému vypracování díla</w:t>
            </w:r>
            <w:r w:rsidR="00877F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pak se lhůta uvedená v čl. 4 odst. 1 nepoužije. </w:t>
            </w:r>
          </w:p>
          <w:p w14:paraId="38AFC2B1" w14:textId="5D5D590E" w:rsidR="003D08C1" w:rsidRPr="001E2276" w:rsidRDefault="003D08C1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Místem plnění je sídlo objednatele</w:t>
            </w:r>
            <w:r w:rsidR="00074265">
              <w:rPr>
                <w:rFonts w:ascii="Arial" w:hAnsi="Arial" w:cs="Arial"/>
                <w:sz w:val="22"/>
                <w:szCs w:val="22"/>
              </w:rPr>
              <w:t xml:space="preserve"> a sídlo zhotovitele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29482DB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C8F15DF" w14:textId="77777777" w:rsidTr="008A180F">
        <w:tc>
          <w:tcPr>
            <w:tcW w:w="9214" w:type="dxa"/>
            <w:shd w:val="clear" w:color="auto" w:fill="D9D9D9"/>
          </w:tcPr>
          <w:p w14:paraId="266CF21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5 Práva a povinnosti smluvních stran </w:t>
            </w:r>
          </w:p>
        </w:tc>
      </w:tr>
      <w:tr w:rsidR="00654730" w:rsidRPr="001E2276" w14:paraId="72577227" w14:textId="77777777" w:rsidTr="008A180F">
        <w:tc>
          <w:tcPr>
            <w:tcW w:w="9214" w:type="dxa"/>
          </w:tcPr>
          <w:p w14:paraId="5846DF7B" w14:textId="77777777" w:rsidR="00BD74EF" w:rsidRPr="001E2276" w:rsidRDefault="00BD74EF" w:rsidP="00BD74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je povinen: </w:t>
            </w:r>
          </w:p>
          <w:p w14:paraId="31F858DC" w14:textId="6A2D3B98" w:rsidR="00BD74EF" w:rsidRPr="001E2276" w:rsidRDefault="00BD74EF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provést dílo řádně a včas, </w:t>
            </w:r>
            <w:r w:rsidR="00141C47">
              <w:rPr>
                <w:rFonts w:ascii="Arial" w:hAnsi="Arial" w:cs="Arial"/>
                <w:sz w:val="22"/>
                <w:szCs w:val="22"/>
              </w:rPr>
              <w:t>s náležitou odbornou péčí</w:t>
            </w:r>
            <w:r w:rsidR="00A75642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1E2276">
              <w:rPr>
                <w:rFonts w:ascii="Arial" w:hAnsi="Arial" w:cs="Arial"/>
                <w:sz w:val="22"/>
                <w:szCs w:val="22"/>
              </w:rPr>
              <w:t>v souladu s pravidly dotačního programu, na základě dokumentů, podkladů a informací od objednatele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jeho dodavatelů,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či z veřejných informačních zdrojů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75CE55" w14:textId="77777777"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jménem objednatele vést komunikaci s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 poskytovatelem dotace, jemu nadřízenými a kontrolními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orgány</w:t>
            </w:r>
          </w:p>
          <w:p w14:paraId="057967A0" w14:textId="66B7864C" w:rsidR="00BD74EF" w:rsidRPr="001E2276" w:rsidRDefault="0056717D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objednateli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4EF" w:rsidRPr="001E2276">
              <w:rPr>
                <w:rFonts w:ascii="Arial" w:hAnsi="Arial" w:cs="Arial"/>
                <w:sz w:val="22"/>
                <w:szCs w:val="22"/>
              </w:rPr>
              <w:t xml:space="preserve">zodpovědět dotazy týkající se pravidel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dotačního </w:t>
            </w:r>
            <w:r w:rsidR="00BD74EF" w:rsidRPr="001E2276">
              <w:rPr>
                <w:rFonts w:ascii="Arial" w:hAnsi="Arial" w:cs="Arial"/>
                <w:sz w:val="22"/>
                <w:szCs w:val="22"/>
              </w:rPr>
              <w:t>programu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, v rámci kterého bude projekt předložen  </w:t>
            </w:r>
            <w:r w:rsidR="004C5D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892950" w14:textId="77777777"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 objednatele se účastnit kontrol projektu ze strany poskytovatele dotace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jemu nadřízených a kontrolních orgánů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02A0C7" w14:textId="7D59CF94" w:rsidR="00380EF1" w:rsidRPr="008606FB" w:rsidRDefault="00380EF1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umožnit objednateli průběžnou kontrolu provádění díla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osobou, kterou objednatel písemně zmocní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; za zmocněnou osobu jsou považovány osoby uvedené v hlavičce této smlouvy (odpovědný zástupce, kontaktní osoba)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6CD2CA" w14:textId="5B11CF6D" w:rsidR="003A4A67" w:rsidRPr="001E2276" w:rsidRDefault="008606FB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8606FB">
              <w:rPr>
                <w:rFonts w:ascii="Arial" w:hAnsi="Arial" w:cs="Arial"/>
                <w:sz w:val="22"/>
                <w:szCs w:val="22"/>
              </w:rPr>
              <w:t xml:space="preserve">písemně </w:t>
            </w:r>
            <w:r w:rsidR="0070046B" w:rsidRPr="008606FB">
              <w:rPr>
                <w:rFonts w:ascii="Arial" w:hAnsi="Arial" w:cs="Arial"/>
                <w:sz w:val="22"/>
                <w:szCs w:val="22"/>
              </w:rPr>
              <w:t>u</w:t>
            </w:r>
            <w:r w:rsidR="008B3559" w:rsidRPr="008606FB">
              <w:rPr>
                <w:rFonts w:ascii="Arial" w:hAnsi="Arial" w:cs="Arial"/>
                <w:sz w:val="22"/>
                <w:szCs w:val="22"/>
              </w:rPr>
              <w:t xml:space="preserve">pozornit objednatele na </w:t>
            </w:r>
            <w:r w:rsidR="00331C1E" w:rsidRPr="008606FB">
              <w:rPr>
                <w:rFonts w:ascii="Arial" w:hAnsi="Arial" w:cs="Arial"/>
                <w:sz w:val="22"/>
                <w:szCs w:val="22"/>
              </w:rPr>
              <w:t xml:space="preserve">nevhodnou </w:t>
            </w:r>
            <w:r w:rsidR="004C0992" w:rsidRPr="008606FB">
              <w:rPr>
                <w:rFonts w:ascii="Arial" w:hAnsi="Arial" w:cs="Arial"/>
                <w:sz w:val="22"/>
                <w:szCs w:val="22"/>
              </w:rPr>
              <w:t xml:space="preserve">nebo nesprávnou </w:t>
            </w:r>
            <w:r w:rsidR="00331C1E" w:rsidRPr="008606FB">
              <w:rPr>
                <w:rFonts w:ascii="Arial" w:hAnsi="Arial" w:cs="Arial"/>
                <w:sz w:val="22"/>
                <w:szCs w:val="22"/>
              </w:rPr>
              <w:t xml:space="preserve">povahu </w:t>
            </w:r>
            <w:r w:rsidR="0070046B" w:rsidRPr="008606FB">
              <w:rPr>
                <w:rFonts w:ascii="Arial" w:hAnsi="Arial" w:cs="Arial"/>
                <w:sz w:val="22"/>
                <w:szCs w:val="22"/>
              </w:rPr>
              <w:t>dokumentů</w:t>
            </w:r>
            <w:r w:rsidR="00A72B84" w:rsidRPr="008606F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0046B" w:rsidRPr="008606FB">
              <w:rPr>
                <w:rFonts w:ascii="Arial" w:hAnsi="Arial" w:cs="Arial"/>
                <w:sz w:val="22"/>
                <w:szCs w:val="22"/>
              </w:rPr>
              <w:t>podkladů nebo pokynů objednatele</w:t>
            </w:r>
            <w:r w:rsidR="004C0992" w:rsidRPr="008606FB">
              <w:rPr>
                <w:rFonts w:ascii="Arial" w:hAnsi="Arial" w:cs="Arial"/>
                <w:sz w:val="22"/>
                <w:szCs w:val="22"/>
              </w:rPr>
              <w:t xml:space="preserve">, pokud tuto </w:t>
            </w:r>
            <w:r w:rsidR="00D5096B" w:rsidRPr="008606FB">
              <w:rPr>
                <w:rFonts w:ascii="Arial" w:hAnsi="Arial" w:cs="Arial"/>
                <w:sz w:val="22"/>
                <w:szCs w:val="22"/>
              </w:rPr>
              <w:t xml:space="preserve">nevhodnost nebo nesprávnost mohl zhotovitel zjistit při vynaložení </w:t>
            </w:r>
            <w:r w:rsidR="00C2464B" w:rsidRPr="008606FB">
              <w:rPr>
                <w:rFonts w:ascii="Arial" w:hAnsi="Arial" w:cs="Arial"/>
                <w:sz w:val="22"/>
                <w:szCs w:val="22"/>
              </w:rPr>
              <w:t>veškeré odborné péče, kterou lze na zhotoviteli spravedlivě</w:t>
            </w:r>
            <w:r w:rsidRPr="008606FB">
              <w:rPr>
                <w:rFonts w:ascii="Arial" w:hAnsi="Arial" w:cs="Arial"/>
                <w:sz w:val="22"/>
                <w:szCs w:val="22"/>
              </w:rPr>
              <w:t xml:space="preserve"> v rámci provádění díla</w:t>
            </w:r>
            <w:r w:rsidR="00C2464B" w:rsidRPr="008606FB">
              <w:rPr>
                <w:rFonts w:ascii="Arial" w:hAnsi="Arial" w:cs="Arial"/>
                <w:sz w:val="22"/>
                <w:szCs w:val="22"/>
              </w:rPr>
              <w:t xml:space="preserve"> požadovat</w:t>
            </w:r>
            <w:r>
              <w:rPr>
                <w:rFonts w:ascii="Arial" w:hAnsi="Arial" w:cs="Arial"/>
              </w:rPr>
              <w:t>.</w:t>
            </w:r>
            <w:r w:rsidR="00C2464B">
              <w:rPr>
                <w:rFonts w:ascii="Arial" w:hAnsi="Arial" w:cs="Arial"/>
              </w:rPr>
              <w:t xml:space="preserve"> </w:t>
            </w:r>
            <w:r w:rsidR="0070046B">
              <w:rPr>
                <w:rFonts w:ascii="Arial" w:hAnsi="Arial" w:cs="Arial"/>
              </w:rPr>
              <w:t xml:space="preserve"> </w:t>
            </w:r>
          </w:p>
          <w:p w14:paraId="29DECD68" w14:textId="77777777" w:rsidR="003C384A" w:rsidRPr="001E2276" w:rsidRDefault="00654730" w:rsidP="0054758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je povinen</w:t>
            </w:r>
            <w:r w:rsidR="007D1FEE" w:rsidRPr="001E2276">
              <w:rPr>
                <w:rFonts w:ascii="Arial" w:hAnsi="Arial" w:cs="Arial"/>
                <w:sz w:val="22"/>
                <w:szCs w:val="22"/>
              </w:rPr>
              <w:t>: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7AE3D3" w14:textId="77777777" w:rsidR="00547588" w:rsidRPr="001E2276" w:rsidRDefault="00980C87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zhotovitele poskytnout zh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 xml:space="preserve">otoviteli potřebnou součinnost, zejména ve zhotovitelem stanoveném termínu poskytnout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pravdivé a úplné 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>dokumenty, podklady a informace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nutné ke zpracování díla</w:t>
            </w:r>
          </w:p>
          <w:p w14:paraId="7C82F5B5" w14:textId="77777777" w:rsidR="00AA6C53" w:rsidRPr="001E2276" w:rsidRDefault="00547588" w:rsidP="00AA6C53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bez zbytečného odkladu poskytnout zhotoviteli kopie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všech </w:t>
            </w:r>
            <w:r w:rsidRPr="001E2276">
              <w:rPr>
                <w:rFonts w:ascii="Arial" w:hAnsi="Arial" w:cs="Arial"/>
                <w:sz w:val="22"/>
                <w:szCs w:val="22"/>
              </w:rPr>
              <w:t>dokumentů, které byly objednateli předány poskytovatelem dotace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 či kontrolními orgány, zejména rozhodnutí o poskytnutí podpory, smlouvu o financování projektu, výzvy k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 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>doplnění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 podkladů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, informace o plánovaných kontrolách,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protokoly z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 kontrol atd. </w:t>
            </w:r>
          </w:p>
          <w:p w14:paraId="47191BB6" w14:textId="77777777" w:rsidR="003C384A" w:rsidRPr="001E2276" w:rsidRDefault="00F219CC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poskytnout zhotoviteli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a informace k čerpání podpor dle pravidla de minimis a regionální investiční podpory, definici malého a středního podniku,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plátcovství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DPH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a nároku na odpočet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 DPH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k stanovení definice 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>v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eřejného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zadavatel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e a další skutečnosti nu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tné k řádnému vyhotovení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díla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; zhotovitel není povinen tyto dokumenty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, podklady a informace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jakkoli přezkoumávat a smluvní strany se výslovně dohodly na tom, že zhotovitel bude z údajů sdě</w:t>
            </w:r>
            <w:r w:rsidR="00980C87" w:rsidRPr="001E2276">
              <w:rPr>
                <w:rFonts w:ascii="Arial" w:hAnsi="Arial" w:cs="Arial"/>
                <w:sz w:val="22"/>
                <w:szCs w:val="22"/>
              </w:rPr>
              <w:t>lených v těchto věcech vycházet</w:t>
            </w:r>
          </w:p>
          <w:p w14:paraId="2948F1CE" w14:textId="77777777" w:rsidR="006B0EA4" w:rsidRPr="001E2276" w:rsidRDefault="006B0EA4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bookmarkStart w:id="0" w:name="_Hlk16085378"/>
            <w:r w:rsidRPr="001E2276">
              <w:rPr>
                <w:rFonts w:ascii="Arial" w:hAnsi="Arial" w:cs="Arial"/>
                <w:sz w:val="22"/>
                <w:szCs w:val="22"/>
              </w:rPr>
              <w:t>zhotovitele přede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m informovat o záměru vstoupit do komunikace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 poskytovatelem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>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jemu nadřízenými a kontrolními orgány, zpřístupnit neprodleně veškerou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lastRenderedPageBreak/>
              <w:t xml:space="preserve">písemnou a elektronickou komunikaci s těmito orgány a </w:t>
            </w:r>
            <w:r w:rsidRPr="001E2276">
              <w:rPr>
                <w:rFonts w:ascii="Arial" w:hAnsi="Arial" w:cs="Arial"/>
                <w:sz w:val="22"/>
                <w:szCs w:val="22"/>
              </w:rPr>
              <w:t>přizvat zhotovitele na všechna jednání s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> těmito orgány</w:t>
            </w:r>
          </w:p>
          <w:bookmarkEnd w:id="0"/>
          <w:p w14:paraId="6E7139C2" w14:textId="77777777" w:rsidR="002517F7" w:rsidRPr="001E2276" w:rsidRDefault="002517F7" w:rsidP="006B0EA4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odsouhlasit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dílo vyhotovené zhotovitelem před jeho odevzdáním poskytovateli dotace; podpisem zhotovitelem vyhotovených dokumentů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objednatel potvrzuje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, že byl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s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 v nich uvedenými 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kutečnostmi seznámen, odpovídá za jejich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věcnou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správnost </w:t>
            </w:r>
            <w:r w:rsidRPr="001E2276">
              <w:rPr>
                <w:rFonts w:ascii="Arial" w:hAnsi="Arial" w:cs="Arial"/>
                <w:sz w:val="22"/>
                <w:szCs w:val="22"/>
              </w:rPr>
              <w:t>a bere na vědomí, že tyto dokumenty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jsou závazné pro realizaci projektu</w:t>
            </w:r>
            <w:r w:rsidR="00980C87"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C1C416" w14:textId="77777777" w:rsidR="00654730" w:rsidRPr="001E2276" w:rsidRDefault="00654730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Zhotovitel je oprávněn, v případě splnění předmětu smlouvy, použí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t údaje v rozsahu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>označení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 xml:space="preserve">žadatele či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příjemce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F4E92">
              <w:rPr>
                <w:rFonts w:ascii="Arial" w:hAnsi="Arial" w:cs="Arial"/>
                <w:sz w:val="22"/>
                <w:szCs w:val="22"/>
              </w:rPr>
              <w:t xml:space="preserve">jeho loga či znaku, </w:t>
            </w:r>
            <w:r w:rsidRPr="001E2276">
              <w:rPr>
                <w:rFonts w:ascii="Arial" w:hAnsi="Arial" w:cs="Arial"/>
                <w:sz w:val="22"/>
                <w:szCs w:val="22"/>
              </w:rPr>
              <w:t>názvu pr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ojektu, </w:t>
            </w:r>
            <w:r w:rsidR="00C72A82" w:rsidRPr="001E2276">
              <w:rPr>
                <w:rFonts w:ascii="Arial" w:hAnsi="Arial" w:cs="Arial"/>
                <w:sz w:val="22"/>
                <w:szCs w:val="22"/>
              </w:rPr>
              <w:t xml:space="preserve">výše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rozpočtu, výše dotace, </w:t>
            </w:r>
            <w:r w:rsidRPr="001E2276">
              <w:rPr>
                <w:rFonts w:ascii="Arial" w:hAnsi="Arial" w:cs="Arial"/>
                <w:sz w:val="22"/>
                <w:szCs w:val="22"/>
              </w:rPr>
              <w:t>stručného obsahu projektu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, případně dalších informací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v rámci svých referencí.</w:t>
            </w:r>
          </w:p>
          <w:p w14:paraId="0C8C362B" w14:textId="4B25777A" w:rsidR="00A92932" w:rsidRPr="004C5DCB" w:rsidRDefault="00A92932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zodpovídá za realizaci zadávacích řízení dle zákona o zadávání veřejných zakázek. Zhotovitel se zavazuje poskytovat objednateli ve věci těchto zadávacích řízení součinnost, zejména ve vztahu k pravidlům dotačního programu.</w:t>
            </w:r>
          </w:p>
          <w:p w14:paraId="7A06CF9B" w14:textId="26D67AB1" w:rsidR="00CA28EF" w:rsidRPr="00CA28EF" w:rsidRDefault="00654730" w:rsidP="00CA28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se zav</w:t>
            </w:r>
            <w:r w:rsidR="00890D51" w:rsidRPr="001E2276">
              <w:rPr>
                <w:rFonts w:ascii="Arial" w:hAnsi="Arial" w:cs="Arial"/>
                <w:sz w:val="22"/>
                <w:szCs w:val="22"/>
              </w:rPr>
              <w:t xml:space="preserve">azuje, že dílo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nebude užívat jiným způsobem, než je uvedeno v této </w:t>
            </w:r>
            <w:r w:rsidR="008B17AE" w:rsidRPr="001E2276">
              <w:rPr>
                <w:rFonts w:ascii="Arial" w:hAnsi="Arial" w:cs="Arial"/>
                <w:sz w:val="22"/>
                <w:szCs w:val="22"/>
              </w:rPr>
              <w:t>smlouvě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Během ani po skončení účinnosti smlouvy není objednatel oprávněn dílo 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či jeho část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jakkoli dále užívat (např. podat žádost </w:t>
            </w:r>
            <w:r w:rsidR="008B17AE" w:rsidRPr="001E2276">
              <w:rPr>
                <w:rFonts w:ascii="Arial" w:hAnsi="Arial" w:cs="Arial"/>
                <w:sz w:val="22"/>
                <w:szCs w:val="22"/>
              </w:rPr>
              <w:t xml:space="preserve">o dotaci </w:t>
            </w:r>
            <w:r w:rsidR="00713565" w:rsidRPr="001E2276">
              <w:rPr>
                <w:rFonts w:ascii="Arial" w:hAnsi="Arial" w:cs="Arial"/>
                <w:sz w:val="22"/>
                <w:szCs w:val="22"/>
              </w:rPr>
              <w:t>zprac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ovanou zhotovitelem do 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stejného či podobného </w:t>
            </w:r>
            <w:r w:rsidRPr="001E2276">
              <w:rPr>
                <w:rFonts w:ascii="Arial" w:hAnsi="Arial" w:cs="Arial"/>
                <w:sz w:val="22"/>
                <w:szCs w:val="22"/>
              </w:rPr>
              <w:t>dotačního programu bez předchozího souhlasu zhotovitele).</w:t>
            </w:r>
          </w:p>
        </w:tc>
      </w:tr>
    </w:tbl>
    <w:p w14:paraId="1FC34452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12E6D7F" w14:textId="77777777" w:rsidTr="008A180F">
        <w:tc>
          <w:tcPr>
            <w:tcW w:w="9214" w:type="dxa"/>
            <w:shd w:val="clear" w:color="auto" w:fill="D9D9D9"/>
          </w:tcPr>
          <w:p w14:paraId="2120C4E6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6 Splnění díla </w:t>
            </w:r>
          </w:p>
        </w:tc>
      </w:tr>
      <w:tr w:rsidR="00654730" w:rsidRPr="001E2276" w14:paraId="4673D96E" w14:textId="77777777" w:rsidTr="008A180F">
        <w:tc>
          <w:tcPr>
            <w:tcW w:w="9214" w:type="dxa"/>
          </w:tcPr>
          <w:p w14:paraId="6D2B4E9E" w14:textId="166DE1BB"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Dílo</w:t>
            </w:r>
            <w:r w:rsidR="00247FB9" w:rsidRPr="001E2276">
              <w:rPr>
                <w:rFonts w:ascii="Arial" w:hAnsi="Arial" w:cs="Arial"/>
                <w:sz w:val="22"/>
                <w:szCs w:val="22"/>
              </w:rPr>
              <w:t xml:space="preserve">, resp. jeho příslušná část, </w:t>
            </w:r>
            <w:r w:rsidRPr="001E2276">
              <w:rPr>
                <w:rFonts w:ascii="Arial" w:hAnsi="Arial" w:cs="Arial"/>
                <w:sz w:val="22"/>
                <w:szCs w:val="22"/>
              </w:rPr>
              <w:t>je splněno jeho předáním objednateli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elektronicky, písemně či jinou vhodnou formou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  <w:r w:rsidR="00D33B76">
              <w:t xml:space="preserve"> </w:t>
            </w:r>
            <w:r w:rsidR="00D33B76" w:rsidRPr="00D33B76">
              <w:rPr>
                <w:rFonts w:ascii="Arial" w:hAnsi="Arial" w:cs="Arial"/>
                <w:sz w:val="22"/>
                <w:szCs w:val="22"/>
              </w:rPr>
              <w:t>Za tímto účelem uděluje objednatel zhotoviteli plnou moc</w:t>
            </w:r>
            <w:r w:rsidR="00D33B76">
              <w:rPr>
                <w:rFonts w:ascii="Arial" w:hAnsi="Arial" w:cs="Arial"/>
                <w:sz w:val="22"/>
                <w:szCs w:val="22"/>
              </w:rPr>
              <w:t>.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73E70E" w14:textId="74C8922B"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předání díla nemá vliv, pokud objednatel neposkytne</w:t>
            </w:r>
            <w:r w:rsidR="00A80C7F">
              <w:t xml:space="preserve"> </w:t>
            </w:r>
            <w:r w:rsidR="00A80C7F" w:rsidRPr="00A80C7F">
              <w:rPr>
                <w:rFonts w:ascii="Arial" w:hAnsi="Arial" w:cs="Arial"/>
                <w:sz w:val="22"/>
                <w:szCs w:val="22"/>
              </w:rPr>
              <w:t>na písemnou výzvu zhotovitele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součinnost při převzetí díla či jeho části nebo odmítne podepsat předávací protokol (zápis), pokud je vyhotoven. </w:t>
            </w:r>
          </w:p>
        </w:tc>
      </w:tr>
    </w:tbl>
    <w:p w14:paraId="65692687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7C45ED0F" w14:textId="77777777" w:rsidTr="008A180F">
        <w:tc>
          <w:tcPr>
            <w:tcW w:w="9214" w:type="dxa"/>
            <w:shd w:val="clear" w:color="auto" w:fill="D9D9D9"/>
          </w:tcPr>
          <w:p w14:paraId="0DF7F385" w14:textId="77777777" w:rsidR="00654730" w:rsidRPr="001E2276" w:rsidRDefault="00654730" w:rsidP="001E3A4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7 </w:t>
            </w:r>
            <w:r w:rsidR="001E3A41" w:rsidRPr="001E2276">
              <w:rPr>
                <w:rFonts w:ascii="Arial" w:hAnsi="Arial" w:cs="Arial"/>
                <w:b/>
                <w:sz w:val="22"/>
                <w:szCs w:val="22"/>
              </w:rPr>
              <w:t xml:space="preserve">Odpovědnost </w:t>
            </w:r>
            <w:r w:rsidR="0026325C" w:rsidRPr="001E2276">
              <w:rPr>
                <w:rFonts w:ascii="Arial" w:hAnsi="Arial" w:cs="Arial"/>
                <w:b/>
                <w:sz w:val="22"/>
                <w:szCs w:val="22"/>
              </w:rPr>
              <w:t>za vznik újmy</w:t>
            </w:r>
          </w:p>
        </w:tc>
      </w:tr>
      <w:tr w:rsidR="00654730" w:rsidRPr="001E2276" w14:paraId="4C6A114C" w14:textId="77777777" w:rsidTr="008A180F">
        <w:tc>
          <w:tcPr>
            <w:tcW w:w="9214" w:type="dxa"/>
          </w:tcPr>
          <w:p w14:paraId="21A45E0C" w14:textId="77777777" w:rsidR="00CF67DD" w:rsidRPr="001E2276" w:rsidRDefault="0026325C" w:rsidP="0026325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má vůči zhotoviteli právo na bezplatné odstranění reklamovaných vad díla. </w:t>
            </w:r>
          </w:p>
          <w:p w14:paraId="39B8C71B" w14:textId="77777777" w:rsidR="001E3A41" w:rsidRPr="001E2276" w:rsidRDefault="001E3A41" w:rsidP="00CF67D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Nárok na náhradu újmy je dohodou smluvních stran omezen maximální výší ceny díla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za danou složku díla </w:t>
            </w:r>
            <w:r w:rsidRPr="001E2276">
              <w:rPr>
                <w:rFonts w:ascii="Arial" w:hAnsi="Arial" w:cs="Arial"/>
                <w:sz w:val="22"/>
                <w:szCs w:val="22"/>
              </w:rPr>
              <w:t>dle čl. 3 této smlouvy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, ke které se vada váže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4D6" w:rsidRPr="001E2276">
              <w:rPr>
                <w:rFonts w:ascii="Arial" w:hAnsi="Arial" w:cs="Arial"/>
                <w:sz w:val="22"/>
                <w:szCs w:val="22"/>
              </w:rPr>
              <w:t>Za náhradu újmy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se považují i částky uhrazené formou smluvní pokuty.</w:t>
            </w:r>
          </w:p>
          <w:p w14:paraId="00BB1AFF" w14:textId="77777777" w:rsidR="001E3A41" w:rsidRPr="001E2276" w:rsidRDefault="001E3A41" w:rsidP="001E3A4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Nárok na náhradu újmy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nelze po zhotoviteli uplatnit, pokud:</w:t>
            </w:r>
          </w:p>
          <w:p w14:paraId="2507675B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neposkytoval potřebnou součinnost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14C2D0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nevyužil všechny právní prostředky obrany k zabránění újmy či její minimalizaci</w:t>
            </w:r>
          </w:p>
          <w:p w14:paraId="3F825FBF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 doporučením zhotovitele</w:t>
            </w:r>
            <w:r w:rsidR="00F7290D" w:rsidRPr="001E2276">
              <w:rPr>
                <w:rFonts w:ascii="Arial" w:hAnsi="Arial" w:cs="Arial"/>
                <w:sz w:val="22"/>
                <w:szCs w:val="22"/>
              </w:rPr>
              <w:t xml:space="preserve"> či bez jeho vědomí</w:t>
            </w:r>
          </w:p>
          <w:p w14:paraId="079FEABC" w14:textId="77777777" w:rsidR="001E3A41" w:rsidRPr="002D6B6D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rámci zadávacího či výběrového řízení v rozporu se zásadami zákona o zadávání veřejných zakázek (transparentnost, </w:t>
            </w:r>
            <w:r w:rsidR="002D6B6D">
              <w:rPr>
                <w:rFonts w:ascii="Arial" w:hAnsi="Arial" w:cs="Arial"/>
                <w:sz w:val="22"/>
                <w:szCs w:val="22"/>
              </w:rPr>
              <w:t xml:space="preserve">přiměřenost, </w:t>
            </w:r>
            <w:r w:rsidRPr="001E2276">
              <w:rPr>
                <w:rFonts w:ascii="Arial" w:hAnsi="Arial" w:cs="Arial"/>
                <w:sz w:val="22"/>
                <w:szCs w:val="22"/>
              </w:rPr>
              <w:t>rovné zacházení</w:t>
            </w:r>
            <w:r w:rsidR="002D6B6D">
              <w:rPr>
                <w:rFonts w:ascii="Arial" w:hAnsi="Arial" w:cs="Arial"/>
                <w:sz w:val="22"/>
                <w:szCs w:val="22"/>
              </w:rPr>
              <w:t>, zákaz diskriminace</w:t>
            </w:r>
            <w:r w:rsidRPr="001E227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CFCDCE8" w14:textId="77777777" w:rsidR="002D6B6D" w:rsidRPr="001E2276" w:rsidRDefault="002D6B6D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korekce dotace nebo jiná peněžitá sankce byla udělena za</w:t>
            </w:r>
            <w:r>
              <w:rPr>
                <w:rFonts w:ascii="Arial" w:hAnsi="Arial" w:cs="Arial"/>
                <w:sz w:val="22"/>
                <w:szCs w:val="22"/>
              </w:rPr>
              <w:t xml:space="preserve"> diskriminační nastavení technické specifikace v rámci zadávací dokumentace zadávacího či výběrového řízení  </w:t>
            </w:r>
          </w:p>
          <w:p w14:paraId="2BB36302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vada díla byla způsobena objednatelem</w:t>
            </w:r>
          </w:p>
          <w:p w14:paraId="7F51F749" w14:textId="77777777" w:rsidR="00CF67DD" w:rsidRPr="001E2276" w:rsidRDefault="00CF67DD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nebo jiná peněžitá sankce </w:t>
            </w:r>
            <w:r w:rsidRPr="001E2276">
              <w:rPr>
                <w:rFonts w:ascii="Arial" w:hAnsi="Arial" w:cs="Arial"/>
                <w:sz w:val="22"/>
                <w:szCs w:val="22"/>
              </w:rPr>
              <w:t>byla udělena za postup, který byl s poskytovatelem 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>, jemu nadřízenými a kontrolními orgány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konzultován nebo v minulosti obdobný postup byl shledán jako bez závad</w:t>
            </w:r>
          </w:p>
          <w:p w14:paraId="06889C5E" w14:textId="77777777" w:rsidR="0090262E" w:rsidRPr="001E2276" w:rsidRDefault="0090262E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nebo jiná peněžitá sankce souvisí s vadou, neúplností či nepravdivostí dokumentů, podkladů a informací, které zhotoviteli předal objednatel či jeho dodavatel </w:t>
            </w:r>
          </w:p>
          <w:p w14:paraId="41E3648A" w14:textId="76E01501" w:rsidR="00170BAC" w:rsidRPr="001E2276" w:rsidRDefault="00CF67DD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mohl při vynaložení obvyklé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 péče </w:t>
            </w:r>
            <w:r w:rsidR="00B73BDE">
              <w:rPr>
                <w:rFonts w:ascii="Arial" w:hAnsi="Arial" w:cs="Arial"/>
                <w:sz w:val="22"/>
                <w:szCs w:val="22"/>
              </w:rPr>
              <w:t xml:space="preserve">věcné 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vady zjistit při schvalování</w:t>
            </w:r>
            <w:r w:rsidR="002D6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obsahu díla</w:t>
            </w:r>
          </w:p>
          <w:p w14:paraId="4B94EA48" w14:textId="77777777" w:rsidR="00654730" w:rsidRPr="001E2276" w:rsidRDefault="00AC57B0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se schválenou žádos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tí o podporu a jejími přílohami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ECB86E" w14:textId="77777777" w:rsidR="00414516" w:rsidRPr="00175915" w:rsidRDefault="00F7290D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rozporu s právním aktem 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o poskytnutí podpory</w:t>
            </w:r>
          </w:p>
          <w:p w14:paraId="7EFDC375" w14:textId="3A47B049" w:rsidR="005A2E85" w:rsidRPr="00011BDE" w:rsidRDefault="00B55E1C" w:rsidP="005A2E85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55E1C">
              <w:rPr>
                <w:rFonts w:ascii="Arial" w:hAnsi="Arial" w:cs="Arial"/>
                <w:sz w:val="22"/>
                <w:szCs w:val="22"/>
              </w:rPr>
              <w:lastRenderedPageBreak/>
              <w:t xml:space="preserve">objednatel v rámci výběrového nebo zadávacího řízení na dodavatele nesplnil povinnost uveřejnit smlouvu a/nebo skutečně uhrazenou cenu danou § 219 zákona </w:t>
            </w:r>
            <w:r w:rsidRPr="00DB41A5">
              <w:rPr>
                <w:rFonts w:ascii="Arial" w:hAnsi="Arial" w:cs="Arial"/>
                <w:sz w:val="22"/>
                <w:szCs w:val="22"/>
              </w:rPr>
              <w:t>č. 134/2016 Sb., o zadávání veřejných zakázek či jin</w:t>
            </w:r>
            <w:r w:rsidR="005A2E85" w:rsidRPr="00DB41A5">
              <w:rPr>
                <w:rFonts w:ascii="Arial" w:hAnsi="Arial" w:cs="Arial"/>
                <w:sz w:val="22"/>
                <w:szCs w:val="22"/>
              </w:rPr>
              <w:t>ých obecně závazných předpisů</w:t>
            </w:r>
          </w:p>
          <w:p w14:paraId="4097DC15" w14:textId="77777777" w:rsidR="00011BDE" w:rsidRPr="00AD1E7A" w:rsidRDefault="00011BDE" w:rsidP="00011BDE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bookmarkStart w:id="1" w:name="_Hlk117510219"/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nebo jiná peněžitá sankce </w:t>
            </w:r>
            <w:r>
              <w:rPr>
                <w:rFonts w:ascii="Arial" w:hAnsi="Arial" w:cs="Arial"/>
                <w:sz w:val="22"/>
                <w:szCs w:val="22"/>
              </w:rPr>
              <w:t xml:space="preserve">je udělena za střet zájmů v rámci </w:t>
            </w:r>
            <w:r w:rsidRPr="00AD1E7A">
              <w:rPr>
                <w:rFonts w:ascii="Arial" w:hAnsi="Arial" w:cs="Arial"/>
                <w:sz w:val="22"/>
                <w:szCs w:val="22"/>
              </w:rPr>
              <w:t>výběrového nebo zadávacího řízení</w:t>
            </w:r>
          </w:p>
          <w:bookmarkEnd w:id="1"/>
          <w:p w14:paraId="684061A7" w14:textId="77777777" w:rsidR="005A2E85" w:rsidRPr="00CF53F0" w:rsidRDefault="005A2E85" w:rsidP="005A2E85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F53F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výdaje projektu nesplňují zásady účelnosti, hospodárnosti a efektivnosti.  </w:t>
            </w:r>
          </w:p>
          <w:p w14:paraId="08EF3124" w14:textId="77777777" w:rsidR="00056534" w:rsidRPr="001E2276" w:rsidRDefault="00247FB9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Újmou se rozumí jakákoli přímá i nepřímá škoda včetně ušlého zisku, materiální i nemateriální újma, smluvní pokuta apod.</w:t>
            </w:r>
          </w:p>
          <w:p w14:paraId="5B3CF404" w14:textId="6BEAB53F" w:rsidR="00E64171" w:rsidRPr="001E2276" w:rsidRDefault="00E64171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</w:t>
            </w:r>
            <w:r w:rsidR="00B73BDE">
              <w:rPr>
                <w:rFonts w:ascii="Arial" w:hAnsi="Arial" w:cs="Arial"/>
                <w:sz w:val="22"/>
                <w:szCs w:val="22"/>
              </w:rPr>
              <w:t xml:space="preserve"> a Zhotovitel </w:t>
            </w:r>
            <w:r w:rsidRPr="001E2276">
              <w:rPr>
                <w:rFonts w:ascii="Arial" w:hAnsi="Arial" w:cs="Arial"/>
                <w:sz w:val="22"/>
                <w:szCs w:val="22"/>
              </w:rPr>
              <w:t>prohlašuj</w:t>
            </w:r>
            <w:r w:rsidR="00B73BDE">
              <w:rPr>
                <w:rFonts w:ascii="Arial" w:hAnsi="Arial" w:cs="Arial"/>
                <w:sz w:val="22"/>
                <w:szCs w:val="22"/>
              </w:rPr>
              <w:t>í</w:t>
            </w:r>
            <w:r w:rsidRPr="001E2276">
              <w:rPr>
                <w:rFonts w:ascii="Arial" w:hAnsi="Arial" w:cs="Arial"/>
                <w:sz w:val="22"/>
                <w:szCs w:val="22"/>
              </w:rPr>
              <w:t>, že</w:t>
            </w:r>
            <w:r w:rsidR="00BF3968">
              <w:rPr>
                <w:rFonts w:ascii="Arial" w:hAnsi="Arial" w:cs="Arial"/>
                <w:sz w:val="22"/>
                <w:szCs w:val="22"/>
              </w:rPr>
              <w:t xml:space="preserve"> ani jeden z nich </w:t>
            </w:r>
            <w:r w:rsidRPr="001E2276">
              <w:rPr>
                <w:rFonts w:ascii="Arial" w:hAnsi="Arial" w:cs="Arial"/>
                <w:sz w:val="22"/>
                <w:szCs w:val="22"/>
              </w:rPr>
              <w:t>není slabší stranou ve smyslu zákona č. 89/2012 Sb.</w:t>
            </w:r>
            <w:r w:rsidR="004529EC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Občanský zákoník. </w:t>
            </w:r>
          </w:p>
        </w:tc>
      </w:tr>
    </w:tbl>
    <w:p w14:paraId="1C267444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656A37D7" w14:textId="77777777" w:rsidTr="008A180F">
        <w:tc>
          <w:tcPr>
            <w:tcW w:w="9214" w:type="dxa"/>
            <w:shd w:val="clear" w:color="auto" w:fill="D9D9D9"/>
          </w:tcPr>
          <w:p w14:paraId="0A471E83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8 Smluvní pokuta </w:t>
            </w:r>
          </w:p>
        </w:tc>
      </w:tr>
      <w:tr w:rsidR="00654730" w:rsidRPr="001E2276" w14:paraId="3C973237" w14:textId="77777777" w:rsidTr="008A180F">
        <w:tc>
          <w:tcPr>
            <w:tcW w:w="9214" w:type="dxa"/>
          </w:tcPr>
          <w:p w14:paraId="36ED3269" w14:textId="77777777" w:rsidR="00654730" w:rsidRPr="001E2276" w:rsidRDefault="00654730" w:rsidP="0065473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V případě, že objednatel bude v prodlení se zaplacením 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>jakéhokoli peněžitého závazku vůči zhotoviteli</w:t>
            </w:r>
            <w:r w:rsidRPr="001E2276">
              <w:rPr>
                <w:rFonts w:ascii="Arial" w:hAnsi="Arial" w:cs="Arial"/>
                <w:sz w:val="22"/>
                <w:szCs w:val="22"/>
              </w:rPr>
              <w:t>, zaplatí zhotoviteli smluvní pokutu ve výši 0,</w:t>
            </w:r>
            <w:r w:rsidR="00D27505" w:rsidRPr="001E2276">
              <w:rPr>
                <w:rFonts w:ascii="Arial" w:hAnsi="Arial" w:cs="Arial"/>
                <w:sz w:val="22"/>
                <w:szCs w:val="22"/>
              </w:rPr>
              <w:t>05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% z celkové dluž</w:t>
            </w:r>
            <w:r w:rsidR="00AC57B0" w:rsidRPr="001E2276">
              <w:rPr>
                <w:rFonts w:ascii="Arial" w:hAnsi="Arial" w:cs="Arial"/>
                <w:sz w:val="22"/>
                <w:szCs w:val="22"/>
              </w:rPr>
              <w:t xml:space="preserve">né částky za každý den prodlení, nejvýše však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do výše</w:t>
            </w:r>
            <w:r w:rsidR="00AC57B0" w:rsidRPr="001E2276">
              <w:rPr>
                <w:rFonts w:ascii="Arial" w:hAnsi="Arial" w:cs="Arial"/>
                <w:sz w:val="22"/>
                <w:szCs w:val="22"/>
              </w:rPr>
              <w:t xml:space="preserve"> ceny díla dle čl. 3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této smlouvy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za tu slož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ku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ceny díla, v rámci 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níž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 xml:space="preserve"> se objednatel oci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>tl v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> 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>prodlení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4B3B0EC" w14:textId="77777777" w:rsidR="00654730" w:rsidRPr="001E2276" w:rsidRDefault="00654730" w:rsidP="00AC4FC5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 případě, kdy zhotovitel bude v prodlení s dokončením díla, zaplatí objedn</w:t>
            </w:r>
            <w:r w:rsidR="00D27505" w:rsidRPr="001E2276">
              <w:rPr>
                <w:rFonts w:ascii="Arial" w:hAnsi="Arial" w:cs="Arial"/>
                <w:sz w:val="22"/>
                <w:szCs w:val="22"/>
              </w:rPr>
              <w:t>ateli smluvní pokutu ve výši 0,05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% z ceny díla definovaného v čl. 3 za každý den prodlení, nejvýše však čás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tku do výše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ceny díla dle čl. 3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této smlouvy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za tu 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složku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ceny díla, v rámci 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níž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se zhotovitel ocitl v prodlení</w:t>
            </w:r>
            <w:r w:rsidR="00AC57B0"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0F6E31B7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72895643" w14:textId="77777777" w:rsidTr="008A180F">
        <w:tc>
          <w:tcPr>
            <w:tcW w:w="9214" w:type="dxa"/>
            <w:shd w:val="clear" w:color="auto" w:fill="D9D9D9"/>
          </w:tcPr>
          <w:p w14:paraId="1175E2C5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9 Ukončení smluvního vztahu </w:t>
            </w:r>
          </w:p>
        </w:tc>
      </w:tr>
      <w:tr w:rsidR="00654730" w:rsidRPr="001E2276" w14:paraId="286D775F" w14:textId="77777777" w:rsidTr="008A180F">
        <w:tc>
          <w:tcPr>
            <w:tcW w:w="9214" w:type="dxa"/>
          </w:tcPr>
          <w:p w14:paraId="19BF391C" w14:textId="7FA9E51C" w:rsidR="00E84B1D" w:rsidRPr="001E2276" w:rsidRDefault="00AC57B0" w:rsidP="00AC57B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se uzavírá</w:t>
            </w:r>
            <w:r w:rsidR="003E0D4B">
              <w:rPr>
                <w:rFonts w:ascii="Arial" w:hAnsi="Arial" w:cs="Arial"/>
                <w:sz w:val="22"/>
                <w:szCs w:val="22"/>
              </w:rPr>
              <w:t xml:space="preserve"> na dobu určitou, a to na dobu </w:t>
            </w:r>
            <w:r w:rsidR="002534D4">
              <w:rPr>
                <w:rFonts w:ascii="Arial" w:hAnsi="Arial" w:cs="Arial"/>
                <w:sz w:val="22"/>
                <w:szCs w:val="22"/>
              </w:rPr>
              <w:t>8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let od jejího podpisu.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Tato doba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se prodlužuje 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>o dobu potřebnou k provedení a dokončení celého díla dle čl. 2 této smlouvy</w:t>
            </w:r>
            <w:r w:rsidR="00FC1099">
              <w:rPr>
                <w:rFonts w:ascii="Arial" w:hAnsi="Arial" w:cs="Arial"/>
                <w:sz w:val="22"/>
                <w:szCs w:val="22"/>
              </w:rPr>
              <w:t>.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FEA8E2" w14:textId="00455F94" w:rsidR="00AC57B0" w:rsidRPr="001E2276" w:rsidRDefault="00AC57B0" w:rsidP="006B6231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je povinen vyplatit všechny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>složky ceny díla dle čl. 3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této smlouvy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>pokud na ně vznikne zhotoviteli nárok až po skončení platnosti a účinnosti této smlouvy</w:t>
            </w:r>
            <w:r w:rsidR="00FC109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A1CB67" w14:textId="77777777" w:rsidR="00535805" w:rsidRPr="001E2276" w:rsidRDefault="00535805" w:rsidP="0053580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oboustranně deklarují, že tuto smlouvu nelze předčasně vypovědět, neboť zájmem a vůlí obou smluvních stran je, aby smlouva byla naplněna oběma smluvními stranami jako celek. Předčasně tato smlouva může být ukončena jedině dohodou nebo v případě naplnění zákonných či smluvních důvodů písemným odstoupením od smlouvy.</w:t>
            </w:r>
          </w:p>
          <w:p w14:paraId="5D051E6F" w14:textId="77777777" w:rsidR="00654730" w:rsidRPr="001E2276" w:rsidRDefault="00E84B1D" w:rsidP="00E84B1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Kterákoli smluvní strana má právo na odstoupení od smlouvy při zvlášť závažném porušení nebo v případě opakovaného závažného porušení této smlouvy druhou smluv</w:t>
            </w:r>
            <w:r w:rsidR="00586437" w:rsidRPr="001E2276">
              <w:rPr>
                <w:rFonts w:ascii="Arial" w:hAnsi="Arial" w:cs="Arial"/>
                <w:sz w:val="22"/>
                <w:szCs w:val="22"/>
              </w:rPr>
              <w:t>n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í stranou, kdy odstoupení, aby bylo účinné, musí být kvalifikovaně a pravdivě takovými skutečnostmi odůvodněno, musí být učiněno písemně a druhé straně řádně doručeno. </w:t>
            </w:r>
          </w:p>
        </w:tc>
      </w:tr>
    </w:tbl>
    <w:p w14:paraId="0A893256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1AFB9FCE" w14:textId="77777777" w:rsidTr="008A180F">
        <w:tc>
          <w:tcPr>
            <w:tcW w:w="9214" w:type="dxa"/>
            <w:shd w:val="clear" w:color="auto" w:fill="D9D9D9"/>
          </w:tcPr>
          <w:p w14:paraId="4C5CB0E8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10 Ostatní smluvní ujednání</w:t>
            </w:r>
          </w:p>
        </w:tc>
      </w:tr>
      <w:tr w:rsidR="00654730" w:rsidRPr="001E2276" w14:paraId="52BE4133" w14:textId="77777777" w:rsidTr="008A180F">
        <w:tc>
          <w:tcPr>
            <w:tcW w:w="9214" w:type="dxa"/>
          </w:tcPr>
          <w:p w14:paraId="422E6E6A" w14:textId="77777777" w:rsidR="00654730" w:rsidRPr="003C527A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je vyhotovena ve dvou stejnopisech, z nichž každá smluvní strana obdrží jeden.</w:t>
            </w:r>
          </w:p>
          <w:p w14:paraId="0A4EA46A" w14:textId="6096AE47" w:rsidR="003C527A" w:rsidRPr="00CF53F0" w:rsidRDefault="003C527A" w:rsidP="003C527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3F0">
              <w:rPr>
                <w:rFonts w:ascii="Arial" w:hAnsi="Arial" w:cs="Arial"/>
                <w:sz w:val="22"/>
                <w:szCs w:val="22"/>
              </w:rPr>
              <w:t>Smluvní strany budou spolu ohledně realizace této smlouvy, jejího předmětu a účelu a ve všech s ní souvisejících věcech (včetně poskytování potřebných informací mezi smluvním</w:t>
            </w:r>
            <w:r w:rsidR="00C1507A" w:rsidRPr="00CF53F0">
              <w:rPr>
                <w:rFonts w:ascii="Arial" w:hAnsi="Arial" w:cs="Arial"/>
                <w:sz w:val="22"/>
                <w:szCs w:val="22"/>
              </w:rPr>
              <w:t>i stranami) komunikovat rovněž</w:t>
            </w:r>
            <w:r w:rsidRPr="00CF53F0">
              <w:rPr>
                <w:rFonts w:ascii="Arial" w:hAnsi="Arial" w:cs="Arial"/>
                <w:sz w:val="22"/>
                <w:szCs w:val="22"/>
              </w:rPr>
              <w:t xml:space="preserve"> prostřednictvím emailů, a to na kontaktní emailové adresy uvedené v záhlaví této smlouvy, případně na další, které budou v budoucnu za tím účelem příslušnou smluvní stranou oznámeny. Má se za to, že odeslaný email byl druhé smluvní straně doručen v den, kdy byl odeslán, pokud však odesílatel emailu neobdrží informaci od příslušného provozovatele emailové služby, že email nebylo možno doručit.</w:t>
            </w:r>
          </w:p>
          <w:p w14:paraId="7BAC8080" w14:textId="231AF89A" w:rsidR="002E774C" w:rsidRDefault="00654730" w:rsidP="004D548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Tuto smlouvu lze doplňovat či měnit pouze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form</w:t>
            </w:r>
            <w:r w:rsidR="00F97648">
              <w:rPr>
                <w:rFonts w:ascii="Arial" w:hAnsi="Arial" w:cs="Arial"/>
                <w:sz w:val="22"/>
                <w:szCs w:val="22"/>
              </w:rPr>
              <w:t>o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písemných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číslovaných dodatků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11E519" w14:textId="0ADDD7CD" w:rsidR="002E774C" w:rsidRPr="002E774C" w:rsidRDefault="00654730" w:rsidP="002E774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74C">
              <w:rPr>
                <w:rFonts w:ascii="Arial" w:hAnsi="Arial" w:cs="Arial"/>
                <w:sz w:val="22"/>
                <w:szCs w:val="22"/>
              </w:rPr>
              <w:t>Veškeré další vztahy ve smlo</w:t>
            </w:r>
            <w:r w:rsidR="00D86424" w:rsidRPr="002E774C">
              <w:rPr>
                <w:rFonts w:ascii="Arial" w:hAnsi="Arial" w:cs="Arial"/>
                <w:sz w:val="22"/>
                <w:szCs w:val="22"/>
              </w:rPr>
              <w:t>uvě neupravené se řídí Občanským</w:t>
            </w:r>
            <w:r w:rsidRPr="002E774C">
              <w:rPr>
                <w:rFonts w:ascii="Arial" w:hAnsi="Arial" w:cs="Arial"/>
                <w:sz w:val="22"/>
                <w:szCs w:val="22"/>
              </w:rPr>
              <w:t xml:space="preserve"> zákoníkem, jakož i dalšími právními předpisy České republiky. </w:t>
            </w:r>
            <w:r w:rsidR="002E774C" w:rsidRPr="002E774C">
              <w:rPr>
                <w:rFonts w:ascii="Arial" w:hAnsi="Arial" w:cs="Arial"/>
                <w:sz w:val="22"/>
                <w:szCs w:val="22"/>
              </w:rPr>
              <w:t xml:space="preserve">Nepodaří-li se vyřešit případný spor mezi stranami vzniklý z této smlouvy nebo v souvislosti s ní smírnou cestou, bude spor mezi </w:t>
            </w:r>
            <w:r w:rsidR="002E774C" w:rsidRPr="002E774C">
              <w:rPr>
                <w:rFonts w:ascii="Arial" w:hAnsi="Arial" w:cs="Arial"/>
                <w:sz w:val="22"/>
                <w:szCs w:val="22"/>
              </w:rPr>
              <w:lastRenderedPageBreak/>
              <w:t>stranami projednán a rozhodnut před věcně příslušným soudem určeným dle místa sídla zhotovitele.</w:t>
            </w:r>
          </w:p>
          <w:p w14:paraId="4AF4F9A0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Osoba, která za smluvní stranu tuto smlouvu podepisuje, prohlašuje, že je oprávněná se zavazovat a jednat v této věci jménem smluvní strany.  </w:t>
            </w:r>
          </w:p>
          <w:p w14:paraId="33193DBA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prohlašují, že je jim znám celý obsah smlouvy a že tuto smlouvu uzavřely na základě své svobodné a vážné vůle. Na důkaz této skutečnosti připojují svoje podpisy.</w:t>
            </w:r>
            <w:r w:rsidRPr="001E227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14:paraId="2DA9A7A0" w14:textId="2D18C9C3" w:rsidR="00D1542A" w:rsidRPr="00CF53F0" w:rsidRDefault="00D1542A" w:rsidP="00D1542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CF53F0">
              <w:rPr>
                <w:rFonts w:ascii="Arial" w:hAnsi="Arial" w:cs="Arial"/>
                <w:sz w:val="22"/>
                <w:szCs w:val="22"/>
              </w:rPr>
              <w:t>Tato smlouva byla schválena v souladu se všemi obecně závaznými a interními předpisy, což objednatel svým podpisem pod touto smlouvou potvrzuje.</w:t>
            </w:r>
          </w:p>
          <w:p w14:paraId="2050B1B5" w14:textId="5D7CB95E" w:rsidR="0084194F" w:rsidRPr="00DB41A5" w:rsidRDefault="00D1542A" w:rsidP="00D1542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CF53F0">
              <w:rPr>
                <w:rFonts w:ascii="Arial" w:hAnsi="Arial" w:cs="Arial"/>
                <w:sz w:val="22"/>
                <w:szCs w:val="22"/>
              </w:rPr>
              <w:t xml:space="preserve">Smlouva nabývá platnosti podpisem oprávněných zástupců smluvních stran. Pokud je povinnost uveřejnit smlouvu dle </w:t>
            </w:r>
            <w:r w:rsidR="00012D1F">
              <w:rPr>
                <w:rFonts w:ascii="Arial" w:hAnsi="Arial" w:cs="Arial"/>
                <w:sz w:val="22"/>
                <w:szCs w:val="22"/>
              </w:rPr>
              <w:t xml:space="preserve">platného znění </w:t>
            </w:r>
            <w:r w:rsidRPr="00CF53F0">
              <w:rPr>
                <w:rFonts w:ascii="Arial" w:hAnsi="Arial" w:cs="Arial"/>
                <w:sz w:val="22"/>
                <w:szCs w:val="22"/>
              </w:rPr>
              <w:t>zákona č. 340/2015 Sb., zákon o registru smluv, nabývá tato smlouva účinnosti dnem uveřejnění. Smlouvu v registru smluv uveřej</w:t>
            </w:r>
            <w:r w:rsidR="005A1D01">
              <w:rPr>
                <w:rFonts w:ascii="Arial" w:hAnsi="Arial" w:cs="Arial"/>
                <w:sz w:val="22"/>
                <w:szCs w:val="22"/>
              </w:rPr>
              <w:t>ní</w:t>
            </w:r>
            <w:r w:rsidRPr="00CF53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1D01">
              <w:rPr>
                <w:rFonts w:ascii="Arial" w:hAnsi="Arial" w:cs="Arial"/>
                <w:sz w:val="22"/>
                <w:szCs w:val="22"/>
              </w:rPr>
              <w:t>objednatel</w:t>
            </w:r>
            <w:r w:rsidR="006D2B53">
              <w:rPr>
                <w:rFonts w:ascii="Arial" w:hAnsi="Arial" w:cs="Arial"/>
                <w:sz w:val="22"/>
                <w:szCs w:val="22"/>
              </w:rPr>
              <w:t>.</w:t>
            </w:r>
            <w:r w:rsidR="006E23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2B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399" w:rsidRPr="006E2399">
              <w:rPr>
                <w:rFonts w:ascii="Arial" w:hAnsi="Arial" w:cs="Arial"/>
                <w:sz w:val="22"/>
                <w:szCs w:val="22"/>
              </w:rPr>
              <w:t>Zhotovitel bere na vědomí, že se na objednatele vztahují také povinnosti dle příslušných ustanovení platného znění zákona č. 106/1999 Sb., o svobodném přístupu k informacím.</w:t>
            </w:r>
          </w:p>
        </w:tc>
      </w:tr>
    </w:tbl>
    <w:p w14:paraId="67D81033" w14:textId="77777777" w:rsidR="0084194F" w:rsidRPr="001E2276" w:rsidRDefault="0084194F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A0FE9" w:rsidRPr="001E2276" w14:paraId="7CDCCDF7" w14:textId="77777777" w:rsidTr="00F32131">
        <w:tc>
          <w:tcPr>
            <w:tcW w:w="9214" w:type="dxa"/>
            <w:shd w:val="clear" w:color="auto" w:fill="D9D9D9"/>
          </w:tcPr>
          <w:p w14:paraId="66F26A16" w14:textId="77777777" w:rsidR="004A0FE9" w:rsidRPr="001E2276" w:rsidRDefault="004A0FE9" w:rsidP="00F3213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11 Přílohy</w:t>
            </w:r>
          </w:p>
        </w:tc>
      </w:tr>
      <w:tr w:rsidR="00D1542A" w:rsidRPr="001E2276" w14:paraId="69E81E88" w14:textId="77777777" w:rsidTr="00F32131">
        <w:tc>
          <w:tcPr>
            <w:tcW w:w="9214" w:type="dxa"/>
          </w:tcPr>
          <w:p w14:paraId="3DD68639" w14:textId="6C4BA57E" w:rsidR="00D1542A" w:rsidRPr="001E2276" w:rsidRDefault="00CF53F0" w:rsidP="00D1542A">
            <w:pPr>
              <w:jc w:val="both"/>
              <w:rPr>
                <w:rFonts w:ascii="Arial" w:hAnsi="Arial" w:cs="Arial"/>
                <w:highlight w:val="yellow"/>
              </w:rPr>
            </w:pPr>
            <w:r w:rsidRPr="00CF53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08E841D8" w14:textId="77777777" w:rsidR="004A0FE9" w:rsidRPr="001E2276" w:rsidRDefault="004A0FE9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1F4918C8" w14:textId="77777777" w:rsidTr="008A180F">
        <w:tc>
          <w:tcPr>
            <w:tcW w:w="9214" w:type="dxa"/>
            <w:gridSpan w:val="3"/>
            <w:shd w:val="clear" w:color="auto" w:fill="D9D9D9"/>
          </w:tcPr>
          <w:p w14:paraId="5132A74D" w14:textId="77777777" w:rsidR="00654730" w:rsidRPr="001E2276" w:rsidRDefault="004A0FE9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12</w:t>
            </w:r>
            <w:r w:rsidR="00654730" w:rsidRPr="001E2276">
              <w:rPr>
                <w:rFonts w:ascii="Arial" w:hAnsi="Arial" w:cs="Arial"/>
                <w:b/>
                <w:sz w:val="22"/>
                <w:szCs w:val="22"/>
              </w:rPr>
              <w:t xml:space="preserve"> Podpisy smluvních stran</w:t>
            </w:r>
          </w:p>
        </w:tc>
      </w:tr>
      <w:tr w:rsidR="00654730" w:rsidRPr="00AE208F" w14:paraId="437EFA96" w14:textId="77777777" w:rsidTr="008A180F">
        <w:tc>
          <w:tcPr>
            <w:tcW w:w="3071" w:type="dxa"/>
            <w:shd w:val="clear" w:color="auto" w:fill="F3F3F3"/>
          </w:tcPr>
          <w:p w14:paraId="52486209" w14:textId="77777777" w:rsidR="00654730" w:rsidRPr="00AE208F" w:rsidRDefault="00654730" w:rsidP="008A18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08F">
              <w:rPr>
                <w:rFonts w:ascii="Arial" w:hAnsi="Arial" w:cs="Arial"/>
                <w:b/>
                <w:sz w:val="22"/>
                <w:szCs w:val="22"/>
              </w:rPr>
              <w:t xml:space="preserve">Objednatel </w:t>
            </w:r>
          </w:p>
        </w:tc>
        <w:tc>
          <w:tcPr>
            <w:tcW w:w="3070" w:type="dxa"/>
            <w:shd w:val="clear" w:color="auto" w:fill="F3F3F3"/>
          </w:tcPr>
          <w:p w14:paraId="3DE5C1A5" w14:textId="6E2AC42E" w:rsidR="00654730" w:rsidRPr="00FC1099" w:rsidRDefault="00F80E17" w:rsidP="008A18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1099">
              <w:rPr>
                <w:rFonts w:ascii="Arial" w:hAnsi="Arial" w:cs="Arial"/>
                <w:bCs/>
                <w:sz w:val="22"/>
                <w:szCs w:val="22"/>
              </w:rPr>
              <w:t>Dopravní podnik města České Budějovice, a.s.</w:t>
            </w:r>
          </w:p>
        </w:tc>
        <w:tc>
          <w:tcPr>
            <w:tcW w:w="3073" w:type="dxa"/>
            <w:shd w:val="clear" w:color="auto" w:fill="F3F3F3"/>
          </w:tcPr>
          <w:p w14:paraId="3242B0A2" w14:textId="501FE2CA" w:rsidR="00654730" w:rsidRPr="00AE208F" w:rsidRDefault="00654730" w:rsidP="008A18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08F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654730" w:rsidRPr="00AE208F" w14:paraId="3E15B82A" w14:textId="77777777" w:rsidTr="006C0BF3">
        <w:tc>
          <w:tcPr>
            <w:tcW w:w="3071" w:type="dxa"/>
          </w:tcPr>
          <w:p w14:paraId="79602E1F" w14:textId="77777777" w:rsidR="00654730" w:rsidRPr="00AE208F" w:rsidRDefault="00654730" w:rsidP="008A180F">
            <w:pPr>
              <w:rPr>
                <w:rFonts w:ascii="Arial" w:hAnsi="Arial" w:cs="Arial"/>
                <w:sz w:val="22"/>
                <w:szCs w:val="22"/>
              </w:rPr>
            </w:pPr>
            <w:r w:rsidRPr="00AE208F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  <w:shd w:val="clear" w:color="auto" w:fill="auto"/>
          </w:tcPr>
          <w:p w14:paraId="79D64F19" w14:textId="793BD4B4" w:rsidR="00654730" w:rsidRPr="00AE208F" w:rsidRDefault="00CF53F0" w:rsidP="007E6222">
            <w:pPr>
              <w:pStyle w:val="Sml11"/>
            </w:pPr>
            <w:r w:rsidRPr="00AE208F">
              <w:t>Ing. Slavoj Dolejš</w:t>
            </w:r>
          </w:p>
        </w:tc>
        <w:tc>
          <w:tcPr>
            <w:tcW w:w="3073" w:type="dxa"/>
            <w:vMerge w:val="restart"/>
          </w:tcPr>
          <w:p w14:paraId="2DA56B64" w14:textId="77777777" w:rsidR="00654730" w:rsidRPr="00AE208F" w:rsidRDefault="00654730" w:rsidP="008A18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730" w:rsidRPr="00AE208F" w14:paraId="57F32A90" w14:textId="77777777" w:rsidTr="006C0BF3">
        <w:tc>
          <w:tcPr>
            <w:tcW w:w="3071" w:type="dxa"/>
          </w:tcPr>
          <w:p w14:paraId="6246FF1E" w14:textId="77777777" w:rsidR="00654730" w:rsidRPr="00AE208F" w:rsidRDefault="00654730" w:rsidP="008A180F">
            <w:pPr>
              <w:rPr>
                <w:rFonts w:ascii="Arial" w:hAnsi="Arial" w:cs="Arial"/>
                <w:sz w:val="22"/>
                <w:szCs w:val="22"/>
              </w:rPr>
            </w:pPr>
            <w:r w:rsidRPr="00AE208F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  <w:shd w:val="clear" w:color="auto" w:fill="auto"/>
          </w:tcPr>
          <w:p w14:paraId="58B61643" w14:textId="1F24E679" w:rsidR="00654730" w:rsidRPr="00AE208F" w:rsidRDefault="00A261C8" w:rsidP="007E6222">
            <w:pPr>
              <w:pStyle w:val="Sml11"/>
            </w:pPr>
            <w:r w:rsidRPr="00AE208F">
              <w:t>ř</w:t>
            </w:r>
            <w:r w:rsidR="00F80E17" w:rsidRPr="00AE208F">
              <w:t xml:space="preserve">editel a </w:t>
            </w:r>
            <w:r w:rsidR="00CF53F0" w:rsidRPr="00AE208F">
              <w:t>předseda představenstva</w:t>
            </w:r>
          </w:p>
        </w:tc>
        <w:tc>
          <w:tcPr>
            <w:tcW w:w="3073" w:type="dxa"/>
            <w:vMerge/>
          </w:tcPr>
          <w:p w14:paraId="5C80E58D" w14:textId="77777777" w:rsidR="00654730" w:rsidRPr="00AE208F" w:rsidRDefault="00654730" w:rsidP="008A18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730" w:rsidRPr="00AE208F" w14:paraId="4A04E461" w14:textId="77777777" w:rsidTr="006C0BF3">
        <w:tc>
          <w:tcPr>
            <w:tcW w:w="3071" w:type="dxa"/>
          </w:tcPr>
          <w:p w14:paraId="26B4B613" w14:textId="77777777" w:rsidR="00654730" w:rsidRPr="00AE208F" w:rsidRDefault="00654730" w:rsidP="008A180F">
            <w:pPr>
              <w:rPr>
                <w:rFonts w:ascii="Arial" w:hAnsi="Arial" w:cs="Arial"/>
                <w:sz w:val="22"/>
                <w:szCs w:val="22"/>
              </w:rPr>
            </w:pPr>
            <w:r w:rsidRPr="00AE208F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  <w:shd w:val="clear" w:color="auto" w:fill="auto"/>
          </w:tcPr>
          <w:p w14:paraId="7DB9AF9F" w14:textId="69AB0FA9" w:rsidR="00654730" w:rsidRPr="00AE208F" w:rsidRDefault="00CF53F0" w:rsidP="007E6222">
            <w:pPr>
              <w:pStyle w:val="Sml11"/>
            </w:pPr>
            <w:r w:rsidRPr="00AE208F">
              <w:t>České Budějovice</w:t>
            </w:r>
          </w:p>
        </w:tc>
        <w:tc>
          <w:tcPr>
            <w:tcW w:w="3073" w:type="dxa"/>
            <w:vMerge/>
          </w:tcPr>
          <w:p w14:paraId="579353DB" w14:textId="77777777" w:rsidR="00654730" w:rsidRPr="00AE208F" w:rsidRDefault="00654730" w:rsidP="008A18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730" w:rsidRPr="00AE208F" w14:paraId="45750688" w14:textId="77777777" w:rsidTr="006C0BF3">
        <w:tc>
          <w:tcPr>
            <w:tcW w:w="3071" w:type="dxa"/>
          </w:tcPr>
          <w:p w14:paraId="38BA45B0" w14:textId="77777777" w:rsidR="00654730" w:rsidRPr="00AE208F" w:rsidRDefault="00654730" w:rsidP="008A180F">
            <w:pPr>
              <w:rPr>
                <w:rFonts w:ascii="Arial" w:hAnsi="Arial" w:cs="Arial"/>
                <w:sz w:val="22"/>
                <w:szCs w:val="22"/>
              </w:rPr>
            </w:pPr>
            <w:r w:rsidRPr="00AE208F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5D1052B8" w14:textId="21A53BF7" w:rsidR="00654730" w:rsidRPr="00AE208F" w:rsidRDefault="00307CCF" w:rsidP="007E6222">
            <w:pPr>
              <w:pStyle w:val="Sml11"/>
            </w:pPr>
            <w:r w:rsidRPr="00AE208F">
              <w:t>dle elektronického podpisu</w:t>
            </w:r>
          </w:p>
        </w:tc>
        <w:tc>
          <w:tcPr>
            <w:tcW w:w="3073" w:type="dxa"/>
            <w:vMerge/>
          </w:tcPr>
          <w:p w14:paraId="56423841" w14:textId="77777777" w:rsidR="00654730" w:rsidRPr="00AE208F" w:rsidRDefault="00654730" w:rsidP="008A18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885EFB" w14:textId="77777777" w:rsidR="00654730" w:rsidRPr="00AE208F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AE208F" w14:paraId="5A575294" w14:textId="77777777" w:rsidTr="008A180F">
        <w:tc>
          <w:tcPr>
            <w:tcW w:w="3071" w:type="dxa"/>
            <w:shd w:val="clear" w:color="auto" w:fill="F3F3F3"/>
          </w:tcPr>
          <w:p w14:paraId="4BB09947" w14:textId="77777777" w:rsidR="00654730" w:rsidRPr="00AE208F" w:rsidRDefault="00654730" w:rsidP="008A18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08F">
              <w:rPr>
                <w:rFonts w:ascii="Arial" w:hAnsi="Arial" w:cs="Arial"/>
                <w:b/>
                <w:sz w:val="22"/>
                <w:szCs w:val="22"/>
              </w:rPr>
              <w:t xml:space="preserve">Zhotovitel  </w:t>
            </w:r>
          </w:p>
        </w:tc>
        <w:tc>
          <w:tcPr>
            <w:tcW w:w="3070" w:type="dxa"/>
            <w:shd w:val="clear" w:color="auto" w:fill="F3F3F3"/>
          </w:tcPr>
          <w:p w14:paraId="50F50751" w14:textId="0E5FF133" w:rsidR="00654730" w:rsidRPr="00AE208F" w:rsidRDefault="00071D7F" w:rsidP="007E6222">
            <w:pPr>
              <w:pStyle w:val="Sml11"/>
            </w:pPr>
            <w:r w:rsidRPr="00AE208F">
              <w:t>G-PROJECT, s.r.o.</w:t>
            </w:r>
          </w:p>
        </w:tc>
        <w:tc>
          <w:tcPr>
            <w:tcW w:w="3073" w:type="dxa"/>
            <w:shd w:val="clear" w:color="auto" w:fill="F3F3F3"/>
          </w:tcPr>
          <w:p w14:paraId="6326960D" w14:textId="724C4E80" w:rsidR="00654730" w:rsidRPr="00AE208F" w:rsidRDefault="00654730" w:rsidP="008A18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08F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654730" w:rsidRPr="00AE208F" w14:paraId="5FD222BE" w14:textId="77777777" w:rsidTr="008A180F">
        <w:tc>
          <w:tcPr>
            <w:tcW w:w="3071" w:type="dxa"/>
          </w:tcPr>
          <w:p w14:paraId="6307DA25" w14:textId="77777777" w:rsidR="00654730" w:rsidRPr="00AE208F" w:rsidRDefault="00654730" w:rsidP="008A180F">
            <w:pPr>
              <w:rPr>
                <w:rFonts w:ascii="Arial" w:hAnsi="Arial" w:cs="Arial"/>
                <w:sz w:val="22"/>
                <w:szCs w:val="22"/>
              </w:rPr>
            </w:pPr>
            <w:r w:rsidRPr="00AE208F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</w:tcPr>
          <w:p w14:paraId="3F48AA3D" w14:textId="77777777" w:rsidR="00654730" w:rsidRPr="00AE208F" w:rsidRDefault="00654730" w:rsidP="007E6222">
            <w:pPr>
              <w:pStyle w:val="Sml11"/>
            </w:pPr>
            <w:r w:rsidRPr="00AE208F">
              <w:t xml:space="preserve">JUDr. Jan Šmidmayer </w:t>
            </w:r>
          </w:p>
        </w:tc>
        <w:tc>
          <w:tcPr>
            <w:tcW w:w="3073" w:type="dxa"/>
            <w:vMerge w:val="restart"/>
          </w:tcPr>
          <w:p w14:paraId="61B7B61B" w14:textId="77777777" w:rsidR="00654730" w:rsidRPr="00AE208F" w:rsidRDefault="00654730" w:rsidP="008A18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730" w:rsidRPr="00AE208F" w14:paraId="70BE355A" w14:textId="77777777" w:rsidTr="008A180F">
        <w:tc>
          <w:tcPr>
            <w:tcW w:w="3071" w:type="dxa"/>
          </w:tcPr>
          <w:p w14:paraId="1B8BB34F" w14:textId="77777777" w:rsidR="00654730" w:rsidRPr="00AE208F" w:rsidRDefault="00654730" w:rsidP="008A180F">
            <w:pPr>
              <w:rPr>
                <w:rFonts w:ascii="Arial" w:hAnsi="Arial" w:cs="Arial"/>
                <w:sz w:val="22"/>
                <w:szCs w:val="22"/>
              </w:rPr>
            </w:pPr>
            <w:r w:rsidRPr="00AE208F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</w:tcPr>
          <w:p w14:paraId="596AA0D5" w14:textId="77777777" w:rsidR="00654730" w:rsidRPr="00AE208F" w:rsidRDefault="00654730" w:rsidP="007E6222">
            <w:pPr>
              <w:pStyle w:val="Sml11"/>
            </w:pPr>
            <w:r w:rsidRPr="00AE208F">
              <w:t xml:space="preserve">jednatel </w:t>
            </w:r>
          </w:p>
        </w:tc>
        <w:tc>
          <w:tcPr>
            <w:tcW w:w="3073" w:type="dxa"/>
            <w:vMerge/>
          </w:tcPr>
          <w:p w14:paraId="6AA901FD" w14:textId="77777777" w:rsidR="00654730" w:rsidRPr="00AE208F" w:rsidRDefault="00654730" w:rsidP="008A18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730" w:rsidRPr="00AE208F" w14:paraId="2FC80FD0" w14:textId="77777777" w:rsidTr="008A180F">
        <w:tc>
          <w:tcPr>
            <w:tcW w:w="3071" w:type="dxa"/>
          </w:tcPr>
          <w:p w14:paraId="4C11B3DB" w14:textId="77777777" w:rsidR="00654730" w:rsidRPr="00AE208F" w:rsidRDefault="00654730" w:rsidP="008A180F">
            <w:pPr>
              <w:rPr>
                <w:rFonts w:ascii="Arial" w:hAnsi="Arial" w:cs="Arial"/>
                <w:sz w:val="22"/>
                <w:szCs w:val="22"/>
              </w:rPr>
            </w:pPr>
            <w:r w:rsidRPr="00AE208F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</w:tcPr>
          <w:p w14:paraId="5E2DC3A1" w14:textId="77777777" w:rsidR="00654730" w:rsidRPr="00AE208F" w:rsidRDefault="00654730" w:rsidP="007E6222">
            <w:pPr>
              <w:pStyle w:val="Sml11"/>
            </w:pPr>
            <w:r w:rsidRPr="00AE208F">
              <w:t xml:space="preserve">České Budějovice </w:t>
            </w:r>
          </w:p>
        </w:tc>
        <w:tc>
          <w:tcPr>
            <w:tcW w:w="3073" w:type="dxa"/>
            <w:vMerge/>
          </w:tcPr>
          <w:p w14:paraId="1CB6E6FC" w14:textId="77777777" w:rsidR="00654730" w:rsidRPr="00AE208F" w:rsidRDefault="00654730" w:rsidP="008A18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730" w:rsidRPr="00AE208F" w14:paraId="0ADEF7BC" w14:textId="77777777" w:rsidTr="006C0BF3">
        <w:tc>
          <w:tcPr>
            <w:tcW w:w="3071" w:type="dxa"/>
          </w:tcPr>
          <w:p w14:paraId="2913763B" w14:textId="77777777" w:rsidR="00654730" w:rsidRPr="00AE208F" w:rsidRDefault="00654730" w:rsidP="008A180F">
            <w:pPr>
              <w:rPr>
                <w:rFonts w:ascii="Arial" w:hAnsi="Arial" w:cs="Arial"/>
                <w:sz w:val="22"/>
                <w:szCs w:val="22"/>
              </w:rPr>
            </w:pPr>
            <w:r w:rsidRPr="00AE208F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6AAB7CD7" w14:textId="2C26C24B" w:rsidR="00654730" w:rsidRPr="00AE208F" w:rsidRDefault="00A556F8" w:rsidP="007E6222">
            <w:pPr>
              <w:pStyle w:val="Sml11"/>
            </w:pPr>
            <w:r w:rsidRPr="00AE208F">
              <w:t>dle elektronického podpisu</w:t>
            </w:r>
          </w:p>
        </w:tc>
        <w:tc>
          <w:tcPr>
            <w:tcW w:w="3073" w:type="dxa"/>
            <w:vMerge/>
          </w:tcPr>
          <w:p w14:paraId="4FE121EA" w14:textId="77777777" w:rsidR="00654730" w:rsidRPr="00AE208F" w:rsidRDefault="00654730" w:rsidP="008A18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2A617" w14:textId="77777777" w:rsidR="00865C7C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43295D11" w14:textId="77777777" w:rsidR="00865C7C" w:rsidRPr="001E2276" w:rsidRDefault="00865C7C" w:rsidP="007A5F2A">
      <w:pPr>
        <w:rPr>
          <w:rFonts w:ascii="Arial" w:hAnsi="Arial" w:cs="Arial"/>
          <w:b/>
          <w:sz w:val="22"/>
          <w:szCs w:val="22"/>
        </w:rPr>
      </w:pPr>
    </w:p>
    <w:sectPr w:rsidR="00865C7C" w:rsidRPr="001E2276" w:rsidSect="00994A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6" w:right="1286" w:bottom="1616" w:left="14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6F81" w14:textId="77777777" w:rsidR="00F322DA" w:rsidRDefault="00F322DA" w:rsidP="008A339B">
      <w:r>
        <w:separator/>
      </w:r>
    </w:p>
  </w:endnote>
  <w:endnote w:type="continuationSeparator" w:id="0">
    <w:p w14:paraId="76ECF5B6" w14:textId="77777777" w:rsidR="00F322DA" w:rsidRDefault="00F322DA" w:rsidP="008A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4AEF" w14:textId="77777777" w:rsidR="00373663" w:rsidRDefault="007A4C01" w:rsidP="005B7E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547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F7A877" w14:textId="77777777" w:rsidR="00373663" w:rsidRDefault="00000000" w:rsidP="008F0C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B586" w14:textId="77777777" w:rsidR="00373663" w:rsidRPr="008F0C60" w:rsidRDefault="007A4C01" w:rsidP="00373663">
    <w:pPr>
      <w:pStyle w:val="Zpat"/>
      <w:framePr w:wrap="around" w:vAnchor="page" w:hAnchor="page" w:x="581" w:y="16197" w:anchorLock="1"/>
      <w:rPr>
        <w:rStyle w:val="slostrnky"/>
        <w:rFonts w:ascii="Verdana" w:hAnsi="Verdana"/>
        <w:color w:val="FFFFFF"/>
        <w:sz w:val="28"/>
        <w:szCs w:val="28"/>
      </w:rPr>
    </w:pPr>
    <w:r w:rsidRPr="008F0C60">
      <w:rPr>
        <w:rStyle w:val="slostrnky"/>
        <w:rFonts w:ascii="Verdana" w:hAnsi="Verdana"/>
        <w:color w:val="FFFFFF"/>
        <w:sz w:val="28"/>
        <w:szCs w:val="28"/>
      </w:rPr>
      <w:fldChar w:fldCharType="begin"/>
    </w:r>
    <w:r w:rsidR="00654730" w:rsidRPr="008F0C60">
      <w:rPr>
        <w:rStyle w:val="slostrnky"/>
        <w:rFonts w:ascii="Verdana" w:hAnsi="Verdana"/>
        <w:color w:val="FFFFFF"/>
        <w:sz w:val="28"/>
        <w:szCs w:val="28"/>
      </w:rPr>
      <w:instrText xml:space="preserve">PAGE  </w:instrTex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separate"/>
    </w:r>
    <w:r w:rsidR="00C1507A">
      <w:rPr>
        <w:rStyle w:val="slostrnky"/>
        <w:rFonts w:ascii="Verdana" w:hAnsi="Verdana"/>
        <w:noProof/>
        <w:color w:val="FFFFFF"/>
        <w:sz w:val="28"/>
        <w:szCs w:val="28"/>
      </w:rPr>
      <w:t>4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end"/>
    </w:r>
  </w:p>
  <w:p w14:paraId="632AD9ED" w14:textId="77777777" w:rsidR="00373663" w:rsidRDefault="00654730" w:rsidP="008F0C60">
    <w:pPr>
      <w:pStyle w:val="Zpat"/>
      <w:ind w:right="36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53591F1" wp14:editId="432C90AF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2466975" cy="933450"/>
          <wp:effectExtent l="19050" t="0" r="9525" b="0"/>
          <wp:wrapNone/>
          <wp:docPr id="2" name="obrázek 9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9856" w14:textId="77777777" w:rsidR="00373663" w:rsidRDefault="00000000">
    <w:pPr>
      <w:pStyle w:val="Zpat"/>
    </w:pPr>
  </w:p>
  <w:p w14:paraId="2EE4E38D" w14:textId="77777777" w:rsidR="00373663" w:rsidRDefault="00000000">
    <w:pPr>
      <w:pStyle w:val="Zpat"/>
    </w:pPr>
  </w:p>
  <w:p w14:paraId="1DFA5691" w14:textId="77777777" w:rsidR="00373663" w:rsidRDefault="00000000">
    <w:pPr>
      <w:pStyle w:val="Zpat"/>
    </w:pPr>
  </w:p>
  <w:p w14:paraId="27D7B0F3" w14:textId="77777777" w:rsidR="00373663" w:rsidRDefault="00000000">
    <w:pPr>
      <w:pStyle w:val="Zpat"/>
    </w:pPr>
  </w:p>
  <w:p w14:paraId="18AC1D91" w14:textId="77777777" w:rsidR="00373663" w:rsidRDefault="00654730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51802C3A" wp14:editId="3D2D7E4B">
          <wp:simplePos x="0" y="0"/>
          <wp:positionH relativeFrom="column">
            <wp:posOffset>-1028700</wp:posOffset>
          </wp:positionH>
          <wp:positionV relativeFrom="page">
            <wp:posOffset>9941560</wp:posOffset>
          </wp:positionV>
          <wp:extent cx="2466975" cy="933450"/>
          <wp:effectExtent l="19050" t="0" r="9525" b="0"/>
          <wp:wrapNone/>
          <wp:docPr id="4" name="obrázek 12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5ECA" w14:textId="77777777" w:rsidR="00F322DA" w:rsidRDefault="00F322DA" w:rsidP="008A339B">
      <w:r>
        <w:separator/>
      </w:r>
    </w:p>
  </w:footnote>
  <w:footnote w:type="continuationSeparator" w:id="0">
    <w:p w14:paraId="566220A6" w14:textId="77777777" w:rsidR="00F322DA" w:rsidRDefault="00F322DA" w:rsidP="008A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5207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0" wp14:anchorId="56416327" wp14:editId="2585B320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19050" t="0" r="0" b="0"/>
          <wp:wrapSquare wrapText="bothSides"/>
          <wp:docPr id="1" name="obrázek 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8B4A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0" wp14:anchorId="1FB76404" wp14:editId="01FD797D">
          <wp:simplePos x="0" y="0"/>
          <wp:positionH relativeFrom="page">
            <wp:align>right</wp:align>
          </wp:positionH>
          <wp:positionV relativeFrom="page">
            <wp:posOffset>10160</wp:posOffset>
          </wp:positionV>
          <wp:extent cx="3467100" cy="933450"/>
          <wp:effectExtent l="0" t="0" r="0" b="0"/>
          <wp:wrapSquare wrapText="bothSides"/>
          <wp:docPr id="3" name="obrázek 6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C7D"/>
    <w:multiLevelType w:val="multilevel"/>
    <w:tmpl w:val="A41C5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B5195A"/>
    <w:multiLevelType w:val="multilevel"/>
    <w:tmpl w:val="54103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3D6F4A"/>
    <w:multiLevelType w:val="multilevel"/>
    <w:tmpl w:val="F81619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9069D6"/>
    <w:multiLevelType w:val="multilevel"/>
    <w:tmpl w:val="4ECE96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4F7AEF"/>
    <w:multiLevelType w:val="hybridMultilevel"/>
    <w:tmpl w:val="CBDAD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16B0"/>
    <w:multiLevelType w:val="hybridMultilevel"/>
    <w:tmpl w:val="E9C27E08"/>
    <w:lvl w:ilvl="0" w:tplc="360E2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7691"/>
    <w:multiLevelType w:val="multilevel"/>
    <w:tmpl w:val="C2DC1B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8160943"/>
    <w:multiLevelType w:val="multilevel"/>
    <w:tmpl w:val="A4222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94A274A"/>
    <w:multiLevelType w:val="multilevel"/>
    <w:tmpl w:val="466269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2B9298C"/>
    <w:multiLevelType w:val="hybridMultilevel"/>
    <w:tmpl w:val="B6EE66B2"/>
    <w:lvl w:ilvl="0" w:tplc="1EBC5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449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F9742DA"/>
    <w:multiLevelType w:val="multilevel"/>
    <w:tmpl w:val="AA76FD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1C01AC1"/>
    <w:multiLevelType w:val="hybridMultilevel"/>
    <w:tmpl w:val="494C4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4FC3"/>
    <w:multiLevelType w:val="hybridMultilevel"/>
    <w:tmpl w:val="DB7CD3DE"/>
    <w:lvl w:ilvl="0" w:tplc="22465E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6178">
    <w:abstractNumId w:val="3"/>
  </w:num>
  <w:num w:numId="2" w16cid:durableId="1347946514">
    <w:abstractNumId w:val="7"/>
  </w:num>
  <w:num w:numId="3" w16cid:durableId="1560290114">
    <w:abstractNumId w:val="0"/>
  </w:num>
  <w:num w:numId="4" w16cid:durableId="379063014">
    <w:abstractNumId w:val="1"/>
  </w:num>
  <w:num w:numId="5" w16cid:durableId="50349272">
    <w:abstractNumId w:val="10"/>
  </w:num>
  <w:num w:numId="6" w16cid:durableId="1576864009">
    <w:abstractNumId w:val="6"/>
  </w:num>
  <w:num w:numId="7" w16cid:durableId="848763308">
    <w:abstractNumId w:val="8"/>
  </w:num>
  <w:num w:numId="8" w16cid:durableId="1270088400">
    <w:abstractNumId w:val="11"/>
  </w:num>
  <w:num w:numId="9" w16cid:durableId="1525171655">
    <w:abstractNumId w:val="2"/>
  </w:num>
  <w:num w:numId="10" w16cid:durableId="11163723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0083538">
    <w:abstractNumId w:val="4"/>
  </w:num>
  <w:num w:numId="12" w16cid:durableId="1011755747">
    <w:abstractNumId w:val="9"/>
  </w:num>
  <w:num w:numId="13" w16cid:durableId="542324543">
    <w:abstractNumId w:val="13"/>
  </w:num>
  <w:num w:numId="14" w16cid:durableId="2011905312">
    <w:abstractNumId w:val="5"/>
  </w:num>
  <w:num w:numId="15" w16cid:durableId="2146305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30"/>
    <w:rsid w:val="00011BDE"/>
    <w:rsid w:val="00012D1F"/>
    <w:rsid w:val="00012D6F"/>
    <w:rsid w:val="0002602B"/>
    <w:rsid w:val="00033D1F"/>
    <w:rsid w:val="00035F2A"/>
    <w:rsid w:val="0004041F"/>
    <w:rsid w:val="000474CB"/>
    <w:rsid w:val="00053B5C"/>
    <w:rsid w:val="000556B2"/>
    <w:rsid w:val="00056534"/>
    <w:rsid w:val="0006010C"/>
    <w:rsid w:val="000633AD"/>
    <w:rsid w:val="00071D7F"/>
    <w:rsid w:val="00074265"/>
    <w:rsid w:val="00084CB5"/>
    <w:rsid w:val="000932E5"/>
    <w:rsid w:val="000955CF"/>
    <w:rsid w:val="000A10CA"/>
    <w:rsid w:val="000A3D23"/>
    <w:rsid w:val="000A419D"/>
    <w:rsid w:val="000B236B"/>
    <w:rsid w:val="000B2464"/>
    <w:rsid w:val="000C1312"/>
    <w:rsid w:val="000E3E59"/>
    <w:rsid w:val="000F5124"/>
    <w:rsid w:val="00103FCF"/>
    <w:rsid w:val="00107BFE"/>
    <w:rsid w:val="00125CC4"/>
    <w:rsid w:val="00141C47"/>
    <w:rsid w:val="00144B2A"/>
    <w:rsid w:val="00145F94"/>
    <w:rsid w:val="00170BAC"/>
    <w:rsid w:val="00173384"/>
    <w:rsid w:val="00175915"/>
    <w:rsid w:val="00175A72"/>
    <w:rsid w:val="0017624B"/>
    <w:rsid w:val="0018589C"/>
    <w:rsid w:val="001A2ACD"/>
    <w:rsid w:val="001A7EF5"/>
    <w:rsid w:val="001B177F"/>
    <w:rsid w:val="001C17B5"/>
    <w:rsid w:val="001C460C"/>
    <w:rsid w:val="001C5604"/>
    <w:rsid w:val="001C5974"/>
    <w:rsid w:val="001C7FA4"/>
    <w:rsid w:val="001D2AE4"/>
    <w:rsid w:val="001D7EB2"/>
    <w:rsid w:val="001E2276"/>
    <w:rsid w:val="001E3A41"/>
    <w:rsid w:val="001E6805"/>
    <w:rsid w:val="001F250E"/>
    <w:rsid w:val="00201C5A"/>
    <w:rsid w:val="002063CE"/>
    <w:rsid w:val="00221D9D"/>
    <w:rsid w:val="002401D1"/>
    <w:rsid w:val="00247FB9"/>
    <w:rsid w:val="002517F7"/>
    <w:rsid w:val="002534D4"/>
    <w:rsid w:val="00254541"/>
    <w:rsid w:val="002619F5"/>
    <w:rsid w:val="00261D9D"/>
    <w:rsid w:val="0026325C"/>
    <w:rsid w:val="002746DF"/>
    <w:rsid w:val="002A5E1C"/>
    <w:rsid w:val="002B1236"/>
    <w:rsid w:val="002B2373"/>
    <w:rsid w:val="002C62A5"/>
    <w:rsid w:val="002C6E5C"/>
    <w:rsid w:val="002D17E2"/>
    <w:rsid w:val="002D2F40"/>
    <w:rsid w:val="002D6B6D"/>
    <w:rsid w:val="002E2A85"/>
    <w:rsid w:val="002E5E34"/>
    <w:rsid w:val="002E774C"/>
    <w:rsid w:val="002F3445"/>
    <w:rsid w:val="003038B7"/>
    <w:rsid w:val="0030412D"/>
    <w:rsid w:val="00307CCF"/>
    <w:rsid w:val="00311F59"/>
    <w:rsid w:val="00326B29"/>
    <w:rsid w:val="00331C1E"/>
    <w:rsid w:val="00334F28"/>
    <w:rsid w:val="003508F6"/>
    <w:rsid w:val="003574D6"/>
    <w:rsid w:val="00361C52"/>
    <w:rsid w:val="00372DCB"/>
    <w:rsid w:val="00380EF1"/>
    <w:rsid w:val="00386D90"/>
    <w:rsid w:val="00393CCE"/>
    <w:rsid w:val="003946E2"/>
    <w:rsid w:val="00396C5C"/>
    <w:rsid w:val="003A4A67"/>
    <w:rsid w:val="003C25DB"/>
    <w:rsid w:val="003C384A"/>
    <w:rsid w:val="003C527A"/>
    <w:rsid w:val="003D08C1"/>
    <w:rsid w:val="003E0D4B"/>
    <w:rsid w:val="003E14F5"/>
    <w:rsid w:val="003F52A7"/>
    <w:rsid w:val="004127D3"/>
    <w:rsid w:val="00414516"/>
    <w:rsid w:val="00423820"/>
    <w:rsid w:val="00424156"/>
    <w:rsid w:val="004258DC"/>
    <w:rsid w:val="00430985"/>
    <w:rsid w:val="00433602"/>
    <w:rsid w:val="004358C7"/>
    <w:rsid w:val="00445BDC"/>
    <w:rsid w:val="004529EC"/>
    <w:rsid w:val="00470076"/>
    <w:rsid w:val="00477B81"/>
    <w:rsid w:val="00487AE9"/>
    <w:rsid w:val="004A0FE9"/>
    <w:rsid w:val="004B5498"/>
    <w:rsid w:val="004C0992"/>
    <w:rsid w:val="004C5DCB"/>
    <w:rsid w:val="004D084E"/>
    <w:rsid w:val="004D419B"/>
    <w:rsid w:val="004D5480"/>
    <w:rsid w:val="004E4D71"/>
    <w:rsid w:val="00504624"/>
    <w:rsid w:val="00505A94"/>
    <w:rsid w:val="00513774"/>
    <w:rsid w:val="0051449E"/>
    <w:rsid w:val="00515286"/>
    <w:rsid w:val="0051540C"/>
    <w:rsid w:val="00531574"/>
    <w:rsid w:val="0053423C"/>
    <w:rsid w:val="00535805"/>
    <w:rsid w:val="00547588"/>
    <w:rsid w:val="00550830"/>
    <w:rsid w:val="00550DB5"/>
    <w:rsid w:val="005568ED"/>
    <w:rsid w:val="00557EEC"/>
    <w:rsid w:val="00560EC4"/>
    <w:rsid w:val="0056717D"/>
    <w:rsid w:val="00575E51"/>
    <w:rsid w:val="005762EB"/>
    <w:rsid w:val="00586437"/>
    <w:rsid w:val="005A1D01"/>
    <w:rsid w:val="005A2E85"/>
    <w:rsid w:val="005A691D"/>
    <w:rsid w:val="005B2B64"/>
    <w:rsid w:val="005E103B"/>
    <w:rsid w:val="005E4819"/>
    <w:rsid w:val="005F1D03"/>
    <w:rsid w:val="005F6716"/>
    <w:rsid w:val="00607B22"/>
    <w:rsid w:val="00626F9D"/>
    <w:rsid w:val="00643A94"/>
    <w:rsid w:val="00650215"/>
    <w:rsid w:val="006526E6"/>
    <w:rsid w:val="00652DDA"/>
    <w:rsid w:val="00654730"/>
    <w:rsid w:val="00661BF1"/>
    <w:rsid w:val="00666434"/>
    <w:rsid w:val="00670D66"/>
    <w:rsid w:val="00675661"/>
    <w:rsid w:val="006804E9"/>
    <w:rsid w:val="00684D66"/>
    <w:rsid w:val="00686CEB"/>
    <w:rsid w:val="00687C70"/>
    <w:rsid w:val="006940EB"/>
    <w:rsid w:val="006A48A2"/>
    <w:rsid w:val="006B0EA4"/>
    <w:rsid w:val="006B1A80"/>
    <w:rsid w:val="006B6231"/>
    <w:rsid w:val="006C0719"/>
    <w:rsid w:val="006C0BF3"/>
    <w:rsid w:val="006D2B53"/>
    <w:rsid w:val="006D4BC5"/>
    <w:rsid w:val="006D690A"/>
    <w:rsid w:val="006E2399"/>
    <w:rsid w:val="006E2A8E"/>
    <w:rsid w:val="006E3C89"/>
    <w:rsid w:val="006E41D8"/>
    <w:rsid w:val="006F0503"/>
    <w:rsid w:val="006F652F"/>
    <w:rsid w:val="0070046B"/>
    <w:rsid w:val="00713565"/>
    <w:rsid w:val="00722242"/>
    <w:rsid w:val="00727B2C"/>
    <w:rsid w:val="00735E6F"/>
    <w:rsid w:val="00741D7A"/>
    <w:rsid w:val="007607C9"/>
    <w:rsid w:val="0076095F"/>
    <w:rsid w:val="00761DA8"/>
    <w:rsid w:val="00795755"/>
    <w:rsid w:val="007A4C01"/>
    <w:rsid w:val="007A57EE"/>
    <w:rsid w:val="007A5F2A"/>
    <w:rsid w:val="007A686F"/>
    <w:rsid w:val="007D1FEE"/>
    <w:rsid w:val="007D3BF2"/>
    <w:rsid w:val="007D655C"/>
    <w:rsid w:val="007E3A3F"/>
    <w:rsid w:val="007E6222"/>
    <w:rsid w:val="007F597C"/>
    <w:rsid w:val="00801ABF"/>
    <w:rsid w:val="0081471B"/>
    <w:rsid w:val="00821F93"/>
    <w:rsid w:val="008261D8"/>
    <w:rsid w:val="0084194F"/>
    <w:rsid w:val="00842129"/>
    <w:rsid w:val="008458B7"/>
    <w:rsid w:val="00852E30"/>
    <w:rsid w:val="008606FB"/>
    <w:rsid w:val="00865C7C"/>
    <w:rsid w:val="00873B0B"/>
    <w:rsid w:val="00877F0F"/>
    <w:rsid w:val="00890D51"/>
    <w:rsid w:val="008941FD"/>
    <w:rsid w:val="008A2337"/>
    <w:rsid w:val="008A29A0"/>
    <w:rsid w:val="008A339B"/>
    <w:rsid w:val="008A75FF"/>
    <w:rsid w:val="008B17AE"/>
    <w:rsid w:val="008B3559"/>
    <w:rsid w:val="008B4A11"/>
    <w:rsid w:val="008B7EDA"/>
    <w:rsid w:val="008C0A3E"/>
    <w:rsid w:val="008C0C46"/>
    <w:rsid w:val="008C31F9"/>
    <w:rsid w:val="008E1153"/>
    <w:rsid w:val="008E7D8B"/>
    <w:rsid w:val="008F1710"/>
    <w:rsid w:val="0090262E"/>
    <w:rsid w:val="00903BD1"/>
    <w:rsid w:val="00911A43"/>
    <w:rsid w:val="00912330"/>
    <w:rsid w:val="00922F1B"/>
    <w:rsid w:val="009614C2"/>
    <w:rsid w:val="00970583"/>
    <w:rsid w:val="00980C87"/>
    <w:rsid w:val="009826CE"/>
    <w:rsid w:val="00990F38"/>
    <w:rsid w:val="009C03A3"/>
    <w:rsid w:val="009C0B4D"/>
    <w:rsid w:val="009C3B3A"/>
    <w:rsid w:val="009E45C8"/>
    <w:rsid w:val="009F1691"/>
    <w:rsid w:val="00A026D6"/>
    <w:rsid w:val="00A1206B"/>
    <w:rsid w:val="00A1616B"/>
    <w:rsid w:val="00A261C8"/>
    <w:rsid w:val="00A3218C"/>
    <w:rsid w:val="00A33E50"/>
    <w:rsid w:val="00A3632B"/>
    <w:rsid w:val="00A556F8"/>
    <w:rsid w:val="00A6036F"/>
    <w:rsid w:val="00A72B84"/>
    <w:rsid w:val="00A75642"/>
    <w:rsid w:val="00A80C7F"/>
    <w:rsid w:val="00A842E7"/>
    <w:rsid w:val="00A92490"/>
    <w:rsid w:val="00A92932"/>
    <w:rsid w:val="00AA6C53"/>
    <w:rsid w:val="00AC4FC5"/>
    <w:rsid w:val="00AC57B0"/>
    <w:rsid w:val="00AE208F"/>
    <w:rsid w:val="00AF7910"/>
    <w:rsid w:val="00B002B4"/>
    <w:rsid w:val="00B050A9"/>
    <w:rsid w:val="00B10182"/>
    <w:rsid w:val="00B1232D"/>
    <w:rsid w:val="00B22CA2"/>
    <w:rsid w:val="00B306C4"/>
    <w:rsid w:val="00B4238E"/>
    <w:rsid w:val="00B43184"/>
    <w:rsid w:val="00B439D3"/>
    <w:rsid w:val="00B44F04"/>
    <w:rsid w:val="00B501E1"/>
    <w:rsid w:val="00B54003"/>
    <w:rsid w:val="00B54F7F"/>
    <w:rsid w:val="00B55E1C"/>
    <w:rsid w:val="00B73BDE"/>
    <w:rsid w:val="00B8384D"/>
    <w:rsid w:val="00B962C8"/>
    <w:rsid w:val="00B968CF"/>
    <w:rsid w:val="00BA2C13"/>
    <w:rsid w:val="00BA2D0D"/>
    <w:rsid w:val="00BB147E"/>
    <w:rsid w:val="00BB7B7B"/>
    <w:rsid w:val="00BC00E3"/>
    <w:rsid w:val="00BC4A2F"/>
    <w:rsid w:val="00BD74EF"/>
    <w:rsid w:val="00BE499B"/>
    <w:rsid w:val="00BF3968"/>
    <w:rsid w:val="00C12137"/>
    <w:rsid w:val="00C14E68"/>
    <w:rsid w:val="00C1507A"/>
    <w:rsid w:val="00C150A4"/>
    <w:rsid w:val="00C23130"/>
    <w:rsid w:val="00C2464B"/>
    <w:rsid w:val="00C44584"/>
    <w:rsid w:val="00C72A82"/>
    <w:rsid w:val="00C75DA8"/>
    <w:rsid w:val="00C843C9"/>
    <w:rsid w:val="00C85B4D"/>
    <w:rsid w:val="00C96A6F"/>
    <w:rsid w:val="00C97D3D"/>
    <w:rsid w:val="00CA15BB"/>
    <w:rsid w:val="00CA28EF"/>
    <w:rsid w:val="00CA77BA"/>
    <w:rsid w:val="00CC6736"/>
    <w:rsid w:val="00CD608F"/>
    <w:rsid w:val="00CE2E1E"/>
    <w:rsid w:val="00CF3C24"/>
    <w:rsid w:val="00CF53F0"/>
    <w:rsid w:val="00CF67DD"/>
    <w:rsid w:val="00D02AB6"/>
    <w:rsid w:val="00D1542A"/>
    <w:rsid w:val="00D27505"/>
    <w:rsid w:val="00D31F64"/>
    <w:rsid w:val="00D33B76"/>
    <w:rsid w:val="00D5096B"/>
    <w:rsid w:val="00D511CB"/>
    <w:rsid w:val="00D5585A"/>
    <w:rsid w:val="00D56B49"/>
    <w:rsid w:val="00D8585E"/>
    <w:rsid w:val="00D858C4"/>
    <w:rsid w:val="00D86424"/>
    <w:rsid w:val="00D878C9"/>
    <w:rsid w:val="00DA559C"/>
    <w:rsid w:val="00DA5CB5"/>
    <w:rsid w:val="00DA5D8E"/>
    <w:rsid w:val="00DB41A5"/>
    <w:rsid w:val="00DB5A47"/>
    <w:rsid w:val="00DC0193"/>
    <w:rsid w:val="00DC4C23"/>
    <w:rsid w:val="00DD37FD"/>
    <w:rsid w:val="00DF22A5"/>
    <w:rsid w:val="00E062F5"/>
    <w:rsid w:val="00E14C48"/>
    <w:rsid w:val="00E154AA"/>
    <w:rsid w:val="00E217A9"/>
    <w:rsid w:val="00E263D8"/>
    <w:rsid w:val="00E3273B"/>
    <w:rsid w:val="00E33AC6"/>
    <w:rsid w:val="00E4093C"/>
    <w:rsid w:val="00E56352"/>
    <w:rsid w:val="00E606AB"/>
    <w:rsid w:val="00E63593"/>
    <w:rsid w:val="00E64171"/>
    <w:rsid w:val="00E72B52"/>
    <w:rsid w:val="00E73EDA"/>
    <w:rsid w:val="00E84B1D"/>
    <w:rsid w:val="00E87E95"/>
    <w:rsid w:val="00E93978"/>
    <w:rsid w:val="00E93B59"/>
    <w:rsid w:val="00E9676F"/>
    <w:rsid w:val="00E9779E"/>
    <w:rsid w:val="00EB5995"/>
    <w:rsid w:val="00EC441C"/>
    <w:rsid w:val="00EE0CFA"/>
    <w:rsid w:val="00EF309A"/>
    <w:rsid w:val="00EF3B3A"/>
    <w:rsid w:val="00F0285D"/>
    <w:rsid w:val="00F219CC"/>
    <w:rsid w:val="00F319B1"/>
    <w:rsid w:val="00F322DA"/>
    <w:rsid w:val="00F35259"/>
    <w:rsid w:val="00F370FE"/>
    <w:rsid w:val="00F53D37"/>
    <w:rsid w:val="00F54579"/>
    <w:rsid w:val="00F70D04"/>
    <w:rsid w:val="00F71D07"/>
    <w:rsid w:val="00F7290D"/>
    <w:rsid w:val="00F80E17"/>
    <w:rsid w:val="00F83282"/>
    <w:rsid w:val="00F97648"/>
    <w:rsid w:val="00FC1099"/>
    <w:rsid w:val="00FC3CC7"/>
    <w:rsid w:val="00FD0E0D"/>
    <w:rsid w:val="00FD4D4F"/>
    <w:rsid w:val="00FD58EC"/>
    <w:rsid w:val="00FE3E53"/>
    <w:rsid w:val="00FE5129"/>
    <w:rsid w:val="00FE63A5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ED64"/>
  <w15:docId w15:val="{15412313-DBEC-4D50-8ACB-2923FA3E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54730"/>
  </w:style>
  <w:style w:type="character" w:styleId="Hypertextovodkaz">
    <w:name w:val="Hyperlink"/>
    <w:basedOn w:val="Standardnpsmoodstavce"/>
    <w:rsid w:val="006547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473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67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71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7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1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1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11">
    <w:name w:val="Sml 11"/>
    <w:basedOn w:val="Normln"/>
    <w:link w:val="Sml11Char"/>
    <w:qFormat/>
    <w:rsid w:val="007E6222"/>
    <w:rPr>
      <w:rFonts w:ascii="Arial" w:hAnsi="Arial" w:cs="Arial"/>
      <w:sz w:val="22"/>
      <w:szCs w:val="22"/>
    </w:rPr>
  </w:style>
  <w:style w:type="character" w:customStyle="1" w:styleId="Sml11Char">
    <w:name w:val="Sml 11 Char"/>
    <w:basedOn w:val="Standardnpsmoodstavce"/>
    <w:link w:val="Sml11"/>
    <w:rsid w:val="007E6222"/>
    <w:rPr>
      <w:rFonts w:ascii="Arial" w:eastAsia="Times New Roman" w:hAnsi="Arial" w:cs="Aria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C4C2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9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9ACB-A0A2-4A86-B5B1-AB34950F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1895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Benešová</dc:creator>
  <cp:lastModifiedBy>G-PROJECT, s.r.o., sekretariát</cp:lastModifiedBy>
  <cp:revision>18</cp:revision>
  <cp:lastPrinted>2023-01-25T08:32:00Z</cp:lastPrinted>
  <dcterms:created xsi:type="dcterms:W3CDTF">2023-01-25T09:29:00Z</dcterms:created>
  <dcterms:modified xsi:type="dcterms:W3CDTF">2023-02-03T11:57:00Z</dcterms:modified>
</cp:coreProperties>
</file>