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1112" w14:textId="77777777" w:rsidR="000B1E5C" w:rsidRPr="00495AA9" w:rsidRDefault="000B1E5C">
      <w:pPr>
        <w:pStyle w:val="Zkladntext"/>
        <w:rPr>
          <w:lang w:val="cs-CZ"/>
        </w:rPr>
      </w:pPr>
    </w:p>
    <w:p w14:paraId="5561B70E" w14:textId="77777777" w:rsidR="000B1E5C" w:rsidRPr="00495AA9" w:rsidRDefault="000B1E5C">
      <w:pPr>
        <w:pStyle w:val="Zkladntext"/>
        <w:spacing w:before="8"/>
        <w:rPr>
          <w:sz w:val="19"/>
          <w:lang w:val="cs-CZ"/>
        </w:rPr>
      </w:pPr>
    </w:p>
    <w:p w14:paraId="20B873EC" w14:textId="77777777" w:rsidR="000B1E5C" w:rsidRPr="00495AA9" w:rsidRDefault="00000000">
      <w:pPr>
        <w:pStyle w:val="Nadpis2"/>
        <w:rPr>
          <w:lang w:val="cs-CZ"/>
        </w:rPr>
      </w:pPr>
      <w:r w:rsidRPr="00495AA9">
        <w:rPr>
          <w:lang w:val="cs-CZ"/>
        </w:rPr>
        <w:t>VÝZVA K AKCEPTACI OBJEDNÁVKY</w:t>
      </w:r>
    </w:p>
    <w:p w14:paraId="5F43E46C" w14:textId="77777777" w:rsidR="000B1E5C" w:rsidRPr="00495AA9" w:rsidRDefault="00000000">
      <w:pPr>
        <w:spacing w:before="1"/>
        <w:ind w:left="507" w:right="519"/>
        <w:jc w:val="center"/>
        <w:rPr>
          <w:b/>
          <w:lang w:val="cs-CZ"/>
        </w:rPr>
      </w:pPr>
      <w:r w:rsidRPr="00495AA9">
        <w:rPr>
          <w:b/>
          <w:lang w:val="cs-CZ"/>
        </w:rPr>
        <w:t>[ve smyslu § 134 odst. 1 ZZVZ]</w:t>
      </w:r>
    </w:p>
    <w:p w14:paraId="4A9EEC35" w14:textId="77777777" w:rsidR="000B1E5C" w:rsidRPr="00495AA9" w:rsidRDefault="000B1E5C">
      <w:pPr>
        <w:pStyle w:val="Zkladntext"/>
        <w:rPr>
          <w:b/>
          <w:sz w:val="24"/>
          <w:lang w:val="cs-CZ"/>
        </w:rPr>
      </w:pPr>
    </w:p>
    <w:p w14:paraId="4DD89973" w14:textId="77777777" w:rsidR="000B1E5C" w:rsidRPr="00495AA9" w:rsidRDefault="000B1E5C">
      <w:pPr>
        <w:pStyle w:val="Zkladntext"/>
        <w:spacing w:before="10"/>
        <w:rPr>
          <w:b/>
          <w:sz w:val="19"/>
          <w:lang w:val="cs-CZ"/>
        </w:rPr>
      </w:pPr>
    </w:p>
    <w:p w14:paraId="0983B5B6" w14:textId="77777777" w:rsidR="000B1E5C" w:rsidRPr="00495AA9" w:rsidRDefault="00000000">
      <w:pPr>
        <w:spacing w:before="1"/>
        <w:ind w:left="507" w:right="519"/>
        <w:jc w:val="center"/>
        <w:rPr>
          <w:lang w:val="cs-CZ"/>
        </w:rPr>
      </w:pPr>
      <w:r w:rsidRPr="00495AA9">
        <w:rPr>
          <w:lang w:val="cs-CZ"/>
        </w:rPr>
        <w:t>Ve smyslu § 134 odst. 1 ZZVZ a článku 2 níže uvedené Rámcové dohody Vás tímto vyzývám k akceptaci následující objednávky:</w:t>
      </w:r>
    </w:p>
    <w:p w14:paraId="1CDEADEF" w14:textId="77777777" w:rsidR="000B1E5C" w:rsidRPr="00495AA9" w:rsidRDefault="000B1E5C">
      <w:pPr>
        <w:pStyle w:val="Zkladntext"/>
        <w:rPr>
          <w:sz w:val="24"/>
          <w:lang w:val="cs-CZ"/>
        </w:rPr>
      </w:pPr>
    </w:p>
    <w:p w14:paraId="25C360C0" w14:textId="77777777" w:rsidR="000B1E5C" w:rsidRPr="00495AA9" w:rsidRDefault="000B1E5C">
      <w:pPr>
        <w:pStyle w:val="Zkladntext"/>
        <w:spacing w:before="1"/>
        <w:rPr>
          <w:lang w:val="cs-CZ"/>
        </w:rPr>
      </w:pPr>
    </w:p>
    <w:p w14:paraId="53635EB2" w14:textId="77777777" w:rsidR="000B1E5C" w:rsidRPr="00495AA9" w:rsidRDefault="00000000">
      <w:pPr>
        <w:pStyle w:val="Nadpis3"/>
        <w:numPr>
          <w:ilvl w:val="0"/>
          <w:numId w:val="1"/>
        </w:numPr>
        <w:tabs>
          <w:tab w:val="left" w:pos="847"/>
          <w:tab w:val="left" w:pos="848"/>
        </w:tabs>
        <w:spacing w:before="0"/>
        <w:rPr>
          <w:lang w:val="cs-CZ"/>
        </w:rPr>
      </w:pPr>
      <w:r w:rsidRPr="00495AA9">
        <w:rPr>
          <w:u w:val="single"/>
          <w:lang w:val="cs-CZ"/>
        </w:rPr>
        <w:t>Pořadové číslo výzvy k</w:t>
      </w:r>
      <w:r w:rsidRPr="00495AA9">
        <w:rPr>
          <w:spacing w:val="-13"/>
          <w:u w:val="single"/>
          <w:lang w:val="cs-CZ"/>
        </w:rPr>
        <w:t xml:space="preserve"> </w:t>
      </w:r>
      <w:r w:rsidRPr="00495AA9">
        <w:rPr>
          <w:u w:val="single"/>
          <w:lang w:val="cs-CZ"/>
        </w:rPr>
        <w:t>akceptaci:</w:t>
      </w:r>
    </w:p>
    <w:p w14:paraId="2634AE4E" w14:textId="77777777" w:rsidR="000B1E5C" w:rsidRPr="00495AA9" w:rsidRDefault="000B1E5C">
      <w:pPr>
        <w:pStyle w:val="Zkladntext"/>
        <w:spacing w:before="2"/>
        <w:rPr>
          <w:b/>
          <w:sz w:val="12"/>
          <w:lang w:val="cs-CZ"/>
        </w:rPr>
      </w:pPr>
    </w:p>
    <w:p w14:paraId="4E0F9F6E" w14:textId="77777777" w:rsidR="000B1E5C" w:rsidRPr="00495AA9" w:rsidRDefault="00000000">
      <w:pPr>
        <w:pStyle w:val="Zkladntext"/>
        <w:spacing w:before="91"/>
        <w:ind w:left="847"/>
        <w:rPr>
          <w:lang w:val="cs-CZ"/>
        </w:rPr>
      </w:pPr>
      <w:r w:rsidRPr="00495AA9">
        <w:rPr>
          <w:lang w:val="cs-CZ"/>
        </w:rPr>
        <w:t>001/2023</w:t>
      </w:r>
    </w:p>
    <w:p w14:paraId="48642889" w14:textId="77777777" w:rsidR="000B1E5C" w:rsidRPr="00495AA9" w:rsidRDefault="000B1E5C">
      <w:pPr>
        <w:pStyle w:val="Zkladntext"/>
        <w:rPr>
          <w:lang w:val="cs-CZ"/>
        </w:rPr>
      </w:pPr>
    </w:p>
    <w:p w14:paraId="4573E6FC" w14:textId="77777777" w:rsidR="000B1E5C" w:rsidRPr="00495AA9" w:rsidRDefault="00000000">
      <w:pPr>
        <w:pStyle w:val="Nadpis3"/>
        <w:numPr>
          <w:ilvl w:val="0"/>
          <w:numId w:val="1"/>
        </w:numPr>
        <w:tabs>
          <w:tab w:val="left" w:pos="847"/>
          <w:tab w:val="left" w:pos="848"/>
        </w:tabs>
        <w:rPr>
          <w:lang w:val="cs-CZ"/>
        </w:rPr>
      </w:pPr>
      <w:r w:rsidRPr="00495AA9">
        <w:rPr>
          <w:u w:val="single"/>
          <w:lang w:val="cs-CZ"/>
        </w:rPr>
        <w:t>Odkaz na Rámcovou</w:t>
      </w:r>
      <w:r w:rsidRPr="00495AA9">
        <w:rPr>
          <w:spacing w:val="-11"/>
          <w:u w:val="single"/>
          <w:lang w:val="cs-CZ"/>
        </w:rPr>
        <w:t xml:space="preserve"> </w:t>
      </w:r>
      <w:r w:rsidRPr="00495AA9">
        <w:rPr>
          <w:u w:val="single"/>
          <w:lang w:val="cs-CZ"/>
        </w:rPr>
        <w:t>dohodu:</w:t>
      </w:r>
    </w:p>
    <w:p w14:paraId="0A713BE0" w14:textId="77777777" w:rsidR="000B1E5C" w:rsidRPr="00495AA9" w:rsidRDefault="000B1E5C">
      <w:pPr>
        <w:pStyle w:val="Zkladntext"/>
        <w:spacing w:before="11"/>
        <w:rPr>
          <w:b/>
          <w:sz w:val="11"/>
          <w:lang w:val="cs-CZ"/>
        </w:rPr>
      </w:pPr>
    </w:p>
    <w:p w14:paraId="3512AA30" w14:textId="77777777" w:rsidR="000B1E5C" w:rsidRPr="00495AA9" w:rsidRDefault="00000000">
      <w:pPr>
        <w:pStyle w:val="Zkladntext"/>
        <w:spacing w:before="91"/>
        <w:ind w:left="847" w:right="149"/>
        <w:jc w:val="both"/>
        <w:rPr>
          <w:lang w:val="cs-CZ"/>
        </w:rPr>
      </w:pPr>
      <w:r w:rsidRPr="00495AA9">
        <w:rPr>
          <w:lang w:val="cs-CZ"/>
        </w:rPr>
        <w:t xml:space="preserve">RÁMCOVÁ DOHODA  O POSKYTOVÁNÍ PRÁVNÍCH  SLUŽEB –  Specializované právní služby  v oblasti investiční výstavby, kterou dne </w:t>
      </w:r>
      <w:r w:rsidRPr="00495AA9">
        <w:rPr>
          <w:b/>
          <w:lang w:val="cs-CZ"/>
        </w:rPr>
        <w:t xml:space="preserve">14.4.2021 </w:t>
      </w:r>
      <w:r w:rsidRPr="00495AA9">
        <w:rPr>
          <w:lang w:val="cs-CZ"/>
        </w:rPr>
        <w:t xml:space="preserve">pod č. </w:t>
      </w:r>
      <w:r w:rsidRPr="00495AA9">
        <w:rPr>
          <w:b/>
          <w:lang w:val="cs-CZ"/>
        </w:rPr>
        <w:t xml:space="preserve">S/ŘVC/016/P/RAM/2018 </w:t>
      </w:r>
      <w:r w:rsidRPr="00495AA9">
        <w:rPr>
          <w:lang w:val="cs-CZ"/>
        </w:rPr>
        <w:t xml:space="preserve">uzavřelo Ředitelství vodních cest ČR, nábřeží L. Svobody 12/1222, 110 15 Praha 1, IČO: 67981801 (coby Klient) na jedné straně a Konsorcium HP – AKEG, jehož členy jsou HAVEL &amp; </w:t>
      </w:r>
      <w:proofErr w:type="spellStart"/>
      <w:r w:rsidRPr="00495AA9">
        <w:rPr>
          <w:lang w:val="cs-CZ"/>
        </w:rPr>
        <w:t>Partners</w:t>
      </w:r>
      <w:proofErr w:type="spellEnd"/>
      <w:r w:rsidRPr="00495AA9">
        <w:rPr>
          <w:lang w:val="cs-CZ"/>
        </w:rPr>
        <w:t xml:space="preserve"> s.r.o., advokátní kancelář, Na Florenci 2116/15, 110 00 Praha 1, IČO: 26454807 (vedoucí člen konsorcia) a JUDr. Jindřich Vítek, advokát advokátní kanceláře ERHARTOVÁ GŰRLICH VÍTEK, Šafaříkova 201/17,</w:t>
      </w:r>
      <w:r w:rsidRPr="00495AA9">
        <w:rPr>
          <w:spacing w:val="-2"/>
          <w:lang w:val="cs-CZ"/>
        </w:rPr>
        <w:t xml:space="preserve"> </w:t>
      </w:r>
      <w:r w:rsidRPr="00495AA9">
        <w:rPr>
          <w:lang w:val="cs-CZ"/>
        </w:rPr>
        <w:t>120</w:t>
      </w:r>
      <w:r w:rsidRPr="00495AA9">
        <w:rPr>
          <w:spacing w:val="-2"/>
          <w:lang w:val="cs-CZ"/>
        </w:rPr>
        <w:t xml:space="preserve"> </w:t>
      </w:r>
      <w:r w:rsidRPr="00495AA9">
        <w:rPr>
          <w:lang w:val="cs-CZ"/>
        </w:rPr>
        <w:t>00</w:t>
      </w:r>
      <w:r w:rsidRPr="00495AA9">
        <w:rPr>
          <w:spacing w:val="-2"/>
          <w:lang w:val="cs-CZ"/>
        </w:rPr>
        <w:t xml:space="preserve"> </w:t>
      </w:r>
      <w:r w:rsidRPr="00495AA9">
        <w:rPr>
          <w:lang w:val="cs-CZ"/>
        </w:rPr>
        <w:t>Praha</w:t>
      </w:r>
      <w:r w:rsidRPr="00495AA9">
        <w:rPr>
          <w:spacing w:val="-5"/>
          <w:lang w:val="cs-CZ"/>
        </w:rPr>
        <w:t xml:space="preserve"> </w:t>
      </w:r>
      <w:r w:rsidRPr="00495AA9">
        <w:rPr>
          <w:lang w:val="cs-CZ"/>
        </w:rPr>
        <w:t>2,</w:t>
      </w:r>
      <w:r w:rsidRPr="00495AA9">
        <w:rPr>
          <w:spacing w:val="-2"/>
          <w:lang w:val="cs-CZ"/>
        </w:rPr>
        <w:t xml:space="preserve"> </w:t>
      </w:r>
      <w:r w:rsidRPr="00495AA9">
        <w:rPr>
          <w:lang w:val="cs-CZ"/>
        </w:rPr>
        <w:t>IČO</w:t>
      </w:r>
      <w:r w:rsidRPr="00495AA9">
        <w:rPr>
          <w:spacing w:val="-3"/>
          <w:lang w:val="cs-CZ"/>
        </w:rPr>
        <w:t xml:space="preserve"> </w:t>
      </w:r>
      <w:r w:rsidRPr="00495AA9">
        <w:rPr>
          <w:lang w:val="cs-CZ"/>
        </w:rPr>
        <w:t>advokáta:</w:t>
      </w:r>
      <w:r w:rsidRPr="00495AA9">
        <w:rPr>
          <w:spacing w:val="-6"/>
          <w:lang w:val="cs-CZ"/>
        </w:rPr>
        <w:t xml:space="preserve"> </w:t>
      </w:r>
      <w:r w:rsidRPr="00495AA9">
        <w:rPr>
          <w:lang w:val="cs-CZ"/>
        </w:rPr>
        <w:t>63622777</w:t>
      </w:r>
      <w:r w:rsidRPr="00495AA9">
        <w:rPr>
          <w:spacing w:val="-2"/>
          <w:lang w:val="cs-CZ"/>
        </w:rPr>
        <w:t xml:space="preserve"> </w:t>
      </w:r>
      <w:r w:rsidRPr="00495AA9">
        <w:rPr>
          <w:lang w:val="cs-CZ"/>
        </w:rPr>
        <w:t>(člen</w:t>
      </w:r>
      <w:r w:rsidRPr="00495AA9">
        <w:rPr>
          <w:spacing w:val="-4"/>
          <w:lang w:val="cs-CZ"/>
        </w:rPr>
        <w:t xml:space="preserve"> </w:t>
      </w:r>
      <w:r w:rsidRPr="00495AA9">
        <w:rPr>
          <w:lang w:val="cs-CZ"/>
        </w:rPr>
        <w:t>konsorcia)</w:t>
      </w:r>
      <w:r w:rsidRPr="00495AA9">
        <w:rPr>
          <w:spacing w:val="-2"/>
          <w:lang w:val="cs-CZ"/>
        </w:rPr>
        <w:t xml:space="preserve"> </w:t>
      </w:r>
      <w:r w:rsidRPr="00495AA9">
        <w:rPr>
          <w:lang w:val="cs-CZ"/>
        </w:rPr>
        <w:t>(oba</w:t>
      </w:r>
      <w:r w:rsidRPr="00495AA9">
        <w:rPr>
          <w:spacing w:val="-3"/>
          <w:lang w:val="cs-CZ"/>
        </w:rPr>
        <w:t xml:space="preserve"> </w:t>
      </w:r>
      <w:r w:rsidRPr="00495AA9">
        <w:rPr>
          <w:lang w:val="cs-CZ"/>
        </w:rPr>
        <w:t>coby</w:t>
      </w:r>
      <w:r w:rsidRPr="00495AA9">
        <w:rPr>
          <w:spacing w:val="-2"/>
          <w:lang w:val="cs-CZ"/>
        </w:rPr>
        <w:t xml:space="preserve"> </w:t>
      </w:r>
      <w:r w:rsidRPr="00495AA9">
        <w:rPr>
          <w:lang w:val="cs-CZ"/>
        </w:rPr>
        <w:t>Poradce)</w:t>
      </w:r>
      <w:r w:rsidRPr="00495AA9">
        <w:rPr>
          <w:spacing w:val="-2"/>
          <w:lang w:val="cs-CZ"/>
        </w:rPr>
        <w:t xml:space="preserve"> </w:t>
      </w:r>
      <w:r w:rsidRPr="00495AA9">
        <w:rPr>
          <w:lang w:val="cs-CZ"/>
        </w:rPr>
        <w:t>na</w:t>
      </w:r>
      <w:r w:rsidRPr="00495AA9">
        <w:rPr>
          <w:spacing w:val="-5"/>
          <w:lang w:val="cs-CZ"/>
        </w:rPr>
        <w:t xml:space="preserve"> </w:t>
      </w:r>
      <w:r w:rsidRPr="00495AA9">
        <w:rPr>
          <w:lang w:val="cs-CZ"/>
        </w:rPr>
        <w:t>straně</w:t>
      </w:r>
      <w:r w:rsidRPr="00495AA9">
        <w:rPr>
          <w:spacing w:val="-3"/>
          <w:lang w:val="cs-CZ"/>
        </w:rPr>
        <w:t xml:space="preserve"> </w:t>
      </w:r>
      <w:r w:rsidRPr="00495AA9">
        <w:rPr>
          <w:lang w:val="cs-CZ"/>
        </w:rPr>
        <w:t>druhé.</w:t>
      </w:r>
    </w:p>
    <w:p w14:paraId="2817B48D" w14:textId="77777777" w:rsidR="000B1E5C" w:rsidRPr="00495AA9" w:rsidRDefault="000B1E5C">
      <w:pPr>
        <w:pStyle w:val="Zkladntext"/>
        <w:rPr>
          <w:lang w:val="cs-CZ"/>
        </w:rPr>
      </w:pPr>
    </w:p>
    <w:p w14:paraId="30765925" w14:textId="77777777" w:rsidR="000B1E5C" w:rsidRPr="00495AA9" w:rsidRDefault="00000000">
      <w:pPr>
        <w:pStyle w:val="Nadpis3"/>
        <w:numPr>
          <w:ilvl w:val="0"/>
          <w:numId w:val="1"/>
        </w:numPr>
        <w:tabs>
          <w:tab w:val="left" w:pos="847"/>
          <w:tab w:val="left" w:pos="848"/>
        </w:tabs>
        <w:ind w:left="847"/>
        <w:rPr>
          <w:lang w:val="cs-CZ"/>
        </w:rPr>
      </w:pPr>
      <w:r w:rsidRPr="00495AA9">
        <w:rPr>
          <w:u w:val="single"/>
          <w:lang w:val="cs-CZ"/>
        </w:rPr>
        <w:t>Identifikační údaje zadavatele</w:t>
      </w:r>
      <w:r w:rsidRPr="00495AA9">
        <w:rPr>
          <w:spacing w:val="-21"/>
          <w:u w:val="single"/>
          <w:lang w:val="cs-CZ"/>
        </w:rPr>
        <w:t xml:space="preserve"> </w:t>
      </w:r>
      <w:r w:rsidRPr="00495AA9">
        <w:rPr>
          <w:u w:val="single"/>
          <w:lang w:val="cs-CZ"/>
        </w:rPr>
        <w:t>(Klienta):</w:t>
      </w:r>
    </w:p>
    <w:p w14:paraId="4746A4B3" w14:textId="77777777" w:rsidR="000B1E5C" w:rsidRPr="00495AA9" w:rsidRDefault="000B1E5C">
      <w:pPr>
        <w:pStyle w:val="Zkladntext"/>
        <w:spacing w:before="2"/>
        <w:rPr>
          <w:b/>
          <w:sz w:val="12"/>
          <w:lang w:val="cs-CZ"/>
        </w:rPr>
      </w:pPr>
    </w:p>
    <w:p w14:paraId="7C295312" w14:textId="77777777" w:rsidR="000B1E5C" w:rsidRPr="00495AA9" w:rsidRDefault="00000000">
      <w:pPr>
        <w:pStyle w:val="Zkladntext"/>
        <w:spacing w:before="91"/>
        <w:ind w:left="847"/>
        <w:rPr>
          <w:lang w:val="cs-CZ"/>
        </w:rPr>
      </w:pPr>
      <w:r w:rsidRPr="00495AA9">
        <w:rPr>
          <w:lang w:val="cs-CZ"/>
        </w:rPr>
        <w:t>Ředitelství vodních cest ČR, nábřeží L. Svobody 12/1222, 110 15 Praha 1, IČO: 67981801.</w:t>
      </w:r>
    </w:p>
    <w:p w14:paraId="5864D6E5" w14:textId="77777777" w:rsidR="000B1E5C" w:rsidRPr="00495AA9" w:rsidRDefault="000B1E5C">
      <w:pPr>
        <w:pStyle w:val="Zkladntext"/>
        <w:spacing w:before="9"/>
        <w:rPr>
          <w:sz w:val="19"/>
          <w:lang w:val="cs-CZ"/>
        </w:rPr>
      </w:pPr>
    </w:p>
    <w:p w14:paraId="2F94E4B0" w14:textId="77777777" w:rsidR="000B1E5C" w:rsidRPr="00495AA9" w:rsidRDefault="00000000">
      <w:pPr>
        <w:pStyle w:val="Nadpis3"/>
        <w:numPr>
          <w:ilvl w:val="0"/>
          <w:numId w:val="1"/>
        </w:numPr>
        <w:tabs>
          <w:tab w:val="left" w:pos="847"/>
          <w:tab w:val="left" w:pos="848"/>
        </w:tabs>
        <w:rPr>
          <w:lang w:val="cs-CZ"/>
        </w:rPr>
      </w:pPr>
      <w:r w:rsidRPr="00495AA9">
        <w:rPr>
          <w:u w:val="single"/>
          <w:lang w:val="cs-CZ"/>
        </w:rPr>
        <w:t>Lhůta, místo a způsob akceptace</w:t>
      </w:r>
      <w:r w:rsidRPr="00495AA9">
        <w:rPr>
          <w:spacing w:val="-18"/>
          <w:u w:val="single"/>
          <w:lang w:val="cs-CZ"/>
        </w:rPr>
        <w:t xml:space="preserve"> </w:t>
      </w:r>
      <w:r w:rsidRPr="00495AA9">
        <w:rPr>
          <w:u w:val="single"/>
          <w:lang w:val="cs-CZ"/>
        </w:rPr>
        <w:t>objednávky:</w:t>
      </w:r>
    </w:p>
    <w:p w14:paraId="7E15F113" w14:textId="77777777" w:rsidR="000B1E5C" w:rsidRPr="00495AA9" w:rsidRDefault="000B1E5C">
      <w:pPr>
        <w:pStyle w:val="Zkladntext"/>
        <w:spacing w:before="2"/>
        <w:rPr>
          <w:b/>
          <w:sz w:val="12"/>
          <w:lang w:val="cs-CZ"/>
        </w:rPr>
      </w:pPr>
    </w:p>
    <w:p w14:paraId="2ACE6E80" w14:textId="77777777" w:rsidR="000B1E5C" w:rsidRPr="00495AA9" w:rsidRDefault="00000000">
      <w:pPr>
        <w:pStyle w:val="Zkladntext"/>
        <w:spacing w:before="91"/>
        <w:ind w:left="847"/>
        <w:rPr>
          <w:lang w:val="cs-CZ"/>
        </w:rPr>
      </w:pPr>
      <w:r w:rsidRPr="00495AA9">
        <w:rPr>
          <w:lang w:val="cs-CZ"/>
        </w:rPr>
        <w:t>Lhůta pro akceptaci objednávky se řídí bodem 2.13. Rámcové dohody. Místo a způsob akceptace objednávky se řídí bodem 11.19. a 11.20. Rámcové dohody</w:t>
      </w:r>
    </w:p>
    <w:p w14:paraId="4C71DD12" w14:textId="77777777" w:rsidR="000B1E5C" w:rsidRPr="00495AA9" w:rsidRDefault="000B1E5C">
      <w:pPr>
        <w:pStyle w:val="Zkladntext"/>
        <w:spacing w:before="9"/>
        <w:rPr>
          <w:sz w:val="19"/>
          <w:lang w:val="cs-CZ"/>
        </w:rPr>
      </w:pPr>
    </w:p>
    <w:p w14:paraId="473ADAB3" w14:textId="77777777" w:rsidR="000B1E5C" w:rsidRPr="00495AA9" w:rsidRDefault="00000000">
      <w:pPr>
        <w:pStyle w:val="Nadpis3"/>
        <w:numPr>
          <w:ilvl w:val="0"/>
          <w:numId w:val="1"/>
        </w:numPr>
        <w:tabs>
          <w:tab w:val="left" w:pos="847"/>
          <w:tab w:val="left" w:pos="848"/>
        </w:tabs>
        <w:rPr>
          <w:lang w:val="cs-CZ"/>
        </w:rPr>
      </w:pPr>
      <w:r w:rsidRPr="00495AA9">
        <w:rPr>
          <w:u w:val="single"/>
          <w:lang w:val="cs-CZ"/>
        </w:rPr>
        <w:t>Detailní specifikace objednávaných právních</w:t>
      </w:r>
      <w:r w:rsidRPr="00495AA9">
        <w:rPr>
          <w:spacing w:val="-27"/>
          <w:u w:val="single"/>
          <w:lang w:val="cs-CZ"/>
        </w:rPr>
        <w:t xml:space="preserve"> </w:t>
      </w:r>
      <w:r w:rsidRPr="00495AA9">
        <w:rPr>
          <w:u w:val="single"/>
          <w:lang w:val="cs-CZ"/>
        </w:rPr>
        <w:t>služeb:</w:t>
      </w:r>
    </w:p>
    <w:p w14:paraId="37E4D2BB" w14:textId="77777777" w:rsidR="000B1E5C" w:rsidRPr="00495AA9" w:rsidRDefault="000B1E5C">
      <w:pPr>
        <w:pStyle w:val="Zkladntext"/>
        <w:spacing w:before="2"/>
        <w:rPr>
          <w:b/>
          <w:sz w:val="12"/>
          <w:lang w:val="cs-CZ"/>
        </w:rPr>
      </w:pPr>
    </w:p>
    <w:p w14:paraId="60751145" w14:textId="77777777" w:rsidR="000B1E5C" w:rsidRPr="00495AA9" w:rsidRDefault="00000000">
      <w:pPr>
        <w:pStyle w:val="Zkladntext"/>
        <w:spacing w:before="91"/>
        <w:ind w:left="847" w:right="149"/>
        <w:jc w:val="both"/>
        <w:rPr>
          <w:lang w:val="cs-CZ"/>
        </w:rPr>
      </w:pPr>
      <w:r w:rsidRPr="00495AA9">
        <w:rPr>
          <w:lang w:val="cs-CZ"/>
        </w:rPr>
        <w:t>Zpracování právního posouzení aplikace zákona č. 416/2009 Sb., o urychlení výstavby dopravní, vodní a energetické infrastruktury a infrastruktury elektronických komunikací (liniový zákon), v platném znění, pro záměr „Sjezdy do vody na Vltavě“ pro účely projednání s příslušnými vodoprávními úřady. Dále budou připraveny případné dotazy pro projednání s věcně příslušným odborem Ministerstva pro místní rozvoj, případně věcně příslušnými odbory místních krajských úřadů (Krajský úřad Středočeského kraje, Krajský úřad Jihočeského kraje), či Ministerstva dopravy.</w:t>
      </w:r>
    </w:p>
    <w:p w14:paraId="06246CE5" w14:textId="77777777" w:rsidR="000B1E5C" w:rsidRPr="00495AA9" w:rsidRDefault="000B1E5C">
      <w:pPr>
        <w:pStyle w:val="Zkladntext"/>
        <w:rPr>
          <w:lang w:val="cs-CZ"/>
        </w:rPr>
      </w:pPr>
    </w:p>
    <w:p w14:paraId="3E724517" w14:textId="77777777" w:rsidR="000B1E5C" w:rsidRPr="00495AA9" w:rsidRDefault="00000000">
      <w:pPr>
        <w:pStyle w:val="Nadpis3"/>
        <w:numPr>
          <w:ilvl w:val="0"/>
          <w:numId w:val="1"/>
        </w:numPr>
        <w:tabs>
          <w:tab w:val="left" w:pos="847"/>
          <w:tab w:val="left" w:pos="848"/>
        </w:tabs>
        <w:rPr>
          <w:lang w:val="cs-CZ"/>
        </w:rPr>
      </w:pPr>
      <w:r w:rsidRPr="00495AA9">
        <w:rPr>
          <w:u w:val="single"/>
          <w:lang w:val="cs-CZ"/>
        </w:rPr>
        <w:t>Místo a způsob plnění objednávaných právních</w:t>
      </w:r>
      <w:r w:rsidRPr="00495AA9">
        <w:rPr>
          <w:spacing w:val="-26"/>
          <w:u w:val="single"/>
          <w:lang w:val="cs-CZ"/>
        </w:rPr>
        <w:t xml:space="preserve"> </w:t>
      </w:r>
      <w:r w:rsidRPr="00495AA9">
        <w:rPr>
          <w:u w:val="single"/>
          <w:lang w:val="cs-CZ"/>
        </w:rPr>
        <w:t>služeb:</w:t>
      </w:r>
    </w:p>
    <w:p w14:paraId="40D14A2A" w14:textId="77777777" w:rsidR="000B1E5C" w:rsidRPr="00495AA9" w:rsidRDefault="000B1E5C">
      <w:pPr>
        <w:pStyle w:val="Zkladntext"/>
        <w:spacing w:before="10"/>
        <w:rPr>
          <w:b/>
          <w:sz w:val="19"/>
          <w:lang w:val="cs-CZ"/>
        </w:rPr>
      </w:pPr>
    </w:p>
    <w:p w14:paraId="3816F9AF" w14:textId="77777777" w:rsidR="000B1E5C" w:rsidRPr="00495AA9" w:rsidRDefault="00000000">
      <w:pPr>
        <w:pStyle w:val="Odstavecseseznamem"/>
        <w:numPr>
          <w:ilvl w:val="1"/>
          <w:numId w:val="1"/>
        </w:numPr>
        <w:tabs>
          <w:tab w:val="left" w:pos="1134"/>
        </w:tabs>
        <w:spacing w:line="245" w:lineRule="exact"/>
        <w:ind w:hanging="285"/>
        <w:jc w:val="both"/>
        <w:rPr>
          <w:sz w:val="20"/>
          <w:lang w:val="cs-CZ"/>
        </w:rPr>
      </w:pPr>
      <w:r w:rsidRPr="00495AA9">
        <w:rPr>
          <w:sz w:val="20"/>
          <w:lang w:val="cs-CZ"/>
        </w:rPr>
        <w:t>sídlo</w:t>
      </w:r>
      <w:r w:rsidRPr="00495AA9">
        <w:rPr>
          <w:spacing w:val="-8"/>
          <w:sz w:val="20"/>
          <w:lang w:val="cs-CZ"/>
        </w:rPr>
        <w:t xml:space="preserve"> </w:t>
      </w:r>
      <w:r w:rsidRPr="00495AA9">
        <w:rPr>
          <w:sz w:val="20"/>
          <w:lang w:val="cs-CZ"/>
        </w:rPr>
        <w:t>Klienta,</w:t>
      </w:r>
    </w:p>
    <w:p w14:paraId="647592E7" w14:textId="77777777" w:rsidR="000B1E5C" w:rsidRPr="00495AA9" w:rsidRDefault="00000000">
      <w:pPr>
        <w:pStyle w:val="Odstavecseseznamem"/>
        <w:numPr>
          <w:ilvl w:val="1"/>
          <w:numId w:val="1"/>
        </w:numPr>
        <w:tabs>
          <w:tab w:val="left" w:pos="1134"/>
        </w:tabs>
        <w:spacing w:line="245" w:lineRule="exact"/>
        <w:ind w:hanging="285"/>
        <w:jc w:val="both"/>
        <w:rPr>
          <w:sz w:val="20"/>
          <w:lang w:val="cs-CZ"/>
        </w:rPr>
      </w:pPr>
      <w:r w:rsidRPr="00495AA9">
        <w:rPr>
          <w:sz w:val="20"/>
          <w:lang w:val="cs-CZ"/>
        </w:rPr>
        <w:t>sídlo</w:t>
      </w:r>
      <w:r w:rsidRPr="00495AA9">
        <w:rPr>
          <w:spacing w:val="-5"/>
          <w:sz w:val="20"/>
          <w:lang w:val="cs-CZ"/>
        </w:rPr>
        <w:t xml:space="preserve"> </w:t>
      </w:r>
      <w:r w:rsidRPr="00495AA9">
        <w:rPr>
          <w:sz w:val="20"/>
          <w:lang w:val="cs-CZ"/>
        </w:rPr>
        <w:t>Poradce,</w:t>
      </w:r>
    </w:p>
    <w:p w14:paraId="0D918A14" w14:textId="77777777" w:rsidR="000B1E5C" w:rsidRPr="00495AA9" w:rsidRDefault="00000000">
      <w:pPr>
        <w:pStyle w:val="Odstavecseseznamem"/>
        <w:numPr>
          <w:ilvl w:val="1"/>
          <w:numId w:val="1"/>
        </w:numPr>
        <w:tabs>
          <w:tab w:val="left" w:pos="1134"/>
        </w:tabs>
        <w:spacing w:line="245" w:lineRule="exact"/>
        <w:ind w:hanging="285"/>
        <w:jc w:val="both"/>
        <w:rPr>
          <w:sz w:val="20"/>
          <w:lang w:val="cs-CZ"/>
        </w:rPr>
      </w:pPr>
      <w:r w:rsidRPr="00495AA9">
        <w:rPr>
          <w:sz w:val="20"/>
          <w:lang w:val="cs-CZ"/>
        </w:rPr>
        <w:t>písemný dokument (listinný či</w:t>
      </w:r>
      <w:r w:rsidRPr="00495AA9">
        <w:rPr>
          <w:spacing w:val="-19"/>
          <w:sz w:val="20"/>
          <w:lang w:val="cs-CZ"/>
        </w:rPr>
        <w:t xml:space="preserve"> </w:t>
      </w:r>
      <w:r w:rsidRPr="00495AA9">
        <w:rPr>
          <w:sz w:val="20"/>
          <w:lang w:val="cs-CZ"/>
        </w:rPr>
        <w:t>elektronický),</w:t>
      </w:r>
    </w:p>
    <w:p w14:paraId="236AD2CC" w14:textId="77777777" w:rsidR="000B1E5C" w:rsidRPr="00495AA9" w:rsidRDefault="00000000">
      <w:pPr>
        <w:pStyle w:val="Odstavecseseznamem"/>
        <w:numPr>
          <w:ilvl w:val="1"/>
          <w:numId w:val="1"/>
        </w:numPr>
        <w:tabs>
          <w:tab w:val="left" w:pos="1134"/>
        </w:tabs>
        <w:spacing w:line="245" w:lineRule="exact"/>
        <w:ind w:hanging="285"/>
        <w:jc w:val="both"/>
        <w:rPr>
          <w:sz w:val="20"/>
          <w:lang w:val="cs-CZ"/>
        </w:rPr>
      </w:pPr>
      <w:r w:rsidRPr="00495AA9">
        <w:rPr>
          <w:sz w:val="20"/>
          <w:lang w:val="cs-CZ"/>
        </w:rPr>
        <w:t>účast na osobní schůzce (prezenční</w:t>
      </w:r>
      <w:r w:rsidRPr="00495AA9">
        <w:rPr>
          <w:spacing w:val="-16"/>
          <w:sz w:val="20"/>
          <w:lang w:val="cs-CZ"/>
        </w:rPr>
        <w:t xml:space="preserve"> </w:t>
      </w:r>
      <w:r w:rsidRPr="00495AA9">
        <w:rPr>
          <w:sz w:val="20"/>
          <w:lang w:val="cs-CZ"/>
        </w:rPr>
        <w:t>jednání),</w:t>
      </w:r>
    </w:p>
    <w:p w14:paraId="5425920F" w14:textId="77777777" w:rsidR="000B1E5C" w:rsidRPr="00495AA9" w:rsidRDefault="00000000">
      <w:pPr>
        <w:pStyle w:val="Odstavecseseznamem"/>
        <w:numPr>
          <w:ilvl w:val="1"/>
          <w:numId w:val="1"/>
        </w:numPr>
        <w:tabs>
          <w:tab w:val="left" w:pos="1134"/>
        </w:tabs>
        <w:ind w:hanging="285"/>
        <w:jc w:val="both"/>
        <w:rPr>
          <w:sz w:val="20"/>
          <w:lang w:val="cs-CZ"/>
        </w:rPr>
      </w:pPr>
      <w:r w:rsidRPr="00495AA9">
        <w:rPr>
          <w:sz w:val="20"/>
          <w:lang w:val="cs-CZ"/>
        </w:rPr>
        <w:t>telefonický</w:t>
      </w:r>
      <w:r w:rsidRPr="00495AA9">
        <w:rPr>
          <w:spacing w:val="-7"/>
          <w:sz w:val="20"/>
          <w:lang w:val="cs-CZ"/>
        </w:rPr>
        <w:t xml:space="preserve"> </w:t>
      </w:r>
      <w:r w:rsidRPr="00495AA9">
        <w:rPr>
          <w:sz w:val="20"/>
          <w:lang w:val="cs-CZ"/>
        </w:rPr>
        <w:t>hovor.</w:t>
      </w:r>
    </w:p>
    <w:p w14:paraId="40611AE6" w14:textId="77777777" w:rsidR="000B1E5C" w:rsidRPr="00495AA9" w:rsidRDefault="000B1E5C">
      <w:pPr>
        <w:pStyle w:val="Zkladntext"/>
        <w:rPr>
          <w:sz w:val="24"/>
          <w:lang w:val="cs-CZ"/>
        </w:rPr>
      </w:pPr>
    </w:p>
    <w:p w14:paraId="6851AE09" w14:textId="77777777" w:rsidR="000B1E5C" w:rsidRPr="00495AA9" w:rsidRDefault="00000000">
      <w:pPr>
        <w:pStyle w:val="Nadpis3"/>
        <w:numPr>
          <w:ilvl w:val="0"/>
          <w:numId w:val="1"/>
        </w:numPr>
        <w:tabs>
          <w:tab w:val="left" w:pos="847"/>
          <w:tab w:val="left" w:pos="848"/>
        </w:tabs>
        <w:spacing w:before="182"/>
        <w:rPr>
          <w:lang w:val="cs-CZ"/>
        </w:rPr>
      </w:pPr>
      <w:r w:rsidRPr="00495AA9">
        <w:rPr>
          <w:u w:val="single"/>
          <w:lang w:val="cs-CZ"/>
        </w:rPr>
        <w:t>Požadovaný termín (harmonogram) plnění objednávaných právních</w:t>
      </w:r>
      <w:r w:rsidRPr="00495AA9">
        <w:rPr>
          <w:spacing w:val="-31"/>
          <w:u w:val="single"/>
          <w:lang w:val="cs-CZ"/>
        </w:rPr>
        <w:t xml:space="preserve"> </w:t>
      </w:r>
      <w:r w:rsidRPr="00495AA9">
        <w:rPr>
          <w:u w:val="single"/>
          <w:lang w:val="cs-CZ"/>
        </w:rPr>
        <w:t>služeb:</w:t>
      </w:r>
    </w:p>
    <w:p w14:paraId="208E9039" w14:textId="77777777" w:rsidR="000B1E5C" w:rsidRPr="00495AA9" w:rsidRDefault="000B1E5C">
      <w:pPr>
        <w:pStyle w:val="Zkladntext"/>
        <w:spacing w:before="2"/>
        <w:rPr>
          <w:b/>
          <w:sz w:val="12"/>
          <w:lang w:val="cs-CZ"/>
        </w:rPr>
      </w:pPr>
    </w:p>
    <w:p w14:paraId="183FA557" w14:textId="77777777" w:rsidR="000B1E5C" w:rsidRPr="00495AA9" w:rsidRDefault="00000000">
      <w:pPr>
        <w:pStyle w:val="Zkladntext"/>
        <w:spacing w:before="91"/>
        <w:ind w:left="847"/>
        <w:rPr>
          <w:lang w:val="cs-CZ"/>
        </w:rPr>
      </w:pPr>
      <w:r w:rsidRPr="00495AA9">
        <w:rPr>
          <w:lang w:val="cs-CZ"/>
        </w:rPr>
        <w:t>31. 5. 2023</w:t>
      </w:r>
    </w:p>
    <w:p w14:paraId="5CB6AAC8" w14:textId="77777777" w:rsidR="000B1E5C" w:rsidRPr="00495AA9" w:rsidRDefault="000B1E5C">
      <w:pPr>
        <w:pStyle w:val="Zkladntext"/>
        <w:rPr>
          <w:sz w:val="22"/>
          <w:lang w:val="cs-CZ"/>
        </w:rPr>
      </w:pPr>
    </w:p>
    <w:p w14:paraId="66C2B2FD" w14:textId="77777777" w:rsidR="000B1E5C" w:rsidRPr="00495AA9" w:rsidRDefault="000B1E5C">
      <w:pPr>
        <w:pStyle w:val="Zkladntext"/>
        <w:spacing w:before="10"/>
        <w:rPr>
          <w:sz w:val="17"/>
          <w:lang w:val="cs-CZ"/>
        </w:rPr>
      </w:pPr>
    </w:p>
    <w:p w14:paraId="5659892C" w14:textId="77777777" w:rsidR="000B1E5C" w:rsidRPr="00495AA9" w:rsidRDefault="00000000">
      <w:pPr>
        <w:pStyle w:val="Nadpis3"/>
        <w:numPr>
          <w:ilvl w:val="0"/>
          <w:numId w:val="1"/>
        </w:numPr>
        <w:tabs>
          <w:tab w:val="left" w:pos="847"/>
          <w:tab w:val="left" w:pos="848"/>
        </w:tabs>
        <w:spacing w:before="0"/>
        <w:rPr>
          <w:lang w:val="cs-CZ"/>
        </w:rPr>
      </w:pPr>
      <w:r w:rsidRPr="00495AA9">
        <w:rPr>
          <w:u w:val="single"/>
          <w:lang w:val="cs-CZ"/>
        </w:rPr>
        <w:t>Hodinová sazba v Kč bez</w:t>
      </w:r>
      <w:r w:rsidRPr="00495AA9">
        <w:rPr>
          <w:spacing w:val="-10"/>
          <w:u w:val="single"/>
          <w:lang w:val="cs-CZ"/>
        </w:rPr>
        <w:t xml:space="preserve"> </w:t>
      </w:r>
      <w:r w:rsidRPr="00495AA9">
        <w:rPr>
          <w:u w:val="single"/>
          <w:lang w:val="cs-CZ"/>
        </w:rPr>
        <w:t>DPH:</w:t>
      </w:r>
    </w:p>
    <w:p w14:paraId="43F04117" w14:textId="77777777" w:rsidR="000B1E5C" w:rsidRPr="00495AA9" w:rsidRDefault="000B1E5C">
      <w:pPr>
        <w:rPr>
          <w:lang w:val="cs-CZ"/>
        </w:rPr>
        <w:sectPr w:rsidR="000B1E5C" w:rsidRPr="00495AA9">
          <w:headerReference w:type="default" r:id="rId8"/>
          <w:footerReference w:type="default" r:id="rId9"/>
          <w:type w:val="continuous"/>
          <w:pgSz w:w="11900" w:h="16840"/>
          <w:pgMar w:top="2000" w:right="1280" w:bottom="1160" w:left="1300" w:header="710" w:footer="961" w:gutter="0"/>
          <w:pgNumType w:start="1"/>
          <w:cols w:space="708"/>
        </w:sectPr>
      </w:pPr>
    </w:p>
    <w:p w14:paraId="72FDDC9B" w14:textId="77777777" w:rsidR="000B1E5C" w:rsidRPr="00495AA9" w:rsidRDefault="000B1E5C">
      <w:pPr>
        <w:pStyle w:val="Zkladntext"/>
        <w:rPr>
          <w:b/>
          <w:lang w:val="cs-CZ"/>
        </w:rPr>
      </w:pPr>
    </w:p>
    <w:p w14:paraId="10050A91" w14:textId="77777777" w:rsidR="000B1E5C" w:rsidRPr="00495AA9" w:rsidRDefault="000B1E5C">
      <w:pPr>
        <w:pStyle w:val="Zkladntext"/>
        <w:rPr>
          <w:b/>
          <w:lang w:val="cs-CZ"/>
        </w:rPr>
      </w:pPr>
    </w:p>
    <w:p w14:paraId="2C7311A7" w14:textId="77777777" w:rsidR="000B1E5C" w:rsidRPr="00495AA9" w:rsidRDefault="000B1E5C">
      <w:pPr>
        <w:pStyle w:val="Zkladntext"/>
        <w:spacing w:before="10"/>
        <w:rPr>
          <w:b/>
          <w:sz w:val="19"/>
          <w:lang w:val="cs-CZ"/>
        </w:rPr>
      </w:pPr>
    </w:p>
    <w:p w14:paraId="5578F741" w14:textId="77777777" w:rsidR="000B1E5C" w:rsidRPr="00495AA9" w:rsidRDefault="00000000">
      <w:pPr>
        <w:pStyle w:val="Zkladntext"/>
        <w:spacing w:before="1"/>
        <w:ind w:left="847"/>
        <w:rPr>
          <w:lang w:val="cs-CZ"/>
        </w:rPr>
      </w:pPr>
      <w:proofErr w:type="gramStart"/>
      <w:r w:rsidRPr="00495AA9">
        <w:rPr>
          <w:lang w:val="cs-CZ"/>
        </w:rPr>
        <w:t>1.050,-</w:t>
      </w:r>
      <w:proofErr w:type="gramEnd"/>
      <w:r w:rsidRPr="00495AA9">
        <w:rPr>
          <w:lang w:val="cs-CZ"/>
        </w:rPr>
        <w:t xml:space="preserve"> Kč bez DPH (jeden tisíc padesát korun českých)</w:t>
      </w:r>
    </w:p>
    <w:p w14:paraId="1CB24C50" w14:textId="77777777" w:rsidR="000B1E5C" w:rsidRPr="00495AA9" w:rsidRDefault="000B1E5C">
      <w:pPr>
        <w:pStyle w:val="Zkladntext"/>
        <w:rPr>
          <w:lang w:val="cs-CZ"/>
        </w:rPr>
      </w:pPr>
    </w:p>
    <w:p w14:paraId="7F26486A" w14:textId="77777777" w:rsidR="000B1E5C" w:rsidRPr="00495AA9" w:rsidRDefault="00000000">
      <w:pPr>
        <w:pStyle w:val="Nadpis3"/>
        <w:numPr>
          <w:ilvl w:val="0"/>
          <w:numId w:val="1"/>
        </w:numPr>
        <w:tabs>
          <w:tab w:val="left" w:pos="847"/>
          <w:tab w:val="left" w:pos="848"/>
        </w:tabs>
        <w:rPr>
          <w:lang w:val="cs-CZ"/>
        </w:rPr>
      </w:pPr>
      <w:r w:rsidRPr="00495AA9">
        <w:rPr>
          <w:u w:val="single"/>
          <w:lang w:val="cs-CZ"/>
        </w:rPr>
        <w:t>Maximální nepřekročitelná cena plnění v Kč bez</w:t>
      </w:r>
      <w:r w:rsidRPr="00495AA9">
        <w:rPr>
          <w:spacing w:val="-24"/>
          <w:u w:val="single"/>
          <w:lang w:val="cs-CZ"/>
        </w:rPr>
        <w:t xml:space="preserve"> </w:t>
      </w:r>
      <w:r w:rsidRPr="00495AA9">
        <w:rPr>
          <w:u w:val="single"/>
          <w:lang w:val="cs-CZ"/>
        </w:rPr>
        <w:t>DPH:</w:t>
      </w:r>
    </w:p>
    <w:p w14:paraId="7AB502EA" w14:textId="77777777" w:rsidR="000B1E5C" w:rsidRPr="00495AA9" w:rsidRDefault="000B1E5C">
      <w:pPr>
        <w:pStyle w:val="Zkladntext"/>
        <w:spacing w:before="11"/>
        <w:rPr>
          <w:b/>
          <w:sz w:val="11"/>
          <w:lang w:val="cs-CZ"/>
        </w:rPr>
      </w:pPr>
    </w:p>
    <w:p w14:paraId="0D3DC751" w14:textId="77777777" w:rsidR="000B1E5C" w:rsidRPr="00495AA9" w:rsidRDefault="00000000">
      <w:pPr>
        <w:pStyle w:val="Zkladntext"/>
        <w:spacing w:before="91"/>
        <w:ind w:left="847"/>
        <w:rPr>
          <w:lang w:val="cs-CZ"/>
        </w:rPr>
      </w:pPr>
      <w:r w:rsidRPr="00495AA9">
        <w:rPr>
          <w:lang w:val="cs-CZ"/>
        </w:rPr>
        <w:t xml:space="preserve">Zadavatel maximální nepřekročitelnou cenu plnění v Kč bez DPH stanovuje ve výši: </w:t>
      </w:r>
      <w:proofErr w:type="gramStart"/>
      <w:r w:rsidRPr="00495AA9">
        <w:rPr>
          <w:lang w:val="cs-CZ"/>
        </w:rPr>
        <w:t>63.000,-</w:t>
      </w:r>
      <w:proofErr w:type="gramEnd"/>
      <w:r w:rsidRPr="00495AA9">
        <w:rPr>
          <w:lang w:val="cs-CZ"/>
        </w:rPr>
        <w:t xml:space="preserve"> Kč</w:t>
      </w:r>
    </w:p>
    <w:p w14:paraId="16142F17" w14:textId="77777777" w:rsidR="000B1E5C" w:rsidRPr="00495AA9" w:rsidRDefault="000B1E5C">
      <w:pPr>
        <w:pStyle w:val="Zkladntext"/>
        <w:rPr>
          <w:lang w:val="cs-CZ"/>
        </w:rPr>
      </w:pPr>
    </w:p>
    <w:p w14:paraId="1F5F55D5" w14:textId="77777777" w:rsidR="000B1E5C" w:rsidRPr="00495AA9" w:rsidRDefault="00000000">
      <w:pPr>
        <w:pStyle w:val="Nadpis3"/>
        <w:numPr>
          <w:ilvl w:val="0"/>
          <w:numId w:val="1"/>
        </w:numPr>
        <w:tabs>
          <w:tab w:val="left" w:pos="847"/>
          <w:tab w:val="left" w:pos="848"/>
        </w:tabs>
        <w:rPr>
          <w:lang w:val="cs-CZ"/>
        </w:rPr>
      </w:pPr>
      <w:r w:rsidRPr="00495AA9">
        <w:rPr>
          <w:u w:val="single"/>
          <w:lang w:val="cs-CZ"/>
        </w:rPr>
        <w:t>Kontaktní</w:t>
      </w:r>
      <w:r w:rsidRPr="00495AA9">
        <w:rPr>
          <w:spacing w:val="-5"/>
          <w:u w:val="single"/>
          <w:lang w:val="cs-CZ"/>
        </w:rPr>
        <w:t xml:space="preserve"> </w:t>
      </w:r>
      <w:r w:rsidRPr="00495AA9">
        <w:rPr>
          <w:u w:val="single"/>
          <w:lang w:val="cs-CZ"/>
        </w:rPr>
        <w:t>osoby</w:t>
      </w:r>
      <w:r w:rsidRPr="00495AA9">
        <w:rPr>
          <w:spacing w:val="-4"/>
          <w:u w:val="single"/>
          <w:lang w:val="cs-CZ"/>
        </w:rPr>
        <w:t xml:space="preserve"> </w:t>
      </w:r>
      <w:r w:rsidRPr="00495AA9">
        <w:rPr>
          <w:u w:val="single"/>
          <w:lang w:val="cs-CZ"/>
        </w:rPr>
        <w:t>zadavatele</w:t>
      </w:r>
      <w:r w:rsidRPr="00495AA9">
        <w:rPr>
          <w:spacing w:val="-7"/>
          <w:u w:val="single"/>
          <w:lang w:val="cs-CZ"/>
        </w:rPr>
        <w:t xml:space="preserve"> </w:t>
      </w:r>
      <w:r w:rsidRPr="00495AA9">
        <w:rPr>
          <w:u w:val="single"/>
          <w:lang w:val="cs-CZ"/>
        </w:rPr>
        <w:t>(Klienta)</w:t>
      </w:r>
      <w:r w:rsidRPr="00495AA9">
        <w:rPr>
          <w:spacing w:val="-4"/>
          <w:u w:val="single"/>
          <w:lang w:val="cs-CZ"/>
        </w:rPr>
        <w:t xml:space="preserve"> </w:t>
      </w:r>
      <w:r w:rsidRPr="00495AA9">
        <w:rPr>
          <w:u w:val="single"/>
          <w:lang w:val="cs-CZ"/>
        </w:rPr>
        <w:t>pro</w:t>
      </w:r>
      <w:r w:rsidRPr="00495AA9">
        <w:rPr>
          <w:spacing w:val="-6"/>
          <w:u w:val="single"/>
          <w:lang w:val="cs-CZ"/>
        </w:rPr>
        <w:t xml:space="preserve"> </w:t>
      </w:r>
      <w:r w:rsidRPr="00495AA9">
        <w:rPr>
          <w:u w:val="single"/>
          <w:lang w:val="cs-CZ"/>
        </w:rPr>
        <w:t>komunikaci</w:t>
      </w:r>
      <w:r w:rsidRPr="00495AA9">
        <w:rPr>
          <w:spacing w:val="-5"/>
          <w:u w:val="single"/>
          <w:lang w:val="cs-CZ"/>
        </w:rPr>
        <w:t xml:space="preserve"> </w:t>
      </w:r>
      <w:r w:rsidRPr="00495AA9">
        <w:rPr>
          <w:u w:val="single"/>
          <w:lang w:val="cs-CZ"/>
        </w:rPr>
        <w:t>během</w:t>
      </w:r>
      <w:r w:rsidRPr="00495AA9">
        <w:rPr>
          <w:spacing w:val="-3"/>
          <w:u w:val="single"/>
          <w:lang w:val="cs-CZ"/>
        </w:rPr>
        <w:t xml:space="preserve"> </w:t>
      </w:r>
      <w:r w:rsidRPr="00495AA9">
        <w:rPr>
          <w:u w:val="single"/>
          <w:lang w:val="cs-CZ"/>
        </w:rPr>
        <w:t>plnění</w:t>
      </w:r>
      <w:r w:rsidRPr="00495AA9">
        <w:rPr>
          <w:spacing w:val="-5"/>
          <w:u w:val="single"/>
          <w:lang w:val="cs-CZ"/>
        </w:rPr>
        <w:t xml:space="preserve"> </w:t>
      </w:r>
      <w:r w:rsidRPr="00495AA9">
        <w:rPr>
          <w:u w:val="single"/>
          <w:lang w:val="cs-CZ"/>
        </w:rPr>
        <w:t>objednávané</w:t>
      </w:r>
      <w:r w:rsidRPr="00495AA9">
        <w:rPr>
          <w:spacing w:val="-5"/>
          <w:u w:val="single"/>
          <w:lang w:val="cs-CZ"/>
        </w:rPr>
        <w:t xml:space="preserve"> </w:t>
      </w:r>
      <w:r w:rsidRPr="00495AA9">
        <w:rPr>
          <w:u w:val="single"/>
          <w:lang w:val="cs-CZ"/>
        </w:rPr>
        <w:t>právní</w:t>
      </w:r>
      <w:r w:rsidRPr="00495AA9">
        <w:rPr>
          <w:spacing w:val="-5"/>
          <w:u w:val="single"/>
          <w:lang w:val="cs-CZ"/>
        </w:rPr>
        <w:t xml:space="preserve"> </w:t>
      </w:r>
      <w:r w:rsidRPr="00495AA9">
        <w:rPr>
          <w:u w:val="single"/>
          <w:lang w:val="cs-CZ"/>
        </w:rPr>
        <w:t>služby:</w:t>
      </w:r>
    </w:p>
    <w:p w14:paraId="276C8301" w14:textId="77777777" w:rsidR="000B1E5C" w:rsidRPr="00495AA9" w:rsidRDefault="000B1E5C">
      <w:pPr>
        <w:pStyle w:val="Zkladntext"/>
        <w:spacing w:before="11"/>
        <w:rPr>
          <w:b/>
          <w:sz w:val="11"/>
          <w:lang w:val="cs-CZ"/>
        </w:rPr>
      </w:pPr>
    </w:p>
    <w:p w14:paraId="08EA80CD" w14:textId="517FDC48" w:rsidR="000B1E5C" w:rsidRPr="00495AA9" w:rsidRDefault="00495AA9">
      <w:pPr>
        <w:pStyle w:val="Zkladntext"/>
        <w:spacing w:before="91"/>
        <w:ind w:left="847"/>
        <w:rPr>
          <w:lang w:val="cs-CZ"/>
        </w:rPr>
      </w:pPr>
      <w:proofErr w:type="spellStart"/>
      <w:r>
        <w:rPr>
          <w:lang w:val="cs-CZ"/>
        </w:rPr>
        <w:t>xxxxxxxxxxxxxxxx</w:t>
      </w:r>
      <w:proofErr w:type="spellEnd"/>
      <w:r w:rsidR="00000000" w:rsidRPr="00495AA9">
        <w:rPr>
          <w:lang w:val="cs-CZ"/>
        </w:rPr>
        <w:t xml:space="preserve">, tel. </w:t>
      </w:r>
      <w:proofErr w:type="spellStart"/>
      <w:r>
        <w:rPr>
          <w:lang w:val="cs-CZ"/>
        </w:rPr>
        <w:t>xxxxxxxxxxxxxxx</w:t>
      </w:r>
      <w:proofErr w:type="spellEnd"/>
      <w:r w:rsidR="00000000" w:rsidRPr="00495AA9">
        <w:rPr>
          <w:lang w:val="cs-CZ"/>
        </w:rPr>
        <w:t xml:space="preserve">, e-mail: </w:t>
      </w:r>
      <w:hyperlink r:id="rId10">
        <w:proofErr w:type="spellStart"/>
        <w:r>
          <w:rPr>
            <w:lang w:val="cs-CZ"/>
          </w:rPr>
          <w:t>xxxxxxxxxxxxx</w:t>
        </w:r>
        <w:proofErr w:type="spellEnd"/>
        <w:r w:rsidR="00000000" w:rsidRPr="00495AA9">
          <w:rPr>
            <w:lang w:val="cs-CZ"/>
          </w:rPr>
          <w:t>.</w:t>
        </w:r>
      </w:hyperlink>
    </w:p>
    <w:p w14:paraId="275BFE3C" w14:textId="77777777" w:rsidR="000B1E5C" w:rsidRPr="00495AA9" w:rsidRDefault="000B1E5C">
      <w:pPr>
        <w:pStyle w:val="Zkladntext"/>
        <w:rPr>
          <w:sz w:val="22"/>
          <w:lang w:val="cs-CZ"/>
        </w:rPr>
      </w:pPr>
    </w:p>
    <w:p w14:paraId="0F34FB66" w14:textId="77777777" w:rsidR="000B1E5C" w:rsidRPr="00495AA9" w:rsidRDefault="000B1E5C">
      <w:pPr>
        <w:pStyle w:val="Zkladntext"/>
        <w:spacing w:before="1"/>
        <w:rPr>
          <w:sz w:val="18"/>
          <w:lang w:val="cs-CZ"/>
        </w:rPr>
      </w:pPr>
    </w:p>
    <w:p w14:paraId="7E9D22FC" w14:textId="77777777" w:rsidR="000B1E5C" w:rsidRPr="00495AA9" w:rsidRDefault="00000000">
      <w:pPr>
        <w:pStyle w:val="Nadpis3"/>
        <w:numPr>
          <w:ilvl w:val="0"/>
          <w:numId w:val="1"/>
        </w:numPr>
        <w:tabs>
          <w:tab w:val="left" w:pos="847"/>
          <w:tab w:val="left" w:pos="848"/>
        </w:tabs>
        <w:spacing w:before="0"/>
        <w:rPr>
          <w:lang w:val="cs-CZ"/>
        </w:rPr>
      </w:pPr>
      <w:r w:rsidRPr="00495AA9">
        <w:rPr>
          <w:u w:val="single"/>
          <w:lang w:val="cs-CZ"/>
        </w:rPr>
        <w:t>Datum a podpis osoby oprávněné jednat za zadavatele</w:t>
      </w:r>
      <w:r w:rsidRPr="00495AA9">
        <w:rPr>
          <w:spacing w:val="-31"/>
          <w:u w:val="single"/>
          <w:lang w:val="cs-CZ"/>
        </w:rPr>
        <w:t xml:space="preserve"> </w:t>
      </w:r>
      <w:r w:rsidRPr="00495AA9">
        <w:rPr>
          <w:u w:val="single"/>
          <w:lang w:val="cs-CZ"/>
        </w:rPr>
        <w:t>(Klienta):</w:t>
      </w:r>
    </w:p>
    <w:p w14:paraId="6D5420D2" w14:textId="77777777" w:rsidR="000B1E5C" w:rsidRPr="00495AA9" w:rsidRDefault="000B1E5C">
      <w:pPr>
        <w:pStyle w:val="Zkladntext"/>
        <w:rPr>
          <w:b/>
          <w:sz w:val="14"/>
          <w:lang w:val="cs-CZ"/>
        </w:rPr>
      </w:pPr>
    </w:p>
    <w:p w14:paraId="4F7BFB1E" w14:textId="77777777" w:rsidR="000B1E5C" w:rsidRPr="00495AA9" w:rsidRDefault="00000000">
      <w:pPr>
        <w:pStyle w:val="Zkladntext"/>
        <w:spacing w:before="91"/>
        <w:ind w:left="848"/>
        <w:rPr>
          <w:lang w:val="cs-CZ"/>
        </w:rPr>
      </w:pPr>
      <w:r w:rsidRPr="00495AA9">
        <w:rPr>
          <w:lang w:val="cs-CZ"/>
        </w:rPr>
        <w:t>30. 1. 2023</w:t>
      </w:r>
    </w:p>
    <w:p w14:paraId="625D9E37" w14:textId="77777777" w:rsidR="000B1E5C" w:rsidRPr="00495AA9" w:rsidRDefault="000B1E5C">
      <w:pPr>
        <w:pStyle w:val="Zkladntext"/>
        <w:rPr>
          <w:lang w:val="cs-CZ"/>
        </w:rPr>
      </w:pPr>
    </w:p>
    <w:p w14:paraId="3C8B8889" w14:textId="7089116D" w:rsidR="000B1E5C" w:rsidRPr="00495AA9" w:rsidRDefault="00000000">
      <w:pPr>
        <w:pStyle w:val="Zkladntext"/>
        <w:spacing w:before="1"/>
        <w:ind w:left="848"/>
        <w:rPr>
          <w:lang w:val="cs-CZ"/>
        </w:rPr>
      </w:pPr>
      <w:r w:rsidRPr="00495AA9">
        <w:rPr>
          <w:lang w:val="cs-CZ"/>
        </w:rPr>
        <w:t xml:space="preserve">Ing. Lubomír Fojtů, tel. </w:t>
      </w:r>
      <w:proofErr w:type="spellStart"/>
      <w:r w:rsidR="00495AA9">
        <w:rPr>
          <w:lang w:val="cs-CZ"/>
        </w:rPr>
        <w:t>xxxxxxxxxxxxxx</w:t>
      </w:r>
      <w:proofErr w:type="spellEnd"/>
      <w:r w:rsidRPr="00495AA9">
        <w:rPr>
          <w:lang w:val="cs-CZ"/>
        </w:rPr>
        <w:t xml:space="preserve">, e-mail: </w:t>
      </w:r>
      <w:hyperlink r:id="rId11">
        <w:proofErr w:type="spellStart"/>
        <w:r w:rsidR="00495AA9">
          <w:rPr>
            <w:lang w:val="cs-CZ"/>
          </w:rPr>
          <w:t>xxxxxxxxxxxxxxxx</w:t>
        </w:r>
        <w:proofErr w:type="spellEnd"/>
        <w:r w:rsidRPr="00495AA9">
          <w:rPr>
            <w:lang w:val="cs-CZ"/>
          </w:rPr>
          <w:t>.</w:t>
        </w:r>
      </w:hyperlink>
    </w:p>
    <w:p w14:paraId="5001C077" w14:textId="77777777" w:rsidR="000B1E5C" w:rsidRPr="00495AA9" w:rsidRDefault="000B1E5C">
      <w:pPr>
        <w:pStyle w:val="Zkladntext"/>
        <w:rPr>
          <w:lang w:val="cs-CZ"/>
        </w:rPr>
      </w:pPr>
    </w:p>
    <w:p w14:paraId="6E41871E" w14:textId="77777777" w:rsidR="000B1E5C" w:rsidRPr="00495AA9" w:rsidRDefault="000B1E5C">
      <w:pPr>
        <w:pStyle w:val="Zkladntext"/>
        <w:rPr>
          <w:lang w:val="cs-CZ"/>
        </w:rPr>
      </w:pPr>
    </w:p>
    <w:p w14:paraId="62E98DB2" w14:textId="77777777" w:rsidR="000B1E5C" w:rsidRPr="00495AA9" w:rsidRDefault="000B1E5C">
      <w:pPr>
        <w:pStyle w:val="Zkladntext"/>
        <w:rPr>
          <w:lang w:val="cs-CZ"/>
        </w:rPr>
      </w:pPr>
    </w:p>
    <w:p w14:paraId="34EDD2FC" w14:textId="77777777" w:rsidR="000B1E5C" w:rsidRPr="00495AA9" w:rsidRDefault="000B1E5C">
      <w:pPr>
        <w:pStyle w:val="Zkladntext"/>
        <w:rPr>
          <w:lang w:val="cs-CZ"/>
        </w:rPr>
      </w:pPr>
    </w:p>
    <w:p w14:paraId="22C3E7EA" w14:textId="77777777" w:rsidR="000B1E5C" w:rsidRPr="00495AA9" w:rsidRDefault="000B1E5C">
      <w:pPr>
        <w:pStyle w:val="Zkladntext"/>
        <w:rPr>
          <w:lang w:val="cs-CZ"/>
        </w:rPr>
      </w:pPr>
    </w:p>
    <w:p w14:paraId="50A4B1BB" w14:textId="77777777" w:rsidR="000B1E5C" w:rsidRPr="00495AA9" w:rsidRDefault="000B1E5C">
      <w:pPr>
        <w:pStyle w:val="Zkladntext"/>
        <w:spacing w:before="7"/>
        <w:rPr>
          <w:sz w:val="24"/>
          <w:lang w:val="cs-CZ"/>
        </w:rPr>
      </w:pPr>
    </w:p>
    <w:sectPr w:rsidR="000B1E5C" w:rsidRPr="00495AA9" w:rsidSect="00495AA9">
      <w:pgSz w:w="11900" w:h="16840"/>
      <w:pgMar w:top="2000" w:right="1280" w:bottom="1160" w:left="1300" w:header="710" w:footer="9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DFCF" w14:textId="77777777" w:rsidR="005C2E94" w:rsidRDefault="005C2E94">
      <w:r>
        <w:separator/>
      </w:r>
    </w:p>
  </w:endnote>
  <w:endnote w:type="continuationSeparator" w:id="0">
    <w:p w14:paraId="309657A6" w14:textId="77777777" w:rsidR="005C2E94" w:rsidRDefault="005C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1F6B" w14:textId="77777777" w:rsidR="000B1E5C" w:rsidRDefault="00000000">
    <w:pPr>
      <w:pStyle w:val="Zkladntext"/>
      <w:spacing w:line="14" w:lineRule="auto"/>
    </w:pPr>
    <w:r>
      <w:pict w14:anchorId="2F7797A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pt;margin-top:782.95pt;width:9pt;height:13.05pt;z-index:-4072;mso-position-horizontal-relative:page;mso-position-vertical-relative:page" filled="f" stroked="f">
          <v:textbox inset="0,0,0,0">
            <w:txbxContent>
              <w:p w14:paraId="262029C0" w14:textId="77777777" w:rsidR="000B1E5C" w:rsidRDefault="00000000">
                <w:pPr>
                  <w:pStyle w:val="Zkladntext"/>
                  <w:spacing w:before="10"/>
                  <w:ind w:left="4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F514D" w14:textId="77777777" w:rsidR="005C2E94" w:rsidRDefault="005C2E94">
      <w:r>
        <w:separator/>
      </w:r>
    </w:p>
  </w:footnote>
  <w:footnote w:type="continuationSeparator" w:id="0">
    <w:p w14:paraId="38D72BC2" w14:textId="77777777" w:rsidR="005C2E94" w:rsidRDefault="005C2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4422" w14:textId="77777777" w:rsidR="000B1E5C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68431311" behindDoc="1" locked="0" layoutInCell="1" allowOverlap="1" wp14:anchorId="46092E56" wp14:editId="694368F7">
          <wp:simplePos x="0" y="0"/>
          <wp:positionH relativeFrom="page">
            <wp:posOffset>1353312</wp:posOffset>
          </wp:positionH>
          <wp:positionV relativeFrom="page">
            <wp:posOffset>451104</wp:posOffset>
          </wp:positionV>
          <wp:extent cx="1057652" cy="70408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7652" cy="704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A1EAFC2">
        <v:line id="_x0000_s1027" style="position:absolute;z-index:-4120;mso-position-horizontal-relative:page;mso-position-vertical-relative:page" from="70.55pt,100.7pt" to="524.75pt,100.7pt" strokeweight=".16922mm">
          <w10:wrap anchorx="page" anchory="page"/>
        </v:line>
      </w:pict>
    </w:r>
    <w:r>
      <w:pict w14:anchorId="6649921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6.5pt;margin-top:75.25pt;width:267.7pt;height:20.2pt;z-index:-4096;mso-position-horizontal-relative:page;mso-position-vertical-relative:page" filled="f" stroked="f">
          <v:textbox inset="0,0,0,0">
            <w:txbxContent>
              <w:p w14:paraId="1F37E883" w14:textId="77777777" w:rsidR="000B1E5C" w:rsidRDefault="00000000">
                <w:pPr>
                  <w:tabs>
                    <w:tab w:val="left" w:pos="4812"/>
                  </w:tabs>
                  <w:spacing w:before="16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color w:val="303099"/>
                    <w:sz w:val="32"/>
                  </w:rPr>
                  <w:t>Ř</w:t>
                </w:r>
                <w:r>
                  <w:rPr>
                    <w:b/>
                    <w:color w:val="303099"/>
                    <w:spacing w:val="-21"/>
                    <w:sz w:val="32"/>
                  </w:rPr>
                  <w:t xml:space="preserve"> </w:t>
                </w:r>
                <w:r>
                  <w:rPr>
                    <w:b/>
                    <w:color w:val="303099"/>
                    <w:sz w:val="32"/>
                  </w:rPr>
                  <w:t>e</w:t>
                </w:r>
                <w:r>
                  <w:rPr>
                    <w:b/>
                    <w:color w:val="303099"/>
                    <w:spacing w:val="-22"/>
                    <w:sz w:val="32"/>
                  </w:rPr>
                  <w:t xml:space="preserve"> </w:t>
                </w:r>
                <w:r w:rsidRPr="00495AA9">
                  <w:rPr>
                    <w:b/>
                    <w:color w:val="303099"/>
                    <w:sz w:val="32"/>
                    <w:lang w:val="cs-CZ"/>
                  </w:rPr>
                  <w:t>d</w:t>
                </w:r>
                <w:r w:rsidRPr="00495AA9">
                  <w:rPr>
                    <w:b/>
                    <w:color w:val="303099"/>
                    <w:spacing w:val="-21"/>
                    <w:sz w:val="32"/>
                    <w:lang w:val="cs-CZ"/>
                  </w:rPr>
                  <w:t xml:space="preserve"> </w:t>
                </w:r>
                <w:r w:rsidRPr="00495AA9">
                  <w:rPr>
                    <w:b/>
                    <w:color w:val="303099"/>
                    <w:sz w:val="32"/>
                    <w:lang w:val="cs-CZ"/>
                  </w:rPr>
                  <w:t>i</w:t>
                </w:r>
                <w:r w:rsidRPr="00495AA9">
                  <w:rPr>
                    <w:b/>
                    <w:color w:val="303099"/>
                    <w:spacing w:val="-21"/>
                    <w:sz w:val="32"/>
                    <w:lang w:val="cs-CZ"/>
                  </w:rPr>
                  <w:t xml:space="preserve"> </w:t>
                </w:r>
                <w:r w:rsidRPr="00495AA9">
                  <w:rPr>
                    <w:b/>
                    <w:color w:val="303099"/>
                    <w:sz w:val="32"/>
                    <w:lang w:val="cs-CZ"/>
                  </w:rPr>
                  <w:t>t</w:t>
                </w:r>
                <w:r w:rsidRPr="00495AA9">
                  <w:rPr>
                    <w:b/>
                    <w:color w:val="303099"/>
                    <w:spacing w:val="-22"/>
                    <w:sz w:val="32"/>
                    <w:lang w:val="cs-CZ"/>
                  </w:rPr>
                  <w:t xml:space="preserve"> </w:t>
                </w:r>
                <w:r w:rsidRPr="00495AA9">
                  <w:rPr>
                    <w:b/>
                    <w:color w:val="303099"/>
                    <w:sz w:val="32"/>
                    <w:lang w:val="cs-CZ"/>
                  </w:rPr>
                  <w:t>e</w:t>
                </w:r>
                <w:r>
                  <w:rPr>
                    <w:b/>
                    <w:color w:val="303099"/>
                    <w:spacing w:val="-22"/>
                    <w:sz w:val="32"/>
                  </w:rPr>
                  <w:t xml:space="preserve"> </w:t>
                </w:r>
                <w:r>
                  <w:rPr>
                    <w:b/>
                    <w:color w:val="303099"/>
                    <w:sz w:val="32"/>
                  </w:rPr>
                  <w:t>l</w:t>
                </w:r>
                <w:r>
                  <w:rPr>
                    <w:b/>
                    <w:color w:val="303099"/>
                    <w:spacing w:val="-21"/>
                    <w:sz w:val="32"/>
                  </w:rPr>
                  <w:t xml:space="preserve"> </w:t>
                </w:r>
                <w:r>
                  <w:rPr>
                    <w:b/>
                    <w:color w:val="303099"/>
                    <w:sz w:val="32"/>
                  </w:rPr>
                  <w:t>s</w:t>
                </w:r>
                <w:r>
                  <w:rPr>
                    <w:b/>
                    <w:color w:val="303099"/>
                    <w:spacing w:val="-21"/>
                    <w:sz w:val="32"/>
                  </w:rPr>
                  <w:t xml:space="preserve"> </w:t>
                </w:r>
                <w:r>
                  <w:rPr>
                    <w:b/>
                    <w:color w:val="303099"/>
                    <w:sz w:val="32"/>
                  </w:rPr>
                  <w:t>t</w:t>
                </w:r>
                <w:r>
                  <w:rPr>
                    <w:b/>
                    <w:color w:val="303099"/>
                    <w:spacing w:val="-22"/>
                    <w:sz w:val="32"/>
                  </w:rPr>
                  <w:t xml:space="preserve"> </w:t>
                </w:r>
                <w:r>
                  <w:rPr>
                    <w:b/>
                    <w:color w:val="303099"/>
                    <w:sz w:val="32"/>
                  </w:rPr>
                  <w:t>v</w:t>
                </w:r>
                <w:r>
                  <w:rPr>
                    <w:b/>
                    <w:color w:val="303099"/>
                    <w:spacing w:val="-20"/>
                    <w:sz w:val="32"/>
                  </w:rPr>
                  <w:t xml:space="preserve"> </w:t>
                </w:r>
                <w:r>
                  <w:rPr>
                    <w:b/>
                    <w:color w:val="303099"/>
                    <w:sz w:val="32"/>
                  </w:rPr>
                  <w:t xml:space="preserve">í </w:t>
                </w:r>
                <w:r>
                  <w:rPr>
                    <w:b/>
                    <w:color w:val="303099"/>
                    <w:spacing w:val="37"/>
                    <w:sz w:val="32"/>
                  </w:rPr>
                  <w:t xml:space="preserve"> </w:t>
                </w:r>
                <w:r>
                  <w:rPr>
                    <w:b/>
                    <w:color w:val="303099"/>
                    <w:sz w:val="32"/>
                  </w:rPr>
                  <w:t>v</w:t>
                </w:r>
                <w:r>
                  <w:rPr>
                    <w:b/>
                    <w:color w:val="303099"/>
                    <w:spacing w:val="-20"/>
                    <w:sz w:val="32"/>
                  </w:rPr>
                  <w:t xml:space="preserve"> </w:t>
                </w:r>
                <w:r>
                  <w:rPr>
                    <w:b/>
                    <w:color w:val="303099"/>
                    <w:sz w:val="32"/>
                  </w:rPr>
                  <w:t>o</w:t>
                </w:r>
                <w:r>
                  <w:rPr>
                    <w:b/>
                    <w:color w:val="303099"/>
                    <w:spacing w:val="-20"/>
                    <w:sz w:val="32"/>
                  </w:rPr>
                  <w:t xml:space="preserve"> </w:t>
                </w:r>
                <w:r>
                  <w:rPr>
                    <w:b/>
                    <w:color w:val="303099"/>
                    <w:sz w:val="32"/>
                  </w:rPr>
                  <w:t>d</w:t>
                </w:r>
                <w:r>
                  <w:rPr>
                    <w:b/>
                    <w:color w:val="303099"/>
                    <w:spacing w:val="-21"/>
                    <w:sz w:val="32"/>
                  </w:rPr>
                  <w:t xml:space="preserve"> </w:t>
                </w:r>
                <w:r>
                  <w:rPr>
                    <w:b/>
                    <w:color w:val="303099"/>
                    <w:sz w:val="32"/>
                  </w:rPr>
                  <w:t>n</w:t>
                </w:r>
                <w:r>
                  <w:rPr>
                    <w:b/>
                    <w:color w:val="303099"/>
                    <w:spacing w:val="-21"/>
                    <w:sz w:val="32"/>
                  </w:rPr>
                  <w:t xml:space="preserve"> </w:t>
                </w:r>
                <w:r>
                  <w:rPr>
                    <w:b/>
                    <w:color w:val="303099"/>
                    <w:sz w:val="32"/>
                  </w:rPr>
                  <w:t>í</w:t>
                </w:r>
                <w:r>
                  <w:rPr>
                    <w:b/>
                    <w:color w:val="303099"/>
                    <w:spacing w:val="-21"/>
                    <w:sz w:val="32"/>
                  </w:rPr>
                  <w:t xml:space="preserve"> </w:t>
                </w:r>
                <w:r>
                  <w:rPr>
                    <w:b/>
                    <w:color w:val="303099"/>
                    <w:sz w:val="32"/>
                  </w:rPr>
                  <w:t>c</w:t>
                </w:r>
                <w:r>
                  <w:rPr>
                    <w:b/>
                    <w:color w:val="303099"/>
                    <w:spacing w:val="-22"/>
                    <w:sz w:val="32"/>
                  </w:rPr>
                  <w:t xml:space="preserve"> </w:t>
                </w:r>
                <w:r>
                  <w:rPr>
                    <w:b/>
                    <w:color w:val="303099"/>
                    <w:sz w:val="32"/>
                  </w:rPr>
                  <w:t xml:space="preserve">h </w:t>
                </w:r>
                <w:r>
                  <w:rPr>
                    <w:b/>
                    <w:color w:val="303099"/>
                    <w:spacing w:val="37"/>
                    <w:sz w:val="32"/>
                  </w:rPr>
                  <w:t xml:space="preserve"> </w:t>
                </w:r>
                <w:r>
                  <w:rPr>
                    <w:b/>
                    <w:color w:val="303099"/>
                    <w:sz w:val="32"/>
                  </w:rPr>
                  <w:t>c</w:t>
                </w:r>
                <w:r>
                  <w:rPr>
                    <w:b/>
                    <w:color w:val="303099"/>
                    <w:spacing w:val="-22"/>
                    <w:sz w:val="32"/>
                  </w:rPr>
                  <w:t xml:space="preserve"> </w:t>
                </w:r>
                <w:r>
                  <w:rPr>
                    <w:b/>
                    <w:color w:val="303099"/>
                    <w:sz w:val="32"/>
                  </w:rPr>
                  <w:t>e</w:t>
                </w:r>
                <w:r>
                  <w:rPr>
                    <w:b/>
                    <w:color w:val="303099"/>
                    <w:spacing w:val="-22"/>
                    <w:sz w:val="32"/>
                  </w:rPr>
                  <w:t xml:space="preserve"> </w:t>
                </w:r>
                <w:r>
                  <w:rPr>
                    <w:b/>
                    <w:color w:val="303099"/>
                    <w:sz w:val="32"/>
                  </w:rPr>
                  <w:t>s</w:t>
                </w:r>
                <w:r>
                  <w:rPr>
                    <w:b/>
                    <w:color w:val="303099"/>
                    <w:spacing w:val="-21"/>
                    <w:sz w:val="32"/>
                  </w:rPr>
                  <w:t xml:space="preserve"> </w:t>
                </w:r>
                <w:r>
                  <w:rPr>
                    <w:b/>
                    <w:color w:val="303099"/>
                    <w:sz w:val="32"/>
                  </w:rPr>
                  <w:t>t</w:t>
                </w:r>
                <w:r>
                  <w:rPr>
                    <w:b/>
                    <w:color w:val="303099"/>
                    <w:sz w:val="32"/>
                  </w:rPr>
                  <w:tab/>
                  <w:t>Č</w:t>
                </w:r>
                <w:r>
                  <w:rPr>
                    <w:b/>
                    <w:color w:val="303099"/>
                    <w:spacing w:val="-22"/>
                    <w:sz w:val="32"/>
                  </w:rPr>
                  <w:t xml:space="preserve"> </w:t>
                </w:r>
                <w:r>
                  <w:rPr>
                    <w:b/>
                    <w:color w:val="303099"/>
                    <w:sz w:val="32"/>
                  </w:rPr>
                  <w:t>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A3F7D"/>
    <w:multiLevelType w:val="hybridMultilevel"/>
    <w:tmpl w:val="DA1C0A00"/>
    <w:lvl w:ilvl="0" w:tplc="F70AD6FA">
      <w:start w:val="1"/>
      <w:numFmt w:val="lowerLetter"/>
      <w:lvlText w:val="%1)"/>
      <w:lvlJc w:val="left"/>
      <w:pPr>
        <w:ind w:left="84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D41E40E2">
      <w:numFmt w:val="bullet"/>
      <w:lvlText w:val=""/>
      <w:lvlJc w:val="left"/>
      <w:pPr>
        <w:ind w:left="1133" w:hanging="286"/>
      </w:pPr>
      <w:rPr>
        <w:rFonts w:ascii="Symbol" w:eastAsia="Symbol" w:hAnsi="Symbol" w:cs="Symbol" w:hint="default"/>
        <w:w w:val="99"/>
        <w:sz w:val="20"/>
        <w:szCs w:val="20"/>
      </w:rPr>
    </w:lvl>
    <w:lvl w:ilvl="2" w:tplc="7CD0DDE0">
      <w:numFmt w:val="bullet"/>
      <w:lvlText w:val="•"/>
      <w:lvlJc w:val="left"/>
      <w:pPr>
        <w:ind w:left="2048" w:hanging="286"/>
      </w:pPr>
      <w:rPr>
        <w:rFonts w:hint="default"/>
      </w:rPr>
    </w:lvl>
    <w:lvl w:ilvl="3" w:tplc="5C6ADF6C">
      <w:numFmt w:val="bullet"/>
      <w:lvlText w:val="•"/>
      <w:lvlJc w:val="left"/>
      <w:pPr>
        <w:ind w:left="2957" w:hanging="286"/>
      </w:pPr>
      <w:rPr>
        <w:rFonts w:hint="default"/>
      </w:rPr>
    </w:lvl>
    <w:lvl w:ilvl="4" w:tplc="C9CC1628">
      <w:numFmt w:val="bullet"/>
      <w:lvlText w:val="•"/>
      <w:lvlJc w:val="left"/>
      <w:pPr>
        <w:ind w:left="3866" w:hanging="286"/>
      </w:pPr>
      <w:rPr>
        <w:rFonts w:hint="default"/>
      </w:rPr>
    </w:lvl>
    <w:lvl w:ilvl="5" w:tplc="4A1A2158">
      <w:numFmt w:val="bullet"/>
      <w:lvlText w:val="•"/>
      <w:lvlJc w:val="left"/>
      <w:pPr>
        <w:ind w:left="4775" w:hanging="286"/>
      </w:pPr>
      <w:rPr>
        <w:rFonts w:hint="default"/>
      </w:rPr>
    </w:lvl>
    <w:lvl w:ilvl="6" w:tplc="8CB20508">
      <w:numFmt w:val="bullet"/>
      <w:lvlText w:val="•"/>
      <w:lvlJc w:val="left"/>
      <w:pPr>
        <w:ind w:left="5684" w:hanging="286"/>
      </w:pPr>
      <w:rPr>
        <w:rFonts w:hint="default"/>
      </w:rPr>
    </w:lvl>
    <w:lvl w:ilvl="7" w:tplc="5156D1FE">
      <w:numFmt w:val="bullet"/>
      <w:lvlText w:val="•"/>
      <w:lvlJc w:val="left"/>
      <w:pPr>
        <w:ind w:left="6593" w:hanging="286"/>
      </w:pPr>
      <w:rPr>
        <w:rFonts w:hint="default"/>
      </w:rPr>
    </w:lvl>
    <w:lvl w:ilvl="8" w:tplc="9082517E">
      <w:numFmt w:val="bullet"/>
      <w:lvlText w:val="•"/>
      <w:lvlJc w:val="left"/>
      <w:pPr>
        <w:ind w:left="7502" w:hanging="286"/>
      </w:pPr>
      <w:rPr>
        <w:rFonts w:hint="default"/>
      </w:rPr>
    </w:lvl>
  </w:abstractNum>
  <w:num w:numId="1" w16cid:durableId="70923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E5C"/>
    <w:rsid w:val="000B1E5C"/>
    <w:rsid w:val="00495AA9"/>
    <w:rsid w:val="005C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7A7B0"/>
  <w15:docId w15:val="{3470F294-DBCE-419A-95FF-178319EE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7"/>
      <w:outlineLvl w:val="0"/>
    </w:pPr>
    <w:rPr>
      <w:rFonts w:ascii="Calibri" w:eastAsia="Calibri" w:hAnsi="Calibri" w:cs="Calibri"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ind w:left="507" w:right="517"/>
      <w:jc w:val="center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spacing w:before="1"/>
      <w:ind w:left="848" w:hanging="708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48" w:hanging="70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95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5AA9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495A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5AA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jtu@rvcc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ura@rvccr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FF65-E009-4596-A2AC-F005F33B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keywords>eObec PDF/A-3b</cp:keywords>
  <cp:lastModifiedBy>Jana Mullerová</cp:lastModifiedBy>
  <cp:revision>2</cp:revision>
  <dcterms:created xsi:type="dcterms:W3CDTF">2023-02-02T14:26:00Z</dcterms:created>
  <dcterms:modified xsi:type="dcterms:W3CDTF">2023-02-02T13:27:00Z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2023-02-02T00:00:00Z</vt:filetime>
  </property>
</Properties>
</file>