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D3EF" w14:textId="03D8CBD6" w:rsidR="00FA7DA3" w:rsidRPr="002E23DE" w:rsidRDefault="00DA5EA7" w:rsidP="002E23DE">
      <w:pPr>
        <w:tabs>
          <w:tab w:val="left" w:pos="6120"/>
        </w:tabs>
        <w:rPr>
          <w:rFonts w:ascii="Arial Narrow" w:hAnsi="Arial Narrow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2F108DE3" wp14:editId="291FF956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946785" cy="647700"/>
            <wp:effectExtent l="0" t="0" r="571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tek_law_cz.em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DA3">
        <w:rPr>
          <w:rFonts w:ascii="Arial Narrow" w:hAnsi="Arial Narrow"/>
          <w:b/>
          <w:sz w:val="28"/>
          <w:szCs w:val="28"/>
        </w:rPr>
        <w:tab/>
      </w:r>
    </w:p>
    <w:p w14:paraId="503F448D" w14:textId="77777777" w:rsidR="00FA7DA3" w:rsidRDefault="00FA7DA3" w:rsidP="00FA7DA3">
      <w:pPr>
        <w:jc w:val="both"/>
        <w:rPr>
          <w:rFonts w:ascii="Arial Narrow" w:hAnsi="Arial Narrow"/>
        </w:rPr>
      </w:pPr>
    </w:p>
    <w:p w14:paraId="72E4213C" w14:textId="77777777" w:rsidR="00E050A9" w:rsidRPr="00AC6A94" w:rsidRDefault="00E050A9" w:rsidP="00793645">
      <w:pPr>
        <w:rPr>
          <w:rFonts w:ascii="Arial" w:hAnsi="Arial" w:cs="Arial"/>
          <w:b/>
          <w:bCs/>
          <w:sz w:val="28"/>
          <w:szCs w:val="28"/>
        </w:rPr>
      </w:pPr>
    </w:p>
    <w:p w14:paraId="764D1FEA" w14:textId="77777777" w:rsidR="00E050A9" w:rsidRPr="00AC6A94" w:rsidRDefault="00E050A9" w:rsidP="002D341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B2E887F" w14:textId="77777777" w:rsidR="00AC6A94" w:rsidRDefault="00AC6A94" w:rsidP="002D341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A63929B" w14:textId="21D388A9" w:rsidR="004B0E76" w:rsidRPr="00AC6A94" w:rsidRDefault="004B0E76" w:rsidP="002D341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C6A94">
        <w:rPr>
          <w:rFonts w:ascii="Arial" w:hAnsi="Arial" w:cs="Arial"/>
          <w:b/>
          <w:bCs/>
          <w:sz w:val="28"/>
          <w:szCs w:val="28"/>
        </w:rPr>
        <w:t>Dodatek č.1</w:t>
      </w:r>
    </w:p>
    <w:p w14:paraId="102E26FE" w14:textId="49C80C68" w:rsidR="0055600F" w:rsidRPr="00AC6A94" w:rsidRDefault="00B63779" w:rsidP="00B6377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6A94">
        <w:rPr>
          <w:rFonts w:ascii="Arial" w:hAnsi="Arial" w:cs="Arial"/>
          <w:b/>
          <w:bCs/>
          <w:sz w:val="24"/>
          <w:szCs w:val="24"/>
        </w:rPr>
        <w:t>k Servisní smlouvě z</w:t>
      </w:r>
      <w:r w:rsidR="00AC6A94" w:rsidRPr="00AC6A94">
        <w:rPr>
          <w:rFonts w:ascii="Arial" w:hAnsi="Arial" w:cs="Arial"/>
          <w:b/>
          <w:bCs/>
          <w:sz w:val="24"/>
          <w:szCs w:val="24"/>
        </w:rPr>
        <w:t> </w:t>
      </w:r>
      <w:r w:rsidR="0050331E">
        <w:rPr>
          <w:rFonts w:ascii="Arial" w:hAnsi="Arial" w:cs="Arial"/>
          <w:b/>
          <w:bCs/>
          <w:sz w:val="24"/>
          <w:szCs w:val="24"/>
        </w:rPr>
        <w:t>22</w:t>
      </w:r>
      <w:r w:rsidR="00AC6A94" w:rsidRPr="00AC6A94">
        <w:rPr>
          <w:rFonts w:ascii="Arial" w:hAnsi="Arial" w:cs="Arial"/>
          <w:b/>
          <w:bCs/>
          <w:sz w:val="24"/>
          <w:szCs w:val="24"/>
        </w:rPr>
        <w:t xml:space="preserve">. </w:t>
      </w:r>
      <w:r w:rsidR="0050331E">
        <w:rPr>
          <w:rFonts w:ascii="Arial" w:hAnsi="Arial" w:cs="Arial"/>
          <w:b/>
          <w:bCs/>
          <w:sz w:val="24"/>
          <w:szCs w:val="24"/>
        </w:rPr>
        <w:t>9</w:t>
      </w:r>
      <w:r w:rsidR="00AC6A94" w:rsidRPr="00AC6A94">
        <w:rPr>
          <w:rFonts w:ascii="Arial" w:hAnsi="Arial" w:cs="Arial"/>
          <w:b/>
          <w:bCs/>
          <w:sz w:val="24"/>
          <w:szCs w:val="24"/>
        </w:rPr>
        <w:t>. 2016</w:t>
      </w:r>
      <w:r w:rsidR="00C0408B" w:rsidRPr="00AC6A9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12815B1" w14:textId="77777777" w:rsidR="0050331E" w:rsidRDefault="00AC6A94" w:rsidP="00AC6A94">
      <w:pPr>
        <w:jc w:val="center"/>
        <w:rPr>
          <w:rFonts w:ascii="Arial" w:hAnsi="Arial" w:cs="Arial"/>
          <w:bCs/>
          <w:sz w:val="21"/>
          <w:szCs w:val="21"/>
        </w:rPr>
      </w:pPr>
      <w:r w:rsidRPr="00AC6A94">
        <w:rPr>
          <w:rFonts w:ascii="Arial" w:hAnsi="Arial" w:cs="Arial"/>
          <w:bCs/>
          <w:sz w:val="21"/>
          <w:szCs w:val="21"/>
        </w:rPr>
        <w:t xml:space="preserve">„Pravidelné kontroly vodního stabilního hasicího zařízení včetně souvisejících servisních prací a </w:t>
      </w:r>
    </w:p>
    <w:p w14:paraId="50EC4281" w14:textId="1A90D42A" w:rsidR="00AC6A94" w:rsidRPr="00AC6A94" w:rsidRDefault="00AC6A94" w:rsidP="00AC6A94">
      <w:pPr>
        <w:jc w:val="center"/>
        <w:rPr>
          <w:rFonts w:ascii="Arial" w:hAnsi="Arial" w:cs="Arial"/>
          <w:bCs/>
          <w:sz w:val="21"/>
          <w:szCs w:val="21"/>
        </w:rPr>
      </w:pPr>
      <w:r w:rsidRPr="00AC6A94">
        <w:rPr>
          <w:rFonts w:ascii="Arial" w:hAnsi="Arial" w:cs="Arial"/>
          <w:bCs/>
          <w:sz w:val="21"/>
          <w:szCs w:val="21"/>
        </w:rPr>
        <w:t>údržby v UKB – část 1“</w:t>
      </w:r>
    </w:p>
    <w:p w14:paraId="559A8AA1" w14:textId="77777777" w:rsidR="005D00C9" w:rsidRPr="00DA64C9" w:rsidRDefault="00164DC5" w:rsidP="00712FCE">
      <w:pPr>
        <w:jc w:val="center"/>
        <w:rPr>
          <w:rFonts w:ascii="Arial" w:hAnsi="Arial" w:cs="Arial"/>
          <w:sz w:val="18"/>
          <w:szCs w:val="18"/>
        </w:rPr>
      </w:pPr>
      <w:r w:rsidRPr="00DA64C9">
        <w:rPr>
          <w:rFonts w:ascii="Arial" w:hAnsi="Arial" w:cs="Arial"/>
          <w:sz w:val="18"/>
          <w:szCs w:val="18"/>
        </w:rPr>
        <w:t>uzavřená podle</w:t>
      </w:r>
      <w:r w:rsidR="00E615BA" w:rsidRPr="00DA64C9">
        <w:rPr>
          <w:rFonts w:ascii="Arial" w:hAnsi="Arial" w:cs="Arial"/>
          <w:sz w:val="18"/>
          <w:szCs w:val="18"/>
        </w:rPr>
        <w:t xml:space="preserve"> § 2586 a násl. zákona č. 89/2012, občanský zákoník</w:t>
      </w:r>
      <w:r w:rsidR="00E615BA" w:rsidRPr="00DA64C9" w:rsidDel="00E615BA">
        <w:rPr>
          <w:rFonts w:ascii="Arial" w:hAnsi="Arial" w:cs="Arial"/>
          <w:sz w:val="18"/>
          <w:szCs w:val="18"/>
        </w:rPr>
        <w:t xml:space="preserve"> </w:t>
      </w:r>
    </w:p>
    <w:p w14:paraId="2BFE5117" w14:textId="77777777" w:rsidR="0055600F" w:rsidRPr="00712FCE" w:rsidRDefault="0055600F" w:rsidP="00B63779">
      <w:pPr>
        <w:rPr>
          <w:rFonts w:ascii="Arial" w:hAnsi="Arial" w:cs="Arial"/>
          <w:b/>
          <w:color w:val="000000"/>
          <w:sz w:val="22"/>
          <w:szCs w:val="22"/>
        </w:rPr>
      </w:pPr>
    </w:p>
    <w:p w14:paraId="5679A064" w14:textId="77777777" w:rsidR="00093E3A" w:rsidRPr="00B63779" w:rsidRDefault="00093E3A" w:rsidP="00B37CF3">
      <w:pPr>
        <w:jc w:val="center"/>
        <w:rPr>
          <w:rFonts w:ascii="Arial" w:hAnsi="Arial" w:cs="Arial"/>
          <w:b/>
          <w:sz w:val="24"/>
          <w:szCs w:val="24"/>
        </w:rPr>
      </w:pPr>
      <w:r w:rsidRPr="00B63779">
        <w:rPr>
          <w:rFonts w:ascii="Arial" w:hAnsi="Arial" w:cs="Arial"/>
          <w:b/>
          <w:sz w:val="24"/>
          <w:szCs w:val="24"/>
        </w:rPr>
        <w:t>1. Smluvní strany</w:t>
      </w:r>
    </w:p>
    <w:p w14:paraId="130B0FA5" w14:textId="77777777" w:rsidR="00093E3A" w:rsidRDefault="00093E3A" w:rsidP="0014688C">
      <w:pPr>
        <w:jc w:val="both"/>
        <w:rPr>
          <w:rFonts w:ascii="Arial" w:hAnsi="Arial" w:cs="Arial"/>
        </w:rPr>
      </w:pPr>
    </w:p>
    <w:p w14:paraId="2A63F553" w14:textId="77777777" w:rsidR="00BD77E0" w:rsidRPr="00880F3B" w:rsidRDefault="00BD77E0" w:rsidP="00646F9B">
      <w:pPr>
        <w:ind w:left="405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Pr="00880F3B">
        <w:rPr>
          <w:rFonts w:ascii="Arial" w:hAnsi="Arial" w:cs="Arial"/>
          <w:b/>
          <w:sz w:val="24"/>
        </w:rPr>
        <w:tab/>
      </w:r>
    </w:p>
    <w:p w14:paraId="57C73676" w14:textId="77777777" w:rsidR="00646F9B" w:rsidRPr="00646F9B" w:rsidRDefault="00646F9B" w:rsidP="00646F9B">
      <w:pPr>
        <w:rPr>
          <w:rFonts w:ascii="Arial" w:hAnsi="Arial" w:cs="Arial"/>
          <w:b/>
        </w:rPr>
      </w:pPr>
      <w:r w:rsidRPr="00646F9B">
        <w:rPr>
          <w:rFonts w:ascii="Arial" w:hAnsi="Arial" w:cs="Arial"/>
          <w:b/>
        </w:rPr>
        <w:t>Objednatel:</w:t>
      </w:r>
    </w:p>
    <w:p w14:paraId="10812762" w14:textId="77777777" w:rsidR="00646F9B" w:rsidRPr="00646F9B" w:rsidRDefault="00646F9B" w:rsidP="00646F9B">
      <w:pPr>
        <w:rPr>
          <w:rFonts w:ascii="Arial" w:hAnsi="Arial" w:cs="Arial"/>
          <w:b/>
        </w:rPr>
      </w:pPr>
      <w:r w:rsidRPr="00646F9B">
        <w:rPr>
          <w:rFonts w:ascii="Arial" w:hAnsi="Arial" w:cs="Arial"/>
          <w:b/>
        </w:rPr>
        <w:t>Masarykova univerzita</w:t>
      </w:r>
    </w:p>
    <w:p w14:paraId="45D09E43" w14:textId="77777777" w:rsidR="00646F9B" w:rsidRPr="00C54265" w:rsidRDefault="00646F9B" w:rsidP="00646F9B">
      <w:pPr>
        <w:pStyle w:val="stabultory"/>
        <w:spacing w:before="0"/>
        <w:rPr>
          <w:rFonts w:ascii="Arial" w:hAnsi="Arial" w:cs="Arial"/>
          <w:sz w:val="20"/>
        </w:rPr>
      </w:pPr>
      <w:r w:rsidRPr="00C54265">
        <w:rPr>
          <w:rFonts w:ascii="Arial" w:hAnsi="Arial" w:cs="Arial"/>
          <w:sz w:val="20"/>
        </w:rPr>
        <w:t>se sídlem Žerotínovo nám. 617/9, 601 77 Brno</w:t>
      </w:r>
    </w:p>
    <w:p w14:paraId="74000E2D" w14:textId="77777777" w:rsidR="00C54265" w:rsidRPr="00C54265" w:rsidRDefault="00C54265" w:rsidP="00C54265">
      <w:pPr>
        <w:pStyle w:val="stabultory"/>
        <w:spacing w:before="0"/>
        <w:rPr>
          <w:rFonts w:ascii="Arial" w:hAnsi="Arial" w:cs="Arial"/>
          <w:sz w:val="20"/>
        </w:rPr>
      </w:pPr>
      <w:r w:rsidRPr="00C54265">
        <w:rPr>
          <w:rFonts w:ascii="Arial" w:hAnsi="Arial" w:cs="Arial"/>
          <w:sz w:val="20"/>
        </w:rPr>
        <w:t>zastoupená: Mgr. Marta Valešová, MBA, kvestorka</w:t>
      </w:r>
    </w:p>
    <w:p w14:paraId="0FCE36F7" w14:textId="77777777" w:rsidR="00646F9B" w:rsidRPr="00C54265" w:rsidRDefault="00646F9B" w:rsidP="00646F9B">
      <w:pPr>
        <w:pStyle w:val="stabultory"/>
        <w:spacing w:before="0"/>
        <w:rPr>
          <w:rFonts w:ascii="Arial" w:hAnsi="Arial" w:cs="Arial"/>
          <w:sz w:val="20"/>
        </w:rPr>
      </w:pPr>
      <w:r w:rsidRPr="00C54265">
        <w:rPr>
          <w:rFonts w:ascii="Arial" w:hAnsi="Arial" w:cs="Arial"/>
          <w:sz w:val="20"/>
        </w:rPr>
        <w:t xml:space="preserve">IČ: 00216224, DIČ: </w:t>
      </w:r>
      <w:r w:rsidRPr="00C54265">
        <w:rPr>
          <w:rFonts w:ascii="Arial" w:hAnsi="Arial" w:cs="Arial"/>
          <w:bCs/>
          <w:sz w:val="20"/>
        </w:rPr>
        <w:t>CZ00216224</w:t>
      </w:r>
    </w:p>
    <w:p w14:paraId="751F4DDC" w14:textId="0529A2B0" w:rsidR="00646F9B" w:rsidRPr="00C54265" w:rsidRDefault="00646F9B" w:rsidP="00646F9B">
      <w:pPr>
        <w:pStyle w:val="stabultory"/>
        <w:spacing w:before="0"/>
        <w:rPr>
          <w:rFonts w:ascii="Arial" w:hAnsi="Arial" w:cs="Arial"/>
          <w:sz w:val="20"/>
        </w:rPr>
      </w:pPr>
      <w:r w:rsidRPr="00C54265">
        <w:rPr>
          <w:rFonts w:ascii="Arial" w:hAnsi="Arial" w:cs="Arial"/>
          <w:sz w:val="20"/>
        </w:rPr>
        <w:t xml:space="preserve">Bankovní spojení: KB a.s., pobočka Brno-město, č.ú.: </w:t>
      </w:r>
      <w:r w:rsidRPr="00C54265">
        <w:rPr>
          <w:rFonts w:ascii="Arial" w:hAnsi="Arial" w:cs="Arial"/>
          <w:bCs/>
          <w:sz w:val="20"/>
        </w:rPr>
        <w:t>85636621/0100</w:t>
      </w:r>
    </w:p>
    <w:p w14:paraId="4CFAF099" w14:textId="77777777" w:rsidR="00646F9B" w:rsidRPr="00C54265" w:rsidRDefault="00646F9B" w:rsidP="00646F9B">
      <w:pPr>
        <w:rPr>
          <w:rFonts w:ascii="Arial" w:hAnsi="Arial" w:cs="Arial"/>
          <w:i/>
        </w:rPr>
      </w:pPr>
      <w:r w:rsidRPr="00C54265">
        <w:rPr>
          <w:rFonts w:ascii="Arial" w:hAnsi="Arial" w:cs="Arial"/>
          <w:i/>
        </w:rPr>
        <w:t>Masarykova univerzita je veřejnou vysokou školou zřízenou zákonem. Nemá zákonnou povinnost zápisu do obchodního rejstříku, je zapsána do živnostenského rejstříku vedeného Živnostenským úřadem města Brna (právnickou osobou)</w:t>
      </w:r>
    </w:p>
    <w:p w14:paraId="51ED0B34" w14:textId="77777777" w:rsidR="00646F9B" w:rsidRPr="00C54265" w:rsidRDefault="00646F9B" w:rsidP="00646F9B">
      <w:pPr>
        <w:rPr>
          <w:rFonts w:ascii="Arial" w:hAnsi="Arial" w:cs="Arial"/>
          <w:u w:val="single"/>
        </w:rPr>
      </w:pPr>
      <w:r w:rsidRPr="00C54265">
        <w:rPr>
          <w:rFonts w:ascii="Arial" w:hAnsi="Arial" w:cs="Arial"/>
          <w:u w:val="single"/>
        </w:rPr>
        <w:t xml:space="preserve">Korespondenční adresa: </w:t>
      </w:r>
    </w:p>
    <w:p w14:paraId="0DD399C4" w14:textId="77777777" w:rsidR="00646F9B" w:rsidRPr="00C54265" w:rsidRDefault="00646F9B" w:rsidP="00646F9B">
      <w:pPr>
        <w:rPr>
          <w:rFonts w:ascii="Arial" w:hAnsi="Arial" w:cs="Arial"/>
        </w:rPr>
      </w:pPr>
      <w:r w:rsidRPr="00C54265">
        <w:rPr>
          <w:rFonts w:ascii="Arial" w:hAnsi="Arial" w:cs="Arial"/>
        </w:rPr>
        <w:t>Masarykova univerzita, Správa Univerzitního kampusu Bohunice, Kamenice 753/5, 625 00 Brno</w:t>
      </w:r>
    </w:p>
    <w:p w14:paraId="3D489583" w14:textId="37D85FC6" w:rsidR="001D62F1" w:rsidRPr="00C54265" w:rsidRDefault="00646F9B" w:rsidP="00646F9B">
      <w:pPr>
        <w:rPr>
          <w:rFonts w:ascii="Arial" w:hAnsi="Arial" w:cs="Arial"/>
        </w:rPr>
      </w:pPr>
      <w:r w:rsidRPr="00C54265">
        <w:rPr>
          <w:rFonts w:ascii="Arial" w:hAnsi="Arial" w:cs="Arial"/>
        </w:rPr>
        <w:t>V provozně-technických věcech je oprávněn</w:t>
      </w:r>
      <w:r w:rsidR="001D62F1" w:rsidRPr="00C54265">
        <w:rPr>
          <w:rFonts w:ascii="Arial" w:hAnsi="Arial" w:cs="Arial"/>
        </w:rPr>
        <w:t xml:space="preserve">a jednat: </w:t>
      </w:r>
      <w:r w:rsidR="00D30A0E">
        <w:rPr>
          <w:rFonts w:ascii="Arial" w:hAnsi="Arial" w:cs="Arial"/>
        </w:rPr>
        <w:t>XXXXXXXXX</w:t>
      </w:r>
      <w:r w:rsidR="001D62F1" w:rsidRPr="00C54265">
        <w:rPr>
          <w:rFonts w:ascii="Arial" w:hAnsi="Arial" w:cs="Arial"/>
        </w:rPr>
        <w:t>,</w:t>
      </w:r>
    </w:p>
    <w:p w14:paraId="75D1263D" w14:textId="3B56016C" w:rsidR="00646F9B" w:rsidRPr="00C54265" w:rsidRDefault="00646F9B" w:rsidP="00646F9B">
      <w:pPr>
        <w:rPr>
          <w:rStyle w:val="Hypertextovodkaz"/>
          <w:rFonts w:ascii="Arial" w:hAnsi="Arial" w:cs="Arial"/>
        </w:rPr>
      </w:pPr>
      <w:r w:rsidRPr="00C54265">
        <w:rPr>
          <w:rFonts w:ascii="Arial" w:hAnsi="Arial" w:cs="Arial"/>
          <w:noProof/>
        </w:rPr>
        <w:t xml:space="preserve">tel.: </w:t>
      </w:r>
      <w:r w:rsidR="00D30A0E">
        <w:rPr>
          <w:rFonts w:ascii="Arial" w:hAnsi="Arial" w:cs="Arial"/>
        </w:rPr>
        <w:t>XXXXXXXXX</w:t>
      </w:r>
      <w:r w:rsidR="001D62F1" w:rsidRPr="00C54265">
        <w:rPr>
          <w:rFonts w:ascii="Arial" w:hAnsi="Arial" w:cs="Arial"/>
          <w:noProof/>
        </w:rPr>
        <w:t>,</w:t>
      </w:r>
      <w:r w:rsidRPr="00C54265">
        <w:rPr>
          <w:rFonts w:ascii="Arial" w:hAnsi="Arial" w:cs="Arial"/>
          <w:noProof/>
        </w:rPr>
        <w:t xml:space="preserve"> mobil: </w:t>
      </w:r>
      <w:r w:rsidR="00D30A0E">
        <w:rPr>
          <w:rFonts w:ascii="Arial" w:hAnsi="Arial" w:cs="Arial"/>
          <w:noProof/>
        </w:rPr>
        <w:t>XXXXXXXXX</w:t>
      </w:r>
      <w:r w:rsidRPr="00C54265">
        <w:rPr>
          <w:rFonts w:ascii="Arial" w:hAnsi="Arial" w:cs="Arial"/>
          <w:noProof/>
        </w:rPr>
        <w:t xml:space="preserve">, e-mail: </w:t>
      </w:r>
      <w:r w:rsidR="00D30A0E">
        <w:rPr>
          <w:rFonts w:ascii="Arial" w:hAnsi="Arial" w:cs="Arial"/>
        </w:rPr>
        <w:t>XXXXXXXXX</w:t>
      </w:r>
    </w:p>
    <w:p w14:paraId="665345B6" w14:textId="63C1A252" w:rsidR="00C54265" w:rsidRDefault="00C54265" w:rsidP="00646F9B">
      <w:pPr>
        <w:rPr>
          <w:rFonts w:ascii="Arial" w:hAnsi="Arial" w:cs="Arial"/>
        </w:rPr>
      </w:pPr>
      <w:r w:rsidRPr="00C54265">
        <w:rPr>
          <w:rFonts w:ascii="Arial" w:hAnsi="Arial" w:cs="Arial"/>
        </w:rPr>
        <w:t xml:space="preserve">zasílání elektronických daňových dokladů – e-mail: </w:t>
      </w:r>
      <w:r w:rsidR="00D30A0E">
        <w:rPr>
          <w:rFonts w:ascii="Arial" w:hAnsi="Arial" w:cs="Arial"/>
        </w:rPr>
        <w:t>XXXXXXXX</w:t>
      </w:r>
    </w:p>
    <w:p w14:paraId="1A7DAF09" w14:textId="77777777" w:rsidR="006F551A" w:rsidRPr="0058659F" w:rsidRDefault="006F551A" w:rsidP="006F551A">
      <w:pPr>
        <w:widowControl w:val="0"/>
        <w:tabs>
          <w:tab w:val="left" w:pos="2835"/>
        </w:tabs>
        <w:rPr>
          <w:rFonts w:ascii="Arial" w:hAnsi="Arial" w:cs="Arial"/>
          <w:i/>
          <w:color w:val="000000" w:themeColor="text1"/>
        </w:rPr>
      </w:pPr>
      <w:r w:rsidRPr="0058659F">
        <w:rPr>
          <w:rFonts w:ascii="Arial" w:hAnsi="Arial" w:cs="Arial"/>
          <w:i/>
          <w:color w:val="000000" w:themeColor="text1"/>
        </w:rPr>
        <w:t>(dále jen „</w:t>
      </w:r>
      <w:r w:rsidRPr="0058659F">
        <w:rPr>
          <w:rFonts w:ascii="Arial" w:hAnsi="Arial" w:cs="Arial"/>
          <w:b/>
          <w:i/>
          <w:color w:val="000000" w:themeColor="text1"/>
        </w:rPr>
        <w:t>Objednatel</w:t>
      </w:r>
      <w:r w:rsidRPr="0058659F">
        <w:rPr>
          <w:rFonts w:ascii="Arial" w:hAnsi="Arial" w:cs="Arial"/>
          <w:i/>
          <w:color w:val="000000" w:themeColor="text1"/>
        </w:rPr>
        <w:t>“)</w:t>
      </w:r>
    </w:p>
    <w:p w14:paraId="180F235E" w14:textId="17CC954F" w:rsidR="00B63779" w:rsidRDefault="00B63779" w:rsidP="00646F9B">
      <w:pPr>
        <w:rPr>
          <w:rFonts w:ascii="Arial" w:hAnsi="Arial" w:cs="Arial"/>
        </w:rPr>
      </w:pPr>
    </w:p>
    <w:p w14:paraId="1E88A81B" w14:textId="7BA5D452" w:rsidR="00B63779" w:rsidRPr="00646F9B" w:rsidRDefault="00B63779" w:rsidP="00646F9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C4D535C" w14:textId="77777777" w:rsidR="00646F9B" w:rsidRPr="00646F9B" w:rsidRDefault="00646F9B" w:rsidP="00646F9B">
      <w:pPr>
        <w:rPr>
          <w:rFonts w:ascii="Arial" w:hAnsi="Arial" w:cs="Arial"/>
        </w:rPr>
      </w:pPr>
    </w:p>
    <w:p w14:paraId="3D83FA84" w14:textId="77777777" w:rsidR="00646F9B" w:rsidRPr="00646F9B" w:rsidRDefault="00646F9B" w:rsidP="00646F9B">
      <w:pPr>
        <w:rPr>
          <w:rFonts w:ascii="Arial" w:hAnsi="Arial" w:cs="Arial"/>
          <w:b/>
        </w:rPr>
      </w:pPr>
      <w:r w:rsidRPr="00646F9B">
        <w:rPr>
          <w:rFonts w:ascii="Arial" w:hAnsi="Arial" w:cs="Arial"/>
          <w:b/>
        </w:rPr>
        <w:t>Zhotovitel:</w:t>
      </w:r>
    </w:p>
    <w:p w14:paraId="3E7A2D55" w14:textId="77777777" w:rsidR="00AC6A94" w:rsidRPr="00AC6A94" w:rsidRDefault="00AC6A94" w:rsidP="00AC6A94">
      <w:pPr>
        <w:rPr>
          <w:rFonts w:ascii="Arial" w:hAnsi="Arial" w:cs="Arial"/>
          <w:b/>
        </w:rPr>
      </w:pPr>
      <w:proofErr w:type="spellStart"/>
      <w:r w:rsidRPr="00AC6A94">
        <w:rPr>
          <w:rFonts w:ascii="Arial" w:hAnsi="Arial" w:cs="Arial"/>
          <w:b/>
        </w:rPr>
        <w:t>KLIMAComfort</w:t>
      </w:r>
      <w:proofErr w:type="spellEnd"/>
      <w:r w:rsidRPr="00AC6A94">
        <w:rPr>
          <w:rFonts w:ascii="Arial" w:hAnsi="Arial" w:cs="Arial"/>
          <w:b/>
        </w:rPr>
        <w:t xml:space="preserve"> Service a.s.</w:t>
      </w:r>
    </w:p>
    <w:p w14:paraId="154E26F7" w14:textId="3EAFC046" w:rsidR="00AC6A94" w:rsidRPr="00AC6A94" w:rsidRDefault="00AC6A94" w:rsidP="002C4BA8">
      <w:pPr>
        <w:rPr>
          <w:rFonts w:ascii="Arial" w:hAnsi="Arial" w:cs="Arial"/>
        </w:rPr>
      </w:pPr>
      <w:r w:rsidRPr="00AC6A94">
        <w:rPr>
          <w:rFonts w:ascii="Arial" w:hAnsi="Arial" w:cs="Arial"/>
        </w:rPr>
        <w:t xml:space="preserve">se sídlem: Vídeňská </w:t>
      </w:r>
      <w:r w:rsidR="002326BD">
        <w:rPr>
          <w:rFonts w:ascii="Arial" w:hAnsi="Arial" w:cs="Arial"/>
        </w:rPr>
        <w:t>494/</w:t>
      </w:r>
      <w:r w:rsidRPr="00AC6A94">
        <w:rPr>
          <w:rFonts w:ascii="Arial" w:hAnsi="Arial" w:cs="Arial"/>
        </w:rPr>
        <w:t>103, 619 00 Brno</w:t>
      </w:r>
    </w:p>
    <w:p w14:paraId="72398E7F" w14:textId="77777777" w:rsidR="00AC6A94" w:rsidRPr="00AC6A94" w:rsidRDefault="00AC6A94" w:rsidP="00AC6A94">
      <w:pPr>
        <w:rPr>
          <w:rFonts w:ascii="Arial" w:hAnsi="Arial" w:cs="Arial"/>
        </w:rPr>
      </w:pPr>
      <w:r w:rsidRPr="00AC6A94">
        <w:rPr>
          <w:rFonts w:ascii="Arial" w:hAnsi="Arial" w:cs="Arial"/>
        </w:rPr>
        <w:t>zastoupený: p. Tomášem Hlavicou, jednatelem společnosti</w:t>
      </w:r>
    </w:p>
    <w:p w14:paraId="251C83E4" w14:textId="77777777" w:rsidR="00AC6A94" w:rsidRPr="00AC6A94" w:rsidRDefault="00AC6A94" w:rsidP="00AC6A94">
      <w:pPr>
        <w:rPr>
          <w:rFonts w:ascii="Arial" w:hAnsi="Arial" w:cs="Arial"/>
        </w:rPr>
      </w:pPr>
      <w:r w:rsidRPr="00AC6A94">
        <w:rPr>
          <w:rFonts w:ascii="Arial" w:hAnsi="Arial" w:cs="Arial"/>
        </w:rPr>
        <w:t>IČ: 241 45 700, DIČ: CZ24145700</w:t>
      </w:r>
    </w:p>
    <w:p w14:paraId="51FC8F14" w14:textId="77777777" w:rsidR="00AC6A94" w:rsidRPr="00AC6A94" w:rsidRDefault="00AC6A94" w:rsidP="00AC6A94">
      <w:pPr>
        <w:rPr>
          <w:rFonts w:ascii="Arial" w:hAnsi="Arial" w:cs="Arial"/>
        </w:rPr>
      </w:pPr>
      <w:r w:rsidRPr="00AC6A94">
        <w:rPr>
          <w:rFonts w:ascii="Arial" w:hAnsi="Arial" w:cs="Arial"/>
        </w:rPr>
        <w:t>Bankovní spojení: ČSOB, číslo účtu 260386149/0300</w:t>
      </w:r>
    </w:p>
    <w:p w14:paraId="6109D685" w14:textId="4110F533" w:rsidR="00AC6A94" w:rsidRPr="00AC6A94" w:rsidRDefault="00AC6A94" w:rsidP="00AC6A94">
      <w:pPr>
        <w:rPr>
          <w:rFonts w:ascii="Arial" w:hAnsi="Arial" w:cs="Arial"/>
        </w:rPr>
      </w:pPr>
      <w:r w:rsidRPr="00AC6A94">
        <w:rPr>
          <w:rFonts w:ascii="Arial" w:hAnsi="Arial" w:cs="Arial"/>
        </w:rPr>
        <w:t xml:space="preserve">zapsaný v obchodním rejstříku vedeným </w:t>
      </w:r>
      <w:r w:rsidR="002C4BA8">
        <w:rPr>
          <w:rFonts w:ascii="Arial" w:hAnsi="Arial" w:cs="Arial"/>
        </w:rPr>
        <w:t xml:space="preserve">Krajským </w:t>
      </w:r>
      <w:r w:rsidRPr="00AC6A94">
        <w:rPr>
          <w:rFonts w:ascii="Arial" w:hAnsi="Arial" w:cs="Arial"/>
        </w:rPr>
        <w:t>soudem v </w:t>
      </w:r>
      <w:r w:rsidR="002C4BA8">
        <w:rPr>
          <w:rFonts w:ascii="Arial" w:hAnsi="Arial" w:cs="Arial"/>
        </w:rPr>
        <w:t>Brně</w:t>
      </w:r>
      <w:r w:rsidRPr="00AC6A94">
        <w:rPr>
          <w:rFonts w:ascii="Arial" w:hAnsi="Arial" w:cs="Arial"/>
        </w:rPr>
        <w:t xml:space="preserve">, oddíl B, vložka </w:t>
      </w:r>
      <w:r w:rsidR="002C4BA8">
        <w:rPr>
          <w:rFonts w:ascii="Arial" w:hAnsi="Arial" w:cs="Arial"/>
        </w:rPr>
        <w:t>8402</w:t>
      </w:r>
      <w:r w:rsidRPr="00AC6A94">
        <w:rPr>
          <w:rFonts w:ascii="Arial" w:hAnsi="Arial" w:cs="Arial"/>
        </w:rPr>
        <w:t xml:space="preserve"> </w:t>
      </w:r>
    </w:p>
    <w:p w14:paraId="51778781" w14:textId="773517DC" w:rsidR="00AC6A94" w:rsidRPr="00AC6A94" w:rsidRDefault="00AC6A94" w:rsidP="00AC6A94">
      <w:pPr>
        <w:rPr>
          <w:rFonts w:ascii="Arial" w:hAnsi="Arial" w:cs="Arial"/>
        </w:rPr>
      </w:pPr>
      <w:r w:rsidRPr="00AC6A94">
        <w:rPr>
          <w:rFonts w:ascii="Arial" w:hAnsi="Arial" w:cs="Arial"/>
        </w:rPr>
        <w:t xml:space="preserve">v provozně-technických věcech je oprávněn jednat: </w:t>
      </w:r>
      <w:r w:rsidR="00D30A0E">
        <w:rPr>
          <w:rFonts w:ascii="Arial" w:hAnsi="Arial" w:cs="Arial"/>
        </w:rPr>
        <w:t>XXXXXXXXX</w:t>
      </w:r>
    </w:p>
    <w:p w14:paraId="71963BDF" w14:textId="57E8AD9F" w:rsidR="00AC6A94" w:rsidRPr="00AC6A94" w:rsidRDefault="00AC6A94" w:rsidP="00AC6A94">
      <w:pPr>
        <w:rPr>
          <w:rStyle w:val="Hypertextovodkaz"/>
          <w:rFonts w:ascii="Arial" w:hAnsi="Arial" w:cs="Arial"/>
        </w:rPr>
      </w:pPr>
      <w:r w:rsidRPr="00AC6A94">
        <w:rPr>
          <w:rFonts w:ascii="Arial" w:hAnsi="Arial" w:cs="Arial"/>
        </w:rPr>
        <w:t xml:space="preserve">                                                                                   mobil: </w:t>
      </w:r>
      <w:r w:rsidR="00D30A0E">
        <w:rPr>
          <w:rFonts w:ascii="Arial" w:hAnsi="Arial" w:cs="Arial"/>
        </w:rPr>
        <w:t>XXXXXXXXX</w:t>
      </w:r>
      <w:r w:rsidRPr="00AC6A94">
        <w:rPr>
          <w:rFonts w:ascii="Arial" w:hAnsi="Arial" w:cs="Arial"/>
        </w:rPr>
        <w:t xml:space="preserve">, e-mail: </w:t>
      </w:r>
      <w:r w:rsidR="00D30A0E">
        <w:rPr>
          <w:rFonts w:ascii="Arial" w:hAnsi="Arial" w:cs="Arial"/>
        </w:rPr>
        <w:t>XXXXXXXX</w:t>
      </w:r>
    </w:p>
    <w:p w14:paraId="2C68FA02" w14:textId="77777777" w:rsidR="006F551A" w:rsidRPr="0058659F" w:rsidRDefault="006F551A" w:rsidP="006F551A">
      <w:pPr>
        <w:widowControl w:val="0"/>
        <w:tabs>
          <w:tab w:val="left" w:pos="2835"/>
        </w:tabs>
        <w:rPr>
          <w:rFonts w:ascii="Arial" w:hAnsi="Arial" w:cs="Arial"/>
          <w:i/>
          <w:color w:val="000000" w:themeColor="text1"/>
        </w:rPr>
      </w:pPr>
      <w:r w:rsidRPr="0058659F">
        <w:rPr>
          <w:rFonts w:ascii="Arial" w:hAnsi="Arial" w:cs="Arial"/>
          <w:i/>
          <w:color w:val="000000" w:themeColor="text1"/>
        </w:rPr>
        <w:t>(dále jen „</w:t>
      </w:r>
      <w:r w:rsidRPr="0058659F">
        <w:rPr>
          <w:rFonts w:ascii="Arial" w:hAnsi="Arial" w:cs="Arial"/>
          <w:b/>
          <w:i/>
          <w:color w:val="000000" w:themeColor="text1"/>
        </w:rPr>
        <w:t>Zhotovitel</w:t>
      </w:r>
      <w:r w:rsidRPr="0058659F">
        <w:rPr>
          <w:rFonts w:ascii="Arial" w:hAnsi="Arial" w:cs="Arial"/>
          <w:i/>
          <w:color w:val="000000" w:themeColor="text1"/>
        </w:rPr>
        <w:t>“; Zhotovitel společně s Objednatelem také jen „</w:t>
      </w:r>
      <w:r w:rsidRPr="0058659F">
        <w:rPr>
          <w:rFonts w:ascii="Arial" w:hAnsi="Arial" w:cs="Arial"/>
          <w:b/>
          <w:i/>
          <w:color w:val="000000" w:themeColor="text1"/>
        </w:rPr>
        <w:t>Smluvní strany</w:t>
      </w:r>
      <w:r w:rsidRPr="0058659F">
        <w:rPr>
          <w:rFonts w:ascii="Arial" w:hAnsi="Arial" w:cs="Arial"/>
          <w:i/>
          <w:color w:val="000000" w:themeColor="text1"/>
        </w:rPr>
        <w:t>“)</w:t>
      </w:r>
    </w:p>
    <w:p w14:paraId="7CA7BE1A" w14:textId="31C174FA" w:rsidR="00AC6A94" w:rsidRDefault="00AC6A94" w:rsidP="00AC6A94">
      <w:pPr>
        <w:rPr>
          <w:rFonts w:ascii="Arial" w:hAnsi="Arial" w:cs="Arial"/>
        </w:rPr>
      </w:pPr>
    </w:p>
    <w:p w14:paraId="65B17329" w14:textId="639BCBA7" w:rsidR="0050331E" w:rsidRDefault="0050331E" w:rsidP="00AC6A94">
      <w:pPr>
        <w:rPr>
          <w:rFonts w:ascii="Arial" w:hAnsi="Arial" w:cs="Arial"/>
        </w:rPr>
      </w:pPr>
    </w:p>
    <w:p w14:paraId="6AE0A4C0" w14:textId="77777777" w:rsidR="0050331E" w:rsidRPr="00AC6A94" w:rsidRDefault="0050331E" w:rsidP="00AC6A94">
      <w:pPr>
        <w:rPr>
          <w:rFonts w:ascii="Arial" w:hAnsi="Arial" w:cs="Arial"/>
        </w:rPr>
      </w:pPr>
    </w:p>
    <w:p w14:paraId="5067081E" w14:textId="1BAF4623" w:rsidR="00A82483" w:rsidRPr="00A82483" w:rsidRDefault="00A82483" w:rsidP="007052AE">
      <w:pPr>
        <w:pStyle w:val="mcntmsonormal1"/>
        <w:rPr>
          <w:rFonts w:ascii="Arial" w:hAnsi="Arial" w:cs="Arial"/>
          <w:sz w:val="20"/>
          <w:szCs w:val="20"/>
        </w:rPr>
      </w:pPr>
    </w:p>
    <w:p w14:paraId="706AB5E3" w14:textId="5203D493" w:rsidR="00A82483" w:rsidRPr="0050331E" w:rsidRDefault="00A82483" w:rsidP="0050331E">
      <w:pPr>
        <w:jc w:val="both"/>
        <w:rPr>
          <w:rFonts w:ascii="Arial" w:hAnsi="Arial" w:cs="Arial"/>
          <w:bCs/>
          <w:sz w:val="21"/>
          <w:szCs w:val="21"/>
        </w:rPr>
      </w:pPr>
      <w:r w:rsidRPr="0050331E">
        <w:rPr>
          <w:rFonts w:ascii="Arial" w:hAnsi="Arial" w:cs="Arial"/>
        </w:rPr>
        <w:t xml:space="preserve">Smluvní strany výslovně utvrzují, že slova a slovní spojení uváděná v </w:t>
      </w:r>
      <w:r w:rsidR="00DC189D" w:rsidRPr="0050331E">
        <w:rPr>
          <w:rFonts w:ascii="Arial" w:hAnsi="Arial" w:cs="Arial"/>
        </w:rPr>
        <w:t>D</w:t>
      </w:r>
      <w:r w:rsidRPr="0050331E">
        <w:rPr>
          <w:rFonts w:ascii="Arial" w:hAnsi="Arial" w:cs="Arial"/>
        </w:rPr>
        <w:t>odatku č. 1 k </w:t>
      </w:r>
      <w:r w:rsidR="00DC189D" w:rsidRPr="0050331E">
        <w:rPr>
          <w:rFonts w:ascii="Arial" w:hAnsi="Arial" w:cs="Arial"/>
        </w:rPr>
        <w:t>S</w:t>
      </w:r>
      <w:r w:rsidRPr="0050331E">
        <w:rPr>
          <w:rFonts w:ascii="Arial" w:hAnsi="Arial" w:cs="Arial"/>
        </w:rPr>
        <w:t xml:space="preserve">ervisní smlouvě v rámci veřejné zakázky </w:t>
      </w:r>
      <w:r w:rsidR="0050331E" w:rsidRPr="0050331E">
        <w:rPr>
          <w:rFonts w:ascii="Arial" w:hAnsi="Arial" w:cs="Arial"/>
          <w:bCs/>
          <w:sz w:val="21"/>
          <w:szCs w:val="21"/>
        </w:rPr>
        <w:t xml:space="preserve">„Pravidelné kontroly vodního stabilního hasicího zařízení včetně souvisejících servisních prací a údržby v UKB – část 1“ </w:t>
      </w:r>
      <w:r w:rsidRPr="0050331E">
        <w:rPr>
          <w:rFonts w:ascii="Arial" w:hAnsi="Arial" w:cs="Arial"/>
        </w:rPr>
        <w:t>(dá</w:t>
      </w:r>
      <w:r w:rsidRPr="00A82483">
        <w:rPr>
          <w:rFonts w:ascii="Arial" w:hAnsi="Arial" w:cs="Arial"/>
        </w:rPr>
        <w:t>le jen „</w:t>
      </w:r>
      <w:r w:rsidRPr="00A82483">
        <w:rPr>
          <w:rFonts w:ascii="Arial" w:hAnsi="Arial" w:cs="Arial"/>
          <w:b/>
          <w:i/>
        </w:rPr>
        <w:t>Dodatek</w:t>
      </w:r>
      <w:r w:rsidRPr="00A82483">
        <w:rPr>
          <w:rFonts w:ascii="Arial" w:hAnsi="Arial" w:cs="Arial"/>
        </w:rPr>
        <w:t xml:space="preserve">“) jsou míněna přesně v tom významu, jaký je pro ně uveden ve </w:t>
      </w:r>
      <w:r w:rsidR="00DC189D">
        <w:rPr>
          <w:rFonts w:ascii="Arial" w:hAnsi="Arial" w:cs="Arial"/>
        </w:rPr>
        <w:t>S</w:t>
      </w:r>
      <w:r w:rsidRPr="00A82483">
        <w:rPr>
          <w:rFonts w:ascii="Arial" w:hAnsi="Arial" w:cs="Arial"/>
        </w:rPr>
        <w:t xml:space="preserve">mlouvě uzavřené dne </w:t>
      </w:r>
      <w:r>
        <w:rPr>
          <w:rFonts w:ascii="Arial" w:hAnsi="Arial" w:cs="Arial"/>
        </w:rPr>
        <w:t xml:space="preserve">22. </w:t>
      </w:r>
      <w:r w:rsidR="0050331E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50331E">
        <w:rPr>
          <w:rFonts w:ascii="Arial" w:hAnsi="Arial" w:cs="Arial"/>
        </w:rPr>
        <w:t>2016</w:t>
      </w:r>
      <w:r w:rsidRPr="00A82483">
        <w:rPr>
          <w:rFonts w:ascii="Arial" w:hAnsi="Arial" w:cs="Arial"/>
        </w:rPr>
        <w:t xml:space="preserve"> (dále jen „</w:t>
      </w:r>
      <w:r w:rsidRPr="00A82483">
        <w:rPr>
          <w:rFonts w:ascii="Arial" w:hAnsi="Arial" w:cs="Arial"/>
          <w:b/>
          <w:i/>
        </w:rPr>
        <w:t>Smlouva</w:t>
      </w:r>
      <w:r w:rsidRPr="00A82483">
        <w:rPr>
          <w:rFonts w:ascii="Arial" w:hAnsi="Arial" w:cs="Arial"/>
        </w:rPr>
        <w:t>“). Smluvní strany dále výslovně utvrzují, že i význam ostatních slov či slovních spojení uváděných v Dodatku je míněn obdobně tak, jak jsou tato slova a slovní spojení užita ve Smlouvě.</w:t>
      </w:r>
    </w:p>
    <w:p w14:paraId="1E36DCF5" w14:textId="07CE44DB" w:rsidR="00FA7DA3" w:rsidRDefault="00FA7DA3" w:rsidP="007052AE">
      <w:pPr>
        <w:rPr>
          <w:rFonts w:ascii="Arial" w:hAnsi="Arial" w:cs="Arial"/>
        </w:rPr>
      </w:pPr>
    </w:p>
    <w:p w14:paraId="59B3E6A7" w14:textId="77FEE9A9" w:rsidR="00A82483" w:rsidRDefault="00A82483" w:rsidP="007052AE">
      <w:pPr>
        <w:rPr>
          <w:rFonts w:ascii="Arial Narrow" w:hAnsi="Arial Narrow"/>
          <w:sz w:val="22"/>
          <w:szCs w:val="22"/>
        </w:rPr>
      </w:pPr>
    </w:p>
    <w:p w14:paraId="0956E592" w14:textId="65B1B82D" w:rsidR="0050331E" w:rsidRDefault="0050331E" w:rsidP="007052AE">
      <w:pPr>
        <w:rPr>
          <w:rFonts w:ascii="Arial Narrow" w:hAnsi="Arial Narrow"/>
          <w:sz w:val="22"/>
          <w:szCs w:val="22"/>
        </w:rPr>
      </w:pPr>
    </w:p>
    <w:p w14:paraId="6DF381A4" w14:textId="77777777" w:rsidR="0050331E" w:rsidRPr="00B63779" w:rsidRDefault="0050331E" w:rsidP="007052AE">
      <w:pPr>
        <w:rPr>
          <w:rFonts w:ascii="Arial Narrow" w:hAnsi="Arial Narrow"/>
          <w:sz w:val="22"/>
          <w:szCs w:val="22"/>
        </w:rPr>
      </w:pPr>
    </w:p>
    <w:p w14:paraId="76B82FB0" w14:textId="2B5839FD" w:rsidR="004B0E76" w:rsidRDefault="004B0E76" w:rsidP="00B63779">
      <w:pPr>
        <w:pStyle w:val="Nadpis1"/>
        <w:rPr>
          <w:b w:val="0"/>
          <w:bCs w:val="0"/>
          <w:color w:val="000000"/>
        </w:rPr>
      </w:pPr>
    </w:p>
    <w:p w14:paraId="72B55D9F" w14:textId="77777777" w:rsidR="00793645" w:rsidRPr="00793645" w:rsidRDefault="00793645" w:rsidP="00793645"/>
    <w:p w14:paraId="0ED10D37" w14:textId="1024E35B" w:rsidR="004B0E76" w:rsidRPr="00176134" w:rsidRDefault="00A3294D" w:rsidP="00176134">
      <w:pPr>
        <w:pStyle w:val="Bod"/>
        <w:numPr>
          <w:ilvl w:val="0"/>
          <w:numId w:val="0"/>
        </w:numPr>
        <w:ind w:left="141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4B0E76" w:rsidRPr="004861F0">
        <w:rPr>
          <w:rFonts w:ascii="Arial" w:hAnsi="Arial" w:cs="Arial"/>
          <w:b/>
          <w:sz w:val="24"/>
          <w:szCs w:val="24"/>
        </w:rPr>
        <w:t xml:space="preserve">. </w:t>
      </w:r>
      <w:bookmarkStart w:id="0" w:name="_Toc451844997"/>
      <w:r w:rsidR="004B0E76" w:rsidRPr="004861F0">
        <w:rPr>
          <w:rFonts w:ascii="Arial" w:hAnsi="Arial" w:cs="Arial"/>
          <w:b/>
          <w:sz w:val="24"/>
          <w:szCs w:val="24"/>
        </w:rPr>
        <w:t>Popis změn</w:t>
      </w:r>
      <w:bookmarkEnd w:id="0"/>
      <w:r w:rsidR="004B0E76" w:rsidRPr="004861F0">
        <w:rPr>
          <w:rFonts w:ascii="Arial" w:hAnsi="Arial" w:cs="Arial"/>
          <w:b/>
          <w:sz w:val="24"/>
          <w:szCs w:val="24"/>
        </w:rPr>
        <w:t xml:space="preserve"> Smlouvy a dopad na cenu </w:t>
      </w:r>
      <w:r w:rsidR="00EC0D8E">
        <w:rPr>
          <w:rFonts w:ascii="Arial" w:hAnsi="Arial" w:cs="Arial"/>
          <w:b/>
          <w:sz w:val="24"/>
          <w:szCs w:val="24"/>
        </w:rPr>
        <w:t>služeb</w:t>
      </w:r>
    </w:p>
    <w:p w14:paraId="1EB96BB0" w14:textId="64D16472" w:rsidR="00E830F3" w:rsidRPr="00894C99" w:rsidRDefault="00A3294D" w:rsidP="0050331E">
      <w:pPr>
        <w:pStyle w:val="OdstavecII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bookmarkStart w:id="1" w:name="_Hlk114819755"/>
      <w:r w:rsidRPr="00894C99">
        <w:rPr>
          <w:rFonts w:ascii="Arial" w:hAnsi="Arial" w:cs="Arial"/>
          <w:sz w:val="20"/>
          <w:szCs w:val="20"/>
        </w:rPr>
        <w:t xml:space="preserve">V průběhu plnění Smlouvy došlo k navyšování cen </w:t>
      </w:r>
      <w:r w:rsidR="004B0F33" w:rsidRPr="00894C99">
        <w:rPr>
          <w:rFonts w:ascii="Arial" w:hAnsi="Arial" w:cs="Arial"/>
          <w:sz w:val="20"/>
          <w:szCs w:val="20"/>
        </w:rPr>
        <w:t xml:space="preserve">materiálů a </w:t>
      </w:r>
      <w:r w:rsidRPr="00894C99">
        <w:rPr>
          <w:rFonts w:ascii="Arial" w:hAnsi="Arial" w:cs="Arial"/>
          <w:sz w:val="20"/>
          <w:szCs w:val="20"/>
        </w:rPr>
        <w:t>služeb</w:t>
      </w:r>
      <w:r w:rsidR="004B0F33" w:rsidRPr="00894C99">
        <w:rPr>
          <w:rFonts w:ascii="Arial" w:hAnsi="Arial" w:cs="Arial"/>
          <w:sz w:val="20"/>
          <w:szCs w:val="20"/>
        </w:rPr>
        <w:t xml:space="preserve">. </w:t>
      </w:r>
      <w:r w:rsidRPr="00894C99">
        <w:rPr>
          <w:rFonts w:ascii="Arial" w:hAnsi="Arial" w:cs="Arial"/>
          <w:sz w:val="20"/>
          <w:szCs w:val="20"/>
        </w:rPr>
        <w:t>Na základě těchto skutečností a požadavku ze strany zhotovitele</w:t>
      </w:r>
      <w:r w:rsidR="004B0F33" w:rsidRPr="00894C99">
        <w:rPr>
          <w:rFonts w:ascii="Arial" w:hAnsi="Arial" w:cs="Arial"/>
          <w:sz w:val="20"/>
          <w:szCs w:val="20"/>
        </w:rPr>
        <w:t xml:space="preserve"> a zároveň výrobce </w:t>
      </w:r>
      <w:r w:rsidR="004B0F33" w:rsidRPr="00894C99">
        <w:rPr>
          <w:rFonts w:ascii="Arial" w:hAnsi="Arial" w:cs="Arial"/>
          <w:bCs/>
          <w:sz w:val="20"/>
          <w:szCs w:val="20"/>
        </w:rPr>
        <w:t xml:space="preserve">vodního stabilního hasicího zařízení </w:t>
      </w:r>
      <w:r w:rsidRPr="00894C99">
        <w:rPr>
          <w:rFonts w:ascii="Arial" w:hAnsi="Arial" w:cs="Arial"/>
          <w:sz w:val="20"/>
          <w:szCs w:val="20"/>
        </w:rPr>
        <w:t xml:space="preserve">se </w:t>
      </w:r>
      <w:r w:rsidR="004B0E76" w:rsidRPr="00894C99">
        <w:rPr>
          <w:rFonts w:ascii="Arial" w:hAnsi="Arial" w:cs="Arial"/>
          <w:sz w:val="20"/>
          <w:szCs w:val="20"/>
        </w:rPr>
        <w:t xml:space="preserve">smluvní strany dohodly na </w:t>
      </w:r>
      <w:r w:rsidR="00E8092B">
        <w:rPr>
          <w:rFonts w:ascii="Arial" w:hAnsi="Arial" w:cs="Arial"/>
          <w:sz w:val="20"/>
          <w:szCs w:val="20"/>
        </w:rPr>
        <w:t xml:space="preserve">zvýšení </w:t>
      </w:r>
      <w:r w:rsidR="00E830F3" w:rsidRPr="00894C99">
        <w:rPr>
          <w:rFonts w:ascii="Arial" w:hAnsi="Arial" w:cs="Arial"/>
          <w:sz w:val="20"/>
          <w:szCs w:val="20"/>
        </w:rPr>
        <w:t xml:space="preserve">cen za </w:t>
      </w:r>
      <w:r w:rsidR="004B0E76" w:rsidRPr="00894C99">
        <w:rPr>
          <w:rFonts w:ascii="Arial" w:hAnsi="Arial" w:cs="Arial"/>
          <w:sz w:val="20"/>
          <w:szCs w:val="20"/>
        </w:rPr>
        <w:t>pravidel</w:t>
      </w:r>
      <w:r w:rsidR="00E830F3" w:rsidRPr="00894C99">
        <w:rPr>
          <w:rFonts w:ascii="Arial" w:hAnsi="Arial" w:cs="Arial"/>
          <w:sz w:val="20"/>
          <w:szCs w:val="20"/>
        </w:rPr>
        <w:t>né</w:t>
      </w:r>
      <w:r w:rsidR="004B0E76" w:rsidRPr="00894C99">
        <w:rPr>
          <w:rFonts w:ascii="Arial" w:hAnsi="Arial" w:cs="Arial"/>
          <w:sz w:val="20"/>
          <w:szCs w:val="20"/>
        </w:rPr>
        <w:t xml:space="preserve"> kontrol</w:t>
      </w:r>
      <w:r w:rsidR="00E830F3" w:rsidRPr="00894C99">
        <w:rPr>
          <w:rFonts w:ascii="Arial" w:hAnsi="Arial" w:cs="Arial"/>
          <w:sz w:val="20"/>
          <w:szCs w:val="20"/>
        </w:rPr>
        <w:t>y</w:t>
      </w:r>
      <w:r w:rsidR="004B0E76" w:rsidRPr="00894C99">
        <w:rPr>
          <w:rFonts w:ascii="Arial" w:hAnsi="Arial" w:cs="Arial"/>
          <w:sz w:val="20"/>
          <w:szCs w:val="20"/>
        </w:rPr>
        <w:t xml:space="preserve"> provozuschopnosti zařízení</w:t>
      </w:r>
      <w:bookmarkStart w:id="2" w:name="_Hlk114819805"/>
      <w:bookmarkEnd w:id="1"/>
      <w:r w:rsidR="004B0F33" w:rsidRPr="00894C99">
        <w:rPr>
          <w:rFonts w:ascii="Arial" w:hAnsi="Arial" w:cs="Arial"/>
          <w:sz w:val="20"/>
          <w:szCs w:val="20"/>
        </w:rPr>
        <w:t xml:space="preserve"> a související servisní práce a údržbu.</w:t>
      </w:r>
      <w:r w:rsidR="00C9764D">
        <w:rPr>
          <w:rFonts w:ascii="Arial" w:hAnsi="Arial" w:cs="Arial"/>
          <w:sz w:val="20"/>
          <w:szCs w:val="20"/>
        </w:rPr>
        <w:t xml:space="preserve"> </w:t>
      </w:r>
    </w:p>
    <w:p w14:paraId="2D682481" w14:textId="4561F479" w:rsidR="00F3691F" w:rsidRDefault="00F3691F" w:rsidP="0050331E">
      <w:pPr>
        <w:pStyle w:val="OdstavecII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E830F3">
        <w:rPr>
          <w:rFonts w:ascii="Arial" w:hAnsi="Arial" w:cs="Arial"/>
          <w:sz w:val="20"/>
          <w:szCs w:val="20"/>
        </w:rPr>
        <w:t xml:space="preserve">Na základě </w:t>
      </w:r>
      <w:r w:rsidR="00A41B5F">
        <w:rPr>
          <w:rFonts w:ascii="Arial" w:hAnsi="Arial" w:cs="Arial"/>
          <w:sz w:val="20"/>
          <w:szCs w:val="20"/>
        </w:rPr>
        <w:t xml:space="preserve">tohoto </w:t>
      </w:r>
      <w:r w:rsidRPr="00E830F3">
        <w:rPr>
          <w:rFonts w:ascii="Arial" w:hAnsi="Arial" w:cs="Arial"/>
          <w:sz w:val="20"/>
          <w:szCs w:val="20"/>
        </w:rPr>
        <w:t xml:space="preserve">Dodatku </w:t>
      </w:r>
      <w:r w:rsidR="006C71B0" w:rsidRPr="00E830F3">
        <w:rPr>
          <w:rFonts w:ascii="Arial" w:hAnsi="Arial" w:cs="Arial"/>
          <w:sz w:val="20"/>
          <w:szCs w:val="20"/>
        </w:rPr>
        <w:t xml:space="preserve">č. 1 </w:t>
      </w:r>
      <w:r w:rsidRPr="00E830F3">
        <w:rPr>
          <w:rFonts w:ascii="Arial" w:hAnsi="Arial" w:cs="Arial"/>
          <w:sz w:val="20"/>
          <w:szCs w:val="20"/>
        </w:rPr>
        <w:t xml:space="preserve">se jedná o navýšení celkem o </w:t>
      </w:r>
      <w:r w:rsidR="0050331E" w:rsidRPr="00E830F3">
        <w:rPr>
          <w:rFonts w:ascii="Arial" w:hAnsi="Arial" w:cs="Arial"/>
          <w:sz w:val="20"/>
          <w:szCs w:val="20"/>
        </w:rPr>
        <w:t>7.000</w:t>
      </w:r>
      <w:r w:rsidRPr="00E830F3">
        <w:rPr>
          <w:rFonts w:ascii="Arial" w:hAnsi="Arial" w:cs="Arial"/>
          <w:sz w:val="20"/>
          <w:szCs w:val="20"/>
        </w:rPr>
        <w:t xml:space="preserve"> Kč bez DPH/1 rok </w:t>
      </w:r>
      <w:r w:rsidR="0050331E" w:rsidRPr="00E830F3">
        <w:rPr>
          <w:rFonts w:ascii="Arial" w:hAnsi="Arial" w:cs="Arial"/>
          <w:sz w:val="20"/>
          <w:szCs w:val="20"/>
        </w:rPr>
        <w:t>a dále pak o navýšení</w:t>
      </w:r>
      <w:r w:rsidR="00E830F3" w:rsidRPr="00E830F3">
        <w:rPr>
          <w:rFonts w:ascii="Arial" w:hAnsi="Arial" w:cs="Arial"/>
          <w:sz w:val="20"/>
          <w:szCs w:val="20"/>
        </w:rPr>
        <w:t xml:space="preserve"> o </w:t>
      </w:r>
      <w:r w:rsidR="0050331E" w:rsidRPr="00E830F3">
        <w:rPr>
          <w:rFonts w:ascii="Arial" w:hAnsi="Arial" w:cs="Arial"/>
          <w:sz w:val="20"/>
          <w:szCs w:val="20"/>
        </w:rPr>
        <w:t xml:space="preserve">8.000 Kč </w:t>
      </w:r>
      <w:r w:rsidR="00CD523C">
        <w:rPr>
          <w:rFonts w:ascii="Arial" w:hAnsi="Arial" w:cs="Arial"/>
          <w:sz w:val="20"/>
          <w:szCs w:val="20"/>
        </w:rPr>
        <w:t>bez</w:t>
      </w:r>
      <w:r w:rsidR="00CD523C" w:rsidRPr="00E830F3">
        <w:rPr>
          <w:rFonts w:ascii="Arial" w:hAnsi="Arial" w:cs="Arial"/>
          <w:sz w:val="20"/>
          <w:szCs w:val="20"/>
        </w:rPr>
        <w:t xml:space="preserve"> </w:t>
      </w:r>
      <w:r w:rsidR="0050331E" w:rsidRPr="00E830F3">
        <w:rPr>
          <w:rFonts w:ascii="Arial" w:hAnsi="Arial" w:cs="Arial"/>
          <w:sz w:val="20"/>
          <w:szCs w:val="20"/>
        </w:rPr>
        <w:t>DPH/1x za 3 roky za</w:t>
      </w:r>
      <w:r w:rsidR="006C71B0" w:rsidRPr="00E830F3">
        <w:rPr>
          <w:rFonts w:ascii="Arial" w:hAnsi="Arial" w:cs="Arial"/>
          <w:sz w:val="20"/>
          <w:szCs w:val="20"/>
        </w:rPr>
        <w:t xml:space="preserve"> </w:t>
      </w:r>
      <w:r w:rsidRPr="00E830F3">
        <w:rPr>
          <w:rFonts w:ascii="Arial" w:hAnsi="Arial" w:cs="Arial"/>
          <w:sz w:val="20"/>
          <w:szCs w:val="20"/>
        </w:rPr>
        <w:t>pravideln</w:t>
      </w:r>
      <w:r w:rsidR="00E830F3" w:rsidRPr="00E830F3">
        <w:rPr>
          <w:rFonts w:ascii="Arial" w:hAnsi="Arial" w:cs="Arial"/>
          <w:sz w:val="20"/>
          <w:szCs w:val="20"/>
        </w:rPr>
        <w:t>é</w:t>
      </w:r>
      <w:r w:rsidRPr="00E830F3">
        <w:rPr>
          <w:rFonts w:ascii="Arial" w:hAnsi="Arial" w:cs="Arial"/>
          <w:sz w:val="20"/>
          <w:szCs w:val="20"/>
        </w:rPr>
        <w:t xml:space="preserve"> kontrol</w:t>
      </w:r>
      <w:r w:rsidR="00E830F3" w:rsidRPr="00E830F3">
        <w:rPr>
          <w:rFonts w:ascii="Arial" w:hAnsi="Arial" w:cs="Arial"/>
          <w:sz w:val="20"/>
          <w:szCs w:val="20"/>
        </w:rPr>
        <w:t>y</w:t>
      </w:r>
      <w:r w:rsidRPr="00E830F3">
        <w:rPr>
          <w:rFonts w:ascii="Arial" w:hAnsi="Arial" w:cs="Arial"/>
          <w:sz w:val="20"/>
          <w:szCs w:val="20"/>
        </w:rPr>
        <w:t xml:space="preserve"> provozuschopnosti zařízení</w:t>
      </w:r>
      <w:r w:rsidR="00DB7B97" w:rsidRPr="00E830F3">
        <w:rPr>
          <w:rFonts w:ascii="Arial" w:hAnsi="Arial" w:cs="Arial"/>
          <w:sz w:val="20"/>
          <w:szCs w:val="20"/>
        </w:rPr>
        <w:t xml:space="preserve"> oproti původní</w:t>
      </w:r>
      <w:r w:rsidR="0050331E" w:rsidRPr="00E830F3">
        <w:rPr>
          <w:rFonts w:ascii="Arial" w:hAnsi="Arial" w:cs="Arial"/>
          <w:sz w:val="20"/>
          <w:szCs w:val="20"/>
        </w:rPr>
        <w:t xml:space="preserve"> </w:t>
      </w:r>
      <w:r w:rsidR="00DB7B97" w:rsidRPr="00E830F3">
        <w:rPr>
          <w:rFonts w:ascii="Arial" w:hAnsi="Arial" w:cs="Arial"/>
          <w:sz w:val="20"/>
          <w:szCs w:val="20"/>
        </w:rPr>
        <w:t>uzavřené Smlouvě.</w:t>
      </w:r>
    </w:p>
    <w:bookmarkEnd w:id="2"/>
    <w:p w14:paraId="4EBBE71E" w14:textId="0D288ED5" w:rsidR="006C71B0" w:rsidRDefault="006C71B0" w:rsidP="00F3691F">
      <w:pPr>
        <w:rPr>
          <w:rFonts w:ascii="Arial" w:hAnsi="Arial" w:cs="Arial"/>
        </w:rPr>
      </w:pPr>
    </w:p>
    <w:p w14:paraId="574C5DB7" w14:textId="4478C1E5" w:rsidR="006C71B0" w:rsidRPr="00176134" w:rsidRDefault="006C71B0" w:rsidP="00A3294D">
      <w:pPr>
        <w:pStyle w:val="Bod"/>
        <w:numPr>
          <w:ilvl w:val="0"/>
          <w:numId w:val="49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Ostatní změny</w:t>
      </w:r>
    </w:p>
    <w:p w14:paraId="2F1A1E43" w14:textId="77777777" w:rsidR="004B0E76" w:rsidRPr="004B19A4" w:rsidRDefault="004B0E76" w:rsidP="006C71B0">
      <w:pPr>
        <w:rPr>
          <w:rFonts w:ascii="Arial" w:hAnsi="Arial" w:cs="Arial"/>
        </w:rPr>
      </w:pPr>
    </w:p>
    <w:p w14:paraId="6C5D09A7" w14:textId="5BEDBBC9" w:rsidR="004B19A4" w:rsidRPr="004B0F33" w:rsidRDefault="004B0E76" w:rsidP="004B0F33">
      <w:pPr>
        <w:pStyle w:val="Odstavecseseznamem"/>
        <w:numPr>
          <w:ilvl w:val="0"/>
          <w:numId w:val="48"/>
        </w:numPr>
        <w:spacing w:after="120" w:line="276" w:lineRule="auto"/>
        <w:rPr>
          <w:rFonts w:ascii="Arial" w:hAnsi="Arial" w:cs="Arial"/>
        </w:rPr>
      </w:pPr>
      <w:r w:rsidRPr="004B19A4">
        <w:rPr>
          <w:rFonts w:ascii="Arial" w:hAnsi="Arial" w:cs="Arial"/>
        </w:rPr>
        <w:t>Příloha č. 1 tohoto Dodatku nahrazuje přílohu č. 1 Smlouvy.</w:t>
      </w:r>
    </w:p>
    <w:p w14:paraId="35BC400A" w14:textId="1DF4EF32" w:rsidR="004B19A4" w:rsidRPr="004B0F33" w:rsidRDefault="00A3294D" w:rsidP="004B0F33">
      <w:pPr>
        <w:pStyle w:val="Odstavecseseznamem"/>
        <w:numPr>
          <w:ilvl w:val="0"/>
          <w:numId w:val="48"/>
        </w:numPr>
        <w:spacing w:after="120" w:line="276" w:lineRule="auto"/>
        <w:rPr>
          <w:rFonts w:ascii="Arial" w:hAnsi="Arial" w:cs="Arial"/>
        </w:rPr>
      </w:pPr>
      <w:r w:rsidRPr="004B19A4">
        <w:rPr>
          <w:rFonts w:ascii="Arial" w:eastAsiaTheme="minorHAnsi" w:hAnsi="Arial" w:cs="Arial"/>
          <w:shd w:val="clear" w:color="auto" w:fill="FFFFFF"/>
        </w:rPr>
        <w:t>Dodatkem se upravuje kontaktní osoba Objednatele</w:t>
      </w:r>
      <w:r w:rsidR="004B19A4" w:rsidRPr="004B19A4">
        <w:rPr>
          <w:rFonts w:ascii="Arial" w:eastAsiaTheme="minorHAnsi" w:hAnsi="Arial" w:cs="Arial"/>
          <w:shd w:val="clear" w:color="auto" w:fill="FFFFFF"/>
        </w:rPr>
        <w:t xml:space="preserve"> jednat ve věcech provozně-</w:t>
      </w:r>
      <w:proofErr w:type="gramStart"/>
      <w:r w:rsidR="004B19A4" w:rsidRPr="004B19A4">
        <w:rPr>
          <w:rFonts w:ascii="Arial" w:eastAsiaTheme="minorHAnsi" w:hAnsi="Arial" w:cs="Arial"/>
          <w:shd w:val="clear" w:color="auto" w:fill="FFFFFF"/>
        </w:rPr>
        <w:t>technických</w:t>
      </w:r>
      <w:r w:rsidRPr="004B19A4">
        <w:rPr>
          <w:rFonts w:ascii="Arial" w:eastAsiaTheme="minorHAnsi" w:hAnsi="Arial" w:cs="Arial"/>
          <w:shd w:val="clear" w:color="auto" w:fill="FFFFFF"/>
        </w:rPr>
        <w:t xml:space="preserve"> - </w:t>
      </w:r>
      <w:r w:rsidR="00D30A0E">
        <w:rPr>
          <w:rFonts w:ascii="Arial" w:hAnsi="Arial" w:cs="Arial"/>
        </w:rPr>
        <w:t>XXXXXXXXX</w:t>
      </w:r>
      <w:proofErr w:type="gramEnd"/>
      <w:r w:rsidR="004B19A4" w:rsidRPr="004B19A4">
        <w:rPr>
          <w:rFonts w:ascii="Arial" w:hAnsi="Arial" w:cs="Arial"/>
        </w:rPr>
        <w:t xml:space="preserve">, tel.: </w:t>
      </w:r>
      <w:r w:rsidR="00D30A0E">
        <w:rPr>
          <w:rFonts w:ascii="Arial" w:hAnsi="Arial" w:cs="Arial"/>
        </w:rPr>
        <w:t>XXXXXXXXX</w:t>
      </w:r>
      <w:r w:rsidR="004B19A4" w:rsidRPr="004B19A4">
        <w:rPr>
          <w:rFonts w:ascii="Arial" w:hAnsi="Arial" w:cs="Arial"/>
        </w:rPr>
        <w:t xml:space="preserve">, mobil: </w:t>
      </w:r>
      <w:r w:rsidR="00D30A0E">
        <w:rPr>
          <w:rFonts w:ascii="Arial" w:hAnsi="Arial" w:cs="Arial"/>
        </w:rPr>
        <w:t>XXXXXXXXX</w:t>
      </w:r>
      <w:r w:rsidR="004B19A4" w:rsidRPr="004B19A4">
        <w:rPr>
          <w:rFonts w:ascii="Arial" w:hAnsi="Arial" w:cs="Arial"/>
        </w:rPr>
        <w:t xml:space="preserve">, e-mail: </w:t>
      </w:r>
      <w:r w:rsidR="00D30A0E">
        <w:rPr>
          <w:rFonts w:ascii="Arial" w:hAnsi="Arial" w:cs="Arial"/>
        </w:rPr>
        <w:t>XXXXXXXXX.</w:t>
      </w:r>
    </w:p>
    <w:p w14:paraId="3F243CB6" w14:textId="252DB837" w:rsidR="004B19A4" w:rsidRPr="004B19A4" w:rsidRDefault="004B19A4" w:rsidP="004B0F33">
      <w:pPr>
        <w:pStyle w:val="Odstavecseseznamem"/>
        <w:numPr>
          <w:ilvl w:val="0"/>
          <w:numId w:val="48"/>
        </w:numPr>
        <w:spacing w:after="120" w:line="276" w:lineRule="auto"/>
        <w:rPr>
          <w:rFonts w:ascii="Arial" w:hAnsi="Arial" w:cs="Arial"/>
          <w:lang w:eastAsia="en-US"/>
        </w:rPr>
      </w:pPr>
      <w:r w:rsidRPr="004B19A4">
        <w:rPr>
          <w:rFonts w:ascii="Arial" w:eastAsiaTheme="minorHAnsi" w:hAnsi="Arial" w:cs="Arial"/>
          <w:shd w:val="clear" w:color="auto" w:fill="FFFFFF"/>
        </w:rPr>
        <w:t>Tento Dodatek zároveň zohledňuje změny v označení pavilonů, kde se zařízení nacházejí, ke kterým došlo na základě vytvoření nového orientačního systému v rámci Univerzitního kampusu Bohunice – nové označení pavilonu B09</w:t>
      </w:r>
      <w:r w:rsidR="00634FBC">
        <w:rPr>
          <w:rFonts w:ascii="Arial" w:eastAsiaTheme="minorHAnsi" w:hAnsi="Arial" w:cs="Arial"/>
          <w:shd w:val="clear" w:color="auto" w:fill="FFFFFF"/>
        </w:rPr>
        <w:t>/1S67 hl</w:t>
      </w:r>
      <w:r w:rsidRPr="004B19A4">
        <w:rPr>
          <w:rFonts w:ascii="Arial" w:eastAsiaTheme="minorHAnsi" w:hAnsi="Arial" w:cs="Arial"/>
          <w:shd w:val="clear" w:color="auto" w:fill="FFFFFF"/>
        </w:rPr>
        <w:t>avní strojovna (původně A9)</w:t>
      </w:r>
      <w:r>
        <w:rPr>
          <w:rFonts w:ascii="Arial" w:eastAsiaTheme="minorHAnsi" w:hAnsi="Arial" w:cs="Arial"/>
          <w:shd w:val="clear" w:color="auto" w:fill="FFFFFF"/>
        </w:rPr>
        <w:t>.</w:t>
      </w:r>
    </w:p>
    <w:p w14:paraId="416313D3" w14:textId="77777777" w:rsidR="004B19A4" w:rsidRPr="004B19A4" w:rsidRDefault="004B19A4" w:rsidP="004B19A4">
      <w:pPr>
        <w:pStyle w:val="Odstavecseseznamem"/>
        <w:ind w:left="720"/>
        <w:rPr>
          <w:lang w:eastAsia="en-US"/>
        </w:rPr>
      </w:pPr>
    </w:p>
    <w:p w14:paraId="04D32CA6" w14:textId="77777777" w:rsidR="004B0E76" w:rsidRDefault="004B0E76" w:rsidP="004B0E76">
      <w:pPr>
        <w:rPr>
          <w:lang w:eastAsia="en-US"/>
        </w:rPr>
      </w:pPr>
    </w:p>
    <w:p w14:paraId="0EB956AE" w14:textId="647E6F55" w:rsidR="004B0E76" w:rsidRPr="00176134" w:rsidRDefault="00A3294D" w:rsidP="00176134">
      <w:pPr>
        <w:pStyle w:val="Bod"/>
        <w:numPr>
          <w:ilvl w:val="0"/>
          <w:numId w:val="0"/>
        </w:numPr>
        <w:ind w:left="141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4B0E76" w:rsidRPr="004861F0">
        <w:rPr>
          <w:rFonts w:ascii="Arial" w:hAnsi="Arial" w:cs="Arial"/>
          <w:b/>
          <w:sz w:val="24"/>
          <w:szCs w:val="24"/>
        </w:rPr>
        <w:t xml:space="preserve">. </w:t>
      </w:r>
      <w:r w:rsidR="004B0E76">
        <w:rPr>
          <w:rFonts w:ascii="Arial" w:hAnsi="Arial" w:cs="Arial"/>
          <w:b/>
          <w:sz w:val="24"/>
          <w:szCs w:val="24"/>
        </w:rPr>
        <w:t>Závěrečná ujednání</w:t>
      </w:r>
    </w:p>
    <w:p w14:paraId="47E2E2C4" w14:textId="3A22EC19" w:rsidR="004B0E76" w:rsidRDefault="004B0E76" w:rsidP="004B0E76">
      <w:pPr>
        <w:pStyle w:val="Odstavecseseznamem"/>
        <w:numPr>
          <w:ilvl w:val="0"/>
          <w:numId w:val="45"/>
        </w:numPr>
        <w:rPr>
          <w:rFonts w:ascii="Arial" w:hAnsi="Arial" w:cs="Arial"/>
          <w:lang w:eastAsia="en-US"/>
        </w:rPr>
      </w:pPr>
      <w:r w:rsidRPr="00E520D0">
        <w:rPr>
          <w:rFonts w:ascii="Arial" w:hAnsi="Arial" w:cs="Arial"/>
          <w:lang w:eastAsia="en-US"/>
        </w:rPr>
        <w:t xml:space="preserve">Ostatní ustanovení Smlouvy zůstávají tímto </w:t>
      </w:r>
      <w:r w:rsidR="00113152">
        <w:rPr>
          <w:rFonts w:ascii="Arial" w:hAnsi="Arial" w:cs="Arial"/>
          <w:lang w:eastAsia="en-US"/>
        </w:rPr>
        <w:t>D</w:t>
      </w:r>
      <w:r w:rsidRPr="00E520D0">
        <w:rPr>
          <w:rFonts w:ascii="Arial" w:hAnsi="Arial" w:cs="Arial"/>
          <w:lang w:eastAsia="en-US"/>
        </w:rPr>
        <w:t>odatkem nedot</w:t>
      </w:r>
      <w:r w:rsidR="00016D2F">
        <w:rPr>
          <w:rFonts w:ascii="Arial" w:hAnsi="Arial" w:cs="Arial"/>
          <w:lang w:eastAsia="en-US"/>
        </w:rPr>
        <w:t>č</w:t>
      </w:r>
      <w:r w:rsidRPr="00E520D0">
        <w:rPr>
          <w:rFonts w:ascii="Arial" w:hAnsi="Arial" w:cs="Arial"/>
          <w:lang w:eastAsia="en-US"/>
        </w:rPr>
        <w:t>ena.</w:t>
      </w:r>
    </w:p>
    <w:p w14:paraId="662244A7" w14:textId="77777777" w:rsidR="004B0E76" w:rsidRPr="00E520D0" w:rsidRDefault="004B0E76" w:rsidP="004B0E76">
      <w:pPr>
        <w:pStyle w:val="Odstavecseseznamem"/>
        <w:ind w:left="720"/>
        <w:rPr>
          <w:rFonts w:ascii="Arial" w:hAnsi="Arial" w:cs="Arial"/>
          <w:lang w:eastAsia="en-US"/>
        </w:rPr>
      </w:pPr>
    </w:p>
    <w:p w14:paraId="7FACB7C0" w14:textId="0C07AFAF" w:rsidR="008E728B" w:rsidRDefault="00A41B5F" w:rsidP="008E728B">
      <w:pPr>
        <w:pStyle w:val="Odstavecseseznamem"/>
        <w:numPr>
          <w:ilvl w:val="0"/>
          <w:numId w:val="45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Tento d</w:t>
      </w:r>
      <w:r w:rsidR="004B0E76" w:rsidRPr="00E520D0">
        <w:rPr>
          <w:rFonts w:ascii="Arial" w:hAnsi="Arial" w:cs="Arial"/>
          <w:lang w:eastAsia="en-US"/>
        </w:rPr>
        <w:t>odatek nabývá platnosti dnem podpisu obou smluvních stran a účinnosti dnem</w:t>
      </w:r>
      <w:r w:rsidR="00291E40">
        <w:rPr>
          <w:rFonts w:ascii="Arial" w:hAnsi="Arial" w:cs="Arial"/>
          <w:lang w:eastAsia="en-US"/>
        </w:rPr>
        <w:t xml:space="preserve"> </w:t>
      </w:r>
      <w:r w:rsidR="004B0E76" w:rsidRPr="00E520D0">
        <w:rPr>
          <w:rFonts w:ascii="Arial" w:hAnsi="Arial" w:cs="Arial"/>
          <w:lang w:eastAsia="en-US"/>
        </w:rPr>
        <w:t>zveřejnění v Registru smluv</w:t>
      </w:r>
      <w:r w:rsidR="005063C3">
        <w:rPr>
          <w:rFonts w:ascii="Arial" w:hAnsi="Arial" w:cs="Arial"/>
          <w:lang w:eastAsia="en-US"/>
        </w:rPr>
        <w:t>.</w:t>
      </w:r>
    </w:p>
    <w:p w14:paraId="20122F7F" w14:textId="77777777" w:rsidR="008E728B" w:rsidRPr="008E728B" w:rsidRDefault="008E728B" w:rsidP="008E728B">
      <w:pPr>
        <w:pStyle w:val="Odstavecseseznamem"/>
        <w:rPr>
          <w:rFonts w:ascii="Arial" w:hAnsi="Arial" w:cs="Arial"/>
          <w:highlight w:val="yellow"/>
        </w:rPr>
      </w:pPr>
    </w:p>
    <w:p w14:paraId="3103FAB8" w14:textId="2FEBAF31" w:rsidR="008E728B" w:rsidRPr="008E728B" w:rsidRDefault="008E728B" w:rsidP="008E728B">
      <w:pPr>
        <w:pStyle w:val="Odstavecseseznamem"/>
        <w:numPr>
          <w:ilvl w:val="0"/>
          <w:numId w:val="45"/>
        </w:numPr>
        <w:rPr>
          <w:rFonts w:ascii="Arial" w:hAnsi="Arial" w:cs="Arial"/>
          <w:lang w:eastAsia="en-US"/>
        </w:rPr>
      </w:pPr>
      <w:r w:rsidRPr="008E728B">
        <w:rPr>
          <w:rFonts w:ascii="Arial" w:hAnsi="Arial" w:cs="Arial"/>
        </w:rPr>
        <w:t>Dodatek je vyhotoven ve 4 stejnopisech, z nichž po dvou obdrží objednatel a zhotovitel.</w:t>
      </w:r>
    </w:p>
    <w:p w14:paraId="41507B8A" w14:textId="77777777" w:rsidR="006C71B0" w:rsidRPr="008E728B" w:rsidRDefault="006C71B0" w:rsidP="008E728B">
      <w:pPr>
        <w:rPr>
          <w:rFonts w:ascii="Arial" w:hAnsi="Arial" w:cs="Arial"/>
        </w:rPr>
      </w:pPr>
    </w:p>
    <w:p w14:paraId="0FE6BC28" w14:textId="2062B560" w:rsidR="004B0E76" w:rsidRPr="006C71B0" w:rsidRDefault="004B0E76" w:rsidP="006C71B0">
      <w:pPr>
        <w:pStyle w:val="Odstavecseseznamem"/>
        <w:numPr>
          <w:ilvl w:val="0"/>
          <w:numId w:val="45"/>
        </w:numPr>
        <w:rPr>
          <w:rFonts w:ascii="Arial" w:hAnsi="Arial" w:cs="Arial"/>
          <w:lang w:eastAsia="en-US"/>
        </w:rPr>
      </w:pPr>
      <w:r w:rsidRPr="006C71B0">
        <w:rPr>
          <w:rFonts w:ascii="Arial" w:hAnsi="Arial" w:cs="Arial"/>
        </w:rPr>
        <w:t xml:space="preserve">Nedílnou součástí tohoto Dodatku je aktualizovaná Příloha č. 1 – </w:t>
      </w:r>
      <w:r w:rsidR="005063C3">
        <w:rPr>
          <w:rFonts w:ascii="Arial" w:hAnsi="Arial" w:cs="Arial"/>
        </w:rPr>
        <w:t>Cenová a technická specifikace</w:t>
      </w:r>
    </w:p>
    <w:p w14:paraId="445BE93C" w14:textId="77777777" w:rsidR="00366394" w:rsidRDefault="00366394" w:rsidP="00366394">
      <w:pPr>
        <w:spacing w:before="240"/>
        <w:ind w:left="360"/>
        <w:jc w:val="both"/>
        <w:rPr>
          <w:rFonts w:ascii="Arial" w:hAnsi="Arial" w:cs="Arial"/>
        </w:rPr>
      </w:pPr>
    </w:p>
    <w:p w14:paraId="3D1E4B1F" w14:textId="75C18753" w:rsidR="008E728B" w:rsidRPr="008E728B" w:rsidRDefault="008E728B" w:rsidP="008E728B">
      <w:pPr>
        <w:rPr>
          <w:rFonts w:ascii="Arial" w:hAnsi="Arial" w:cs="Arial"/>
        </w:rPr>
      </w:pPr>
      <w:r w:rsidRPr="008E728B">
        <w:rPr>
          <w:rFonts w:ascii="Arial" w:hAnsi="Arial" w:cs="Arial"/>
        </w:rPr>
        <w:t xml:space="preserve">       V Brně dne </w:t>
      </w:r>
      <w:r w:rsidR="00D30A0E">
        <w:rPr>
          <w:rFonts w:ascii="Arial" w:hAnsi="Arial" w:cs="Arial"/>
        </w:rPr>
        <w:t>03.02.2023</w:t>
      </w:r>
      <w:r w:rsidR="00D30A0E">
        <w:rPr>
          <w:rFonts w:ascii="Arial" w:hAnsi="Arial" w:cs="Arial"/>
        </w:rPr>
        <w:tab/>
      </w:r>
      <w:r w:rsidRPr="008E728B">
        <w:rPr>
          <w:rFonts w:ascii="Arial" w:hAnsi="Arial" w:cs="Arial"/>
        </w:rPr>
        <w:tab/>
      </w:r>
      <w:r w:rsidRPr="008E728B">
        <w:rPr>
          <w:rFonts w:ascii="Arial" w:hAnsi="Arial" w:cs="Arial"/>
        </w:rPr>
        <w:tab/>
        <w:t xml:space="preserve">                      </w:t>
      </w:r>
      <w:r w:rsidR="00D30A0E">
        <w:rPr>
          <w:rFonts w:ascii="Arial" w:hAnsi="Arial" w:cs="Arial"/>
        </w:rPr>
        <w:tab/>
      </w:r>
      <w:r w:rsidR="00D30A0E">
        <w:rPr>
          <w:rFonts w:ascii="Arial" w:hAnsi="Arial" w:cs="Arial"/>
        </w:rPr>
        <w:tab/>
      </w:r>
      <w:r w:rsidRPr="008E728B">
        <w:rPr>
          <w:rFonts w:ascii="Arial" w:hAnsi="Arial" w:cs="Arial"/>
        </w:rPr>
        <w:t xml:space="preserve">V Brně dne </w:t>
      </w:r>
      <w:r w:rsidR="00D30A0E">
        <w:rPr>
          <w:rFonts w:ascii="Arial" w:hAnsi="Arial" w:cs="Arial"/>
        </w:rPr>
        <w:t>24.01.2023</w:t>
      </w:r>
    </w:p>
    <w:p w14:paraId="4E34A85F" w14:textId="77777777" w:rsidR="008E728B" w:rsidRPr="008E728B" w:rsidRDefault="008E728B" w:rsidP="008E728B">
      <w:pPr>
        <w:rPr>
          <w:rFonts w:ascii="Arial" w:hAnsi="Arial" w:cs="Arial"/>
        </w:rPr>
      </w:pPr>
    </w:p>
    <w:p w14:paraId="552C229F" w14:textId="77777777" w:rsidR="008E728B" w:rsidRPr="008E728B" w:rsidRDefault="008E728B" w:rsidP="008E728B">
      <w:pPr>
        <w:rPr>
          <w:rFonts w:ascii="Arial" w:hAnsi="Arial" w:cs="Arial"/>
        </w:rPr>
      </w:pPr>
    </w:p>
    <w:p w14:paraId="50079DE0" w14:textId="259F34F8" w:rsidR="00176134" w:rsidRPr="008E728B" w:rsidRDefault="00176134" w:rsidP="002D3417">
      <w:pPr>
        <w:jc w:val="both"/>
        <w:rPr>
          <w:rFonts w:ascii="Arial" w:hAnsi="Arial" w:cs="Arial"/>
        </w:rPr>
      </w:pPr>
    </w:p>
    <w:p w14:paraId="67BFDCFE" w14:textId="468DE061" w:rsidR="004B19A4" w:rsidRPr="008E728B" w:rsidRDefault="004B19A4" w:rsidP="002D3417">
      <w:pPr>
        <w:jc w:val="both"/>
        <w:rPr>
          <w:rFonts w:ascii="Arial" w:hAnsi="Arial" w:cs="Arial"/>
        </w:rPr>
      </w:pPr>
    </w:p>
    <w:p w14:paraId="4BE5B67D" w14:textId="77777777" w:rsidR="004B19A4" w:rsidRPr="008E728B" w:rsidRDefault="004B19A4" w:rsidP="002D3417">
      <w:pPr>
        <w:jc w:val="both"/>
        <w:rPr>
          <w:rFonts w:ascii="Arial" w:hAnsi="Arial" w:cs="Arial"/>
        </w:rPr>
      </w:pPr>
    </w:p>
    <w:p w14:paraId="64F4E79B" w14:textId="01020263" w:rsidR="007456DD" w:rsidRPr="008E728B" w:rsidRDefault="008E728B" w:rsidP="002D3417">
      <w:pPr>
        <w:jc w:val="both"/>
        <w:rPr>
          <w:rFonts w:ascii="Arial" w:hAnsi="Arial" w:cs="Arial"/>
        </w:rPr>
      </w:pPr>
      <w:r w:rsidRPr="008E728B">
        <w:rPr>
          <w:rFonts w:ascii="Arial" w:hAnsi="Arial" w:cs="Arial"/>
        </w:rPr>
        <w:t xml:space="preserve">     ……………………………………….                                                ………………………………………..           </w:t>
      </w:r>
    </w:p>
    <w:p w14:paraId="599ED217" w14:textId="30973A55" w:rsidR="007456DD" w:rsidRPr="008E728B" w:rsidRDefault="007456DD" w:rsidP="007456DD">
      <w:pPr>
        <w:spacing w:before="240"/>
        <w:ind w:left="360"/>
        <w:jc w:val="both"/>
        <w:rPr>
          <w:rFonts w:ascii="Arial" w:hAnsi="Arial" w:cs="Arial"/>
        </w:rPr>
      </w:pPr>
      <w:r w:rsidRPr="008E728B">
        <w:rPr>
          <w:rFonts w:ascii="Arial" w:hAnsi="Arial" w:cs="Arial"/>
        </w:rPr>
        <w:t xml:space="preserve">    </w:t>
      </w:r>
      <w:r w:rsidR="00176134" w:rsidRPr="008E728B">
        <w:rPr>
          <w:rFonts w:ascii="Arial" w:hAnsi="Arial" w:cs="Arial"/>
        </w:rPr>
        <w:t xml:space="preserve">    </w:t>
      </w:r>
      <w:r w:rsidRPr="008E728B">
        <w:rPr>
          <w:rFonts w:ascii="Arial" w:hAnsi="Arial" w:cs="Arial"/>
        </w:rPr>
        <w:t xml:space="preserve">  za objednatele</w:t>
      </w:r>
      <w:r w:rsidRPr="008E728B">
        <w:rPr>
          <w:rFonts w:ascii="Arial" w:hAnsi="Arial" w:cs="Arial"/>
        </w:rPr>
        <w:tab/>
      </w:r>
      <w:r w:rsidRPr="008E728B">
        <w:rPr>
          <w:rFonts w:ascii="Arial" w:hAnsi="Arial" w:cs="Arial"/>
        </w:rPr>
        <w:tab/>
      </w:r>
      <w:r w:rsidRPr="008E728B">
        <w:rPr>
          <w:rFonts w:ascii="Arial" w:hAnsi="Arial" w:cs="Arial"/>
        </w:rPr>
        <w:tab/>
      </w:r>
      <w:r w:rsidRPr="008E728B">
        <w:rPr>
          <w:rFonts w:ascii="Arial" w:hAnsi="Arial" w:cs="Arial"/>
        </w:rPr>
        <w:tab/>
      </w:r>
      <w:r w:rsidR="008E728B" w:rsidRPr="008E728B">
        <w:rPr>
          <w:rFonts w:ascii="Arial" w:hAnsi="Arial" w:cs="Arial"/>
        </w:rPr>
        <w:t xml:space="preserve">           </w:t>
      </w:r>
      <w:r w:rsidRPr="008E728B">
        <w:rPr>
          <w:rFonts w:ascii="Arial" w:hAnsi="Arial" w:cs="Arial"/>
        </w:rPr>
        <w:tab/>
      </w:r>
      <w:r w:rsidRPr="008E728B">
        <w:rPr>
          <w:rFonts w:ascii="Arial" w:hAnsi="Arial" w:cs="Arial"/>
        </w:rPr>
        <w:tab/>
      </w:r>
      <w:r w:rsidR="008E728B" w:rsidRPr="008E728B">
        <w:rPr>
          <w:rFonts w:ascii="Arial" w:hAnsi="Arial" w:cs="Arial"/>
        </w:rPr>
        <w:t xml:space="preserve">        </w:t>
      </w:r>
      <w:r w:rsidRPr="008E728B">
        <w:rPr>
          <w:rFonts w:ascii="Arial" w:hAnsi="Arial" w:cs="Arial"/>
        </w:rPr>
        <w:t xml:space="preserve"> za zhotovitele</w:t>
      </w:r>
    </w:p>
    <w:p w14:paraId="6E829AE1" w14:textId="12E97A56" w:rsidR="007456DD" w:rsidRPr="008E728B" w:rsidRDefault="007456DD" w:rsidP="007456DD">
      <w:pPr>
        <w:rPr>
          <w:rFonts w:ascii="Arial" w:hAnsi="Arial" w:cs="Arial"/>
        </w:rPr>
      </w:pPr>
      <w:r w:rsidRPr="008E728B">
        <w:rPr>
          <w:rFonts w:ascii="Arial" w:hAnsi="Arial" w:cs="Arial"/>
        </w:rPr>
        <w:t xml:space="preserve">      </w:t>
      </w:r>
      <w:r w:rsidR="00176134" w:rsidRPr="008E728B">
        <w:rPr>
          <w:rFonts w:ascii="Arial" w:hAnsi="Arial" w:cs="Arial"/>
        </w:rPr>
        <w:t xml:space="preserve">    </w:t>
      </w:r>
      <w:r w:rsidRPr="008E728B">
        <w:rPr>
          <w:rFonts w:ascii="Arial" w:hAnsi="Arial" w:cs="Arial"/>
        </w:rPr>
        <w:t xml:space="preserve">  Mgr. Marta Valešová</w:t>
      </w:r>
      <w:r w:rsidRPr="008E728B">
        <w:rPr>
          <w:rFonts w:ascii="Arial" w:hAnsi="Arial" w:cs="Arial"/>
        </w:rPr>
        <w:tab/>
      </w:r>
      <w:r w:rsidRPr="008E728B">
        <w:rPr>
          <w:rFonts w:ascii="Arial" w:hAnsi="Arial" w:cs="Arial"/>
        </w:rPr>
        <w:tab/>
      </w:r>
      <w:r w:rsidRPr="008E728B">
        <w:rPr>
          <w:rFonts w:ascii="Arial" w:hAnsi="Arial" w:cs="Arial"/>
        </w:rPr>
        <w:tab/>
      </w:r>
      <w:r w:rsidRPr="008E728B">
        <w:rPr>
          <w:rFonts w:ascii="Arial" w:hAnsi="Arial" w:cs="Arial"/>
        </w:rPr>
        <w:tab/>
      </w:r>
      <w:r w:rsidRPr="008E728B">
        <w:rPr>
          <w:rFonts w:ascii="Arial" w:hAnsi="Arial" w:cs="Arial"/>
        </w:rPr>
        <w:tab/>
        <w:t xml:space="preserve">    </w:t>
      </w:r>
      <w:r w:rsidR="006F551A" w:rsidRPr="008E728B">
        <w:rPr>
          <w:rFonts w:ascii="Arial" w:hAnsi="Arial" w:cs="Arial"/>
        </w:rPr>
        <w:t xml:space="preserve">   </w:t>
      </w:r>
      <w:r w:rsidRPr="008E728B">
        <w:rPr>
          <w:rFonts w:ascii="Arial" w:hAnsi="Arial" w:cs="Arial"/>
        </w:rPr>
        <w:t xml:space="preserve"> </w:t>
      </w:r>
      <w:r w:rsidR="008E728B" w:rsidRPr="008E728B">
        <w:rPr>
          <w:rFonts w:ascii="Arial" w:hAnsi="Arial" w:cs="Arial"/>
        </w:rPr>
        <w:t xml:space="preserve">         </w:t>
      </w:r>
      <w:r w:rsidRPr="008E728B">
        <w:rPr>
          <w:rFonts w:ascii="Arial" w:hAnsi="Arial" w:cs="Arial"/>
        </w:rPr>
        <w:t xml:space="preserve">    </w:t>
      </w:r>
      <w:r w:rsidR="006F551A" w:rsidRPr="008E728B">
        <w:rPr>
          <w:rFonts w:ascii="Arial" w:hAnsi="Arial" w:cs="Arial"/>
        </w:rPr>
        <w:t>Tomáš Hlavica</w:t>
      </w:r>
      <w:r w:rsidRPr="008E728B">
        <w:rPr>
          <w:rFonts w:ascii="Arial" w:hAnsi="Arial" w:cs="Arial"/>
        </w:rPr>
        <w:t xml:space="preserve">    </w:t>
      </w:r>
    </w:p>
    <w:p w14:paraId="3CEEA1CF" w14:textId="29D0AC22" w:rsidR="007456DD" w:rsidRPr="008E728B" w:rsidRDefault="007456DD" w:rsidP="007456DD">
      <w:pPr>
        <w:rPr>
          <w:rFonts w:ascii="Arial" w:hAnsi="Arial" w:cs="Arial"/>
        </w:rPr>
      </w:pPr>
      <w:r w:rsidRPr="008E728B">
        <w:rPr>
          <w:rFonts w:ascii="Arial" w:hAnsi="Arial" w:cs="Arial"/>
        </w:rPr>
        <w:t xml:space="preserve">            </w:t>
      </w:r>
      <w:r w:rsidR="00176134" w:rsidRPr="008E728B">
        <w:rPr>
          <w:rFonts w:ascii="Arial" w:hAnsi="Arial" w:cs="Arial"/>
        </w:rPr>
        <w:t xml:space="preserve">   </w:t>
      </w:r>
      <w:r w:rsidRPr="008E728B">
        <w:rPr>
          <w:rFonts w:ascii="Arial" w:hAnsi="Arial" w:cs="Arial"/>
        </w:rPr>
        <w:t xml:space="preserve">    kvestorka</w:t>
      </w:r>
      <w:r w:rsidRPr="008E728B">
        <w:rPr>
          <w:rFonts w:ascii="Arial" w:hAnsi="Arial" w:cs="Arial"/>
        </w:rPr>
        <w:tab/>
      </w:r>
      <w:r w:rsidRPr="008E728B">
        <w:rPr>
          <w:rFonts w:ascii="Arial" w:hAnsi="Arial" w:cs="Arial"/>
        </w:rPr>
        <w:tab/>
      </w:r>
      <w:r w:rsidRPr="008E728B">
        <w:rPr>
          <w:rFonts w:ascii="Arial" w:hAnsi="Arial" w:cs="Arial"/>
        </w:rPr>
        <w:tab/>
      </w:r>
      <w:r w:rsidRPr="008E728B">
        <w:rPr>
          <w:rFonts w:ascii="Arial" w:hAnsi="Arial" w:cs="Arial"/>
        </w:rPr>
        <w:tab/>
      </w:r>
      <w:r w:rsidRPr="008E728B">
        <w:rPr>
          <w:rFonts w:ascii="Arial" w:hAnsi="Arial" w:cs="Arial"/>
        </w:rPr>
        <w:tab/>
        <w:t xml:space="preserve">          </w:t>
      </w:r>
      <w:r w:rsidR="00176134" w:rsidRPr="008E728B">
        <w:rPr>
          <w:rFonts w:ascii="Arial" w:hAnsi="Arial" w:cs="Arial"/>
        </w:rPr>
        <w:t xml:space="preserve">  </w:t>
      </w:r>
      <w:r w:rsidRPr="008E728B">
        <w:rPr>
          <w:rFonts w:ascii="Arial" w:hAnsi="Arial" w:cs="Arial"/>
        </w:rPr>
        <w:t xml:space="preserve">  </w:t>
      </w:r>
      <w:r w:rsidR="006F551A" w:rsidRPr="008E728B">
        <w:rPr>
          <w:rFonts w:ascii="Arial" w:hAnsi="Arial" w:cs="Arial"/>
        </w:rPr>
        <w:t xml:space="preserve">     </w:t>
      </w:r>
      <w:r w:rsidRPr="008E728B">
        <w:rPr>
          <w:rFonts w:ascii="Arial" w:hAnsi="Arial" w:cs="Arial"/>
        </w:rPr>
        <w:t xml:space="preserve"> </w:t>
      </w:r>
      <w:r w:rsidR="008E728B" w:rsidRPr="008E728B">
        <w:rPr>
          <w:rFonts w:ascii="Arial" w:hAnsi="Arial" w:cs="Arial"/>
        </w:rPr>
        <w:t xml:space="preserve">         </w:t>
      </w:r>
      <w:r w:rsidRPr="008E728B">
        <w:rPr>
          <w:rFonts w:ascii="Arial" w:hAnsi="Arial" w:cs="Arial"/>
        </w:rPr>
        <w:t xml:space="preserve"> </w:t>
      </w:r>
      <w:r w:rsidR="006F551A" w:rsidRPr="008E728B">
        <w:rPr>
          <w:rFonts w:ascii="Arial" w:hAnsi="Arial" w:cs="Arial"/>
        </w:rPr>
        <w:t>jednatel společnosti</w:t>
      </w:r>
    </w:p>
    <w:p w14:paraId="22C62F4A" w14:textId="54AC05A4" w:rsidR="00DC189D" w:rsidRPr="008E728B" w:rsidRDefault="00DC189D" w:rsidP="00C43A47">
      <w:pPr>
        <w:jc w:val="both"/>
        <w:rPr>
          <w:rFonts w:ascii="Arial" w:hAnsi="Arial" w:cs="Arial"/>
          <w:sz w:val="18"/>
          <w:szCs w:val="18"/>
        </w:rPr>
      </w:pPr>
    </w:p>
    <w:p w14:paraId="66614336" w14:textId="181C18AB" w:rsidR="00E830F3" w:rsidRPr="008E728B" w:rsidRDefault="00E830F3" w:rsidP="00C43A47">
      <w:pPr>
        <w:jc w:val="both"/>
        <w:rPr>
          <w:rFonts w:ascii="Arial" w:hAnsi="Arial" w:cs="Arial"/>
          <w:sz w:val="18"/>
          <w:szCs w:val="18"/>
        </w:rPr>
      </w:pPr>
    </w:p>
    <w:p w14:paraId="08EB28AC" w14:textId="40840C13" w:rsidR="00E830F3" w:rsidRPr="008E728B" w:rsidRDefault="00E830F3" w:rsidP="00C43A47">
      <w:pPr>
        <w:jc w:val="both"/>
        <w:rPr>
          <w:rFonts w:ascii="Arial" w:hAnsi="Arial" w:cs="Arial"/>
          <w:sz w:val="18"/>
          <w:szCs w:val="18"/>
        </w:rPr>
      </w:pPr>
    </w:p>
    <w:p w14:paraId="24D01A95" w14:textId="5E988C43" w:rsidR="00E830F3" w:rsidRPr="008E728B" w:rsidRDefault="00E830F3" w:rsidP="00C43A47">
      <w:pPr>
        <w:jc w:val="both"/>
        <w:rPr>
          <w:rFonts w:ascii="Arial" w:hAnsi="Arial" w:cs="Arial"/>
          <w:sz w:val="18"/>
          <w:szCs w:val="18"/>
        </w:rPr>
      </w:pPr>
    </w:p>
    <w:p w14:paraId="57A37135" w14:textId="343AD5D9" w:rsidR="00E830F3" w:rsidRPr="008E728B" w:rsidRDefault="00E830F3" w:rsidP="00C43A47">
      <w:pPr>
        <w:jc w:val="both"/>
        <w:rPr>
          <w:rFonts w:ascii="Arial" w:hAnsi="Arial" w:cs="Arial"/>
          <w:sz w:val="18"/>
          <w:szCs w:val="18"/>
        </w:rPr>
      </w:pPr>
    </w:p>
    <w:p w14:paraId="1F894D32" w14:textId="1DEB96C1" w:rsidR="00A3294D" w:rsidRDefault="00A3294D" w:rsidP="00C43A47">
      <w:pPr>
        <w:jc w:val="both"/>
        <w:rPr>
          <w:rFonts w:ascii="Arial" w:hAnsi="Arial" w:cs="Arial"/>
          <w:sz w:val="18"/>
          <w:szCs w:val="18"/>
        </w:rPr>
      </w:pPr>
    </w:p>
    <w:p w14:paraId="72033D35" w14:textId="015004F5" w:rsidR="00CD523C" w:rsidRDefault="00CD523C" w:rsidP="00C43A47">
      <w:pPr>
        <w:jc w:val="both"/>
        <w:rPr>
          <w:rFonts w:ascii="Arial" w:hAnsi="Arial" w:cs="Arial"/>
          <w:sz w:val="18"/>
          <w:szCs w:val="18"/>
        </w:rPr>
      </w:pPr>
    </w:p>
    <w:p w14:paraId="75DAD14A" w14:textId="77777777" w:rsidR="00CD523C" w:rsidRPr="008E728B" w:rsidRDefault="00CD523C" w:rsidP="00C43A47">
      <w:pPr>
        <w:jc w:val="both"/>
        <w:rPr>
          <w:rFonts w:ascii="Arial" w:hAnsi="Arial" w:cs="Arial"/>
          <w:sz w:val="18"/>
          <w:szCs w:val="18"/>
        </w:rPr>
      </w:pPr>
    </w:p>
    <w:p w14:paraId="0D4EFE2D" w14:textId="142A9E26" w:rsidR="00A44306" w:rsidRPr="005063C3" w:rsidRDefault="00235FA2" w:rsidP="00F97950">
      <w:pPr>
        <w:rPr>
          <w:rFonts w:ascii="Arial" w:hAnsi="Arial" w:cs="Arial"/>
        </w:rPr>
      </w:pPr>
      <w:r w:rsidRPr="002C7AF7">
        <w:rPr>
          <w:rFonts w:ascii="Arial" w:hAnsi="Arial" w:cs="Arial"/>
        </w:rPr>
        <w:tab/>
        <w:t xml:space="preserve">   </w:t>
      </w:r>
      <w:r w:rsidR="00711B3E" w:rsidRPr="002C7AF7">
        <w:rPr>
          <w:rFonts w:ascii="Arial" w:hAnsi="Arial" w:cs="Arial"/>
        </w:rPr>
        <w:t xml:space="preserve">               </w:t>
      </w:r>
      <w:r w:rsidR="00711B3E" w:rsidRPr="002C7AF7">
        <w:rPr>
          <w:rFonts w:ascii="Arial" w:hAnsi="Arial" w:cs="Arial"/>
        </w:rPr>
        <w:tab/>
      </w:r>
      <w:r w:rsidR="00711B3E" w:rsidRPr="002C7AF7">
        <w:rPr>
          <w:rFonts w:ascii="Arial" w:hAnsi="Arial" w:cs="Arial"/>
        </w:rPr>
        <w:tab/>
        <w:t xml:space="preserve">           </w:t>
      </w:r>
    </w:p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940"/>
        <w:gridCol w:w="2780"/>
        <w:gridCol w:w="1640"/>
        <w:gridCol w:w="1120"/>
      </w:tblGrid>
      <w:tr w:rsidR="0050331E" w14:paraId="6C69BF64" w14:textId="77777777" w:rsidTr="0050331E">
        <w:trPr>
          <w:trHeight w:val="260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5550" w14:textId="77777777" w:rsidR="0050331E" w:rsidRDefault="0050331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Příloha č. 1 – Cenová a technická specifikace</w:t>
            </w:r>
          </w:p>
        </w:tc>
      </w:tr>
      <w:tr w:rsidR="0050331E" w14:paraId="4D75D976" w14:textId="77777777" w:rsidTr="0050331E">
        <w:trPr>
          <w:trHeight w:val="540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05DA9" w14:textId="77777777" w:rsidR="0050331E" w:rsidRDefault="00503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 Servisní smlouvě "Pravidelné kontroly vodního stabilního hasicího zařízení včetně souvisejících servisních prací a údržby v UKB" - část 1</w:t>
            </w:r>
          </w:p>
        </w:tc>
      </w:tr>
      <w:tr w:rsidR="0050331E" w14:paraId="327498CB" w14:textId="77777777" w:rsidTr="0050331E">
        <w:trPr>
          <w:trHeight w:val="25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5F21" w14:textId="77777777" w:rsidR="0050331E" w:rsidRDefault="0050331E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57F8" w14:textId="77777777" w:rsidR="0050331E" w:rsidRDefault="0050331E"/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9CE9" w14:textId="77777777" w:rsidR="0050331E" w:rsidRDefault="0050331E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6BFC" w14:textId="77777777" w:rsidR="0050331E" w:rsidRDefault="0050331E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9E7B" w14:textId="77777777" w:rsidR="0050331E" w:rsidRDefault="0050331E">
            <w:pPr>
              <w:jc w:val="center"/>
            </w:pPr>
          </w:p>
        </w:tc>
      </w:tr>
      <w:tr w:rsidR="0050331E" w14:paraId="00808DCC" w14:textId="77777777" w:rsidTr="0050331E">
        <w:trPr>
          <w:trHeight w:val="555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681DB" w14:textId="1C716FD1" w:rsidR="0050331E" w:rsidRDefault="0050331E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Pravidelná roční kontrola provozuschopnosti SHZ – zařízení pro potlačení požáru nebo výbuchu – vodní sprinklerové </w:t>
            </w:r>
            <w:proofErr w:type="gramStart"/>
            <w:r>
              <w:rPr>
                <w:rFonts w:ascii="Arial" w:hAnsi="Arial" w:cs="Arial"/>
                <w:b/>
                <w:bCs/>
                <w:color w:val="FF0000"/>
              </w:rPr>
              <w:t>zařízení - výrobce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</w:rPr>
              <w:t>/dodavatel KLIMATHERM Brno</w:t>
            </w:r>
          </w:p>
        </w:tc>
      </w:tr>
      <w:tr w:rsidR="0050331E" w14:paraId="655ABB16" w14:textId="77777777" w:rsidTr="0050331E">
        <w:trPr>
          <w:trHeight w:val="1050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C796A" w14:textId="46DB77B9" w:rsidR="0050331E" w:rsidRDefault="00503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Pravidelné roční kontroly systému sprinklerová stabilní hasicí zařízení (SHZ) podle Vyhlášky MV ČR č. 246/2001 Sb., § 2, odst. 4, písm. b) - zařízení pro potlačení požáru nebo výbuchu a dle ČSN 12845 + A</w:t>
            </w:r>
            <w:r w:rsidR="003F234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-cena včetně dopravy z/do místa plnění, manipulace, hodinové sazby za práci technika, náklady na všechny úkony požadované dle právních a ostatních předpisů a dle technických podmínek výrobce </w:t>
            </w:r>
          </w:p>
        </w:tc>
      </w:tr>
      <w:tr w:rsidR="0050331E" w14:paraId="62A3346C" w14:textId="77777777" w:rsidTr="0050331E">
        <w:trPr>
          <w:trHeight w:val="250"/>
        </w:trPr>
        <w:tc>
          <w:tcPr>
            <w:tcW w:w="7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2FA7" w14:textId="77777777" w:rsidR="0050331E" w:rsidRDefault="00503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Místo plnění: Univerzitní kampus Bohunice, Brno, Kamenice 5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12C0" w14:textId="77777777" w:rsidR="0050331E" w:rsidRDefault="0050331E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3DF9" w14:textId="77777777" w:rsidR="0050331E" w:rsidRDefault="0050331E">
            <w:pPr>
              <w:jc w:val="center"/>
            </w:pPr>
          </w:p>
        </w:tc>
      </w:tr>
      <w:tr w:rsidR="0050331E" w14:paraId="04D034EA" w14:textId="77777777" w:rsidTr="0050331E">
        <w:trPr>
          <w:trHeight w:val="260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1191" w14:textId="6C8CC307" w:rsidR="0050331E" w:rsidRDefault="0050331E">
            <w:pPr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 xml:space="preserve">Termín plnění: 1x </w:t>
            </w:r>
            <w:proofErr w:type="gramStart"/>
            <w:r>
              <w:rPr>
                <w:rFonts w:ascii="Arial" w:hAnsi="Arial" w:cs="Arial"/>
                <w:b/>
                <w:bCs/>
                <w:color w:val="0070C0"/>
              </w:rPr>
              <w:t>ročně -</w:t>
            </w:r>
            <w:r>
              <w:rPr>
                <w:rFonts w:ascii="Arial" w:hAnsi="Arial" w:cs="Arial"/>
                <w:b/>
                <w:bCs/>
                <w:color w:val="0066CC"/>
                <w:u w:val="single"/>
              </w:rPr>
              <w:t xml:space="preserve"> červen</w:t>
            </w:r>
            <w:proofErr w:type="gramEnd"/>
            <w:r>
              <w:rPr>
                <w:rFonts w:ascii="Arial" w:hAnsi="Arial" w:cs="Arial"/>
                <w:b/>
                <w:bCs/>
                <w:color w:val="0066CC"/>
                <w:u w:val="single"/>
              </w:rPr>
              <w:t xml:space="preserve"> - červenec 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A499" w14:textId="77777777" w:rsidR="0050331E" w:rsidRDefault="0050331E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288B" w14:textId="77777777" w:rsidR="0050331E" w:rsidRDefault="0050331E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47B7" w14:textId="77777777" w:rsidR="0050331E" w:rsidRDefault="0050331E">
            <w:pPr>
              <w:jc w:val="center"/>
            </w:pPr>
          </w:p>
        </w:tc>
      </w:tr>
      <w:tr w:rsidR="0050331E" w14:paraId="5CD02A52" w14:textId="77777777" w:rsidTr="0050331E">
        <w:trPr>
          <w:trHeight w:val="555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AAB08" w14:textId="6F22E70A" w:rsidR="0050331E" w:rsidRDefault="00503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sprinklerových hlavic (růžic): </w:t>
            </w:r>
            <w:r w:rsidR="003F2347" w:rsidRPr="004B19A4">
              <w:rPr>
                <w:rFonts w:ascii="Arial" w:eastAsiaTheme="minorHAnsi" w:hAnsi="Arial" w:cs="Arial"/>
                <w:shd w:val="clear" w:color="auto" w:fill="FFFFFF"/>
              </w:rPr>
              <w:t>B09</w:t>
            </w:r>
            <w:r w:rsidR="003F2347">
              <w:rPr>
                <w:rFonts w:ascii="Arial" w:eastAsiaTheme="minorHAnsi" w:hAnsi="Arial" w:cs="Arial"/>
                <w:shd w:val="clear" w:color="auto" w:fill="FFFFFF"/>
              </w:rPr>
              <w:t xml:space="preserve">/1S67 </w:t>
            </w:r>
            <w:r>
              <w:rPr>
                <w:rFonts w:ascii="Arial" w:hAnsi="Arial" w:cs="Arial"/>
              </w:rPr>
              <w:t>hlavní strojovna 997 ks</w:t>
            </w:r>
          </w:p>
        </w:tc>
      </w:tr>
      <w:tr w:rsidR="0050331E" w14:paraId="6951E29E" w14:textId="77777777" w:rsidTr="0050331E">
        <w:trPr>
          <w:trHeight w:val="2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7284" w14:textId="77777777" w:rsidR="0050331E" w:rsidRDefault="0050331E">
            <w:pPr>
              <w:rPr>
                <w:rFonts w:ascii="Arial" w:hAnsi="Arial" w:cs="Arial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A0CEB" w14:textId="77777777" w:rsidR="0050331E" w:rsidRDefault="0050331E">
            <w:pPr>
              <w:jc w:val="center"/>
              <w:rPr>
                <w:rFonts w:ascii="Arial" w:hAnsi="Arial" w:cs="Arial"/>
                <w:b/>
                <w:bCs/>
                <w:color w:val="A6A6A6"/>
              </w:rPr>
            </w:pPr>
            <w:r>
              <w:rPr>
                <w:rFonts w:ascii="Arial" w:hAnsi="Arial" w:cs="Arial"/>
                <w:b/>
                <w:bCs/>
                <w:color w:val="A6A6A6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5A7B" w14:textId="77777777" w:rsidR="0050331E" w:rsidRDefault="0050331E">
            <w:pPr>
              <w:jc w:val="center"/>
              <w:rPr>
                <w:rFonts w:ascii="Arial" w:hAnsi="Arial" w:cs="Arial"/>
                <w:b/>
                <w:bCs/>
                <w:color w:val="A6A6A6"/>
              </w:rPr>
            </w:pPr>
          </w:p>
        </w:tc>
      </w:tr>
      <w:tr w:rsidR="0050331E" w14:paraId="79616162" w14:textId="77777777" w:rsidTr="0050331E">
        <w:trPr>
          <w:trHeight w:val="9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C19C" w14:textId="77777777" w:rsidR="0050331E" w:rsidRDefault="00503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jedné celkové pravidelné roční kontroly/revize v Kč bez DPH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633AF7" w14:textId="77777777" w:rsidR="0050331E" w:rsidRDefault="0050331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52 000,00 Kč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9DF8A" w14:textId="77777777" w:rsidR="0050331E" w:rsidRDefault="0050331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331E" w14:paraId="17480C15" w14:textId="77777777" w:rsidTr="0050331E">
        <w:trPr>
          <w:trHeight w:val="24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1EBE8" w14:textId="77777777" w:rsidR="0050331E" w:rsidRDefault="0050331E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3EE23" w14:textId="77777777" w:rsidR="0050331E" w:rsidRDefault="0050331E">
            <w:pPr>
              <w:jc w:val="center"/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379CC" w14:textId="77777777" w:rsidR="0050331E" w:rsidRDefault="0050331E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7315" w14:textId="77777777" w:rsidR="0050331E" w:rsidRDefault="0050331E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BCBB" w14:textId="77777777" w:rsidR="0050331E" w:rsidRDefault="0050331E">
            <w:pPr>
              <w:jc w:val="center"/>
            </w:pPr>
          </w:p>
        </w:tc>
      </w:tr>
      <w:tr w:rsidR="0050331E" w14:paraId="3C04AD3F" w14:textId="77777777" w:rsidTr="0050331E">
        <w:trPr>
          <w:trHeight w:val="25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4334E" w14:textId="77777777" w:rsidR="0050331E" w:rsidRDefault="0050331E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12196" w14:textId="77777777" w:rsidR="0050331E" w:rsidRDefault="0050331E"/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240B3" w14:textId="77777777" w:rsidR="0050331E" w:rsidRDefault="0050331E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D843" w14:textId="77777777" w:rsidR="0050331E" w:rsidRDefault="0050331E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55E2" w14:textId="77777777" w:rsidR="0050331E" w:rsidRDefault="0050331E">
            <w:pPr>
              <w:jc w:val="center"/>
            </w:pPr>
          </w:p>
        </w:tc>
      </w:tr>
      <w:tr w:rsidR="0050331E" w14:paraId="67B3A777" w14:textId="77777777" w:rsidTr="0050331E">
        <w:trPr>
          <w:trHeight w:val="555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7242E" w14:textId="29066272" w:rsidR="0050331E" w:rsidRDefault="0050331E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Pravidelná tříletá kontrola provozuschopnosti SHZ – zařízení pro potlačení požáru nebo výbuchu – vodní sprinklerové </w:t>
            </w:r>
            <w:proofErr w:type="gramStart"/>
            <w:r>
              <w:rPr>
                <w:rFonts w:ascii="Arial" w:hAnsi="Arial" w:cs="Arial"/>
                <w:b/>
                <w:bCs/>
                <w:color w:val="FF0000"/>
              </w:rPr>
              <w:t>zařízení - výrobce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</w:rPr>
              <w:t>/dodavatel KLIMATHERM Brno</w:t>
            </w:r>
          </w:p>
        </w:tc>
      </w:tr>
      <w:tr w:rsidR="0050331E" w14:paraId="2C821F73" w14:textId="77777777" w:rsidTr="0050331E">
        <w:trPr>
          <w:trHeight w:val="1050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C6741" w14:textId="74FB73F8" w:rsidR="0050331E" w:rsidRDefault="00503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Pravidelné tříleté kontroly systému sprinklerová stabilní hasicí zařízení (SHZ) podle Vyhlášky MV ČR č. 246/2001 Sb., § 2, odst. 4, písm. b) - zařízení pro potlačení požáru nebo výbuchu a dle ČSN 12845 + </w:t>
            </w:r>
            <w:proofErr w:type="gramStart"/>
            <w:r>
              <w:rPr>
                <w:rFonts w:ascii="Arial" w:hAnsi="Arial" w:cs="Arial"/>
              </w:rPr>
              <w:t>A</w:t>
            </w:r>
            <w:r w:rsidR="003F234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 cena</w:t>
            </w:r>
            <w:proofErr w:type="gramEnd"/>
            <w:r>
              <w:rPr>
                <w:rFonts w:ascii="Arial" w:hAnsi="Arial" w:cs="Arial"/>
              </w:rPr>
              <w:t xml:space="preserve"> včetně dopravy z/do místa plnění, manipulace, hodinové sazby za práci technika, náklady na všechny úkony požadované dle právních a ostatních předpisů a dle technických podmínek výrobce </w:t>
            </w:r>
          </w:p>
        </w:tc>
      </w:tr>
      <w:tr w:rsidR="0050331E" w14:paraId="39B32F9C" w14:textId="77777777" w:rsidTr="0050331E">
        <w:trPr>
          <w:trHeight w:val="250"/>
        </w:trPr>
        <w:tc>
          <w:tcPr>
            <w:tcW w:w="7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5BEB" w14:textId="77777777" w:rsidR="0050331E" w:rsidRDefault="00503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Místo plnění: Univerzitní kampus Bohunice, Brno, Kamenice 5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F162" w14:textId="77777777" w:rsidR="0050331E" w:rsidRDefault="0050331E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FA1F" w14:textId="77777777" w:rsidR="0050331E" w:rsidRDefault="0050331E">
            <w:pPr>
              <w:jc w:val="center"/>
            </w:pPr>
          </w:p>
        </w:tc>
      </w:tr>
      <w:tr w:rsidR="0050331E" w14:paraId="470D2EC4" w14:textId="77777777" w:rsidTr="0050331E">
        <w:trPr>
          <w:trHeight w:val="260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3DED" w14:textId="77777777" w:rsidR="0050331E" w:rsidRDefault="0050331E">
            <w:pPr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 xml:space="preserve">Termín plnění: 1x za 3 </w:t>
            </w:r>
            <w:proofErr w:type="gramStart"/>
            <w:r>
              <w:rPr>
                <w:rFonts w:ascii="Arial" w:hAnsi="Arial" w:cs="Arial"/>
                <w:b/>
                <w:bCs/>
                <w:color w:val="0070C0"/>
              </w:rPr>
              <w:t>roky  -</w:t>
            </w:r>
            <w:proofErr w:type="gramEnd"/>
            <w:r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66CC"/>
                <w:u w:val="single"/>
              </w:rPr>
              <w:t>červen - červenec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8728" w14:textId="77777777" w:rsidR="0050331E" w:rsidRDefault="0050331E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1678" w14:textId="77777777" w:rsidR="0050331E" w:rsidRDefault="0050331E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2ED0E" w14:textId="77777777" w:rsidR="0050331E" w:rsidRDefault="0050331E">
            <w:pPr>
              <w:jc w:val="center"/>
            </w:pPr>
          </w:p>
        </w:tc>
      </w:tr>
      <w:tr w:rsidR="0050331E" w14:paraId="159A3A1E" w14:textId="77777777" w:rsidTr="0050331E">
        <w:trPr>
          <w:trHeight w:val="555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7F8A2" w14:textId="621FCB89" w:rsidR="0050331E" w:rsidRDefault="00503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sprinklerových hlavic (růžic): </w:t>
            </w:r>
            <w:r w:rsidR="003F2347" w:rsidRPr="004B19A4">
              <w:rPr>
                <w:rFonts w:ascii="Arial" w:eastAsiaTheme="minorHAnsi" w:hAnsi="Arial" w:cs="Arial"/>
                <w:shd w:val="clear" w:color="auto" w:fill="FFFFFF"/>
              </w:rPr>
              <w:t>B09</w:t>
            </w:r>
            <w:r w:rsidR="003F2347">
              <w:rPr>
                <w:rFonts w:ascii="Arial" w:eastAsiaTheme="minorHAnsi" w:hAnsi="Arial" w:cs="Arial"/>
                <w:shd w:val="clear" w:color="auto" w:fill="FFFFFF"/>
              </w:rPr>
              <w:t xml:space="preserve">/1S67 </w:t>
            </w:r>
            <w:r>
              <w:rPr>
                <w:rFonts w:ascii="Arial" w:hAnsi="Arial" w:cs="Arial"/>
              </w:rPr>
              <w:t>hlavní strojovna 997 ks</w:t>
            </w:r>
          </w:p>
        </w:tc>
      </w:tr>
      <w:tr w:rsidR="0050331E" w14:paraId="549BCA36" w14:textId="77777777" w:rsidTr="0050331E">
        <w:trPr>
          <w:trHeight w:val="27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44D84" w14:textId="77777777" w:rsidR="0050331E" w:rsidRDefault="0050331E">
            <w:pPr>
              <w:rPr>
                <w:rFonts w:ascii="Arial" w:hAnsi="Arial" w:cs="Arial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E98C6" w14:textId="77777777" w:rsidR="0050331E" w:rsidRDefault="0050331E">
            <w:pPr>
              <w:jc w:val="center"/>
              <w:rPr>
                <w:rFonts w:ascii="Arial" w:hAnsi="Arial" w:cs="Arial"/>
                <w:b/>
                <w:bCs/>
                <w:color w:val="A6A6A6"/>
              </w:rPr>
            </w:pPr>
            <w:r>
              <w:rPr>
                <w:rFonts w:ascii="Arial" w:hAnsi="Arial" w:cs="Arial"/>
                <w:b/>
                <w:bCs/>
                <w:color w:val="A6A6A6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92EA" w14:textId="77777777" w:rsidR="0050331E" w:rsidRDefault="0050331E">
            <w:pPr>
              <w:jc w:val="center"/>
              <w:rPr>
                <w:rFonts w:ascii="Arial" w:hAnsi="Arial" w:cs="Arial"/>
                <w:b/>
                <w:bCs/>
                <w:color w:val="A6A6A6"/>
              </w:rPr>
            </w:pPr>
          </w:p>
        </w:tc>
      </w:tr>
      <w:tr w:rsidR="0050331E" w14:paraId="55BFAE34" w14:textId="77777777" w:rsidTr="0050331E">
        <w:trPr>
          <w:trHeight w:val="9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6417" w14:textId="77777777" w:rsidR="0050331E" w:rsidRDefault="00503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jedné celkové pravidelné tříleté kontroly/revize v Kč bez DPH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71BB78" w14:textId="77777777" w:rsidR="0050331E" w:rsidRDefault="0050331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67 000,00 Kč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1C0D5" w14:textId="77777777" w:rsidR="0050331E" w:rsidRDefault="0050331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331E" w14:paraId="0BFFA505" w14:textId="77777777" w:rsidTr="0050331E">
        <w:trPr>
          <w:trHeight w:val="32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AE06D" w14:textId="77777777" w:rsidR="0050331E" w:rsidRDefault="0050331E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07FC7" w14:textId="77777777" w:rsidR="0050331E" w:rsidRDefault="0050331E"/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2C863" w14:textId="77777777" w:rsidR="0050331E" w:rsidRDefault="0050331E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E68A9" w14:textId="77777777" w:rsidR="0050331E" w:rsidRDefault="0050331E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20E68" w14:textId="77777777" w:rsidR="0050331E" w:rsidRDefault="0050331E"/>
        </w:tc>
      </w:tr>
      <w:tr w:rsidR="0050331E" w14:paraId="30FB29E7" w14:textId="77777777" w:rsidTr="0050331E">
        <w:trPr>
          <w:trHeight w:val="540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999EE" w14:textId="77777777" w:rsidR="0050331E" w:rsidRDefault="005033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Servisní </w:t>
            </w:r>
            <w:proofErr w:type="gramStart"/>
            <w:r>
              <w:rPr>
                <w:rFonts w:ascii="Arial" w:hAnsi="Arial" w:cs="Arial"/>
                <w:b/>
                <w:bCs/>
                <w:color w:val="FF0000"/>
              </w:rPr>
              <w:t>práce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</w:rPr>
              <w:t xml:space="preserve"> tj. odstranění poruchového stavu/opravy- nad rámec pravidelného servisu/kontrol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96A603E" w14:textId="468A6676" w:rsidR="0050331E" w:rsidRDefault="005033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(částka včetně dopravy z/do místa plnění).</w:t>
            </w:r>
            <w:r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50331E" w14:paraId="16157C9B" w14:textId="77777777" w:rsidTr="0050331E">
        <w:trPr>
          <w:trHeight w:val="180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354AB" w14:textId="77777777" w:rsidR="0050331E" w:rsidRDefault="0050331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3DE1D" w14:textId="77777777" w:rsidR="0050331E" w:rsidRDefault="0050331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CEF00" w14:textId="77777777" w:rsidR="0050331E" w:rsidRDefault="0050331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9C592" w14:textId="77777777" w:rsidR="0050331E" w:rsidRDefault="0050331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D1B19" w14:textId="77777777" w:rsidR="0050331E" w:rsidRDefault="0050331E"/>
        </w:tc>
      </w:tr>
      <w:tr w:rsidR="0050331E" w14:paraId="24269CAB" w14:textId="77777777" w:rsidTr="0050331E">
        <w:trPr>
          <w:trHeight w:val="5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F6B6" w14:textId="77777777" w:rsidR="0050331E" w:rsidRDefault="00503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položky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8AFF" w14:textId="77777777" w:rsidR="0050331E" w:rsidRDefault="00503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1B2C" w14:textId="77777777" w:rsidR="0050331E" w:rsidRDefault="00503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za 1 </w:t>
            </w:r>
            <w:proofErr w:type="gramStart"/>
            <w:r>
              <w:rPr>
                <w:rFonts w:ascii="Arial" w:hAnsi="Arial" w:cs="Arial"/>
              </w:rPr>
              <w:t>MJ  (</w:t>
            </w:r>
            <w:proofErr w:type="gramEnd"/>
            <w:r>
              <w:rPr>
                <w:rFonts w:ascii="Arial" w:hAnsi="Arial" w:cs="Arial"/>
              </w:rPr>
              <w:t xml:space="preserve">v Kč bez DPH) 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64C36" w14:textId="77777777" w:rsidR="0050331E" w:rsidRDefault="0050331E">
            <w:pPr>
              <w:jc w:val="center"/>
              <w:rPr>
                <w:rFonts w:ascii="Arial" w:hAnsi="Arial" w:cs="Arial"/>
              </w:rPr>
            </w:pPr>
          </w:p>
        </w:tc>
      </w:tr>
      <w:tr w:rsidR="0050331E" w14:paraId="525D46B8" w14:textId="77777777" w:rsidTr="0050331E">
        <w:trPr>
          <w:trHeight w:val="5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1912" w14:textId="77777777" w:rsidR="0050331E" w:rsidRDefault="00503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servisní práce </w:t>
            </w:r>
            <w:proofErr w:type="gramStart"/>
            <w:r>
              <w:rPr>
                <w:rFonts w:ascii="Arial" w:hAnsi="Arial" w:cs="Arial"/>
              </w:rPr>
              <w:t xml:space="preserve">technika - </w:t>
            </w:r>
            <w:r>
              <w:rPr>
                <w:rFonts w:ascii="Arial" w:hAnsi="Arial" w:cs="Arial"/>
                <w:color w:val="000000"/>
              </w:rPr>
              <w:t>standardní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opravy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B648" w14:textId="77777777" w:rsidR="0050331E" w:rsidRDefault="00503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F0D3FB" w14:textId="77777777" w:rsidR="0050331E" w:rsidRDefault="0050331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520,00 Kč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10658" w14:textId="77777777" w:rsidR="0050331E" w:rsidRDefault="0050331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331E" w14:paraId="57D4A606" w14:textId="77777777" w:rsidTr="0050331E">
        <w:trPr>
          <w:trHeight w:val="5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D822" w14:textId="77777777" w:rsidR="0050331E" w:rsidRDefault="00503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servisní práce </w:t>
            </w:r>
            <w:proofErr w:type="gramStart"/>
            <w:r>
              <w:rPr>
                <w:rFonts w:ascii="Arial" w:hAnsi="Arial" w:cs="Arial"/>
              </w:rPr>
              <w:t xml:space="preserve">technika - </w:t>
            </w:r>
            <w:r>
              <w:rPr>
                <w:rFonts w:ascii="Arial" w:hAnsi="Arial" w:cs="Arial"/>
                <w:color w:val="000000"/>
              </w:rPr>
              <w:t>havarijní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opravy (poruchy omezující provoz)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81A5" w14:textId="77777777" w:rsidR="0050331E" w:rsidRDefault="00503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8862FF" w14:textId="77777777" w:rsidR="0050331E" w:rsidRDefault="0050331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550,00 Kč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A9220" w14:textId="77777777" w:rsidR="0050331E" w:rsidRDefault="0050331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E5ADA22" w14:textId="77777777" w:rsidR="00CB3029" w:rsidRDefault="00CB3029" w:rsidP="00F97950"/>
    <w:sectPr w:rsidR="00CB3029">
      <w:footerReference w:type="default" r:id="rId9"/>
      <w:pgSz w:w="11906" w:h="16838"/>
      <w:pgMar w:top="1418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C91E" w14:textId="77777777" w:rsidR="002D650E" w:rsidRDefault="002D650E">
      <w:r>
        <w:separator/>
      </w:r>
    </w:p>
  </w:endnote>
  <w:endnote w:type="continuationSeparator" w:id="0">
    <w:p w14:paraId="33600859" w14:textId="77777777" w:rsidR="002D650E" w:rsidRDefault="002D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D6C9" w14:textId="77777777" w:rsidR="006F551A" w:rsidRPr="0076466F" w:rsidRDefault="006F551A" w:rsidP="006F551A">
    <w:pPr>
      <w:widowControl w:val="0"/>
      <w:pBdr>
        <w:top w:val="single" w:sz="4" w:space="1" w:color="auto"/>
      </w:pBdr>
      <w:tabs>
        <w:tab w:val="center" w:pos="4680"/>
        <w:tab w:val="right" w:pos="8820"/>
      </w:tabs>
      <w:rPr>
        <w:rFonts w:ascii="Arial" w:eastAsia="Calibri" w:hAnsi="Arial" w:cs="Arial"/>
        <w:sz w:val="16"/>
        <w:szCs w:val="16"/>
        <w:lang w:eastAsia="en-US"/>
      </w:rPr>
    </w:pPr>
    <w:r>
      <w:rPr>
        <w:rFonts w:ascii="Arial" w:eastAsia="Calibri" w:hAnsi="Arial" w:cs="Arial"/>
        <w:sz w:val="16"/>
        <w:szCs w:val="16"/>
        <w:lang w:eastAsia="en-US"/>
      </w:rPr>
      <w:t>Servisní smlouva – dodatek č.1</w:t>
    </w:r>
  </w:p>
  <w:p w14:paraId="54DBA7CC" w14:textId="77777777" w:rsidR="006F551A" w:rsidRDefault="006F551A" w:rsidP="006F551A">
    <w:pPr>
      <w:rPr>
        <w:rFonts w:ascii="Arial" w:eastAsia="Calibri" w:hAnsi="Arial" w:cs="Arial"/>
        <w:sz w:val="16"/>
        <w:szCs w:val="16"/>
        <w:lang w:eastAsia="en-US"/>
      </w:rPr>
    </w:pPr>
    <w:r w:rsidRPr="006F551A">
      <w:rPr>
        <w:rFonts w:ascii="Arial" w:hAnsi="Arial" w:cs="Arial"/>
        <w:bCs/>
        <w:sz w:val="16"/>
        <w:szCs w:val="16"/>
      </w:rPr>
      <w:t>„Pravidelné kontroly vodního stabilního hasicího zařízení včetně souvisejících servisních prací a údržby v UKB – část 1“</w:t>
    </w:r>
    <w:r w:rsidRPr="0076466F">
      <w:rPr>
        <w:rFonts w:ascii="Arial" w:eastAsia="Calibri" w:hAnsi="Arial" w:cs="Arial"/>
        <w:sz w:val="16"/>
        <w:szCs w:val="16"/>
        <w:lang w:eastAsia="en-US"/>
      </w:rPr>
      <w:tab/>
    </w:r>
  </w:p>
  <w:p w14:paraId="09C12198" w14:textId="6CE5E2AE" w:rsidR="006F551A" w:rsidRPr="0076466F" w:rsidRDefault="006F551A" w:rsidP="006F551A">
    <w:pPr>
      <w:jc w:val="center"/>
      <w:rPr>
        <w:rFonts w:ascii="Arial" w:hAnsi="Arial" w:cs="Arial"/>
        <w:sz w:val="16"/>
        <w:szCs w:val="22"/>
        <w:highlight w:val="green"/>
        <w:lang w:eastAsia="en-US"/>
      </w:rPr>
    </w:pPr>
    <w:r w:rsidRPr="0076466F">
      <w:rPr>
        <w:rFonts w:ascii="Arial" w:eastAsia="Calibri" w:hAnsi="Arial" w:cs="Arial"/>
        <w:sz w:val="16"/>
        <w:szCs w:val="16"/>
        <w:lang w:eastAsia="en-US"/>
      </w:rPr>
      <w:t xml:space="preserve">Strana </w:t>
    </w:r>
    <w:r w:rsidRPr="0076466F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76466F">
      <w:rPr>
        <w:rFonts w:ascii="Arial" w:eastAsia="Calibri" w:hAnsi="Arial" w:cs="Arial"/>
        <w:sz w:val="16"/>
        <w:szCs w:val="16"/>
        <w:lang w:eastAsia="en-US"/>
      </w:rPr>
      <w:instrText xml:space="preserve"> PAGE </w:instrText>
    </w:r>
    <w:r w:rsidRPr="0076466F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292BC2">
      <w:rPr>
        <w:rFonts w:ascii="Arial" w:eastAsia="Calibri" w:hAnsi="Arial" w:cs="Arial"/>
        <w:noProof/>
        <w:sz w:val="16"/>
        <w:szCs w:val="16"/>
        <w:lang w:eastAsia="en-US"/>
      </w:rPr>
      <w:t>3</w:t>
    </w:r>
    <w:r w:rsidRPr="0076466F">
      <w:rPr>
        <w:rFonts w:ascii="Arial" w:eastAsia="Calibri" w:hAnsi="Arial" w:cs="Arial"/>
        <w:sz w:val="16"/>
        <w:szCs w:val="16"/>
        <w:lang w:eastAsia="en-US"/>
      </w:rPr>
      <w:fldChar w:fldCharType="end"/>
    </w:r>
    <w:r w:rsidRPr="0076466F">
      <w:rPr>
        <w:rFonts w:ascii="Arial" w:eastAsia="Calibri" w:hAnsi="Arial" w:cs="Arial"/>
        <w:sz w:val="16"/>
        <w:szCs w:val="16"/>
        <w:lang w:eastAsia="en-US"/>
      </w:rPr>
      <w:t xml:space="preserve"> (celkem </w:t>
    </w:r>
    <w:r w:rsidRPr="0076466F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76466F">
      <w:rPr>
        <w:rFonts w:ascii="Arial" w:eastAsia="Calibri" w:hAnsi="Arial" w:cs="Arial"/>
        <w:sz w:val="16"/>
        <w:szCs w:val="16"/>
        <w:lang w:eastAsia="en-US"/>
      </w:rPr>
      <w:instrText xml:space="preserve"> NUMPAGES </w:instrText>
    </w:r>
    <w:r w:rsidRPr="0076466F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292BC2">
      <w:rPr>
        <w:rFonts w:ascii="Arial" w:eastAsia="Calibri" w:hAnsi="Arial" w:cs="Arial"/>
        <w:noProof/>
        <w:sz w:val="16"/>
        <w:szCs w:val="16"/>
        <w:lang w:eastAsia="en-US"/>
      </w:rPr>
      <w:t>3</w:t>
    </w:r>
    <w:r w:rsidRPr="0076466F">
      <w:rPr>
        <w:rFonts w:ascii="Arial" w:eastAsia="Calibri" w:hAnsi="Arial" w:cs="Arial"/>
        <w:sz w:val="16"/>
        <w:szCs w:val="16"/>
        <w:lang w:eastAsia="en-US"/>
      </w:rPr>
      <w:fldChar w:fldCharType="end"/>
    </w:r>
    <w:r w:rsidRPr="0076466F">
      <w:rPr>
        <w:rFonts w:ascii="Arial" w:eastAsia="Calibri" w:hAnsi="Arial" w:cs="Arial"/>
        <w:sz w:val="16"/>
        <w:szCs w:val="16"/>
        <w:lang w:eastAsia="en-US"/>
      </w:rPr>
      <w:t>)</w:t>
    </w:r>
  </w:p>
  <w:p w14:paraId="50528D6A" w14:textId="3889E7AC" w:rsidR="0076466F" w:rsidRPr="006F551A" w:rsidRDefault="0076466F" w:rsidP="006F55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D6AC" w14:textId="77777777" w:rsidR="002D650E" w:rsidRDefault="002D650E">
      <w:r>
        <w:separator/>
      </w:r>
    </w:p>
  </w:footnote>
  <w:footnote w:type="continuationSeparator" w:id="0">
    <w:p w14:paraId="3A0D51FC" w14:textId="77777777" w:rsidR="002D650E" w:rsidRDefault="002D6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233"/>
    <w:multiLevelType w:val="hybridMultilevel"/>
    <w:tmpl w:val="C15438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F85840"/>
    <w:multiLevelType w:val="hybridMultilevel"/>
    <w:tmpl w:val="F69C43B0"/>
    <w:lvl w:ilvl="0" w:tplc="74FC53EC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39A4F42"/>
    <w:multiLevelType w:val="multilevel"/>
    <w:tmpl w:val="7400A1C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F169A1"/>
    <w:multiLevelType w:val="hybridMultilevel"/>
    <w:tmpl w:val="30F22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329A4"/>
    <w:multiLevelType w:val="hybridMultilevel"/>
    <w:tmpl w:val="5CC8EFD2"/>
    <w:lvl w:ilvl="0" w:tplc="D794D8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3064C"/>
    <w:multiLevelType w:val="hybridMultilevel"/>
    <w:tmpl w:val="AF4C9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A7D9C"/>
    <w:multiLevelType w:val="hybridMultilevel"/>
    <w:tmpl w:val="163C47A2"/>
    <w:lvl w:ilvl="0" w:tplc="A61E5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A91195E"/>
    <w:multiLevelType w:val="hybridMultilevel"/>
    <w:tmpl w:val="110095A6"/>
    <w:lvl w:ilvl="0" w:tplc="1FC08800">
      <w:start w:val="6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0DA40C15"/>
    <w:multiLevelType w:val="hybridMultilevel"/>
    <w:tmpl w:val="D1900BDC"/>
    <w:lvl w:ilvl="0" w:tplc="300C8A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A07C5"/>
    <w:multiLevelType w:val="hybridMultilevel"/>
    <w:tmpl w:val="82428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049FB"/>
    <w:multiLevelType w:val="hybridMultilevel"/>
    <w:tmpl w:val="D85610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9C0223"/>
    <w:multiLevelType w:val="hybridMultilevel"/>
    <w:tmpl w:val="D91EE8F4"/>
    <w:lvl w:ilvl="0" w:tplc="7BF49D7A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 w15:restartNumberingAfterBreak="0">
    <w:nsid w:val="17821929"/>
    <w:multiLevelType w:val="multilevel"/>
    <w:tmpl w:val="2A0C5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3" w15:restartNumberingAfterBreak="0">
    <w:nsid w:val="196A3C13"/>
    <w:multiLevelType w:val="hybridMultilevel"/>
    <w:tmpl w:val="D7F0B250"/>
    <w:lvl w:ilvl="0" w:tplc="971C90C8">
      <w:start w:val="6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A810919"/>
    <w:multiLevelType w:val="hybridMultilevel"/>
    <w:tmpl w:val="44502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D5126B"/>
    <w:multiLevelType w:val="multilevel"/>
    <w:tmpl w:val="71B83B82"/>
    <w:lvl w:ilvl="0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97" w:hanging="1440"/>
      </w:pPr>
      <w:rPr>
        <w:rFonts w:hint="default"/>
      </w:rPr>
    </w:lvl>
  </w:abstractNum>
  <w:abstractNum w:abstractNumId="16" w15:restartNumberingAfterBreak="0">
    <w:nsid w:val="1FE134FA"/>
    <w:multiLevelType w:val="hybridMultilevel"/>
    <w:tmpl w:val="F77A990C"/>
    <w:lvl w:ilvl="0" w:tplc="F5EAA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D24959"/>
    <w:multiLevelType w:val="hybridMultilevel"/>
    <w:tmpl w:val="F92214F4"/>
    <w:lvl w:ilvl="0" w:tplc="5EFEA0C4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28F74822"/>
    <w:multiLevelType w:val="hybridMultilevel"/>
    <w:tmpl w:val="9972131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A03E5"/>
    <w:multiLevelType w:val="hybridMultilevel"/>
    <w:tmpl w:val="ACFA884A"/>
    <w:lvl w:ilvl="0" w:tplc="54E08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27EA2"/>
    <w:multiLevelType w:val="hybridMultilevel"/>
    <w:tmpl w:val="44528CCE"/>
    <w:lvl w:ilvl="0" w:tplc="152C9EF2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2D3201DB"/>
    <w:multiLevelType w:val="hybridMultilevel"/>
    <w:tmpl w:val="43CC4CF6"/>
    <w:lvl w:ilvl="0" w:tplc="62B88EA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D0653"/>
    <w:multiLevelType w:val="hybridMultilevel"/>
    <w:tmpl w:val="CDD851A0"/>
    <w:lvl w:ilvl="0" w:tplc="DDB0576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9F51EA7"/>
    <w:multiLevelType w:val="multilevel"/>
    <w:tmpl w:val="C0CAA5C4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24" w15:restartNumberingAfterBreak="0">
    <w:nsid w:val="3C11246F"/>
    <w:multiLevelType w:val="hybridMultilevel"/>
    <w:tmpl w:val="B6C6826E"/>
    <w:lvl w:ilvl="0" w:tplc="44502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232A5"/>
    <w:multiLevelType w:val="hybridMultilevel"/>
    <w:tmpl w:val="F7A4043A"/>
    <w:lvl w:ilvl="0" w:tplc="72F2356C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6" w15:restartNumberingAfterBreak="0">
    <w:nsid w:val="46295A08"/>
    <w:multiLevelType w:val="hybridMultilevel"/>
    <w:tmpl w:val="B5AC27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E7D00"/>
    <w:multiLevelType w:val="hybridMultilevel"/>
    <w:tmpl w:val="7ECAAE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7C79C7"/>
    <w:multiLevelType w:val="hybridMultilevel"/>
    <w:tmpl w:val="4266A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D30CC9"/>
    <w:multiLevelType w:val="hybridMultilevel"/>
    <w:tmpl w:val="38709B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417384"/>
    <w:multiLevelType w:val="hybridMultilevel"/>
    <w:tmpl w:val="F61AEDFE"/>
    <w:lvl w:ilvl="0" w:tplc="9F12DD3C">
      <w:start w:val="3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1" w15:restartNumberingAfterBreak="0">
    <w:nsid w:val="51DB0676"/>
    <w:multiLevelType w:val="hybridMultilevel"/>
    <w:tmpl w:val="6212A9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114431"/>
    <w:multiLevelType w:val="hybridMultilevel"/>
    <w:tmpl w:val="4C3AC1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9A4D73"/>
    <w:multiLevelType w:val="multilevel"/>
    <w:tmpl w:val="EA7E99B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7B45D23"/>
    <w:multiLevelType w:val="hybridMultilevel"/>
    <w:tmpl w:val="9210F792"/>
    <w:lvl w:ilvl="0" w:tplc="82BE1284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9B83112"/>
    <w:multiLevelType w:val="hybridMultilevel"/>
    <w:tmpl w:val="6F9051C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100ADE"/>
    <w:multiLevelType w:val="hybridMultilevel"/>
    <w:tmpl w:val="BE2070E0"/>
    <w:lvl w:ilvl="0" w:tplc="62B88EA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5EEC45EA"/>
    <w:multiLevelType w:val="hybridMultilevel"/>
    <w:tmpl w:val="EB467922"/>
    <w:lvl w:ilvl="0" w:tplc="A9F80CF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5A3E76"/>
    <w:multiLevelType w:val="hybridMultilevel"/>
    <w:tmpl w:val="DE669BE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57308"/>
    <w:multiLevelType w:val="multilevel"/>
    <w:tmpl w:val="641845C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7B261EA"/>
    <w:multiLevelType w:val="hybridMultilevel"/>
    <w:tmpl w:val="5EB49E5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9B5F49"/>
    <w:multiLevelType w:val="hybridMultilevel"/>
    <w:tmpl w:val="BBAC5BE2"/>
    <w:lvl w:ilvl="0" w:tplc="F65CCE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CC2BAA"/>
    <w:multiLevelType w:val="multilevel"/>
    <w:tmpl w:val="BE1A8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16504DF"/>
    <w:multiLevelType w:val="hybridMultilevel"/>
    <w:tmpl w:val="C3041A80"/>
    <w:lvl w:ilvl="0" w:tplc="62B88EA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23D5006"/>
    <w:multiLevelType w:val="hybridMultilevel"/>
    <w:tmpl w:val="C0CAA952"/>
    <w:lvl w:ilvl="0" w:tplc="60F05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02AF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9E47B10"/>
    <w:multiLevelType w:val="multilevel"/>
    <w:tmpl w:val="1FE6126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3" w:hanging="1800"/>
      </w:pPr>
      <w:rPr>
        <w:rFonts w:hint="default"/>
      </w:rPr>
    </w:lvl>
  </w:abstractNum>
  <w:abstractNum w:abstractNumId="47" w15:restartNumberingAfterBreak="0">
    <w:nsid w:val="7D840E3D"/>
    <w:multiLevelType w:val="hybridMultilevel"/>
    <w:tmpl w:val="92B48F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4770181">
    <w:abstractNumId w:val="13"/>
  </w:num>
  <w:num w:numId="2" w16cid:durableId="1605530843">
    <w:abstractNumId w:val="47"/>
  </w:num>
  <w:num w:numId="3" w16cid:durableId="1978755150">
    <w:abstractNumId w:val="7"/>
  </w:num>
  <w:num w:numId="4" w16cid:durableId="99373830">
    <w:abstractNumId w:val="45"/>
  </w:num>
  <w:num w:numId="5" w16cid:durableId="1928952790">
    <w:abstractNumId w:val="6"/>
  </w:num>
  <w:num w:numId="6" w16cid:durableId="935870263">
    <w:abstractNumId w:val="38"/>
  </w:num>
  <w:num w:numId="7" w16cid:durableId="773089999">
    <w:abstractNumId w:val="17"/>
  </w:num>
  <w:num w:numId="8" w16cid:durableId="604075087">
    <w:abstractNumId w:val="44"/>
  </w:num>
  <w:num w:numId="9" w16cid:durableId="1732265458">
    <w:abstractNumId w:val="11"/>
  </w:num>
  <w:num w:numId="10" w16cid:durableId="1700472998">
    <w:abstractNumId w:val="30"/>
  </w:num>
  <w:num w:numId="11" w16cid:durableId="131793114">
    <w:abstractNumId w:val="39"/>
  </w:num>
  <w:num w:numId="12" w16cid:durableId="1216359793">
    <w:abstractNumId w:val="0"/>
  </w:num>
  <w:num w:numId="13" w16cid:durableId="684402970">
    <w:abstractNumId w:val="8"/>
  </w:num>
  <w:num w:numId="14" w16cid:durableId="1283029285">
    <w:abstractNumId w:val="1"/>
  </w:num>
  <w:num w:numId="15" w16cid:durableId="1920872112">
    <w:abstractNumId w:val="33"/>
  </w:num>
  <w:num w:numId="16" w16cid:durableId="850949294">
    <w:abstractNumId w:val="16"/>
  </w:num>
  <w:num w:numId="17" w16cid:durableId="974988429">
    <w:abstractNumId w:val="34"/>
  </w:num>
  <w:num w:numId="18" w16cid:durableId="1934052829">
    <w:abstractNumId w:val="18"/>
  </w:num>
  <w:num w:numId="19" w16cid:durableId="1083799959">
    <w:abstractNumId w:val="37"/>
  </w:num>
  <w:num w:numId="20" w16cid:durableId="1361932038">
    <w:abstractNumId w:val="46"/>
  </w:num>
  <w:num w:numId="21" w16cid:durableId="2112041937">
    <w:abstractNumId w:val="15"/>
  </w:num>
  <w:num w:numId="22" w16cid:durableId="1579708323">
    <w:abstractNumId w:val="43"/>
  </w:num>
  <w:num w:numId="23" w16cid:durableId="519513731">
    <w:abstractNumId w:val="21"/>
  </w:num>
  <w:num w:numId="24" w16cid:durableId="1764912591">
    <w:abstractNumId w:val="12"/>
  </w:num>
  <w:num w:numId="25" w16cid:durableId="649210305">
    <w:abstractNumId w:val="20"/>
  </w:num>
  <w:num w:numId="26" w16cid:durableId="566889417">
    <w:abstractNumId w:val="32"/>
  </w:num>
  <w:num w:numId="27" w16cid:durableId="797525411">
    <w:abstractNumId w:val="29"/>
  </w:num>
  <w:num w:numId="28" w16cid:durableId="1258365035">
    <w:abstractNumId w:val="35"/>
  </w:num>
  <w:num w:numId="29" w16cid:durableId="442727568">
    <w:abstractNumId w:val="22"/>
  </w:num>
  <w:num w:numId="30" w16cid:durableId="1899978420">
    <w:abstractNumId w:val="10"/>
  </w:num>
  <w:num w:numId="31" w16cid:durableId="559562757">
    <w:abstractNumId w:val="31"/>
  </w:num>
  <w:num w:numId="32" w16cid:durableId="2012222820">
    <w:abstractNumId w:val="27"/>
  </w:num>
  <w:num w:numId="33" w16cid:durableId="900599378">
    <w:abstractNumId w:val="28"/>
  </w:num>
  <w:num w:numId="34" w16cid:durableId="1622110796">
    <w:abstractNumId w:val="42"/>
  </w:num>
  <w:num w:numId="35" w16cid:durableId="465704003">
    <w:abstractNumId w:val="36"/>
  </w:num>
  <w:num w:numId="36" w16cid:durableId="502821483">
    <w:abstractNumId w:val="41"/>
  </w:num>
  <w:num w:numId="37" w16cid:durableId="1209995843">
    <w:abstractNumId w:val="2"/>
  </w:num>
  <w:num w:numId="38" w16cid:durableId="83695076">
    <w:abstractNumId w:val="9"/>
  </w:num>
  <w:num w:numId="39" w16cid:durableId="20027304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925086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68347402">
    <w:abstractNumId w:val="23"/>
  </w:num>
  <w:num w:numId="42" w16cid:durableId="129519977">
    <w:abstractNumId w:val="25"/>
  </w:num>
  <w:num w:numId="43" w16cid:durableId="957031716">
    <w:abstractNumId w:val="14"/>
  </w:num>
  <w:num w:numId="44" w16cid:durableId="1602958639">
    <w:abstractNumId w:val="19"/>
  </w:num>
  <w:num w:numId="45" w16cid:durableId="1620648855">
    <w:abstractNumId w:val="5"/>
  </w:num>
  <w:num w:numId="46" w16cid:durableId="1596090692">
    <w:abstractNumId w:val="4"/>
  </w:num>
  <w:num w:numId="47" w16cid:durableId="955671448">
    <w:abstractNumId w:val="24"/>
  </w:num>
  <w:num w:numId="48" w16cid:durableId="1788233069">
    <w:abstractNumId w:val="3"/>
  </w:num>
  <w:num w:numId="49" w16cid:durableId="159897608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99"/>
    <w:rsid w:val="000002A9"/>
    <w:rsid w:val="00000321"/>
    <w:rsid w:val="00014C34"/>
    <w:rsid w:val="00016D2F"/>
    <w:rsid w:val="00020E27"/>
    <w:rsid w:val="0002181D"/>
    <w:rsid w:val="00023E8B"/>
    <w:rsid w:val="00030A15"/>
    <w:rsid w:val="0003751D"/>
    <w:rsid w:val="000554D0"/>
    <w:rsid w:val="00056A53"/>
    <w:rsid w:val="000679E5"/>
    <w:rsid w:val="000708E7"/>
    <w:rsid w:val="00084CE0"/>
    <w:rsid w:val="00086ACD"/>
    <w:rsid w:val="00087233"/>
    <w:rsid w:val="00093E3A"/>
    <w:rsid w:val="00097A59"/>
    <w:rsid w:val="000A687B"/>
    <w:rsid w:val="000B0355"/>
    <w:rsid w:val="000B24D3"/>
    <w:rsid w:val="000C2DF8"/>
    <w:rsid w:val="000C4024"/>
    <w:rsid w:val="000C473B"/>
    <w:rsid w:val="000C6BC4"/>
    <w:rsid w:val="000C728A"/>
    <w:rsid w:val="000D353B"/>
    <w:rsid w:val="000D3EBD"/>
    <w:rsid w:val="000D5B4E"/>
    <w:rsid w:val="000E2139"/>
    <w:rsid w:val="000E2F00"/>
    <w:rsid w:val="000E502A"/>
    <w:rsid w:val="000E5729"/>
    <w:rsid w:val="000F380C"/>
    <w:rsid w:val="00102893"/>
    <w:rsid w:val="00105123"/>
    <w:rsid w:val="00110E0A"/>
    <w:rsid w:val="00113152"/>
    <w:rsid w:val="0012143C"/>
    <w:rsid w:val="00145E43"/>
    <w:rsid w:val="001464FE"/>
    <w:rsid w:val="0014688C"/>
    <w:rsid w:val="001550B4"/>
    <w:rsid w:val="00164DC5"/>
    <w:rsid w:val="00167DE9"/>
    <w:rsid w:val="001740CC"/>
    <w:rsid w:val="00174975"/>
    <w:rsid w:val="00174DD2"/>
    <w:rsid w:val="00176134"/>
    <w:rsid w:val="0018421D"/>
    <w:rsid w:val="001844DD"/>
    <w:rsid w:val="001A0F41"/>
    <w:rsid w:val="001B37B0"/>
    <w:rsid w:val="001C3D1A"/>
    <w:rsid w:val="001C46AE"/>
    <w:rsid w:val="001C54D3"/>
    <w:rsid w:val="001D62F1"/>
    <w:rsid w:val="001E664E"/>
    <w:rsid w:val="001F1CF9"/>
    <w:rsid w:val="001F2F13"/>
    <w:rsid w:val="001F54A0"/>
    <w:rsid w:val="001F7199"/>
    <w:rsid w:val="00204B2D"/>
    <w:rsid w:val="00205F48"/>
    <w:rsid w:val="00213C0D"/>
    <w:rsid w:val="00214DF5"/>
    <w:rsid w:val="002326BD"/>
    <w:rsid w:val="00232CED"/>
    <w:rsid w:val="00235FA2"/>
    <w:rsid w:val="002379EC"/>
    <w:rsid w:val="00272EFD"/>
    <w:rsid w:val="0027334C"/>
    <w:rsid w:val="002770D6"/>
    <w:rsid w:val="00291E40"/>
    <w:rsid w:val="00292BC2"/>
    <w:rsid w:val="002A3048"/>
    <w:rsid w:val="002A70E9"/>
    <w:rsid w:val="002B4D9A"/>
    <w:rsid w:val="002C44D8"/>
    <w:rsid w:val="002C4BA8"/>
    <w:rsid w:val="002C55C6"/>
    <w:rsid w:val="002C7AF7"/>
    <w:rsid w:val="002D3417"/>
    <w:rsid w:val="002D5C3A"/>
    <w:rsid w:val="002D650E"/>
    <w:rsid w:val="002E23DE"/>
    <w:rsid w:val="002E4EA3"/>
    <w:rsid w:val="002E5030"/>
    <w:rsid w:val="002F36A4"/>
    <w:rsid w:val="002F47C6"/>
    <w:rsid w:val="00304239"/>
    <w:rsid w:val="00305114"/>
    <w:rsid w:val="003079B8"/>
    <w:rsid w:val="00333CD4"/>
    <w:rsid w:val="003344E2"/>
    <w:rsid w:val="00336270"/>
    <w:rsid w:val="00337C3B"/>
    <w:rsid w:val="0034147E"/>
    <w:rsid w:val="00344419"/>
    <w:rsid w:val="003535DF"/>
    <w:rsid w:val="00357A0B"/>
    <w:rsid w:val="00360D37"/>
    <w:rsid w:val="00362CFD"/>
    <w:rsid w:val="003651F4"/>
    <w:rsid w:val="00366394"/>
    <w:rsid w:val="00372F71"/>
    <w:rsid w:val="00375927"/>
    <w:rsid w:val="00377847"/>
    <w:rsid w:val="00377A6F"/>
    <w:rsid w:val="003854D6"/>
    <w:rsid w:val="003930A8"/>
    <w:rsid w:val="00396685"/>
    <w:rsid w:val="003A0224"/>
    <w:rsid w:val="003A28B3"/>
    <w:rsid w:val="003A522E"/>
    <w:rsid w:val="003A5FCB"/>
    <w:rsid w:val="003A7543"/>
    <w:rsid w:val="003B5B65"/>
    <w:rsid w:val="003C08CF"/>
    <w:rsid w:val="003D0FD4"/>
    <w:rsid w:val="003D74D9"/>
    <w:rsid w:val="003E016E"/>
    <w:rsid w:val="003E4EE8"/>
    <w:rsid w:val="003E512C"/>
    <w:rsid w:val="003E6BE9"/>
    <w:rsid w:val="003F09F2"/>
    <w:rsid w:val="003F1E06"/>
    <w:rsid w:val="003F2347"/>
    <w:rsid w:val="003F49C0"/>
    <w:rsid w:val="003F7021"/>
    <w:rsid w:val="003F7822"/>
    <w:rsid w:val="00401C6F"/>
    <w:rsid w:val="00401DEF"/>
    <w:rsid w:val="0040283A"/>
    <w:rsid w:val="00404A0B"/>
    <w:rsid w:val="00411B58"/>
    <w:rsid w:val="004138A8"/>
    <w:rsid w:val="004147B1"/>
    <w:rsid w:val="004161E1"/>
    <w:rsid w:val="00420E26"/>
    <w:rsid w:val="00423EB5"/>
    <w:rsid w:val="0043058E"/>
    <w:rsid w:val="00431E5D"/>
    <w:rsid w:val="0044153B"/>
    <w:rsid w:val="0044294C"/>
    <w:rsid w:val="00443B5B"/>
    <w:rsid w:val="0045012E"/>
    <w:rsid w:val="004625F1"/>
    <w:rsid w:val="004632AF"/>
    <w:rsid w:val="00467EF0"/>
    <w:rsid w:val="00482C89"/>
    <w:rsid w:val="00482E8B"/>
    <w:rsid w:val="00490BFF"/>
    <w:rsid w:val="004915FE"/>
    <w:rsid w:val="00492DC0"/>
    <w:rsid w:val="004959A0"/>
    <w:rsid w:val="004A23B9"/>
    <w:rsid w:val="004A3477"/>
    <w:rsid w:val="004B0E76"/>
    <w:rsid w:val="004B0F33"/>
    <w:rsid w:val="004B19A4"/>
    <w:rsid w:val="004B23D6"/>
    <w:rsid w:val="004C15CE"/>
    <w:rsid w:val="004C16E0"/>
    <w:rsid w:val="004C2423"/>
    <w:rsid w:val="004C4F62"/>
    <w:rsid w:val="004C516D"/>
    <w:rsid w:val="004D000C"/>
    <w:rsid w:val="004D3479"/>
    <w:rsid w:val="004E0D71"/>
    <w:rsid w:val="004E5E50"/>
    <w:rsid w:val="004F1928"/>
    <w:rsid w:val="004F2A95"/>
    <w:rsid w:val="004F6F8B"/>
    <w:rsid w:val="00500578"/>
    <w:rsid w:val="0050166A"/>
    <w:rsid w:val="0050331E"/>
    <w:rsid w:val="005063C3"/>
    <w:rsid w:val="00521179"/>
    <w:rsid w:val="0052346C"/>
    <w:rsid w:val="00523ACE"/>
    <w:rsid w:val="00526D93"/>
    <w:rsid w:val="00535964"/>
    <w:rsid w:val="0053759D"/>
    <w:rsid w:val="00541FEA"/>
    <w:rsid w:val="00542B73"/>
    <w:rsid w:val="00551B3B"/>
    <w:rsid w:val="00552A2D"/>
    <w:rsid w:val="005537AC"/>
    <w:rsid w:val="0055600F"/>
    <w:rsid w:val="005614A9"/>
    <w:rsid w:val="005639BA"/>
    <w:rsid w:val="00570995"/>
    <w:rsid w:val="00574F2A"/>
    <w:rsid w:val="005808B1"/>
    <w:rsid w:val="00582D6E"/>
    <w:rsid w:val="00583E00"/>
    <w:rsid w:val="00592ABC"/>
    <w:rsid w:val="005A2D34"/>
    <w:rsid w:val="005A78C7"/>
    <w:rsid w:val="005B6F88"/>
    <w:rsid w:val="005C7DFB"/>
    <w:rsid w:val="005D00C9"/>
    <w:rsid w:val="005D1357"/>
    <w:rsid w:val="005D1602"/>
    <w:rsid w:val="005E39BE"/>
    <w:rsid w:val="005F2A6E"/>
    <w:rsid w:val="005F425A"/>
    <w:rsid w:val="005F4ADB"/>
    <w:rsid w:val="005F4F0C"/>
    <w:rsid w:val="006048D5"/>
    <w:rsid w:val="00606843"/>
    <w:rsid w:val="006171DD"/>
    <w:rsid w:val="00632AE4"/>
    <w:rsid w:val="00633C64"/>
    <w:rsid w:val="00634FBC"/>
    <w:rsid w:val="00640C8E"/>
    <w:rsid w:val="00641C12"/>
    <w:rsid w:val="00646F9B"/>
    <w:rsid w:val="00647065"/>
    <w:rsid w:val="006478E5"/>
    <w:rsid w:val="00650A6C"/>
    <w:rsid w:val="00662F59"/>
    <w:rsid w:val="00674001"/>
    <w:rsid w:val="00681D34"/>
    <w:rsid w:val="00695307"/>
    <w:rsid w:val="00696407"/>
    <w:rsid w:val="006A4A97"/>
    <w:rsid w:val="006B2E21"/>
    <w:rsid w:val="006B306D"/>
    <w:rsid w:val="006C01EF"/>
    <w:rsid w:val="006C1569"/>
    <w:rsid w:val="006C4D1A"/>
    <w:rsid w:val="006C71B0"/>
    <w:rsid w:val="006C7E07"/>
    <w:rsid w:val="006D0612"/>
    <w:rsid w:val="006D25E5"/>
    <w:rsid w:val="006E58C7"/>
    <w:rsid w:val="006F4EA1"/>
    <w:rsid w:val="006F551A"/>
    <w:rsid w:val="006F638D"/>
    <w:rsid w:val="0070046B"/>
    <w:rsid w:val="0070216C"/>
    <w:rsid w:val="00703B49"/>
    <w:rsid w:val="007052AE"/>
    <w:rsid w:val="00706A26"/>
    <w:rsid w:val="00706BFB"/>
    <w:rsid w:val="00711B3E"/>
    <w:rsid w:val="00712FCE"/>
    <w:rsid w:val="00723B19"/>
    <w:rsid w:val="00725C02"/>
    <w:rsid w:val="00726200"/>
    <w:rsid w:val="00727A58"/>
    <w:rsid w:val="00730C08"/>
    <w:rsid w:val="00732765"/>
    <w:rsid w:val="00735143"/>
    <w:rsid w:val="00741E4C"/>
    <w:rsid w:val="007456DD"/>
    <w:rsid w:val="00754F2E"/>
    <w:rsid w:val="00757B4C"/>
    <w:rsid w:val="00763C5F"/>
    <w:rsid w:val="0076466F"/>
    <w:rsid w:val="00767542"/>
    <w:rsid w:val="00782F3C"/>
    <w:rsid w:val="00786454"/>
    <w:rsid w:val="00790977"/>
    <w:rsid w:val="00793645"/>
    <w:rsid w:val="00796977"/>
    <w:rsid w:val="007A027E"/>
    <w:rsid w:val="007A4B37"/>
    <w:rsid w:val="007B5035"/>
    <w:rsid w:val="007B575B"/>
    <w:rsid w:val="007C08DC"/>
    <w:rsid w:val="007C0B8D"/>
    <w:rsid w:val="007C20C5"/>
    <w:rsid w:val="007C637E"/>
    <w:rsid w:val="007D5BA4"/>
    <w:rsid w:val="007D622E"/>
    <w:rsid w:val="007D7CB0"/>
    <w:rsid w:val="007E452F"/>
    <w:rsid w:val="007E4BC1"/>
    <w:rsid w:val="007E6005"/>
    <w:rsid w:val="007F34AB"/>
    <w:rsid w:val="007F36C2"/>
    <w:rsid w:val="00802A89"/>
    <w:rsid w:val="00802C0E"/>
    <w:rsid w:val="00802DED"/>
    <w:rsid w:val="00803E00"/>
    <w:rsid w:val="0080666D"/>
    <w:rsid w:val="008069AF"/>
    <w:rsid w:val="00807283"/>
    <w:rsid w:val="0082251E"/>
    <w:rsid w:val="0082602D"/>
    <w:rsid w:val="00826CF3"/>
    <w:rsid w:val="00830644"/>
    <w:rsid w:val="00833A0A"/>
    <w:rsid w:val="008341AC"/>
    <w:rsid w:val="00840EA9"/>
    <w:rsid w:val="00843DBA"/>
    <w:rsid w:val="008469C0"/>
    <w:rsid w:val="00850C6C"/>
    <w:rsid w:val="00850E7E"/>
    <w:rsid w:val="0085178E"/>
    <w:rsid w:val="0085462B"/>
    <w:rsid w:val="008678CD"/>
    <w:rsid w:val="00872038"/>
    <w:rsid w:val="0087459D"/>
    <w:rsid w:val="00880F3B"/>
    <w:rsid w:val="00882D9E"/>
    <w:rsid w:val="0088500D"/>
    <w:rsid w:val="008931B5"/>
    <w:rsid w:val="00894C99"/>
    <w:rsid w:val="00895B84"/>
    <w:rsid w:val="008A3FA8"/>
    <w:rsid w:val="008B2059"/>
    <w:rsid w:val="008C31C5"/>
    <w:rsid w:val="008D3A4F"/>
    <w:rsid w:val="008D7165"/>
    <w:rsid w:val="008E2378"/>
    <w:rsid w:val="008E728B"/>
    <w:rsid w:val="008F231D"/>
    <w:rsid w:val="008F3EA2"/>
    <w:rsid w:val="009019E3"/>
    <w:rsid w:val="00910575"/>
    <w:rsid w:val="00911BE1"/>
    <w:rsid w:val="00917B5A"/>
    <w:rsid w:val="0092164A"/>
    <w:rsid w:val="00922625"/>
    <w:rsid w:val="00923DC7"/>
    <w:rsid w:val="00925712"/>
    <w:rsid w:val="00927CB2"/>
    <w:rsid w:val="00935340"/>
    <w:rsid w:val="00943856"/>
    <w:rsid w:val="00943E95"/>
    <w:rsid w:val="0094761F"/>
    <w:rsid w:val="00950225"/>
    <w:rsid w:val="00950F50"/>
    <w:rsid w:val="00951AE7"/>
    <w:rsid w:val="00956210"/>
    <w:rsid w:val="00956D02"/>
    <w:rsid w:val="00960AE4"/>
    <w:rsid w:val="00962F5A"/>
    <w:rsid w:val="0096355B"/>
    <w:rsid w:val="00965D4B"/>
    <w:rsid w:val="00977E64"/>
    <w:rsid w:val="009825B0"/>
    <w:rsid w:val="009847C8"/>
    <w:rsid w:val="009930B3"/>
    <w:rsid w:val="00993A2E"/>
    <w:rsid w:val="009A50B4"/>
    <w:rsid w:val="009A5A7B"/>
    <w:rsid w:val="009A5F98"/>
    <w:rsid w:val="009B1381"/>
    <w:rsid w:val="009B255F"/>
    <w:rsid w:val="009B3862"/>
    <w:rsid w:val="009C3668"/>
    <w:rsid w:val="009C3D52"/>
    <w:rsid w:val="009C3FE5"/>
    <w:rsid w:val="009E0413"/>
    <w:rsid w:val="009E29B4"/>
    <w:rsid w:val="009F2B5E"/>
    <w:rsid w:val="009F5E13"/>
    <w:rsid w:val="009F650F"/>
    <w:rsid w:val="00A160A4"/>
    <w:rsid w:val="00A17112"/>
    <w:rsid w:val="00A17AD2"/>
    <w:rsid w:val="00A21B89"/>
    <w:rsid w:val="00A22F23"/>
    <w:rsid w:val="00A30684"/>
    <w:rsid w:val="00A3294D"/>
    <w:rsid w:val="00A34531"/>
    <w:rsid w:val="00A40974"/>
    <w:rsid w:val="00A40A6B"/>
    <w:rsid w:val="00A41B5F"/>
    <w:rsid w:val="00A4231C"/>
    <w:rsid w:val="00A44306"/>
    <w:rsid w:val="00A46EBF"/>
    <w:rsid w:val="00A53A58"/>
    <w:rsid w:val="00A605A5"/>
    <w:rsid w:val="00A6365E"/>
    <w:rsid w:val="00A74DF7"/>
    <w:rsid w:val="00A80DAA"/>
    <w:rsid w:val="00A81BF2"/>
    <w:rsid w:val="00A82483"/>
    <w:rsid w:val="00AA7714"/>
    <w:rsid w:val="00AA7DAE"/>
    <w:rsid w:val="00AB1376"/>
    <w:rsid w:val="00AB68AB"/>
    <w:rsid w:val="00AC6A94"/>
    <w:rsid w:val="00AE5B69"/>
    <w:rsid w:val="00B04E6C"/>
    <w:rsid w:val="00B11771"/>
    <w:rsid w:val="00B20E85"/>
    <w:rsid w:val="00B3659B"/>
    <w:rsid w:val="00B36CBF"/>
    <w:rsid w:val="00B37CF3"/>
    <w:rsid w:val="00B442B1"/>
    <w:rsid w:val="00B4655A"/>
    <w:rsid w:val="00B50950"/>
    <w:rsid w:val="00B56C06"/>
    <w:rsid w:val="00B63779"/>
    <w:rsid w:val="00B643F2"/>
    <w:rsid w:val="00B64824"/>
    <w:rsid w:val="00B75C03"/>
    <w:rsid w:val="00B763DE"/>
    <w:rsid w:val="00B7789E"/>
    <w:rsid w:val="00B86906"/>
    <w:rsid w:val="00B95845"/>
    <w:rsid w:val="00BA185F"/>
    <w:rsid w:val="00BA39E6"/>
    <w:rsid w:val="00BB1BAE"/>
    <w:rsid w:val="00BB5A29"/>
    <w:rsid w:val="00BB70DB"/>
    <w:rsid w:val="00BC2890"/>
    <w:rsid w:val="00BC7859"/>
    <w:rsid w:val="00BD622B"/>
    <w:rsid w:val="00BD718E"/>
    <w:rsid w:val="00BD77E0"/>
    <w:rsid w:val="00BE3E0B"/>
    <w:rsid w:val="00BE7191"/>
    <w:rsid w:val="00BF05A7"/>
    <w:rsid w:val="00BF2801"/>
    <w:rsid w:val="00BF2891"/>
    <w:rsid w:val="00BF4457"/>
    <w:rsid w:val="00C0408B"/>
    <w:rsid w:val="00C0615B"/>
    <w:rsid w:val="00C06230"/>
    <w:rsid w:val="00C140CA"/>
    <w:rsid w:val="00C24A49"/>
    <w:rsid w:val="00C258E3"/>
    <w:rsid w:val="00C3561B"/>
    <w:rsid w:val="00C36C76"/>
    <w:rsid w:val="00C36D5B"/>
    <w:rsid w:val="00C43A47"/>
    <w:rsid w:val="00C52E58"/>
    <w:rsid w:val="00C54265"/>
    <w:rsid w:val="00C62545"/>
    <w:rsid w:val="00C65E65"/>
    <w:rsid w:val="00C70FAC"/>
    <w:rsid w:val="00C75B4D"/>
    <w:rsid w:val="00C82C69"/>
    <w:rsid w:val="00C83B72"/>
    <w:rsid w:val="00C94844"/>
    <w:rsid w:val="00C9764D"/>
    <w:rsid w:val="00CA1669"/>
    <w:rsid w:val="00CA43B3"/>
    <w:rsid w:val="00CA78A7"/>
    <w:rsid w:val="00CB0EE1"/>
    <w:rsid w:val="00CB23B9"/>
    <w:rsid w:val="00CB3029"/>
    <w:rsid w:val="00CB7D59"/>
    <w:rsid w:val="00CC25B8"/>
    <w:rsid w:val="00CD4260"/>
    <w:rsid w:val="00CD523C"/>
    <w:rsid w:val="00CE06C1"/>
    <w:rsid w:val="00CE31B1"/>
    <w:rsid w:val="00CF12E2"/>
    <w:rsid w:val="00CF26AE"/>
    <w:rsid w:val="00CF2F76"/>
    <w:rsid w:val="00CF553D"/>
    <w:rsid w:val="00CF6AA2"/>
    <w:rsid w:val="00D00A2A"/>
    <w:rsid w:val="00D04040"/>
    <w:rsid w:val="00D043B8"/>
    <w:rsid w:val="00D06E43"/>
    <w:rsid w:val="00D106B1"/>
    <w:rsid w:val="00D23F52"/>
    <w:rsid w:val="00D25460"/>
    <w:rsid w:val="00D30A0E"/>
    <w:rsid w:val="00D30ECC"/>
    <w:rsid w:val="00D33CB0"/>
    <w:rsid w:val="00D34C3B"/>
    <w:rsid w:val="00D35316"/>
    <w:rsid w:val="00D35C3C"/>
    <w:rsid w:val="00D368C7"/>
    <w:rsid w:val="00D41C6A"/>
    <w:rsid w:val="00D42580"/>
    <w:rsid w:val="00D4603D"/>
    <w:rsid w:val="00D526B9"/>
    <w:rsid w:val="00D54B07"/>
    <w:rsid w:val="00D55491"/>
    <w:rsid w:val="00D60F17"/>
    <w:rsid w:val="00D64A9B"/>
    <w:rsid w:val="00D65CF2"/>
    <w:rsid w:val="00D73508"/>
    <w:rsid w:val="00D752D4"/>
    <w:rsid w:val="00D77D68"/>
    <w:rsid w:val="00D812D7"/>
    <w:rsid w:val="00D831C9"/>
    <w:rsid w:val="00D853D5"/>
    <w:rsid w:val="00D85F3B"/>
    <w:rsid w:val="00D87D22"/>
    <w:rsid w:val="00D91730"/>
    <w:rsid w:val="00DA5EA7"/>
    <w:rsid w:val="00DA64C9"/>
    <w:rsid w:val="00DA7CC2"/>
    <w:rsid w:val="00DB1DB8"/>
    <w:rsid w:val="00DB60B2"/>
    <w:rsid w:val="00DB7B97"/>
    <w:rsid w:val="00DC189D"/>
    <w:rsid w:val="00DC1A83"/>
    <w:rsid w:val="00DD13EC"/>
    <w:rsid w:val="00DD179F"/>
    <w:rsid w:val="00DD79A6"/>
    <w:rsid w:val="00DF3DE6"/>
    <w:rsid w:val="00E050A9"/>
    <w:rsid w:val="00E10293"/>
    <w:rsid w:val="00E11183"/>
    <w:rsid w:val="00E16C17"/>
    <w:rsid w:val="00E20B5A"/>
    <w:rsid w:val="00E27B31"/>
    <w:rsid w:val="00E33642"/>
    <w:rsid w:val="00E362C1"/>
    <w:rsid w:val="00E37331"/>
    <w:rsid w:val="00E5123A"/>
    <w:rsid w:val="00E615BA"/>
    <w:rsid w:val="00E71036"/>
    <w:rsid w:val="00E714EE"/>
    <w:rsid w:val="00E71CEF"/>
    <w:rsid w:val="00E74867"/>
    <w:rsid w:val="00E7657A"/>
    <w:rsid w:val="00E773DB"/>
    <w:rsid w:val="00E8092B"/>
    <w:rsid w:val="00E8113F"/>
    <w:rsid w:val="00E830F3"/>
    <w:rsid w:val="00E85DD2"/>
    <w:rsid w:val="00E97838"/>
    <w:rsid w:val="00EB2C53"/>
    <w:rsid w:val="00EB2E31"/>
    <w:rsid w:val="00EB6E21"/>
    <w:rsid w:val="00EC0D8E"/>
    <w:rsid w:val="00ED0264"/>
    <w:rsid w:val="00ED06BD"/>
    <w:rsid w:val="00EE234F"/>
    <w:rsid w:val="00EE4462"/>
    <w:rsid w:val="00EE77C7"/>
    <w:rsid w:val="00EF57E4"/>
    <w:rsid w:val="00EF5D61"/>
    <w:rsid w:val="00EF7F16"/>
    <w:rsid w:val="00F078B9"/>
    <w:rsid w:val="00F1211C"/>
    <w:rsid w:val="00F12B4E"/>
    <w:rsid w:val="00F1780A"/>
    <w:rsid w:val="00F178DA"/>
    <w:rsid w:val="00F2249D"/>
    <w:rsid w:val="00F31A02"/>
    <w:rsid w:val="00F36794"/>
    <w:rsid w:val="00F3691F"/>
    <w:rsid w:val="00F369AC"/>
    <w:rsid w:val="00F374A6"/>
    <w:rsid w:val="00F40C1A"/>
    <w:rsid w:val="00F428CA"/>
    <w:rsid w:val="00F53924"/>
    <w:rsid w:val="00F5518E"/>
    <w:rsid w:val="00F62D81"/>
    <w:rsid w:val="00F631B1"/>
    <w:rsid w:val="00F65217"/>
    <w:rsid w:val="00F66A67"/>
    <w:rsid w:val="00F70132"/>
    <w:rsid w:val="00F727EA"/>
    <w:rsid w:val="00F73D9D"/>
    <w:rsid w:val="00F77FC7"/>
    <w:rsid w:val="00F84193"/>
    <w:rsid w:val="00F97950"/>
    <w:rsid w:val="00FA6DE2"/>
    <w:rsid w:val="00FA7DA3"/>
    <w:rsid w:val="00FB356A"/>
    <w:rsid w:val="00FC0890"/>
    <w:rsid w:val="00FC4F4B"/>
    <w:rsid w:val="00FC6228"/>
    <w:rsid w:val="00FD07AA"/>
    <w:rsid w:val="00FD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BD7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12FCE"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360" w:hanging="360"/>
    </w:pPr>
    <w:rPr>
      <w:sz w:val="24"/>
      <w:szCs w:val="24"/>
    </w:rPr>
  </w:style>
  <w:style w:type="paragraph" w:styleId="Zkladntextodsazen2">
    <w:name w:val="Body Text Indent 2"/>
    <w:basedOn w:val="Normln"/>
    <w:pPr>
      <w:ind w:left="360"/>
    </w:pPr>
    <w:rPr>
      <w:rFonts w:ascii="Arial" w:hAnsi="Arial" w:cs="Arial"/>
    </w:rPr>
  </w:style>
  <w:style w:type="paragraph" w:styleId="Zkladntextodsazen3">
    <w:name w:val="Body Text Indent 3"/>
    <w:basedOn w:val="Normln"/>
    <w:rsid w:val="0070046B"/>
    <w:pPr>
      <w:spacing w:after="120"/>
      <w:ind w:left="283"/>
    </w:pPr>
    <w:rPr>
      <w:sz w:val="16"/>
      <w:szCs w:val="16"/>
    </w:rPr>
  </w:style>
  <w:style w:type="paragraph" w:customStyle="1" w:styleId="Etykietadokumentu">
    <w:name w:val="Etykieta dokumentu"/>
    <w:basedOn w:val="Normln"/>
    <w:rsid w:val="0070046B"/>
    <w:pPr>
      <w:keepNext/>
      <w:keepLines/>
      <w:spacing w:before="400" w:after="120" w:line="240" w:lineRule="atLeast"/>
      <w:ind w:left="-840"/>
    </w:pPr>
    <w:rPr>
      <w:rFonts w:ascii="Arial Black" w:hAnsi="Arial Black"/>
      <w:noProof/>
      <w:spacing w:val="-100"/>
      <w:kern w:val="28"/>
      <w:sz w:val="108"/>
      <w:lang w:eastAsia="pl-PL"/>
    </w:rPr>
  </w:style>
  <w:style w:type="paragraph" w:styleId="Textbubliny">
    <w:name w:val="Balloon Text"/>
    <w:basedOn w:val="Normln"/>
    <w:semiHidden/>
    <w:rsid w:val="00ED06B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C25B8"/>
    <w:pPr>
      <w:shd w:val="clear" w:color="auto" w:fill="000080"/>
    </w:pPr>
    <w:rPr>
      <w:rFonts w:ascii="Tahoma" w:hAnsi="Tahoma" w:cs="Tahoma"/>
    </w:rPr>
  </w:style>
  <w:style w:type="paragraph" w:customStyle="1" w:styleId="Normln1">
    <w:name w:val="Normální 1"/>
    <w:basedOn w:val="Normln"/>
    <w:rsid w:val="00411B58"/>
    <w:pPr>
      <w:tabs>
        <w:tab w:val="left" w:pos="3544"/>
        <w:tab w:val="left" w:pos="5670"/>
        <w:tab w:val="left" w:pos="8363"/>
      </w:tabs>
      <w:spacing w:before="260"/>
    </w:pPr>
    <w:rPr>
      <w:rFonts w:ascii="Tahoma" w:hAnsi="Tahoma" w:cs="Tahoma"/>
      <w:kern w:val="18"/>
      <w:lang w:eastAsia="en-US"/>
    </w:rPr>
  </w:style>
  <w:style w:type="paragraph" w:styleId="Zkladntext">
    <w:name w:val="Body Text"/>
    <w:basedOn w:val="Normln"/>
    <w:rsid w:val="00B7789E"/>
    <w:pPr>
      <w:spacing w:after="120"/>
    </w:pPr>
  </w:style>
  <w:style w:type="character" w:styleId="Siln">
    <w:name w:val="Strong"/>
    <w:qFormat/>
    <w:rsid w:val="00C3561B"/>
    <w:rPr>
      <w:b/>
      <w:bCs/>
    </w:rPr>
  </w:style>
  <w:style w:type="character" w:styleId="Hypertextovodkaz">
    <w:name w:val="Hyperlink"/>
    <w:rsid w:val="00F77FC7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650A6C"/>
    <w:pPr>
      <w:ind w:left="708"/>
    </w:pPr>
  </w:style>
  <w:style w:type="character" w:styleId="Odkaznakoment">
    <w:name w:val="annotation reference"/>
    <w:rsid w:val="00650A6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50A6C"/>
  </w:style>
  <w:style w:type="character" w:customStyle="1" w:styleId="TextkomenteChar">
    <w:name w:val="Text komentáře Char"/>
    <w:basedOn w:val="Standardnpsmoodstavce"/>
    <w:link w:val="Textkomente"/>
    <w:rsid w:val="00650A6C"/>
  </w:style>
  <w:style w:type="paragraph" w:styleId="Pedmtkomente">
    <w:name w:val="annotation subject"/>
    <w:basedOn w:val="Textkomente"/>
    <w:next w:val="Textkomente"/>
    <w:link w:val="PedmtkomenteChar"/>
    <w:rsid w:val="00650A6C"/>
    <w:rPr>
      <w:b/>
      <w:bCs/>
    </w:rPr>
  </w:style>
  <w:style w:type="character" w:customStyle="1" w:styleId="PedmtkomenteChar">
    <w:name w:val="Předmět komentáře Char"/>
    <w:link w:val="Pedmtkomente"/>
    <w:rsid w:val="00650A6C"/>
    <w:rPr>
      <w:b/>
      <w:bCs/>
    </w:rPr>
  </w:style>
  <w:style w:type="paragraph" w:customStyle="1" w:styleId="stabultory">
    <w:name w:val="s tabulátory"/>
    <w:basedOn w:val="Normln"/>
    <w:rsid w:val="00646F9B"/>
    <w:pPr>
      <w:tabs>
        <w:tab w:val="left" w:pos="1985"/>
        <w:tab w:val="left" w:pos="5670"/>
      </w:tabs>
      <w:spacing w:before="120"/>
      <w:jc w:val="both"/>
    </w:pPr>
    <w:rPr>
      <w:sz w:val="24"/>
    </w:rPr>
  </w:style>
  <w:style w:type="paragraph" w:customStyle="1" w:styleId="CarCharCharCharCharCharChar">
    <w:name w:val="Car Char Char Char Char Char Char"/>
    <w:basedOn w:val="Normln"/>
    <w:rsid w:val="00E9783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hlavChar">
    <w:name w:val="Záhlaví Char"/>
    <w:link w:val="Zhlav"/>
    <w:rsid w:val="00FA7DA3"/>
  </w:style>
  <w:style w:type="character" w:styleId="Sledovanodkaz">
    <w:name w:val="FollowedHyperlink"/>
    <w:basedOn w:val="Standardnpsmoodstavce"/>
    <w:semiHidden/>
    <w:unhideWhenUsed/>
    <w:rsid w:val="000E2139"/>
    <w:rPr>
      <w:color w:val="800080" w:themeColor="followedHyperlink"/>
      <w:u w:val="single"/>
    </w:rPr>
  </w:style>
  <w:style w:type="paragraph" w:customStyle="1" w:styleId="Bod">
    <w:name w:val="Bod"/>
    <w:basedOn w:val="Normln"/>
    <w:next w:val="FormtovanvHTML"/>
    <w:qFormat/>
    <w:rsid w:val="00C54265"/>
    <w:pPr>
      <w:numPr>
        <w:ilvl w:val="4"/>
        <w:numId w:val="41"/>
      </w:numPr>
      <w:spacing w:after="120" w:line="276" w:lineRule="auto"/>
      <w:jc w:val="both"/>
    </w:pPr>
    <w:rPr>
      <w:rFonts w:ascii="Arial Narrow" w:eastAsia="Calibri" w:hAnsi="Arial Narrow"/>
      <w:snapToGrid w:val="0"/>
      <w:color w:val="000000"/>
      <w:sz w:val="22"/>
      <w:szCs w:val="22"/>
    </w:rPr>
  </w:style>
  <w:style w:type="paragraph" w:customStyle="1" w:styleId="lnek">
    <w:name w:val="Článek"/>
    <w:basedOn w:val="Normln"/>
    <w:next w:val="Normln"/>
    <w:qFormat/>
    <w:rsid w:val="00C54265"/>
    <w:pPr>
      <w:keepNext/>
      <w:numPr>
        <w:numId w:val="41"/>
      </w:numPr>
      <w:spacing w:before="600" w:after="360" w:line="276" w:lineRule="auto"/>
      <w:jc w:val="center"/>
      <w:outlineLvl w:val="0"/>
    </w:pPr>
    <w:rPr>
      <w:rFonts w:ascii="Arial Narrow" w:eastAsia="Calibri" w:hAnsi="Arial Narrow"/>
      <w:b/>
      <w:color w:val="000000"/>
      <w:sz w:val="22"/>
      <w:szCs w:val="22"/>
      <w:lang w:eastAsia="en-US"/>
    </w:rPr>
  </w:style>
  <w:style w:type="paragraph" w:customStyle="1" w:styleId="OdstavecII">
    <w:name w:val="Odstavec_II"/>
    <w:basedOn w:val="Nadpis1"/>
    <w:next w:val="Normln"/>
    <w:qFormat/>
    <w:rsid w:val="00C54265"/>
    <w:pPr>
      <w:numPr>
        <w:ilvl w:val="1"/>
        <w:numId w:val="41"/>
      </w:numPr>
      <w:spacing w:after="120" w:line="276" w:lineRule="auto"/>
      <w:jc w:val="both"/>
    </w:pPr>
    <w:rPr>
      <w:rFonts w:ascii="Arial Narrow" w:eastAsia="Calibri" w:hAnsi="Arial Narrow" w:cs="Times New Roman"/>
      <w:b w:val="0"/>
      <w:bCs w:val="0"/>
      <w:color w:val="000000"/>
      <w:sz w:val="22"/>
      <w:szCs w:val="22"/>
      <w:lang w:eastAsia="en-US"/>
    </w:rPr>
  </w:style>
  <w:style w:type="paragraph" w:customStyle="1" w:styleId="Psmeno">
    <w:name w:val="Písmeno"/>
    <w:basedOn w:val="Nadpis1"/>
    <w:qFormat/>
    <w:rsid w:val="00C54265"/>
    <w:pPr>
      <w:numPr>
        <w:ilvl w:val="3"/>
        <w:numId w:val="41"/>
      </w:numPr>
      <w:spacing w:after="120" w:line="276" w:lineRule="auto"/>
      <w:jc w:val="both"/>
    </w:pPr>
    <w:rPr>
      <w:rFonts w:ascii="Arial Narrow" w:eastAsia="Calibri" w:hAnsi="Arial Narrow"/>
      <w:b w:val="0"/>
      <w:kern w:val="32"/>
      <w:sz w:val="22"/>
      <w:szCs w:val="22"/>
    </w:rPr>
  </w:style>
  <w:style w:type="paragraph" w:styleId="FormtovanvHTML">
    <w:name w:val="HTML Preformatted"/>
    <w:basedOn w:val="Normln"/>
    <w:link w:val="FormtovanvHTMLChar"/>
    <w:semiHidden/>
    <w:unhideWhenUsed/>
    <w:rsid w:val="00C54265"/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C54265"/>
    <w:rPr>
      <w:rFonts w:ascii="Consolas" w:hAnsi="Consolas"/>
    </w:rPr>
  </w:style>
  <w:style w:type="paragraph" w:customStyle="1" w:styleId="mcntmsonormal1">
    <w:name w:val="mcntmsonormal1"/>
    <w:basedOn w:val="Normln"/>
    <w:rsid w:val="007052AE"/>
    <w:rPr>
      <w:rFonts w:ascii="Calibri" w:eastAsiaTheme="minorHAnsi" w:hAnsi="Calibri" w:cs="Calibri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331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C4BA8"/>
  </w:style>
  <w:style w:type="character" w:styleId="Nevyeenzmnka">
    <w:name w:val="Unresolved Mention"/>
    <w:basedOn w:val="Standardnpsmoodstavce"/>
    <w:uiPriority w:val="99"/>
    <w:semiHidden/>
    <w:unhideWhenUsed/>
    <w:rsid w:val="002C4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AB2CE-7D55-46A9-A797-19C266FF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6280</CharactersWithSpaces>
  <SharedDoc>false</SharedDoc>
  <HLinks>
    <vt:vector size="24" baseType="variant">
      <vt:variant>
        <vt:i4>6291553</vt:i4>
      </vt:variant>
      <vt:variant>
        <vt:i4>42</vt:i4>
      </vt:variant>
      <vt:variant>
        <vt:i4>0</vt:i4>
      </vt:variant>
      <vt:variant>
        <vt:i4>5</vt:i4>
      </vt:variant>
      <vt:variant>
        <vt:lpwstr>http://www.ukb.muni.cz/dokumenty/externiste</vt:lpwstr>
      </vt:variant>
      <vt:variant>
        <vt:lpwstr/>
      </vt:variant>
      <vt:variant>
        <vt:i4>7340106</vt:i4>
      </vt:variant>
      <vt:variant>
        <vt:i4>6</vt:i4>
      </vt:variant>
      <vt:variant>
        <vt:i4>0</vt:i4>
      </vt:variant>
      <vt:variant>
        <vt:i4>5</vt:i4>
      </vt:variant>
      <vt:variant>
        <vt:lpwstr>mailto:r.corradini@mercor-czech.cz</vt:lpwstr>
      </vt:variant>
      <vt:variant>
        <vt:lpwstr/>
      </vt:variant>
      <vt:variant>
        <vt:i4>2424926</vt:i4>
      </vt:variant>
      <vt:variant>
        <vt:i4>3</vt:i4>
      </vt:variant>
      <vt:variant>
        <vt:i4>0</vt:i4>
      </vt:variant>
      <vt:variant>
        <vt:i4>5</vt:i4>
      </vt:variant>
      <vt:variant>
        <vt:lpwstr>mailto:kocenda@ukb.muni.cz</vt:lpwstr>
      </vt:variant>
      <vt:variant>
        <vt:lpwstr/>
      </vt:variant>
      <vt:variant>
        <vt:i4>2687045</vt:i4>
      </vt:variant>
      <vt:variant>
        <vt:i4>0</vt:i4>
      </vt:variant>
      <vt:variant>
        <vt:i4>0</vt:i4>
      </vt:variant>
      <vt:variant>
        <vt:i4>5</vt:i4>
      </vt:variant>
      <vt:variant>
        <vt:lpwstr>mailto:brancik@ukb.muni.cz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2023-02-03T09:30:00Z</dcterms:created>
  <dcterms:modified xsi:type="dcterms:W3CDTF">2023-02-03T09:30:00Z</dcterms:modified>
</cp:coreProperties>
</file>