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95F" w:rsidRDefault="005F35EC">
      <w:pPr>
        <w:pStyle w:val="Nzev"/>
        <w:rPr>
          <w:color w:val="000000"/>
          <w:sz w:val="28"/>
          <w:szCs w:val="28"/>
        </w:rPr>
      </w:pPr>
      <w:bookmarkStart w:id="0" w:name="_gjdgxs" w:colFirst="0" w:colLast="0"/>
      <w:bookmarkEnd w:id="0"/>
      <w:r>
        <w:rPr>
          <w:color w:val="000000"/>
          <w:sz w:val="28"/>
          <w:szCs w:val="28"/>
        </w:rPr>
        <w:t xml:space="preserve">                                               </w:t>
      </w:r>
      <w:r w:rsidR="00B12867">
        <w:rPr>
          <w:color w:val="000000"/>
          <w:sz w:val="28"/>
          <w:szCs w:val="28"/>
        </w:rPr>
        <w:t>Servisní smlouva</w:t>
      </w:r>
      <w:r>
        <w:rPr>
          <w:color w:val="000000"/>
          <w:sz w:val="28"/>
          <w:szCs w:val="28"/>
        </w:rPr>
        <w:tab/>
      </w:r>
      <w:r>
        <w:rPr>
          <w:color w:val="000000"/>
          <w:sz w:val="28"/>
          <w:szCs w:val="28"/>
        </w:rPr>
        <w:tab/>
      </w:r>
      <w:r>
        <w:rPr>
          <w:color w:val="000000"/>
          <w:sz w:val="28"/>
          <w:szCs w:val="28"/>
        </w:rPr>
        <w:tab/>
      </w:r>
      <w:bookmarkStart w:id="1" w:name="_GoBack"/>
      <w:bookmarkEnd w:id="1"/>
    </w:p>
    <w:p w:rsidR="002C295F" w:rsidRDefault="00B12867">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2C295F" w:rsidRPr="00B75BB4" w:rsidRDefault="00B75BB4">
      <w:pPr>
        <w:shd w:val="clear" w:color="auto" w:fill="FFFFFF"/>
        <w:spacing w:after="0" w:line="240" w:lineRule="auto"/>
        <w:ind w:left="1428" w:hanging="708"/>
        <w:rPr>
          <w:rFonts w:ascii="Georgia" w:eastAsia="Georgia" w:hAnsi="Georgia" w:cs="Georgia"/>
          <w:b/>
          <w:sz w:val="24"/>
          <w:szCs w:val="24"/>
        </w:rPr>
      </w:pPr>
      <w:r w:rsidRPr="00B75BB4">
        <w:rPr>
          <w:rFonts w:ascii="Georgia" w:eastAsia="Georgia" w:hAnsi="Georgia" w:cs="Georgia"/>
          <w:b/>
          <w:sz w:val="24"/>
          <w:szCs w:val="24"/>
        </w:rPr>
        <w:t>Muzeum východních Čech v Hradci Králové</w:t>
      </w:r>
    </w:p>
    <w:p w:rsidR="00B75BB4" w:rsidRPr="00B75BB4" w:rsidRDefault="00B75BB4">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Knihovna Muzea východních Čech v Hradci Králové</w:t>
      </w:r>
    </w:p>
    <w:p w:rsidR="002C295F" w:rsidRPr="00B75BB4" w:rsidRDefault="00B12867">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 xml:space="preserve">se sídlem </w:t>
      </w:r>
      <w:r w:rsidR="00B75BB4" w:rsidRPr="00B75BB4">
        <w:rPr>
          <w:rFonts w:ascii="Georgia" w:eastAsia="Georgia" w:hAnsi="Georgia" w:cs="Georgia"/>
          <w:sz w:val="24"/>
          <w:szCs w:val="24"/>
        </w:rPr>
        <w:t>Eliščino nábřeží 465, 500 01 Hradec Králové (MVČ HK)</w:t>
      </w:r>
    </w:p>
    <w:p w:rsidR="00B75BB4" w:rsidRPr="00B75BB4" w:rsidRDefault="00B75BB4">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ab/>
      </w:r>
      <w:r w:rsidRPr="00B75BB4">
        <w:rPr>
          <w:rFonts w:ascii="Georgia" w:eastAsia="Georgia" w:hAnsi="Georgia" w:cs="Georgia"/>
          <w:sz w:val="24"/>
          <w:szCs w:val="24"/>
        </w:rPr>
        <w:tab/>
        <w:t xml:space="preserve">      Opletalova 334, 500 03 Hradec Králové (Knihovna MVČ HK)</w:t>
      </w:r>
    </w:p>
    <w:p w:rsidR="002C295F" w:rsidRPr="00B75BB4" w:rsidRDefault="00B12867">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 xml:space="preserve">IČ: </w:t>
      </w:r>
      <w:r w:rsidR="00B75BB4" w:rsidRPr="00B75BB4">
        <w:rPr>
          <w:rFonts w:ascii="Georgia" w:eastAsia="Georgia" w:hAnsi="Georgia" w:cs="Georgia"/>
          <w:sz w:val="24"/>
          <w:szCs w:val="24"/>
        </w:rPr>
        <w:t>00088382</w:t>
      </w:r>
    </w:p>
    <w:p w:rsidR="002C295F" w:rsidRPr="00B75BB4" w:rsidRDefault="00B12867">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 xml:space="preserve">DIČ: </w:t>
      </w:r>
      <w:r w:rsidR="00B75BB4" w:rsidRPr="00B75BB4">
        <w:rPr>
          <w:rFonts w:ascii="Georgia" w:eastAsia="Georgia" w:hAnsi="Georgia" w:cs="Georgia"/>
          <w:sz w:val="24"/>
          <w:szCs w:val="24"/>
        </w:rPr>
        <w:t>CZ00088382</w:t>
      </w:r>
    </w:p>
    <w:p w:rsidR="002C295F" w:rsidRPr="00B75BB4" w:rsidRDefault="00B75BB4">
      <w:pPr>
        <w:shd w:val="clear" w:color="auto" w:fill="FFFFFF"/>
        <w:spacing w:after="0" w:line="240" w:lineRule="auto"/>
        <w:ind w:left="1428" w:hanging="708"/>
        <w:rPr>
          <w:rFonts w:ascii="Georgia" w:eastAsia="Georgia" w:hAnsi="Georgia" w:cs="Georgia"/>
          <w:sz w:val="24"/>
          <w:szCs w:val="24"/>
        </w:rPr>
      </w:pPr>
      <w:r w:rsidRPr="00B75BB4">
        <w:rPr>
          <w:rFonts w:ascii="Georgia" w:eastAsia="Georgia" w:hAnsi="Georgia" w:cs="Georgia"/>
          <w:sz w:val="24"/>
          <w:szCs w:val="24"/>
        </w:rPr>
        <w:t>Zastoupen doc. Mgr. Petrem Grulichem, Ph.D.</w:t>
      </w:r>
    </w:p>
    <w:p w:rsidR="002C295F" w:rsidRDefault="00B12867">
      <w:pPr>
        <w:shd w:val="clear" w:color="auto" w:fill="FFFFFF"/>
        <w:spacing w:after="0" w:line="240" w:lineRule="auto"/>
        <w:ind w:left="1428" w:hanging="708"/>
        <w:rPr>
          <w:rFonts w:ascii="Georgia" w:eastAsia="Georgia" w:hAnsi="Georgia" w:cs="Georgia"/>
          <w:i/>
          <w:sz w:val="20"/>
          <w:szCs w:val="20"/>
        </w:rPr>
      </w:pPr>
      <w:r w:rsidRPr="00B75BB4">
        <w:rPr>
          <w:rFonts w:ascii="Georgia" w:eastAsia="Georgia" w:hAnsi="Georgia" w:cs="Georgia"/>
          <w:i/>
          <w:sz w:val="20"/>
          <w:szCs w:val="20"/>
        </w:rPr>
        <w:t>(dále jako „Objednatel“)</w:t>
      </w:r>
    </w:p>
    <w:p w:rsidR="002C295F" w:rsidRDefault="00B12867">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rsidR="002C295F" w:rsidRDefault="002C295F">
      <w:pPr>
        <w:shd w:val="clear" w:color="auto" w:fill="FFFFFF"/>
        <w:spacing w:after="0" w:line="240" w:lineRule="auto"/>
        <w:rPr>
          <w:rFonts w:ascii="Georgia" w:eastAsia="Georgia" w:hAnsi="Georgia" w:cs="Georgia"/>
          <w:sz w:val="20"/>
          <w:szCs w:val="20"/>
        </w:rPr>
      </w:pPr>
    </w:p>
    <w:p w:rsidR="002C295F" w:rsidRDefault="00B12867">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Zhotovitel</w:t>
      </w:r>
    </w:p>
    <w:p w:rsidR="002C295F" w:rsidRDefault="00B12867">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2C295F" w:rsidRDefault="00B12867" w:rsidP="00B75BB4">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w:t>
      </w:r>
      <w:r w:rsidR="00B75BB4">
        <w:rPr>
          <w:rFonts w:ascii="Georgia" w:eastAsia="Georgia" w:hAnsi="Georgia" w:cs="Georgia"/>
          <w:sz w:val="24"/>
          <w:szCs w:val="24"/>
        </w:rPr>
        <w:t>lem Vodní 258/13, Brno 602 00, pošta na</w:t>
      </w:r>
      <w:r>
        <w:rPr>
          <w:rFonts w:ascii="Georgia" w:eastAsia="Georgia" w:hAnsi="Georgia" w:cs="Georgia"/>
          <w:sz w:val="24"/>
          <w:szCs w:val="24"/>
        </w:rPr>
        <w:t>: Tomkova 2099, 390 01 Tábor</w:t>
      </w:r>
    </w:p>
    <w:p w:rsidR="002C295F" w:rsidRDefault="00B1286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rsidR="002C295F" w:rsidRDefault="00B12867">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rsidR="002C295F" w:rsidRDefault="00B12867">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„Zhotovitel“)</w:t>
      </w:r>
    </w:p>
    <w:p w:rsidR="002C295F" w:rsidRDefault="002C295F">
      <w:pPr>
        <w:shd w:val="clear" w:color="auto" w:fill="FFFFFF"/>
        <w:spacing w:after="0" w:line="240" w:lineRule="auto"/>
        <w:ind w:left="708"/>
        <w:rPr>
          <w:rFonts w:ascii="Georgia" w:eastAsia="Georgia" w:hAnsi="Georgia" w:cs="Georgia"/>
          <w:sz w:val="20"/>
          <w:szCs w:val="20"/>
        </w:rPr>
      </w:pPr>
    </w:p>
    <w:p w:rsidR="002C295F" w:rsidRDefault="00B12867">
      <w:pPr>
        <w:shd w:val="clear" w:color="auto" w:fill="FFFFFF"/>
        <w:spacing w:after="0" w:line="240" w:lineRule="auto"/>
        <w:jc w:val="center"/>
        <w:rPr>
          <w:rFonts w:ascii="Georgia" w:eastAsia="Georgia" w:hAnsi="Georgia" w:cs="Georgia"/>
          <w:sz w:val="24"/>
          <w:szCs w:val="24"/>
        </w:rPr>
      </w:pPr>
      <w:r>
        <w:rPr>
          <w:rFonts w:ascii="Georgia" w:eastAsia="Georgia" w:hAnsi="Georgia" w:cs="Georgia"/>
          <w:sz w:val="24"/>
          <w:szCs w:val="24"/>
        </w:rPr>
        <w:t>SMLUVNÍ STRANY UJEDNÁVAJÍ NÁSLEDUJÍCÍ:</w:t>
      </w:r>
    </w:p>
    <w:p w:rsidR="002C295F" w:rsidRDefault="002C295F">
      <w:pPr>
        <w:shd w:val="clear" w:color="auto" w:fill="FFFFFF"/>
        <w:spacing w:after="0" w:line="240" w:lineRule="auto"/>
        <w:jc w:val="center"/>
        <w:rPr>
          <w:rFonts w:ascii="Georgia" w:eastAsia="Georgia" w:hAnsi="Georgia" w:cs="Georgia"/>
          <w:sz w:val="20"/>
          <w:szCs w:val="20"/>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Předmět smlouvy</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a závazek objednatele tyto činnosti řádně uhradit.</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Jedná se o následující činnosti:</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 úrovně - negarantovaný servis  k zajištění plynulého provozu systému:</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w:t>
      </w:r>
      <w:r>
        <w:rPr>
          <w:rFonts w:ascii="Georgia" w:eastAsia="Georgia" w:hAnsi="Georgia" w:cs="Georgia"/>
          <w:sz w:val="22"/>
          <w:szCs w:val="22"/>
        </w:rPr>
        <w:t>provedení</w:t>
      </w:r>
      <w:r>
        <w:rPr>
          <w:rFonts w:ascii="Georgia" w:eastAsia="Georgia" w:hAnsi="Georgia" w:cs="Georgia"/>
          <w:color w:val="000000"/>
          <w:sz w:val="22"/>
          <w:szCs w:val="22"/>
        </w:rPr>
        <w:t xml:space="preserve"> servisního zásahu za podmínek dále upravených v této servisní smlouvě.</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služby </w:t>
      </w:r>
      <w:proofErr w:type="spellStart"/>
      <w:r>
        <w:rPr>
          <w:rFonts w:ascii="Georgia" w:eastAsia="Georgia" w:hAnsi="Georgia" w:cs="Georgia"/>
          <w:color w:val="000000"/>
          <w:sz w:val="22"/>
          <w:szCs w:val="22"/>
        </w:rPr>
        <w:t>Hotline</w:t>
      </w:r>
      <w:proofErr w:type="spellEnd"/>
      <w:r>
        <w:rPr>
          <w:rFonts w:ascii="Georgia" w:eastAsia="Georgia" w:hAnsi="Georgia" w:cs="Georgia"/>
          <w:color w:val="000000"/>
          <w:sz w:val="22"/>
          <w:szCs w:val="22"/>
        </w:rPr>
        <w:t xml:space="preserve"> - vzdálené podpory uživatelů systému. prostřednictvím: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elektronické pošty, komunikační služby Skype nebo telefonu.</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objednatele.</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Komunikace s objednatelem primárně pomocí systému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(JIRA) provozovaného zhotovitelem.</w:t>
      </w:r>
    </w:p>
    <w:p w:rsidR="002C295F" w:rsidRDefault="002C295F">
      <w:pPr>
        <w:pBdr>
          <w:top w:val="nil"/>
          <w:left w:val="nil"/>
          <w:bottom w:val="nil"/>
          <w:right w:val="nil"/>
          <w:between w:val="nil"/>
        </w:pBdr>
        <w:shd w:val="clear" w:color="auto" w:fill="FFFFFF"/>
        <w:spacing w:after="0" w:line="240" w:lineRule="auto"/>
        <w:ind w:left="1152" w:hanging="720"/>
        <w:rPr>
          <w:rFonts w:ascii="Georgia" w:eastAsia="Georgia" w:hAnsi="Georgia" w:cs="Georgia"/>
          <w:color w:val="000000"/>
          <w:sz w:val="22"/>
          <w:szCs w:val="22"/>
        </w:rPr>
      </w:pPr>
    </w:p>
    <w:p w:rsidR="002C295F" w:rsidRDefault="00B12867">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nových verzí systému a rozšířené záruky</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 xml:space="preserve">Poskytnutí nových verzí systému a rozšířené záruky je platné od roku  </w:t>
      </w:r>
      <w:r>
        <w:rPr>
          <w:rFonts w:ascii="Georgia" w:eastAsia="Georgia" w:hAnsi="Georgia" w:cs="Georgia"/>
          <w:sz w:val="22"/>
          <w:szCs w:val="22"/>
        </w:rPr>
        <w:t>2023.</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nových verzí systému a jejich instalace v podmínkách prostředí objednatele, včetně zajištění bezchybného převodu dat do nové verze systému a aktualizace dokumentace systému.</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rsidR="002C295F" w:rsidRDefault="002C295F">
      <w:pPr>
        <w:shd w:val="clear" w:color="auto" w:fill="FFFFFF"/>
        <w:spacing w:after="0" w:line="240" w:lineRule="auto"/>
        <w:ind w:left="720"/>
        <w:rPr>
          <w:rFonts w:ascii="Georgia" w:eastAsia="Georgia" w:hAnsi="Georgia" w:cs="Georgia"/>
          <w:sz w:val="22"/>
          <w:szCs w:val="22"/>
        </w:rPr>
      </w:pPr>
    </w:p>
    <w:p w:rsidR="002C295F" w:rsidRDefault="00B12867">
      <w:pPr>
        <w:numPr>
          <w:ilvl w:val="0"/>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Jednorázové servisní a udržovací činnosti</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Vývoj systému dle požadavků objednatele.</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w:t>
      </w:r>
      <w:proofErr w:type="spellStart"/>
      <w:r>
        <w:rPr>
          <w:rFonts w:ascii="Georgia" w:eastAsia="Georgia" w:hAnsi="Georgia" w:cs="Georgia"/>
          <w:color w:val="000000"/>
          <w:sz w:val="22"/>
          <w:szCs w:val="22"/>
        </w:rPr>
        <w:t>virtualizace</w:t>
      </w:r>
      <w:proofErr w:type="spellEnd"/>
      <w:r>
        <w:rPr>
          <w:rFonts w:ascii="Georgia" w:eastAsia="Georgia" w:hAnsi="Georgia" w:cs="Georgia"/>
          <w:color w:val="000000"/>
          <w:sz w:val="22"/>
          <w:szCs w:val="22"/>
        </w:rPr>
        <w:t xml:space="preserve"> a sítě, kolísání výkonu apod.).</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rsidR="002C295F" w:rsidRDefault="00B12867">
      <w:pPr>
        <w:numPr>
          <w:ilvl w:val="1"/>
          <w:numId w:val="3"/>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Převody dat z externích zdrojů do systému.</w:t>
      </w:r>
    </w:p>
    <w:p w:rsidR="002C295F" w:rsidRDefault="002C295F">
      <w:pPr>
        <w:shd w:val="clear" w:color="auto" w:fill="FFFFFF"/>
        <w:spacing w:after="0" w:line="240" w:lineRule="auto"/>
        <w:rPr>
          <w:rFonts w:ascii="Georgia" w:eastAsia="Georgia" w:hAnsi="Georgia" w:cs="Georgia"/>
          <w:sz w:val="22"/>
          <w:szCs w:val="22"/>
          <w:u w:val="single"/>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Cena servisních a udržovacích činností dle článku 2.2. bod I. této smlouvy je stanovena takto: Pokud vzdálený servisní zásah trvá do 30 minut práce technika je zdarma. Nad rámec prvních 30 minut se stanovuje půl hodinovou sazbou takto: </w:t>
      </w:r>
      <w:r>
        <w:rPr>
          <w:rFonts w:ascii="Georgia" w:eastAsia="Georgia" w:hAnsi="Georgia" w:cs="Georgia"/>
          <w:color w:val="000000"/>
          <w:sz w:val="22"/>
          <w:szCs w:val="22"/>
        </w:rPr>
        <w:t xml:space="preserve"> </w:t>
      </w:r>
    </w:p>
    <w:p w:rsidR="002C295F" w:rsidRDefault="00B12867">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ab/>
        <w:t>Servisní práce technika vzdáleně</w:t>
      </w:r>
      <w:r>
        <w:rPr>
          <w:rFonts w:ascii="Georgia" w:eastAsia="Georgia" w:hAnsi="Georgia" w:cs="Georgia"/>
          <w:sz w:val="22"/>
          <w:szCs w:val="22"/>
        </w:rPr>
        <w:tab/>
        <w:t>400 Kč bez DPH / 0,5h</w:t>
      </w:r>
    </w:p>
    <w:p w:rsidR="002C295F" w:rsidRDefault="002C295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2C295F" w:rsidRDefault="00B12867">
      <w:pPr>
        <w:pBdr>
          <w:top w:val="nil"/>
          <w:left w:val="nil"/>
          <w:bottom w:val="nil"/>
          <w:right w:val="nil"/>
          <w:between w:val="nil"/>
        </w:pBdr>
        <w:shd w:val="clear" w:color="auto" w:fill="FFFFFF"/>
        <w:spacing w:after="0" w:line="240" w:lineRule="auto"/>
        <w:ind w:left="792"/>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2C295F" w:rsidRDefault="00B12867">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2C295F" w:rsidRDefault="00B12867">
      <w:pPr>
        <w:pBdr>
          <w:top w:val="nil"/>
          <w:left w:val="nil"/>
          <w:bottom w:val="nil"/>
          <w:right w:val="nil"/>
          <w:between w:val="nil"/>
        </w:pBdr>
        <w:shd w:val="clear" w:color="auto" w:fill="FFFFFF"/>
        <w:spacing w:after="0" w:line="240" w:lineRule="auto"/>
        <w:ind w:left="1512" w:hanging="719"/>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10</w:t>
      </w:r>
      <w:r>
        <w:rPr>
          <w:rFonts w:ascii="Georgia" w:eastAsia="Georgia" w:hAnsi="Georgia" w:cs="Georgia"/>
          <w:color w:val="000000"/>
          <w:sz w:val="22"/>
          <w:szCs w:val="22"/>
        </w:rPr>
        <w:t xml:space="preserve"> Kč bez DPH / km</w:t>
      </w:r>
    </w:p>
    <w:p w:rsidR="002C295F" w:rsidRDefault="002C295F">
      <w:pPr>
        <w:pBdr>
          <w:top w:val="nil"/>
          <w:left w:val="nil"/>
          <w:bottom w:val="nil"/>
          <w:right w:val="nil"/>
          <w:between w:val="nil"/>
        </w:pBdr>
        <w:shd w:val="clear" w:color="auto" w:fill="FFFFFF"/>
        <w:spacing w:after="0" w:line="240" w:lineRule="auto"/>
        <w:ind w:left="1512" w:hanging="719"/>
        <w:rPr>
          <w:rFonts w:ascii="Georgia" w:eastAsia="Georgia" w:hAnsi="Georgia" w:cs="Georgia"/>
          <w:sz w:val="22"/>
          <w:szCs w:val="22"/>
        </w:rPr>
      </w:pPr>
    </w:p>
    <w:p w:rsidR="002C295F" w:rsidRDefault="00B12867">
      <w:pPr>
        <w:pBdr>
          <w:top w:val="nil"/>
          <w:left w:val="nil"/>
          <w:bottom w:val="nil"/>
          <w:right w:val="nil"/>
          <w:between w:val="nil"/>
        </w:pBdr>
        <w:shd w:val="clear" w:color="auto" w:fill="FFFFFF"/>
        <w:spacing w:after="0" w:line="240" w:lineRule="auto"/>
        <w:ind w:left="850"/>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2C295F" w:rsidRDefault="002C295F">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2.2. bod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2C295F" w:rsidRDefault="00B12867">
      <w:pP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Roční aktualizační poplatek ve výši 10 % z aktuální ceny všech dodaných částí a funkcí systému, které jsou po standardní záruce, včetně těch vyvinutých a dodaných zhotovitelem výlučně pro objednatele.</w:t>
      </w:r>
    </w:p>
    <w:p w:rsidR="002C295F" w:rsidRDefault="00B12867">
      <w:pPr>
        <w:shd w:val="clear" w:color="auto" w:fill="FFFFFF"/>
        <w:spacing w:after="0" w:line="240" w:lineRule="auto"/>
        <w:ind w:left="792"/>
        <w:rPr>
          <w:rFonts w:ascii="Georgia" w:eastAsia="Georgia" w:hAnsi="Georgia" w:cs="Georgia"/>
          <w:i/>
          <w:sz w:val="22"/>
          <w:szCs w:val="22"/>
        </w:rPr>
      </w:pPr>
      <w:r>
        <w:rPr>
          <w:rFonts w:ascii="Georgia" w:eastAsia="Georgia" w:hAnsi="Georgia" w:cs="Georgia"/>
          <w:i/>
          <w:sz w:val="22"/>
          <w:szCs w:val="22"/>
        </w:rPr>
        <w:t>Přesnou výši tohoto ročního poplatku pro následující období sdělí zhotovitel objednateli vždy nejpozději do 30. 8. předchozího roku.</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2.2. bod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2C295F" w:rsidRDefault="00B12867">
      <w:pPr>
        <w:pBdr>
          <w:top w:val="nil"/>
          <w:left w:val="nil"/>
          <w:bottom w:val="nil"/>
          <w:right w:val="nil"/>
          <w:between w:val="nil"/>
        </w:pBdr>
        <w:shd w:val="clear" w:color="auto" w:fill="FFFFFF"/>
        <w:spacing w:after="0" w:line="240" w:lineRule="auto"/>
        <w:ind w:left="792" w:hanging="720"/>
        <w:rPr>
          <w:rFonts w:ascii="Georgia" w:eastAsia="Georgia" w:hAnsi="Georgia" w:cs="Georgia"/>
          <w:color w:val="000000"/>
          <w:sz w:val="22"/>
          <w:szCs w:val="22"/>
        </w:rPr>
      </w:pPr>
      <w:r>
        <w:rPr>
          <w:rFonts w:ascii="Georgia" w:eastAsia="Georgia" w:hAnsi="Georgia" w:cs="Georgia"/>
          <w:color w:val="000000"/>
          <w:sz w:val="22"/>
          <w:szCs w:val="22"/>
        </w:rPr>
        <w:tab/>
        <w:t>Cena za činnosti podle bodu 3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2C295F" w:rsidRDefault="00B12867">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3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2C295F" w:rsidRDefault="00B12867">
      <w:pPr>
        <w:shd w:val="clear" w:color="auto" w:fill="FFFFFF"/>
        <w:spacing w:after="0" w:line="240" w:lineRule="auto"/>
        <w:ind w:left="1512" w:hanging="719"/>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10 Kč bez DPH / km</w:t>
      </w:r>
    </w:p>
    <w:p w:rsidR="002C295F" w:rsidRDefault="002C295F">
      <w:pPr>
        <w:pBdr>
          <w:top w:val="nil"/>
          <w:left w:val="nil"/>
          <w:bottom w:val="nil"/>
          <w:right w:val="nil"/>
          <w:between w:val="nil"/>
        </w:pBdr>
        <w:spacing w:after="0"/>
        <w:rPr>
          <w:rFonts w:ascii="Georgia" w:eastAsia="Georgia" w:hAnsi="Georgia" w:cs="Georgia"/>
          <w:color w:val="000000"/>
          <w:sz w:val="22"/>
          <w:szCs w:val="22"/>
          <w:u w:val="single"/>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Platební podmínky</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S</w:t>
      </w:r>
      <w:r>
        <w:rPr>
          <w:rFonts w:ascii="Georgia" w:eastAsia="Georgia" w:hAnsi="Georgia" w:cs="Georgia"/>
          <w:color w:val="000000"/>
          <w:sz w:val="22"/>
          <w:szCs w:val="22"/>
        </w:rPr>
        <w:t xml:space="preserve">ervisní </w:t>
      </w:r>
      <w:r>
        <w:rPr>
          <w:rFonts w:ascii="Georgia" w:eastAsia="Georgia" w:hAnsi="Georgia" w:cs="Georgia"/>
          <w:sz w:val="22"/>
          <w:szCs w:val="22"/>
        </w:rPr>
        <w:t>a</w:t>
      </w:r>
      <w:r>
        <w:rPr>
          <w:rFonts w:ascii="Georgia" w:eastAsia="Georgia" w:hAnsi="Georgia" w:cs="Georgia"/>
          <w:color w:val="000000"/>
          <w:sz w:val="22"/>
          <w:szCs w:val="22"/>
        </w:rPr>
        <w:t xml:space="preserve"> udržovací poplatky dle čl. </w:t>
      </w:r>
      <w:r>
        <w:rPr>
          <w:rFonts w:ascii="Georgia" w:eastAsia="Georgia" w:hAnsi="Georgia" w:cs="Georgia"/>
          <w:sz w:val="22"/>
          <w:szCs w:val="22"/>
        </w:rPr>
        <w:t>3.</w:t>
      </w:r>
      <w:r>
        <w:rPr>
          <w:rFonts w:ascii="Georgia" w:eastAsia="Georgia" w:hAnsi="Georgia" w:cs="Georgia"/>
          <w:color w:val="000000"/>
          <w:sz w:val="22"/>
          <w:szCs w:val="22"/>
        </w:rPr>
        <w:t xml:space="preserve">1. této smlouvy budou vyúčtovány podle skutečnosti </w:t>
      </w:r>
      <w:r>
        <w:rPr>
          <w:rFonts w:ascii="Georgia" w:eastAsia="Georgia" w:hAnsi="Georgia" w:cs="Georgia"/>
          <w:sz w:val="22"/>
          <w:szCs w:val="22"/>
        </w:rPr>
        <w:t>za období kalendářního čtvrtletí.</w:t>
      </w:r>
      <w:r>
        <w:rPr>
          <w:rFonts w:ascii="Georgia" w:eastAsia="Georgia" w:hAnsi="Georgia" w:cs="Georgia"/>
          <w:color w:val="000000"/>
          <w:sz w:val="22"/>
          <w:szCs w:val="22"/>
        </w:rPr>
        <w:t xml:space="preserve"> </w:t>
      </w:r>
      <w:r>
        <w:rPr>
          <w:rFonts w:ascii="Georgia" w:eastAsia="Georgia" w:hAnsi="Georgia" w:cs="Georgia"/>
          <w:sz w:val="22"/>
          <w:szCs w:val="22"/>
        </w:rPr>
        <w:t>Budou</w:t>
      </w:r>
      <w:r>
        <w:rPr>
          <w:rFonts w:ascii="Georgia" w:eastAsia="Georgia" w:hAnsi="Georgia" w:cs="Georgia"/>
          <w:color w:val="000000"/>
          <w:sz w:val="22"/>
          <w:szCs w:val="22"/>
        </w:rPr>
        <w:t xml:space="preserve"> uhrazeny na základě daňových </w:t>
      </w:r>
      <w:r>
        <w:rPr>
          <w:rFonts w:ascii="Georgia" w:eastAsia="Georgia" w:hAnsi="Georgia" w:cs="Georgia"/>
          <w:color w:val="000000"/>
          <w:sz w:val="22"/>
          <w:szCs w:val="22"/>
        </w:rPr>
        <w:lastRenderedPageBreak/>
        <w:t>dokladů vystavených zhotovitelem vždy k poslednímu dni daného kalendářního čtvrtletí s výjimkou prosince, kdy bude doklad vystaven k 15.12</w:t>
      </w:r>
      <w:r>
        <w:rPr>
          <w:rFonts w:ascii="Georgia" w:eastAsia="Georgia" w:hAnsi="Georgia" w:cs="Georgia"/>
          <w:sz w:val="22"/>
          <w:szCs w:val="22"/>
        </w:rPr>
        <w:t>.</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r>
        <w:rPr>
          <w:rFonts w:ascii="Georgia" w:eastAsia="Georgia" w:hAnsi="Georgia" w:cs="Georgia"/>
          <w:sz w:val="22"/>
          <w:szCs w:val="22"/>
        </w:rPr>
        <w:t>3.</w:t>
      </w:r>
      <w:r>
        <w:rPr>
          <w:rFonts w:ascii="Georgia" w:eastAsia="Georgia" w:hAnsi="Georgia" w:cs="Georgia"/>
          <w:color w:val="000000"/>
          <w:sz w:val="22"/>
          <w:szCs w:val="22"/>
        </w:rPr>
        <w:t xml:space="preserve">2. této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r>
        <w:rPr>
          <w:rFonts w:ascii="Georgia" w:eastAsia="Georgia" w:hAnsi="Georgia" w:cs="Georgia"/>
          <w:sz w:val="22"/>
          <w:szCs w:val="22"/>
        </w:rPr>
        <w:t>3.</w:t>
      </w:r>
      <w:r>
        <w:rPr>
          <w:rFonts w:ascii="Georgia" w:eastAsia="Georgia" w:hAnsi="Georgia" w:cs="Georgia"/>
          <w:color w:val="000000"/>
          <w:sz w:val="22"/>
          <w:szCs w:val="22"/>
        </w:rPr>
        <w:t xml:space="preserve">3. této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Další platební podmínky jsou upraveny ve VOP.</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Termíny a parametry provedení servisních služeb</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Zhotovitel provádí servisní a udržovací činnosti dle volných kapacit. </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Mimo provozní dobu je v urgentních situacích možné využít kontakt na pověřené osoby uvedené dále ve smlouvě.</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Zhotovitel dále zajišťuje </w:t>
      </w:r>
      <w:proofErr w:type="spellStart"/>
      <w:r>
        <w:rPr>
          <w:rFonts w:ascii="Georgia" w:eastAsia="Georgia" w:hAnsi="Georgia" w:cs="Georgia"/>
          <w:sz w:val="22"/>
          <w:szCs w:val="22"/>
        </w:rPr>
        <w:t>hotline</w:t>
      </w:r>
      <w:proofErr w:type="spellEnd"/>
      <w:r>
        <w:rPr>
          <w:rFonts w:ascii="Georgia" w:eastAsia="Georgia" w:hAnsi="Georgia" w:cs="Georgia"/>
          <w:sz w:val="22"/>
          <w:szCs w:val="22"/>
        </w:rPr>
        <w:t xml:space="preserve"> službu dle VOP.</w:t>
      </w:r>
    </w:p>
    <w:p w:rsidR="002C295F" w:rsidRDefault="002C295F">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Způsob objednávání a provedení servisních služeb</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Služby dle této smlouvy mohou objednat pověřené osoby objednatele v rámci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písemně, nouzově také e-mailem, prostřednictvím Skype nebo telefonicky. Potvrzení příjmu požadavku na servis se provádí obdobně.</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zaznamenává požadavky do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do části věnované knihovnám. Pověřená osoba zhotovitele pak v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Na jednorázové servisní a udržovací činnosti (dle čl. 2.2. bodu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p>
    <w:p w:rsidR="002C295F" w:rsidRDefault="002C295F">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zhotovitele</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p>
    <w:p w:rsidR="002C295F" w:rsidRDefault="002C295F">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Povinnosti objednatele</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lastRenderedPageBreak/>
        <w:t>Objednatel uhradí v dohodnutých termínech zhotoviteli faktury za poskytnuté služby dle této smlouvy. V případě prodlení s úhradou vystavených faktur je zhotovitel oprávněn odmítnout poskytování dalších služeb.</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color w:val="000000"/>
          <w:sz w:val="22"/>
          <w:szCs w:val="22"/>
        </w:rPr>
        <w:t xml:space="preserve">Pokud </w:t>
      </w:r>
      <w:r>
        <w:rPr>
          <w:rFonts w:ascii="Georgia" w:eastAsia="Georgia" w:hAnsi="Georgia" w:cs="Georgia"/>
          <w:sz w:val="22"/>
          <w:szCs w:val="22"/>
        </w:rPr>
        <w:t>o</w:t>
      </w:r>
      <w:r>
        <w:rPr>
          <w:rFonts w:ascii="Georgia" w:eastAsia="Georgia" w:hAnsi="Georgia" w:cs="Georgia"/>
          <w:color w:val="000000"/>
          <w:sz w:val="22"/>
          <w:szCs w:val="22"/>
        </w:rPr>
        <w:t xml:space="preserve">bjednatel umožní provoz dalších platných licencí </w:t>
      </w:r>
      <w:r>
        <w:rPr>
          <w:rFonts w:ascii="Georgia" w:eastAsia="Georgia" w:hAnsi="Georgia" w:cs="Georgia"/>
          <w:sz w:val="22"/>
          <w:szCs w:val="22"/>
        </w:rPr>
        <w:t>s</w:t>
      </w:r>
      <w:r>
        <w:rPr>
          <w:rFonts w:ascii="Georgia" w:eastAsia="Georgia" w:hAnsi="Georgia" w:cs="Georgia"/>
          <w:color w:val="000000"/>
          <w:sz w:val="22"/>
          <w:szCs w:val="22"/>
        </w:rPr>
        <w:t xml:space="preserve">ystému třetím stranám na svém serveru (sdílení serveru pro provoz více licencí </w:t>
      </w:r>
      <w:r>
        <w:rPr>
          <w:rFonts w:ascii="Georgia" w:eastAsia="Georgia" w:hAnsi="Georgia" w:cs="Georgia"/>
          <w:sz w:val="22"/>
          <w:szCs w:val="22"/>
        </w:rPr>
        <w:t>s</w:t>
      </w:r>
      <w:r>
        <w:rPr>
          <w:rFonts w:ascii="Georgia" w:eastAsia="Georgia" w:hAnsi="Georgia" w:cs="Georgia"/>
          <w:color w:val="000000"/>
          <w:sz w:val="22"/>
          <w:szCs w:val="22"/>
        </w:rPr>
        <w:t xml:space="preserve">ystému více knihovnami), zavazuje se, že bude garantovat dostupnost serveru a </w:t>
      </w:r>
      <w:r>
        <w:rPr>
          <w:rFonts w:ascii="Georgia" w:eastAsia="Georgia" w:hAnsi="Georgia" w:cs="Georgia"/>
          <w:sz w:val="22"/>
          <w:szCs w:val="22"/>
        </w:rPr>
        <w:t>s</w:t>
      </w:r>
      <w:r>
        <w:rPr>
          <w:rFonts w:ascii="Georgia" w:eastAsia="Georgia" w:hAnsi="Georgia" w:cs="Georgia"/>
          <w:color w:val="000000"/>
          <w:sz w:val="22"/>
          <w:szCs w:val="22"/>
        </w:rPr>
        <w:t>ystému v takové kvalitě, aby provoz nepoškozoval dobré jméno produktu</w:t>
      </w:r>
      <w:r w:rsidR="006D11E9">
        <w:rPr>
          <w:rFonts w:ascii="Georgia" w:eastAsia="Georgia" w:hAnsi="Georgia" w:cs="Georgia"/>
          <w:color w:val="000000"/>
          <w:sz w:val="22"/>
          <w:szCs w:val="22"/>
        </w:rPr>
        <w:t>,</w:t>
      </w:r>
      <w:r>
        <w:rPr>
          <w:rFonts w:ascii="Georgia" w:eastAsia="Georgia" w:hAnsi="Georgia" w:cs="Georgia"/>
          <w:color w:val="000000"/>
          <w:sz w:val="22"/>
          <w:szCs w:val="22"/>
        </w:rPr>
        <w:t xml:space="preserve"> a souhlasí s tím, že update </w:t>
      </w:r>
      <w:r>
        <w:rPr>
          <w:rFonts w:ascii="Georgia" w:eastAsia="Georgia" w:hAnsi="Georgia" w:cs="Georgia"/>
          <w:sz w:val="22"/>
          <w:szCs w:val="22"/>
        </w:rPr>
        <w:t>s</w:t>
      </w:r>
      <w:r>
        <w:rPr>
          <w:rFonts w:ascii="Georgia" w:eastAsia="Georgia" w:hAnsi="Georgia" w:cs="Georgia"/>
          <w:color w:val="000000"/>
          <w:sz w:val="22"/>
          <w:szCs w:val="22"/>
        </w:rPr>
        <w:t>ystému může být instalován jen v případě jeho řádného uhrazení všemi připojenými třetími stranami (knihovnami) na sdíleném serveru.</w:t>
      </w:r>
    </w:p>
    <w:p w:rsidR="002C295F" w:rsidRDefault="00B12867">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Pověřené osoby</w:t>
      </w:r>
    </w:p>
    <w:p w:rsidR="002C295F" w:rsidRPr="006D11E9"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objednatele je pověřenou osobou:</w:t>
      </w:r>
      <w:r>
        <w:rPr>
          <w:rFonts w:ascii="Georgia" w:eastAsia="Georgia" w:hAnsi="Georgia" w:cs="Georgia"/>
          <w:sz w:val="22"/>
          <w:szCs w:val="22"/>
        </w:rPr>
        <w:br/>
        <w:t>Jméno:</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je pověřenou osobou:</w:t>
      </w:r>
      <w:r>
        <w:rPr>
          <w:rFonts w:ascii="Georgia" w:eastAsia="Georgia" w:hAnsi="Georgia" w:cs="Georgia"/>
          <w:sz w:val="22"/>
          <w:szCs w:val="22"/>
        </w:rPr>
        <w:br/>
        <w:t>Jméno:</w:t>
      </w:r>
    </w:p>
    <w:p w:rsidR="002C295F" w:rsidRDefault="00B12867">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2C295F" w:rsidRDefault="00B12867">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2C295F" w:rsidRDefault="002C295F">
      <w:pPr>
        <w:keepNext/>
        <w:pBdr>
          <w:top w:val="nil"/>
          <w:left w:val="nil"/>
          <w:bottom w:val="nil"/>
          <w:right w:val="nil"/>
          <w:between w:val="nil"/>
        </w:pBdr>
        <w:shd w:val="clear" w:color="auto" w:fill="FFFFFF"/>
        <w:spacing w:after="0" w:line="240" w:lineRule="auto"/>
        <w:ind w:left="360"/>
        <w:rPr>
          <w:rFonts w:ascii="Georgia" w:eastAsia="Georgia" w:hAnsi="Georgia" w:cs="Georgia"/>
          <w:sz w:val="22"/>
          <w:szCs w:val="22"/>
          <w:u w:val="single"/>
        </w:rPr>
      </w:pPr>
    </w:p>
    <w:p w:rsidR="002C295F" w:rsidRDefault="00B12867">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Sankce</w:t>
      </w:r>
    </w:p>
    <w:p w:rsidR="002C295F" w:rsidRDefault="00B12867">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Smluvní pokuty dle této smlouvy nejsou </w:t>
      </w:r>
      <w:r>
        <w:rPr>
          <w:rFonts w:ascii="Georgia" w:eastAsia="Georgia" w:hAnsi="Georgia" w:cs="Georgia"/>
          <w:sz w:val="22"/>
          <w:szCs w:val="22"/>
        </w:rPr>
        <w:t>stanoveny jedná se o negarantovaný servis.</w:t>
      </w:r>
    </w:p>
    <w:p w:rsidR="002C295F" w:rsidRDefault="002C295F">
      <w:pPr>
        <w:keepNext/>
        <w:shd w:val="clear" w:color="auto" w:fill="FFFFFF"/>
        <w:spacing w:after="0" w:line="240" w:lineRule="auto"/>
        <w:rPr>
          <w:rFonts w:ascii="Georgia" w:eastAsia="Georgia" w:hAnsi="Georgia" w:cs="Georgia"/>
          <w:sz w:val="22"/>
          <w:szCs w:val="22"/>
        </w:rPr>
      </w:pPr>
    </w:p>
    <w:p w:rsidR="002C295F" w:rsidRDefault="00B12867">
      <w:pPr>
        <w:keepNext/>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Důvěrné informace</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2C295F" w:rsidRDefault="00B12867">
      <w:pPr>
        <w:numPr>
          <w:ilvl w:val="0"/>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neurčitou.</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Smlouvu je možné ukončit:</w:t>
      </w:r>
    </w:p>
    <w:p w:rsidR="002C295F" w:rsidRDefault="00B12867">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color w:val="000000"/>
          <w:sz w:val="22"/>
          <w:szCs w:val="22"/>
        </w:rPr>
        <w:t>písemnou dohodou smluvních stran,</w:t>
      </w:r>
    </w:p>
    <w:p w:rsidR="002C295F" w:rsidRDefault="00B12867">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2C295F" w:rsidRDefault="00B12867">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odmítnutím nových VOP dle pravidel VOP;</w:t>
      </w:r>
    </w:p>
    <w:p w:rsidR="002C295F" w:rsidRDefault="00B12867">
      <w:pPr>
        <w:numPr>
          <w:ilvl w:val="2"/>
          <w:numId w:val="2"/>
        </w:numPr>
        <w:shd w:val="clear" w:color="auto" w:fill="FFFFFF"/>
        <w:spacing w:after="0" w:line="240" w:lineRule="auto"/>
        <w:ind w:left="708" w:firstLine="0"/>
        <w:rPr>
          <w:rFonts w:ascii="Georgia" w:eastAsia="Georgia" w:hAnsi="Georgia" w:cs="Georgia"/>
        </w:rPr>
      </w:pPr>
      <w:r>
        <w:rPr>
          <w:rFonts w:ascii="Georgia" w:eastAsia="Georgia" w:hAnsi="Georgia" w:cs="Georgia"/>
          <w:sz w:val="22"/>
          <w:szCs w:val="22"/>
        </w:rPr>
        <w:t>odstoupením od smlouvy v případech podstatného porušení smlouvy dle VOP.</w:t>
      </w:r>
    </w:p>
    <w:p w:rsidR="002C295F" w:rsidRDefault="002C295F">
      <w:pPr>
        <w:shd w:val="clear" w:color="auto" w:fill="FFFFFF"/>
        <w:spacing w:after="0" w:line="240" w:lineRule="auto"/>
        <w:rPr>
          <w:rFonts w:ascii="Georgia" w:eastAsia="Georgia" w:hAnsi="Georgia" w:cs="Georgia"/>
          <w:sz w:val="22"/>
          <w:szCs w:val="22"/>
        </w:rPr>
      </w:pPr>
    </w:p>
    <w:p w:rsidR="002C295F" w:rsidRDefault="00B12867">
      <w:pPr>
        <w:numPr>
          <w:ilvl w:val="0"/>
          <w:numId w:val="2"/>
        </w:numPr>
        <w:shd w:val="clear" w:color="auto" w:fill="FFFFFF"/>
        <w:spacing w:after="0" w:line="240" w:lineRule="auto"/>
        <w:rPr>
          <w:rFonts w:ascii="Georgia" w:eastAsia="Georgia" w:hAnsi="Georgia" w:cs="Georgia"/>
        </w:rPr>
      </w:pPr>
      <w:r>
        <w:rPr>
          <w:rFonts w:ascii="Georgia" w:eastAsia="Georgia" w:hAnsi="Georgia" w:cs="Georgia"/>
          <w:color w:val="000000"/>
          <w:sz w:val="22"/>
          <w:szCs w:val="22"/>
          <w:u w:val="single"/>
        </w:rPr>
        <w:t>Další ujednání</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uzavřením této smlouvy ruší.</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Poskytování služby se dále řídí aktuálními </w:t>
      </w:r>
      <w:hyperlink r:id="rId7">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Nedílnou součástí této smlouvy jsou:</w:t>
      </w:r>
    </w:p>
    <w:p w:rsidR="002C295F" w:rsidRDefault="00B12867">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2C295F" w:rsidRDefault="00B12867">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rsidR="002C295F" w:rsidRDefault="00B12867">
      <w:pPr>
        <w:numPr>
          <w:ilvl w:val="2"/>
          <w:numId w:val="2"/>
        </w:numPr>
        <w:shd w:val="clear" w:color="auto" w:fill="FFFFFF"/>
        <w:spacing w:after="0" w:line="240" w:lineRule="auto"/>
        <w:ind w:hanging="373"/>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rsidR="002C295F" w:rsidRDefault="00B12867">
      <w:pPr>
        <w:keepNext/>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2C295F" w:rsidRDefault="00B12867">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2C295F" w:rsidRDefault="002C295F">
      <w:pPr>
        <w:shd w:val="clear" w:color="auto" w:fill="FFFFFF"/>
        <w:spacing w:after="0" w:line="240" w:lineRule="auto"/>
        <w:rPr>
          <w:rFonts w:ascii="Georgia" w:eastAsia="Georgia" w:hAnsi="Georgia" w:cs="Georgia"/>
          <w:b/>
          <w:sz w:val="22"/>
          <w:szCs w:val="22"/>
          <w:highlight w:val="cyan"/>
        </w:rPr>
      </w:pPr>
    </w:p>
    <w:p w:rsidR="002C295F" w:rsidRDefault="002C295F">
      <w:pPr>
        <w:shd w:val="clear" w:color="auto" w:fill="FFFFFF"/>
        <w:spacing w:after="0" w:line="240" w:lineRule="auto"/>
        <w:rPr>
          <w:rFonts w:ascii="Georgia" w:eastAsia="Georgia" w:hAnsi="Georgia" w:cs="Georgia"/>
          <w:b/>
          <w:sz w:val="22"/>
          <w:szCs w:val="22"/>
          <w:highlight w:val="cyan"/>
        </w:rPr>
      </w:pPr>
    </w:p>
    <w:p w:rsidR="002C295F" w:rsidRDefault="002C295F">
      <w:pPr>
        <w:shd w:val="clear" w:color="auto" w:fill="FFFFFF"/>
        <w:spacing w:after="0" w:line="240" w:lineRule="auto"/>
        <w:rPr>
          <w:rFonts w:ascii="Georgia" w:eastAsia="Georgia" w:hAnsi="Georgia" w:cs="Georgia"/>
          <w:b/>
          <w:sz w:val="22"/>
          <w:szCs w:val="22"/>
          <w:highlight w:val="cyan"/>
        </w:rPr>
      </w:pPr>
    </w:p>
    <w:p w:rsidR="002C295F" w:rsidRDefault="00B12867">
      <w:pPr>
        <w:ind w:firstLine="720"/>
        <w:rPr>
          <w:rFonts w:ascii="Georgia" w:eastAsia="Georgia" w:hAnsi="Georgia" w:cs="Georgia"/>
          <w:sz w:val="22"/>
          <w:szCs w:val="22"/>
        </w:rPr>
      </w:pPr>
      <w:r>
        <w:rPr>
          <w:rFonts w:ascii="Georgia" w:eastAsia="Georgia" w:hAnsi="Georgia" w:cs="Georgia"/>
          <w:sz w:val="22"/>
          <w:szCs w:val="22"/>
        </w:rPr>
        <w:t xml:space="preserve">V Brně dne </w:t>
      </w:r>
      <w:r w:rsidR="007D026E">
        <w:rPr>
          <w:rFonts w:ascii="Georgia" w:eastAsia="Georgia" w:hAnsi="Georgia" w:cs="Georgia"/>
          <w:sz w:val="22"/>
          <w:szCs w:val="22"/>
        </w:rPr>
        <w:t>20.1.2023</w:t>
      </w:r>
      <w:r w:rsidR="007D026E">
        <w:rPr>
          <w:rFonts w:ascii="Georgia" w:eastAsia="Georgia" w:hAnsi="Georgia" w:cs="Georgia"/>
          <w:sz w:val="22"/>
          <w:szCs w:val="22"/>
        </w:rPr>
        <w:tab/>
      </w:r>
      <w:r w:rsidR="007D026E">
        <w:rPr>
          <w:rFonts w:ascii="Georgia" w:eastAsia="Georgia" w:hAnsi="Georgia" w:cs="Georgia"/>
          <w:sz w:val="22"/>
          <w:szCs w:val="22"/>
        </w:rPr>
        <w:tab/>
      </w:r>
      <w:r w:rsidR="007D026E">
        <w:rPr>
          <w:rFonts w:ascii="Georgia" w:eastAsia="Georgia" w:hAnsi="Georgia" w:cs="Georgia"/>
          <w:sz w:val="22"/>
          <w:szCs w:val="22"/>
        </w:rPr>
        <w:tab/>
      </w:r>
      <w:r w:rsidR="007D026E">
        <w:rPr>
          <w:rFonts w:ascii="Georgia" w:eastAsia="Georgia" w:hAnsi="Georgia" w:cs="Georgia"/>
          <w:sz w:val="22"/>
          <w:szCs w:val="22"/>
        </w:rPr>
        <w:tab/>
      </w:r>
      <w:r>
        <w:rPr>
          <w:rFonts w:ascii="Georgia" w:eastAsia="Georgia" w:hAnsi="Georgia" w:cs="Georgia"/>
          <w:sz w:val="22"/>
          <w:szCs w:val="22"/>
        </w:rPr>
        <w:t>V</w:t>
      </w:r>
      <w:r w:rsidR="006D11E9">
        <w:rPr>
          <w:rFonts w:ascii="Georgia" w:eastAsia="Georgia" w:hAnsi="Georgia" w:cs="Georgia"/>
          <w:sz w:val="22"/>
          <w:szCs w:val="22"/>
        </w:rPr>
        <w:t> Hradec Králové dne 13. 1. 2022</w:t>
      </w:r>
    </w:p>
    <w:p w:rsidR="002C295F" w:rsidRDefault="002C295F">
      <w:pPr>
        <w:rPr>
          <w:rFonts w:ascii="Georgia" w:eastAsia="Georgia" w:hAnsi="Georgia" w:cs="Georgia"/>
          <w:sz w:val="22"/>
          <w:szCs w:val="22"/>
        </w:rPr>
      </w:pPr>
    </w:p>
    <w:p w:rsidR="002C295F" w:rsidRDefault="002C295F">
      <w:pPr>
        <w:rPr>
          <w:rFonts w:ascii="Georgia" w:eastAsia="Georgia" w:hAnsi="Georgia" w:cs="Georgia"/>
          <w:sz w:val="22"/>
          <w:szCs w:val="22"/>
        </w:rPr>
      </w:pPr>
    </w:p>
    <w:p w:rsidR="002C295F" w:rsidRDefault="002C295F">
      <w:pPr>
        <w:rPr>
          <w:rFonts w:ascii="Georgia" w:eastAsia="Georgia" w:hAnsi="Georgia" w:cs="Georgia"/>
          <w:sz w:val="22"/>
          <w:szCs w:val="22"/>
        </w:rPr>
      </w:pPr>
    </w:p>
    <w:p w:rsidR="002C295F" w:rsidRDefault="00B12867">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6D11E9" w:rsidRPr="006D11E9" w:rsidRDefault="00B12867">
      <w:pPr>
        <w:spacing w:after="0"/>
        <w:ind w:firstLine="720"/>
        <w:rPr>
          <w:rFonts w:ascii="Georgia" w:eastAsia="Georgia" w:hAnsi="Georgia" w:cs="Georgia"/>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sidR="006D11E9" w:rsidRPr="006D11E9">
        <w:rPr>
          <w:rFonts w:ascii="Georgia" w:eastAsia="Georgia" w:hAnsi="Georgia" w:cs="Georgia"/>
          <w:sz w:val="22"/>
          <w:szCs w:val="22"/>
        </w:rPr>
        <w:t>doc. Mgr. Petr Grulich, Ph.D.</w:t>
      </w:r>
      <w:r w:rsidRPr="006D11E9">
        <w:rPr>
          <w:rFonts w:ascii="Georgia" w:eastAsia="Georgia" w:hAnsi="Georgia" w:cs="Georgia"/>
          <w:sz w:val="22"/>
          <w:szCs w:val="22"/>
        </w:rPr>
        <w:t>,</w:t>
      </w:r>
      <w:r w:rsidR="006D11E9">
        <w:rPr>
          <w:rFonts w:ascii="Georgia" w:eastAsia="Georgia" w:hAnsi="Georgia" w:cs="Georgia"/>
          <w:sz w:val="22"/>
          <w:szCs w:val="22"/>
        </w:rPr>
        <w:t xml:space="preserve"> </w:t>
      </w:r>
      <w:r w:rsidRPr="006D11E9">
        <w:rPr>
          <w:rFonts w:ascii="Georgia" w:eastAsia="Georgia" w:hAnsi="Georgia" w:cs="Georgia"/>
          <w:i/>
          <w:sz w:val="22"/>
          <w:szCs w:val="22"/>
        </w:rPr>
        <w:tab/>
        <w:t>(Zhotovitel)</w:t>
      </w:r>
      <w:r w:rsidRPr="006D11E9">
        <w:rPr>
          <w:rFonts w:ascii="Georgia" w:eastAsia="Georgia" w:hAnsi="Georgia" w:cs="Georgia"/>
          <w:i/>
          <w:sz w:val="22"/>
          <w:szCs w:val="22"/>
        </w:rPr>
        <w:tab/>
      </w:r>
      <w:r w:rsidRPr="006D11E9">
        <w:rPr>
          <w:rFonts w:ascii="Georgia" w:eastAsia="Georgia" w:hAnsi="Georgia" w:cs="Georgia"/>
          <w:i/>
          <w:sz w:val="22"/>
          <w:szCs w:val="22"/>
        </w:rPr>
        <w:tab/>
      </w:r>
      <w:r w:rsidRPr="006D11E9">
        <w:rPr>
          <w:rFonts w:ascii="Georgia" w:eastAsia="Georgia" w:hAnsi="Georgia" w:cs="Georgia"/>
          <w:i/>
          <w:sz w:val="22"/>
          <w:szCs w:val="22"/>
        </w:rPr>
        <w:tab/>
      </w:r>
      <w:r w:rsidRPr="006D11E9">
        <w:rPr>
          <w:rFonts w:ascii="Georgia" w:eastAsia="Georgia" w:hAnsi="Georgia" w:cs="Georgia"/>
          <w:i/>
          <w:sz w:val="22"/>
          <w:szCs w:val="22"/>
        </w:rPr>
        <w:tab/>
      </w:r>
      <w:r w:rsidRPr="006D11E9">
        <w:rPr>
          <w:rFonts w:ascii="Georgia" w:eastAsia="Georgia" w:hAnsi="Georgia" w:cs="Georgia"/>
          <w:i/>
          <w:sz w:val="22"/>
          <w:szCs w:val="22"/>
        </w:rPr>
        <w:tab/>
      </w:r>
      <w:r w:rsidRPr="006D11E9">
        <w:rPr>
          <w:rFonts w:ascii="Georgia" w:eastAsia="Georgia" w:hAnsi="Georgia" w:cs="Georgia"/>
          <w:i/>
          <w:sz w:val="22"/>
          <w:szCs w:val="22"/>
        </w:rPr>
        <w:tab/>
      </w:r>
      <w:r w:rsidR="006D11E9" w:rsidRPr="006D11E9">
        <w:rPr>
          <w:rFonts w:ascii="Georgia" w:eastAsia="Georgia" w:hAnsi="Georgia" w:cs="Georgia"/>
          <w:sz w:val="22"/>
          <w:szCs w:val="22"/>
        </w:rPr>
        <w:t>ředitel</w:t>
      </w:r>
    </w:p>
    <w:p w:rsidR="002C295F" w:rsidRDefault="00B12867" w:rsidP="006D11E9">
      <w:pPr>
        <w:spacing w:after="0"/>
        <w:ind w:left="5040" w:firstLine="720"/>
        <w:rPr>
          <w:rFonts w:ascii="Georgia" w:eastAsia="Georgia" w:hAnsi="Georgia" w:cs="Georgia"/>
          <w:sz w:val="22"/>
          <w:szCs w:val="22"/>
        </w:rPr>
      </w:pPr>
      <w:r>
        <w:rPr>
          <w:rFonts w:ascii="Georgia" w:eastAsia="Georgia" w:hAnsi="Georgia" w:cs="Georgia"/>
          <w:i/>
          <w:sz w:val="22"/>
          <w:szCs w:val="22"/>
        </w:rPr>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br w:type="page"/>
      </w:r>
    </w:p>
    <w:p w:rsidR="002C295F" w:rsidRDefault="00B12867">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1 – Parametry poskytování servisu</w:t>
      </w:r>
    </w:p>
    <w:p w:rsidR="002C295F" w:rsidRDefault="002C295F">
      <w:pPr>
        <w:pBdr>
          <w:top w:val="nil"/>
          <w:left w:val="nil"/>
          <w:bottom w:val="nil"/>
          <w:right w:val="nil"/>
          <w:between w:val="nil"/>
        </w:pBdr>
        <w:spacing w:after="0" w:line="240" w:lineRule="auto"/>
        <w:rPr>
          <w:rFonts w:ascii="Georgia" w:eastAsia="Georgia" w:hAnsi="Georgia" w:cs="Georgia"/>
          <w:b/>
          <w:color w:val="000000"/>
          <w:sz w:val="22"/>
          <w:szCs w:val="22"/>
        </w:rPr>
      </w:pPr>
    </w:p>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2C295F" w:rsidRDefault="002C295F">
      <w:pPr>
        <w:spacing w:after="0" w:line="240" w:lineRule="auto"/>
        <w:rPr>
          <w:rFonts w:ascii="Georgia" w:eastAsia="Georgia" w:hAnsi="Georgia" w:cs="Georgia"/>
          <w:sz w:val="22"/>
          <w:szCs w:val="22"/>
        </w:rPr>
      </w:pPr>
    </w:p>
    <w:p w:rsidR="002C295F" w:rsidRDefault="002C295F">
      <w:pPr>
        <w:spacing w:after="0" w:line="240" w:lineRule="auto"/>
        <w:rPr>
          <w:rFonts w:ascii="Georgia" w:eastAsia="Georgia" w:hAnsi="Georgia" w:cs="Georgia"/>
          <w:b/>
          <w:sz w:val="22"/>
          <w:szCs w:val="22"/>
        </w:rPr>
      </w:pPr>
    </w:p>
    <w:p w:rsidR="002C295F" w:rsidRDefault="00B12867">
      <w:pPr>
        <w:rPr>
          <w:rFonts w:ascii="Georgia" w:eastAsia="Georgia" w:hAnsi="Georgia" w:cs="Georgia"/>
          <w:sz w:val="24"/>
          <w:szCs w:val="24"/>
        </w:rPr>
      </w:pPr>
      <w:r>
        <w:rPr>
          <w:rFonts w:ascii="Georgia" w:eastAsia="Georgia" w:hAnsi="Georgia" w:cs="Georgia"/>
          <w:b/>
          <w:sz w:val="24"/>
          <w:szCs w:val="24"/>
        </w:rPr>
        <w:t>Záruční servis</w:t>
      </w:r>
    </w:p>
    <w:p w:rsidR="002C295F" w:rsidRDefault="00B12867">
      <w:pPr>
        <w:rPr>
          <w:rFonts w:ascii="Georgia" w:eastAsia="Georgia" w:hAnsi="Georgia" w:cs="Georgia"/>
          <w:sz w:val="22"/>
          <w:szCs w:val="22"/>
        </w:rPr>
      </w:pPr>
      <w:r>
        <w:rPr>
          <w:rFonts w:ascii="Georgia" w:eastAsia="Georgia" w:hAnsi="Georgia" w:cs="Georgia"/>
          <w:sz w:val="22"/>
          <w:szCs w:val="22"/>
        </w:rPr>
        <w:t xml:space="preserve">Záruční servis představuje zejména opravu základních funkčností systému, které jsou vystaveny v samostatném dokumentu. Musí být uživatelem zadány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a označeny jako chyba systému.</w:t>
      </w:r>
    </w:p>
    <w:tbl>
      <w:tblPr>
        <w:tblStyle w:val="a"/>
        <w:tblW w:w="897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1950"/>
        <w:gridCol w:w="1935"/>
        <w:gridCol w:w="2835"/>
      </w:tblGrid>
      <w:tr w:rsidR="002C295F">
        <w:trPr>
          <w:trHeight w:val="480"/>
        </w:trPr>
        <w:tc>
          <w:tcPr>
            <w:tcW w:w="2250" w:type="dxa"/>
            <w:shd w:val="clear" w:color="auto" w:fill="E7E6E6"/>
            <w:tcMar>
              <w:top w:w="100" w:type="dxa"/>
              <w:left w:w="100" w:type="dxa"/>
              <w:bottom w:w="100" w:type="dxa"/>
              <w:right w:w="100" w:type="dxa"/>
            </w:tcMar>
          </w:tcPr>
          <w:p w:rsidR="002C295F" w:rsidRDefault="00B12867">
            <w:pPr>
              <w:rPr>
                <w:rFonts w:ascii="Georgia" w:eastAsia="Georgia" w:hAnsi="Georgia" w:cs="Georgia"/>
                <w:b/>
                <w:sz w:val="22"/>
                <w:szCs w:val="22"/>
              </w:rPr>
            </w:pPr>
            <w:r>
              <w:rPr>
                <w:rFonts w:ascii="Georgia" w:eastAsia="Georgia" w:hAnsi="Georgia" w:cs="Georgia"/>
                <w:b/>
                <w:sz w:val="22"/>
                <w:szCs w:val="22"/>
              </w:rPr>
              <w:t>Priorita</w:t>
            </w:r>
          </w:p>
        </w:tc>
        <w:tc>
          <w:tcPr>
            <w:tcW w:w="1950" w:type="dxa"/>
            <w:shd w:val="clear" w:color="auto" w:fill="E7E6E6"/>
            <w:tcMar>
              <w:top w:w="100" w:type="dxa"/>
              <w:left w:w="100" w:type="dxa"/>
              <w:bottom w:w="100" w:type="dxa"/>
              <w:right w:w="100" w:type="dxa"/>
            </w:tcMar>
          </w:tcPr>
          <w:p w:rsidR="002C295F" w:rsidRDefault="00B12867">
            <w:pPr>
              <w:rPr>
                <w:rFonts w:ascii="Georgia" w:eastAsia="Georgia" w:hAnsi="Georgia" w:cs="Georgia"/>
                <w:b/>
                <w:sz w:val="22"/>
                <w:szCs w:val="22"/>
              </w:rPr>
            </w:pPr>
            <w:r>
              <w:rPr>
                <w:rFonts w:ascii="Georgia" w:eastAsia="Georgia" w:hAnsi="Georgia" w:cs="Georgia"/>
                <w:b/>
                <w:sz w:val="22"/>
                <w:szCs w:val="22"/>
              </w:rPr>
              <w:t>Typ tiketu</w:t>
            </w:r>
          </w:p>
        </w:tc>
        <w:tc>
          <w:tcPr>
            <w:tcW w:w="1935" w:type="dxa"/>
            <w:shd w:val="clear" w:color="auto" w:fill="E7E6E6"/>
            <w:tcMar>
              <w:top w:w="100" w:type="dxa"/>
              <w:left w:w="100" w:type="dxa"/>
              <w:bottom w:w="100" w:type="dxa"/>
              <w:right w:w="100" w:type="dxa"/>
            </w:tcMar>
          </w:tcPr>
          <w:p w:rsidR="002C295F" w:rsidRDefault="00B12867">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2C295F" w:rsidRDefault="00B12867">
            <w:pPr>
              <w:rPr>
                <w:rFonts w:ascii="Georgia" w:eastAsia="Georgia" w:hAnsi="Georgia" w:cs="Georgia"/>
                <w:b/>
                <w:sz w:val="22"/>
                <w:szCs w:val="22"/>
              </w:rPr>
            </w:pPr>
            <w:r>
              <w:rPr>
                <w:rFonts w:ascii="Georgia" w:eastAsia="Georgia" w:hAnsi="Georgia" w:cs="Georgia"/>
                <w:b/>
                <w:sz w:val="22"/>
                <w:szCs w:val="22"/>
              </w:rPr>
              <w:t>Doba odstranění</w:t>
            </w:r>
          </w:p>
        </w:tc>
      </w:tr>
      <w:tr w:rsidR="002C295F">
        <w:trPr>
          <w:trHeight w:val="240"/>
        </w:trPr>
        <w:tc>
          <w:tcPr>
            <w:tcW w:w="2250"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Nepřístupný systém</w:t>
            </w:r>
          </w:p>
        </w:tc>
        <w:tc>
          <w:tcPr>
            <w:tcW w:w="1950"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proofErr w:type="spellStart"/>
            <w:r>
              <w:rPr>
                <w:rFonts w:ascii="Georgia" w:eastAsia="Georgia" w:hAnsi="Georgia" w:cs="Georgia"/>
                <w:sz w:val="22"/>
                <w:szCs w:val="22"/>
              </w:rPr>
              <w:t>Blocker</w:t>
            </w:r>
            <w:proofErr w:type="spellEnd"/>
          </w:p>
        </w:tc>
        <w:tc>
          <w:tcPr>
            <w:tcW w:w="1935"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do 24 hodin*</w:t>
            </w:r>
          </w:p>
        </w:tc>
        <w:tc>
          <w:tcPr>
            <w:tcW w:w="2835"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do 48 hodin*</w:t>
            </w:r>
          </w:p>
        </w:tc>
      </w:tr>
      <w:tr w:rsidR="002C295F">
        <w:trPr>
          <w:trHeight w:val="300"/>
        </w:trPr>
        <w:tc>
          <w:tcPr>
            <w:tcW w:w="2250"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Základní funkčnost</w:t>
            </w:r>
          </w:p>
        </w:tc>
        <w:tc>
          <w:tcPr>
            <w:tcW w:w="1950"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1935"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do 14 dnů</w:t>
            </w:r>
          </w:p>
        </w:tc>
        <w:tc>
          <w:tcPr>
            <w:tcW w:w="2835" w:type="dxa"/>
            <w:shd w:val="clear" w:color="auto" w:fill="FFFFFF"/>
            <w:tcMar>
              <w:top w:w="100" w:type="dxa"/>
              <w:left w:w="100" w:type="dxa"/>
              <w:bottom w:w="100" w:type="dxa"/>
              <w:right w:w="100" w:type="dxa"/>
            </w:tcMar>
          </w:tcPr>
          <w:p w:rsidR="002C295F" w:rsidRDefault="00B12867">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2C295F" w:rsidRDefault="00B12867">
      <w:pPr>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2C295F" w:rsidRDefault="002C295F">
      <w:pPr>
        <w:rPr>
          <w:rFonts w:ascii="Georgia" w:eastAsia="Georgia" w:hAnsi="Georgia" w:cs="Georgia"/>
          <w:b/>
          <w:sz w:val="24"/>
          <w:szCs w:val="24"/>
        </w:rPr>
      </w:pPr>
    </w:p>
    <w:p w:rsidR="002C295F" w:rsidRDefault="00B12867">
      <w:pPr>
        <w:rPr>
          <w:rFonts w:ascii="Georgia" w:eastAsia="Georgia" w:hAnsi="Georgia" w:cs="Georgia"/>
          <w:sz w:val="24"/>
          <w:szCs w:val="24"/>
        </w:rPr>
      </w:pPr>
      <w:r>
        <w:rPr>
          <w:rFonts w:ascii="Georgia" w:eastAsia="Georgia" w:hAnsi="Georgia" w:cs="Georgia"/>
          <w:b/>
          <w:sz w:val="24"/>
          <w:szCs w:val="24"/>
        </w:rPr>
        <w:t>Mimozáruční servis</w:t>
      </w:r>
    </w:p>
    <w:p w:rsidR="002C295F" w:rsidRDefault="00B12867">
      <w:pPr>
        <w:rPr>
          <w:rFonts w:ascii="Georgia" w:eastAsia="Georgia" w:hAnsi="Georgia" w:cs="Georgia"/>
          <w:b/>
          <w:color w:val="000000"/>
          <w:sz w:val="22"/>
          <w:szCs w:val="22"/>
        </w:rPr>
      </w:pPr>
      <w:r>
        <w:rPr>
          <w:rFonts w:ascii="Georgia" w:eastAsia="Georgia" w:hAnsi="Georgia" w:cs="Georgia"/>
          <w:sz w:val="22"/>
          <w:szCs w:val="22"/>
        </w:rPr>
        <w:t>Mimozáruční servis zahrnuje všechny ostatní požadavky uživatelů mimo záručního servisu. Nejčastěji se jedná o změnu nastavení či požadavek na nové funkce a vlastnosti systému. Tento servis je poskytován v úrovni I. za hodinovou sazbu: 800 Kč + DPH s minimální jednotkou ½ hodina 400 Kč + DPH. Reakční doba není garantována.</w:t>
      </w:r>
    </w:p>
    <w:p w:rsidR="002C295F" w:rsidRDefault="00B12867">
      <w:pPr>
        <w:pBdr>
          <w:top w:val="nil"/>
          <w:left w:val="nil"/>
          <w:bottom w:val="nil"/>
          <w:right w:val="nil"/>
          <w:between w:val="nil"/>
        </w:pBdr>
        <w:spacing w:after="0" w:line="240" w:lineRule="auto"/>
        <w:rPr>
          <w:rFonts w:ascii="Georgia" w:eastAsia="Georgia" w:hAnsi="Georgia" w:cs="Georgia"/>
          <w:b/>
          <w:sz w:val="22"/>
          <w:szCs w:val="22"/>
        </w:rPr>
      </w:pPr>
      <w:r>
        <w:br w:type="page"/>
      </w:r>
    </w:p>
    <w:p w:rsidR="002C295F" w:rsidRDefault="00B12867">
      <w:pPr>
        <w:pBdr>
          <w:top w:val="nil"/>
          <w:left w:val="nil"/>
          <w:bottom w:val="nil"/>
          <w:right w:val="nil"/>
          <w:between w:val="nil"/>
        </w:pBdr>
        <w:spacing w:after="0" w:line="240" w:lineRule="auto"/>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2C295F" w:rsidRDefault="002C29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2C295F" w:rsidRDefault="00B12867">
      <w:pPr>
        <w:numPr>
          <w:ilvl w:val="0"/>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2C295F" w:rsidRDefault="00B12867">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2C295F" w:rsidRDefault="00B12867">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2C295F" w:rsidRDefault="00B12867">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rsidR="002C295F" w:rsidRDefault="00B12867">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 xml:space="preserve">Snímek obrazovky (tzn. </w:t>
      </w:r>
      <w:proofErr w:type="spellStart"/>
      <w:r>
        <w:rPr>
          <w:rFonts w:ascii="Georgia" w:eastAsia="Georgia" w:hAnsi="Georgia" w:cs="Georgia"/>
          <w:color w:val="000000"/>
          <w:sz w:val="22"/>
          <w:szCs w:val="22"/>
        </w:rPr>
        <w:t>printscreen</w:t>
      </w:r>
      <w:proofErr w:type="spellEnd"/>
      <w:r>
        <w:rPr>
          <w:rFonts w:ascii="Georgia" w:eastAsia="Georgia" w:hAnsi="Georgia" w:cs="Georgia"/>
          <w:color w:val="000000"/>
          <w:sz w:val="22"/>
          <w:szCs w:val="22"/>
        </w:rPr>
        <w:t>) s vyznačením problému.</w:t>
      </w:r>
    </w:p>
    <w:p w:rsidR="002C295F" w:rsidRDefault="00B12867">
      <w:pPr>
        <w:numPr>
          <w:ilvl w:val="1"/>
          <w:numId w:val="1"/>
        </w:numPr>
        <w:pBdr>
          <w:top w:val="nil"/>
          <w:left w:val="nil"/>
          <w:bottom w:val="nil"/>
          <w:right w:val="nil"/>
          <w:between w:val="nil"/>
        </w:pBdr>
        <w:spacing w:after="0"/>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rsidR="002C295F" w:rsidRDefault="002C295F">
      <w:pPr>
        <w:pBdr>
          <w:top w:val="nil"/>
          <w:left w:val="nil"/>
          <w:bottom w:val="nil"/>
          <w:right w:val="nil"/>
          <w:between w:val="nil"/>
        </w:pBdr>
        <w:spacing w:after="0"/>
        <w:rPr>
          <w:rFonts w:ascii="Georgia" w:eastAsia="Georgia" w:hAnsi="Georgia" w:cs="Georgia"/>
          <w:sz w:val="22"/>
          <w:szCs w:val="22"/>
        </w:rPr>
      </w:pPr>
    </w:p>
    <w:p w:rsidR="002C295F" w:rsidRDefault="002C295F">
      <w:pPr>
        <w:spacing w:after="0"/>
        <w:rPr>
          <w:rFonts w:ascii="Georgia" w:eastAsia="Georgia" w:hAnsi="Georgia" w:cs="Georgia"/>
          <w:sz w:val="22"/>
          <w:szCs w:val="22"/>
        </w:rPr>
      </w:pPr>
    </w:p>
    <w:p w:rsidR="002C295F" w:rsidRDefault="002C295F">
      <w:pPr>
        <w:spacing w:after="0"/>
        <w:rPr>
          <w:rFonts w:ascii="Georgia" w:eastAsia="Georgia" w:hAnsi="Georgia" w:cs="Georgia"/>
          <w:sz w:val="22"/>
          <w:szCs w:val="22"/>
          <w:highlight w:val="yellow"/>
        </w:rPr>
      </w:pPr>
    </w:p>
    <w:p w:rsidR="002C295F" w:rsidRDefault="002C295F">
      <w:pPr>
        <w:spacing w:after="0"/>
        <w:rPr>
          <w:rFonts w:ascii="Georgia" w:eastAsia="Georgia" w:hAnsi="Georgia" w:cs="Georgia"/>
          <w:sz w:val="22"/>
          <w:szCs w:val="22"/>
        </w:rPr>
      </w:pPr>
    </w:p>
    <w:sectPr w:rsidR="002C295F">
      <w:headerReference w:type="default" r:id="rId8"/>
      <w:footerReference w:type="default" r:id="rId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29D" w:rsidRDefault="005B229D">
      <w:pPr>
        <w:spacing w:after="0" w:line="240" w:lineRule="auto"/>
      </w:pPr>
      <w:r>
        <w:separator/>
      </w:r>
    </w:p>
  </w:endnote>
  <w:endnote w:type="continuationSeparator" w:id="0">
    <w:p w:rsidR="005B229D" w:rsidRDefault="005B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5F" w:rsidRDefault="00B1286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F35EC">
      <w:rPr>
        <w:noProof/>
        <w:color w:val="000000"/>
      </w:rPr>
      <w:t>7</w:t>
    </w:r>
    <w:r>
      <w:rPr>
        <w:color w:val="000000"/>
      </w:rPr>
      <w:fldChar w:fldCharType="end"/>
    </w:r>
  </w:p>
  <w:p w:rsidR="002C295F" w:rsidRDefault="002C29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29D" w:rsidRDefault="005B229D">
      <w:pPr>
        <w:spacing w:after="0" w:line="240" w:lineRule="auto"/>
      </w:pPr>
      <w:r>
        <w:separator/>
      </w:r>
    </w:p>
  </w:footnote>
  <w:footnote w:type="continuationSeparator" w:id="0">
    <w:p w:rsidR="005B229D" w:rsidRDefault="005B2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95F" w:rsidRDefault="00B12867">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- 20200</w:t>
    </w:r>
    <w:r>
      <w:rPr>
        <w:sz w:val="16"/>
        <w:szCs w:val="16"/>
      </w:rPr>
      <w:t>2</w:t>
    </w:r>
    <w:r>
      <w:rPr>
        <w:color w:val="000000"/>
        <w:sz w:val="16"/>
        <w:szCs w:val="16"/>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AA7"/>
    <w:multiLevelType w:val="multilevel"/>
    <w:tmpl w:val="C93A3F90"/>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382B0F"/>
    <w:multiLevelType w:val="multilevel"/>
    <w:tmpl w:val="0E4602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A9066F"/>
    <w:multiLevelType w:val="multilevel"/>
    <w:tmpl w:val="25CC5218"/>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F"/>
    <w:rsid w:val="00046B38"/>
    <w:rsid w:val="002C295F"/>
    <w:rsid w:val="005B229D"/>
    <w:rsid w:val="005F35EC"/>
    <w:rsid w:val="006D11E9"/>
    <w:rsid w:val="007D026E"/>
    <w:rsid w:val="008700FC"/>
    <w:rsid w:val="009E7D1F"/>
    <w:rsid w:val="00B12867"/>
    <w:rsid w:val="00B601FC"/>
    <w:rsid w:val="00B75BB4"/>
    <w:rsid w:val="00BA20C3"/>
    <w:rsid w:val="00D17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5753"/>
  <w15:docId w15:val="{4DEE7BDF-74DC-4111-8685-FE689D7C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nadpis">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6D1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tKKNAUHT3iLh7cXAb0CUINqKNfgDyDMfwbVGtaiVtxI/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2123</Words>
  <Characters>12529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dc:creator>
  <cp:lastModifiedBy>USER 36</cp:lastModifiedBy>
  <cp:revision>7</cp:revision>
  <dcterms:created xsi:type="dcterms:W3CDTF">2023-01-13T08:40:00Z</dcterms:created>
  <dcterms:modified xsi:type="dcterms:W3CDTF">2023-02-03T08:52:00Z</dcterms:modified>
</cp:coreProperties>
</file>