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F1C2" w14:textId="77777777" w:rsidR="00010934" w:rsidRDefault="00000000">
      <w:pPr>
        <w:spacing w:after="440" w:line="259" w:lineRule="auto"/>
        <w:ind w:left="-204" w:right="-9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C9CBB1" wp14:editId="2F9824C3">
                <wp:extent cx="6454998" cy="910657"/>
                <wp:effectExtent l="0" t="0" r="0" b="0"/>
                <wp:docPr id="104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17682" w14:textId="77777777" w:rsidR="0001093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CD378" w14:textId="77777777" w:rsidR="0001093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E343E" w14:textId="77777777" w:rsidR="0001093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1CFDB" w14:textId="77777777" w:rsidR="0001093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61591" w14:textId="77777777" w:rsidR="0001093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0BE94" w14:textId="77777777" w:rsidR="0001093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84ECE" w14:textId="77777777" w:rsidR="0001093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3C84B" w14:textId="77777777" w:rsidR="0001093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9CE60" w14:textId="77777777" w:rsidR="0001093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9CBB1" id="Group 104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E817682" w14:textId="77777777" w:rsidR="0001093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87CD378" w14:textId="77777777" w:rsidR="0001093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32E343E" w14:textId="77777777" w:rsidR="0001093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561CFDB" w14:textId="77777777" w:rsidR="0001093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B561591" w14:textId="77777777" w:rsidR="0001093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4A0BE94" w14:textId="77777777" w:rsidR="0001093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9884ECE" w14:textId="77777777" w:rsidR="0001093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D93C84B" w14:textId="77777777" w:rsidR="0001093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0B9CE60" w14:textId="77777777" w:rsidR="0001093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010934" w14:paraId="0621BAD0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2885F" w14:textId="1CB92A21" w:rsidR="00010934" w:rsidRDefault="00000000">
            <w:pPr>
              <w:spacing w:after="739" w:line="259" w:lineRule="auto"/>
              <w:ind w:left="0" w:right="0" w:firstLine="0"/>
            </w:pPr>
            <w:r>
              <w:t xml:space="preserve">Line </w:t>
            </w:r>
            <w:proofErr w:type="spellStart"/>
            <w:r>
              <w:t>Control</w:t>
            </w:r>
            <w:proofErr w:type="spellEnd"/>
            <w:r>
              <w:t xml:space="preserve"> s.r.o.</w:t>
            </w:r>
            <w:r w:rsidR="00EA2B4B">
              <w:t xml:space="preserve">     IČO: </w:t>
            </w:r>
            <w:r w:rsidR="00EA2B4B" w:rsidRPr="00EA2B4B">
              <w:t>05399068</w:t>
            </w:r>
          </w:p>
          <w:p w14:paraId="5126B01A" w14:textId="77777777" w:rsidR="00010934" w:rsidRDefault="00000000">
            <w:pPr>
              <w:spacing w:after="70" w:line="259" w:lineRule="auto"/>
              <w:ind w:left="0" w:right="0" w:firstLine="0"/>
            </w:pPr>
            <w:r>
              <w:t>Vaňhalova 587/2</w:t>
            </w:r>
          </w:p>
          <w:p w14:paraId="543EBE92" w14:textId="77777777" w:rsidR="00010934" w:rsidRDefault="00000000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62300</w:t>
            </w:r>
            <w:r>
              <w:tab/>
              <w:t>Brno</w:t>
            </w:r>
          </w:p>
        </w:tc>
      </w:tr>
    </w:tbl>
    <w:p w14:paraId="570873E2" w14:textId="77777777" w:rsidR="00010934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20230063</w:t>
      </w:r>
    </w:p>
    <w:p w14:paraId="577EC595" w14:textId="77777777" w:rsidR="00EA2B4B" w:rsidRDefault="00000000">
      <w:pPr>
        <w:spacing w:line="321" w:lineRule="auto"/>
        <w:ind w:left="-3" w:right="0"/>
      </w:pPr>
      <w:r>
        <w:t xml:space="preserve">Datum vystavení dokladu: 19.01.2023 </w:t>
      </w:r>
    </w:p>
    <w:p w14:paraId="7A529963" w14:textId="17D4BDB7" w:rsidR="00010934" w:rsidRDefault="00000000">
      <w:pPr>
        <w:spacing w:line="321" w:lineRule="auto"/>
        <w:ind w:left="-3" w:right="0"/>
      </w:pPr>
      <w:r>
        <w:t>Dodací lhůta:</w:t>
      </w:r>
    </w:p>
    <w:p w14:paraId="4DD36792" w14:textId="16FADE3A" w:rsidR="00010934" w:rsidRDefault="00000000">
      <w:pPr>
        <w:spacing w:after="110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010934" w14:paraId="0211084C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2392893" w14:textId="77777777" w:rsidR="00010934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5D675C2" w14:textId="77777777" w:rsidR="00010934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2F704B99" w14:textId="77777777" w:rsidR="00010934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010934" w14:paraId="5AFEA7C8" w14:textId="77777777" w:rsidTr="00EA2B4B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2780BAC" w14:textId="77777777" w:rsidR="00010934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3. Středisko vodovodů Břeclav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AAF1" w14:textId="6048666F" w:rsidR="00010934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Měřící vozidlo - </w:t>
            </w:r>
          </w:p>
        </w:tc>
      </w:tr>
      <w:tr w:rsidR="00010934" w14:paraId="61ABBC15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78163" w14:textId="77777777" w:rsidR="00010934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80 848,00</w:t>
            </w:r>
          </w:p>
        </w:tc>
      </w:tr>
    </w:tbl>
    <w:tbl>
      <w:tblPr>
        <w:tblStyle w:val="TableGrid"/>
        <w:tblpPr w:vertAnchor="page" w:horzAnchor="margin" w:tblpXSpec="center" w:tblpY="14941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EA2B4B" w14:paraId="597FD329" w14:textId="77777777" w:rsidTr="00EA2B4B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3E0FEE3" w14:textId="77777777" w:rsidR="00EA2B4B" w:rsidRDefault="00EA2B4B" w:rsidP="00EA2B4B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99F25F4" w14:textId="77777777" w:rsidR="00EA2B4B" w:rsidRDefault="00EA2B4B" w:rsidP="00EA2B4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0D49F1F" w14:textId="77777777" w:rsidR="00010934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7" w:line="259" w:lineRule="auto"/>
        <w:ind w:left="0" w:right="0" w:firstLine="0"/>
      </w:pPr>
      <w:r>
        <w:rPr>
          <w:sz w:val="21"/>
        </w:rPr>
        <w:t>Specifikace objednávky (text)</w:t>
      </w:r>
    </w:p>
    <w:p w14:paraId="47E9306B" w14:textId="77777777" w:rsidR="00010934" w:rsidRDefault="00000000">
      <w:pPr>
        <w:spacing w:after="38"/>
        <w:ind w:left="2115" w:right="0"/>
      </w:pPr>
      <w:r>
        <w:t xml:space="preserve">Objednáváme u Vás dle cenové nabídky NA23-2593 ze dne 18.1.2023 následnou bezdrátovou odposlechovou tyč s příslušenstvím pro elektroakustickou </w:t>
      </w:r>
      <w:proofErr w:type="spellStart"/>
      <w:r>
        <w:t>lokalazaci</w:t>
      </w:r>
      <w:proofErr w:type="spellEnd"/>
      <w:r>
        <w:t xml:space="preserve"> úniku vody:</w:t>
      </w:r>
    </w:p>
    <w:tbl>
      <w:tblPr>
        <w:tblStyle w:val="TableGrid"/>
        <w:tblW w:w="64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4462"/>
      </w:tblGrid>
      <w:tr w:rsidR="00010934" w14:paraId="2273E642" w14:textId="77777777">
        <w:trPr>
          <w:trHeight w:val="381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14:paraId="57F34FA3" w14:textId="77777777" w:rsidR="00010934" w:rsidRDefault="00000000">
            <w:pPr>
              <w:spacing w:after="0" w:line="259" w:lineRule="auto"/>
              <w:ind w:left="0" w:right="0" w:firstLine="0"/>
            </w:pPr>
            <w:r>
              <w:t xml:space="preserve">1.         ks    </w:t>
            </w:r>
            <w:proofErr w:type="gramStart"/>
            <w:r>
              <w:t>1  -</w:t>
            </w:r>
            <w:proofErr w:type="gramEnd"/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2C430718" w14:textId="77777777" w:rsidR="00010934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AquaTest</w:t>
            </w:r>
            <w:proofErr w:type="spellEnd"/>
            <w:r>
              <w:t xml:space="preserve"> T10 set</w:t>
            </w:r>
          </w:p>
        </w:tc>
      </w:tr>
      <w:tr w:rsidR="00010934" w14:paraId="4FB07855" w14:textId="77777777">
        <w:trPr>
          <w:trHeight w:val="543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30D7" w14:textId="77777777" w:rsidR="00010934" w:rsidRDefault="00000000">
            <w:pPr>
              <w:spacing w:after="0" w:line="259" w:lineRule="auto"/>
              <w:ind w:left="0" w:right="0" w:firstLine="0"/>
            </w:pPr>
            <w:r>
              <w:t xml:space="preserve">2.         ks    </w:t>
            </w:r>
            <w:proofErr w:type="gramStart"/>
            <w:r>
              <w:t>2  -</w:t>
            </w:r>
            <w:proofErr w:type="gramEnd"/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9129" w14:textId="77777777" w:rsidR="00010934" w:rsidRDefault="00000000">
            <w:pPr>
              <w:spacing w:after="0" w:line="259" w:lineRule="auto"/>
              <w:ind w:left="0" w:right="0" w:firstLine="0"/>
            </w:pPr>
            <w:r>
              <w:t>Síťový adaptér M4</w:t>
            </w:r>
          </w:p>
        </w:tc>
      </w:tr>
      <w:tr w:rsidR="00010934" w14:paraId="70408B2C" w14:textId="77777777">
        <w:trPr>
          <w:trHeight w:val="543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535B0" w14:textId="77777777" w:rsidR="00010934" w:rsidRDefault="00000000">
            <w:pPr>
              <w:spacing w:after="0" w:line="259" w:lineRule="auto"/>
              <w:ind w:left="0" w:right="0" w:firstLine="0"/>
            </w:pPr>
            <w:r>
              <w:t xml:space="preserve">3.         ks    </w:t>
            </w:r>
            <w:proofErr w:type="gramStart"/>
            <w:r>
              <w:t>1  -</w:t>
            </w:r>
            <w:proofErr w:type="gramEnd"/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96E7E" w14:textId="77777777" w:rsidR="00010934" w:rsidRDefault="00000000">
            <w:pPr>
              <w:spacing w:after="0" w:line="259" w:lineRule="auto"/>
              <w:ind w:left="0" w:right="0" w:firstLine="0"/>
            </w:pPr>
            <w:r>
              <w:t>Trojnožka M10</w:t>
            </w:r>
          </w:p>
        </w:tc>
      </w:tr>
      <w:tr w:rsidR="00010934" w14:paraId="36B08398" w14:textId="77777777">
        <w:trPr>
          <w:trHeight w:val="543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8080C" w14:textId="77777777" w:rsidR="00010934" w:rsidRDefault="00000000">
            <w:pPr>
              <w:spacing w:after="0" w:line="259" w:lineRule="auto"/>
              <w:ind w:left="0" w:right="0" w:firstLine="0"/>
            </w:pPr>
            <w:r>
              <w:t xml:space="preserve">4.         ks    </w:t>
            </w:r>
            <w:proofErr w:type="gramStart"/>
            <w:r>
              <w:t>1  -</w:t>
            </w:r>
            <w:proofErr w:type="gramEnd"/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9B84F" w14:textId="77777777" w:rsidR="00010934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Prodlužovací adaptér testovací </w:t>
            </w:r>
            <w:proofErr w:type="gramStart"/>
            <w:r>
              <w:t>tyče - 600mm</w:t>
            </w:r>
            <w:proofErr w:type="gramEnd"/>
          </w:p>
        </w:tc>
      </w:tr>
      <w:tr w:rsidR="00010934" w14:paraId="7A5D08E9" w14:textId="77777777">
        <w:trPr>
          <w:trHeight w:val="381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53057" w14:textId="77777777" w:rsidR="00010934" w:rsidRDefault="00000000">
            <w:pPr>
              <w:spacing w:after="0" w:line="259" w:lineRule="auto"/>
              <w:ind w:left="0" w:right="0" w:firstLine="0"/>
            </w:pPr>
            <w:r>
              <w:t xml:space="preserve">5.         ks    </w:t>
            </w:r>
            <w:proofErr w:type="gramStart"/>
            <w:r>
              <w:t>1  -</w:t>
            </w:r>
            <w:proofErr w:type="gramEnd"/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C5671" w14:textId="77777777" w:rsidR="00010934" w:rsidRDefault="00000000">
            <w:pPr>
              <w:spacing w:after="0" w:line="259" w:lineRule="auto"/>
              <w:ind w:left="0" w:right="0" w:firstLine="0"/>
            </w:pPr>
            <w:r>
              <w:t>Rezonanční talíř RP10</w:t>
            </w:r>
          </w:p>
        </w:tc>
      </w:tr>
    </w:tbl>
    <w:p w14:paraId="2422A609" w14:textId="77777777" w:rsidR="00EA2B4B" w:rsidRDefault="00EA2B4B">
      <w:pPr>
        <w:spacing w:after="257"/>
        <w:ind w:left="-9" w:right="0" w:firstLine="422"/>
      </w:pPr>
    </w:p>
    <w:p w14:paraId="5E2BC702" w14:textId="7D4A3D67" w:rsidR="00010934" w:rsidRDefault="00000000">
      <w:pPr>
        <w:spacing w:after="257"/>
        <w:ind w:left="-9" w:right="0" w:firstLine="422"/>
      </w:pPr>
      <w:r>
        <w:t xml:space="preserve">K převzetí je pověřen p. </w:t>
      </w:r>
      <w:r w:rsidR="00EA2B4B">
        <w:t xml:space="preserve">                      </w:t>
      </w:r>
      <w:r>
        <w:t xml:space="preserve">- tel. č. </w:t>
      </w:r>
      <w:r w:rsidR="00EA2B4B">
        <w:t xml:space="preserve">                        </w:t>
      </w:r>
      <w:proofErr w:type="gramStart"/>
      <w:r w:rsidR="00EA2B4B">
        <w:t xml:space="preserve">  </w:t>
      </w:r>
      <w:r>
        <w:t>,</w:t>
      </w:r>
      <w:proofErr w:type="gramEnd"/>
      <w:r>
        <w:t xml:space="preserve"> který bude uveden a podepsán na předávacím protokole nebo dodacím listu.</w:t>
      </w:r>
    </w:p>
    <w:p w14:paraId="507E7503" w14:textId="77777777" w:rsidR="00010934" w:rsidRDefault="00000000">
      <w:pPr>
        <w:spacing w:after="2254"/>
        <w:ind w:left="-3" w:right="0"/>
      </w:pPr>
      <w:r>
        <w:t>Pozn.: Tato objednávka bude uveřejněna v registru smluv</w:t>
      </w:r>
    </w:p>
    <w:p w14:paraId="1E5BD367" w14:textId="77777777" w:rsidR="00010934" w:rsidRDefault="00000000">
      <w:pPr>
        <w:spacing w:after="0" w:line="259" w:lineRule="auto"/>
        <w:ind w:left="-219" w:right="-9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C7100C" wp14:editId="41BF99F0">
                <wp:extent cx="6474048" cy="4826"/>
                <wp:effectExtent l="0" t="0" r="0" b="0"/>
                <wp:docPr id="1046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10934">
      <w:pgSz w:w="11906" w:h="16838"/>
      <w:pgMar w:top="239" w:right="1817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34"/>
    <w:rsid w:val="00010934"/>
    <w:rsid w:val="00E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5049"/>
  <w15:docId w15:val="{3551C398-3E99-4267-9E92-BA17DCBB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4" w:lineRule="auto"/>
      <w:ind w:left="7" w:right="459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2023-02-03T08:10:00Z</dcterms:created>
  <dcterms:modified xsi:type="dcterms:W3CDTF">2023-02-03T08:10:00Z</dcterms:modified>
</cp:coreProperties>
</file>