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8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540"/>
        <w:gridCol w:w="380"/>
        <w:gridCol w:w="120"/>
        <w:gridCol w:w="320"/>
        <w:gridCol w:w="40"/>
        <w:gridCol w:w="840"/>
        <w:gridCol w:w="4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9C7C0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8472B9">
            <w:pPr>
              <w:ind w:right="20"/>
              <w:jc w:val="right"/>
            </w:pP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 xml:space="preserve">:  1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2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8472B9">
            <w:pPr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988354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8354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52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8472B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0023130017/1000</w:t>
                  </w:r>
                </w:p>
              </w:tc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</w:tbl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8472B9">
            <w:r>
              <w:rPr>
                <w:b/>
              </w:rPr>
              <w:t xml:space="preserve">Institute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Animal </w:t>
            </w: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Genetics</w:t>
            </w:r>
            <w:proofErr w:type="spellEnd"/>
            <w:r>
              <w:rPr>
                <w:b/>
              </w:rPr>
              <w:t xml:space="preserve"> AS CR,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right="40"/>
              <w:jc w:val="right"/>
            </w:pPr>
            <w:r>
              <w:rPr>
                <w:b/>
              </w:rPr>
              <w:t>UZFG2023-0573</w:t>
            </w: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8472B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668249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8249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ind w:right="40"/>
              <w:jc w:val="right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8472B9">
            <w:pPr>
              <w:jc w:val="right"/>
            </w:pPr>
            <w:r>
              <w:rPr>
                <w:sz w:val="16"/>
              </w:rPr>
              <w:t>23130017</w:t>
            </w: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bookmarkStart w:id="0" w:name="JR_PAGE_ANCHOR_0_1"/>
            <w:bookmarkEnd w:id="0"/>
          </w:p>
          <w:p w:rsidR="009C7C01" w:rsidRDefault="008472B9">
            <w:r>
              <w:br w:type="page"/>
            </w:r>
          </w:p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8472B9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r>
              <w:t>ID No.: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/>
        </w:tc>
        <w:tc>
          <w:tcPr>
            <w:tcW w:w="8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r>
              <w:t>VAT No.:</w:t>
            </w: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r>
              <w:rPr>
                <w:b/>
              </w:rPr>
              <w:t>DE230010077</w:t>
            </w: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8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C01" w:rsidRDefault="008472B9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Mai-Medizintechnik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Matthias </w:t>
                  </w:r>
                  <w:proofErr w:type="spellStart"/>
                  <w:r>
                    <w:rPr>
                      <w:b/>
                      <w:sz w:val="24"/>
                    </w:rPr>
                    <w:t>Mai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Gerbrunner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Weg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7</w:t>
                  </w:r>
                  <w:r>
                    <w:rPr>
                      <w:b/>
                      <w:sz w:val="24"/>
                    </w:rPr>
                    <w:br/>
                    <w:t xml:space="preserve">D-97288 </w:t>
                  </w:r>
                  <w:proofErr w:type="spellStart"/>
                  <w:r>
                    <w:rPr>
                      <w:b/>
                      <w:sz w:val="24"/>
                    </w:rPr>
                    <w:t>Theilheim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GERMANY</w:t>
                  </w:r>
                </w:p>
              </w:tc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C01" w:rsidRDefault="009C7C0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</w:tbl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C01" w:rsidRDefault="008472B9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C01" w:rsidRDefault="009C7C0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C01" w:rsidRDefault="008472B9">
                  <w:pPr>
                    <w:ind w:left="60" w:right="60"/>
                  </w:pPr>
                  <w:r>
                    <w:rPr>
                      <w:b/>
                    </w:rPr>
                    <w:t>prof. MVDr. Motlík Jan, DrSc.</w:t>
                  </w: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C01" w:rsidRDefault="008472B9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315 639 560, Fax: </w:t>
                  </w:r>
                  <w:r>
                    <w:rPr>
                      <w:b/>
                    </w:rPr>
                    <w:br/>
                    <w:t>E-mail: motlik@iapg.cas.cz</w:t>
                  </w:r>
                </w:p>
              </w:tc>
            </w:tr>
          </w:tbl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/>
              <w:jc w:val="center"/>
            </w:pPr>
            <w:proofErr w:type="gramStart"/>
            <w:r>
              <w:rPr>
                <w:b/>
              </w:rPr>
              <w:t>08.02.2023</w:t>
            </w:r>
            <w:proofErr w:type="gramEnd"/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8472B9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6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8472B9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8472B9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84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</w:tbl>
          <w:p w:rsidR="009C7C01" w:rsidRDefault="009C7C01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9C7C01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9C7C01">
            <w:pPr>
              <w:ind w:left="40"/>
              <w:jc w:val="center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8472B9">
                  <w:proofErr w:type="spellStart"/>
                  <w:r>
                    <w:t>Delivery</w:t>
                  </w:r>
                  <w:proofErr w:type="spellEnd"/>
                  <w:r>
                    <w:t xml:space="preserve">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9C7C01"/>
              </w:tc>
            </w:tr>
          </w:tbl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8472B9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9C7C01"/>
              </w:tc>
            </w:tr>
          </w:tbl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8472B9">
            <w:pPr>
              <w:ind w:left="40" w:righ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 w:right="40"/>
            </w:pPr>
            <w:proofErr w:type="spellStart"/>
            <w:r>
              <w:rPr>
                <w:sz w:val="18"/>
              </w:rPr>
              <w:t>Item</w:t>
            </w:r>
            <w:proofErr w:type="spellEnd"/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 w:right="40"/>
              <w:jc w:val="right"/>
            </w:pPr>
            <w:r>
              <w:rPr>
                <w:sz w:val="18"/>
              </w:rPr>
              <w:t xml:space="preserve">Reference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 w:right="40"/>
              <w:jc w:val="right"/>
            </w:pPr>
            <w:proofErr w:type="spellStart"/>
            <w:r>
              <w:rPr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 w:right="40"/>
              <w:jc w:val="right"/>
            </w:pPr>
            <w:r>
              <w:rPr>
                <w:sz w:val="18"/>
              </w:rPr>
              <w:t>Unit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right="40"/>
              <w:jc w:val="right"/>
            </w:pPr>
            <w:r>
              <w:rPr>
                <w:sz w:val="18"/>
              </w:rPr>
              <w:t xml:space="preserve">Unit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</w:t>
            </w:r>
            <w:proofErr w:type="spellEnd"/>
            <w:r>
              <w:rPr>
                <w:sz w:val="18"/>
              </w:rPr>
              <w:t>. VAT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right="40"/>
              <w:jc w:val="right"/>
            </w:pPr>
            <w:proofErr w:type="spellStart"/>
            <w:r>
              <w:rPr>
                <w:sz w:val="18"/>
              </w:rPr>
              <w:t>Amount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</w:t>
            </w:r>
            <w:proofErr w:type="spellEnd"/>
            <w:r>
              <w:rPr>
                <w:sz w:val="18"/>
              </w:rPr>
              <w:t>. VAT</w:t>
            </w: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C7C01" w:rsidRDefault="008472B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Onsite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Cooperation</w:t>
            </w:r>
            <w:proofErr w:type="spellEnd"/>
            <w:r>
              <w:rPr>
                <w:sz w:val="18"/>
              </w:rPr>
              <w:t xml:space="preserve"> in Liběchov - no. 1 </w:t>
            </w:r>
            <w:proofErr w:type="spellStart"/>
            <w:r>
              <w:rPr>
                <w:sz w:val="18"/>
              </w:rPr>
              <w:t>February</w:t>
            </w:r>
            <w:proofErr w:type="spellEnd"/>
            <w:r>
              <w:rPr>
                <w:sz w:val="18"/>
              </w:rPr>
              <w:t xml:space="preserve"> 2023 on Roland </w:t>
            </w:r>
            <w:proofErr w:type="spellStart"/>
            <w:r>
              <w:rPr>
                <w:sz w:val="18"/>
              </w:rPr>
              <w:t>RETImap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including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travel</w:t>
            </w:r>
            <w:proofErr w:type="spellEnd"/>
            <w:r>
              <w:rPr>
                <w:sz w:val="18"/>
              </w:rPr>
              <w:t xml:space="preserve"> and hotel </w:t>
            </w:r>
            <w:proofErr w:type="spellStart"/>
            <w:r>
              <w:rPr>
                <w:sz w:val="18"/>
              </w:rPr>
              <w:t>costs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Quotation</w:t>
            </w:r>
            <w:proofErr w:type="spellEnd"/>
            <w:r>
              <w:rPr>
                <w:sz w:val="18"/>
              </w:rPr>
              <w:t xml:space="preserve"> O20230131-1</w:t>
            </w: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7C01" w:rsidRDefault="009C7C0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7C01" w:rsidRDefault="008472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7C01" w:rsidRDefault="008472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7C01" w:rsidRDefault="008472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3 280,00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7C01" w:rsidRDefault="008472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3 280,00 EUR</w:t>
                  </w:r>
                </w:p>
              </w:tc>
            </w:tr>
          </w:tbl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80"/>
              <w:gridCol w:w="2880"/>
            </w:tblGrid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8472B9">
                  <w:pPr>
                    <w:spacing w:before="20" w:after="20"/>
                    <w:ind w:left="40"/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Es</w:t>
                  </w:r>
                  <w:r w:rsidR="00625B6A">
                    <w:rPr>
                      <w:b/>
                      <w:i/>
                      <w:sz w:val="24"/>
                    </w:rPr>
                    <w:t>timated</w:t>
                  </w:r>
                  <w:proofErr w:type="spellEnd"/>
                  <w:r w:rsidR="00625B6A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="00625B6A">
                    <w:rPr>
                      <w:b/>
                      <w:i/>
                      <w:sz w:val="24"/>
                    </w:rPr>
                    <w:t>total</w:t>
                  </w:r>
                  <w:proofErr w:type="spellEnd"/>
                  <w:r w:rsidR="00625B6A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="00625B6A">
                    <w:rPr>
                      <w:b/>
                      <w:i/>
                      <w:sz w:val="24"/>
                    </w:rPr>
                    <w:t>price</w:t>
                  </w:r>
                  <w:proofErr w:type="spellEnd"/>
                  <w:r w:rsidR="00625B6A">
                    <w:rPr>
                      <w:b/>
                      <w:i/>
                      <w:sz w:val="24"/>
                    </w:rPr>
                    <w:t xml:space="preserve"> </w:t>
                  </w:r>
                  <w:bookmarkStart w:id="1" w:name="_GoBack"/>
                  <w:bookmarkEnd w:id="1"/>
                </w:p>
              </w:tc>
              <w:tc>
                <w:tcPr>
                  <w:tcW w:w="78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C7C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7C01" w:rsidRDefault="008472B9">
                        <w:pPr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3 280,00 EUR</w:t>
                        </w:r>
                      </w:p>
                    </w:tc>
                  </w:tr>
                </w:tbl>
                <w:p w:rsidR="009C7C01" w:rsidRDefault="009C7C01">
                  <w:pPr>
                    <w:pStyle w:val="EMPTYCELLSTYLE"/>
                  </w:pP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  <w:tr w:rsidR="009C7C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9C7C01" w:rsidRDefault="009C7C0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C7C01" w:rsidRDefault="009C7C01">
                  <w:pPr>
                    <w:pStyle w:val="EMPTYCELLSTYLE"/>
                  </w:pPr>
                </w:p>
              </w:tc>
            </w:tr>
          </w:tbl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01" w:rsidRDefault="008472B9">
            <w:pPr>
              <w:ind w:left="40"/>
            </w:pPr>
            <w:proofErr w:type="gramStart"/>
            <w:r>
              <w:rPr>
                <w:sz w:val="24"/>
              </w:rPr>
              <w:t>02.02.2023</w:t>
            </w:r>
            <w:proofErr w:type="gramEnd"/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C01" w:rsidRDefault="008472B9"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>:</w:t>
            </w:r>
            <w:r>
              <w:br/>
              <w:t>Olivová Tereza</w:t>
            </w:r>
            <w:r>
              <w:br/>
            </w:r>
            <w:r>
              <w:t>E-mail: olivova@iapg.cas.cz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   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70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5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1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  <w:tr w:rsidR="009C7C0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7C01" w:rsidRDefault="008472B9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811000 \ 120 \ 2047 </w:t>
            </w:r>
            <w:proofErr w:type="spellStart"/>
            <w:r>
              <w:rPr>
                <w:b/>
                <w:sz w:val="14"/>
              </w:rPr>
              <w:t>Odylia</w:t>
            </w:r>
            <w:proofErr w:type="spellEnd"/>
            <w:r>
              <w:rPr>
                <w:b/>
                <w:sz w:val="14"/>
              </w:rPr>
              <w:t xml:space="preserve"> \ 0700   Deník: 13 \ NEINVESTICE - ZAKÁZKY, Dary</w:t>
            </w:r>
          </w:p>
        </w:tc>
        <w:tc>
          <w:tcPr>
            <w:tcW w:w="8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260" w:type="dxa"/>
          </w:tcPr>
          <w:p w:rsidR="009C7C01" w:rsidRDefault="009C7C01">
            <w:pPr>
              <w:pStyle w:val="EMPTYCELLSTYLE"/>
            </w:pPr>
          </w:p>
        </w:tc>
        <w:tc>
          <w:tcPr>
            <w:tcW w:w="300" w:type="dxa"/>
          </w:tcPr>
          <w:p w:rsidR="009C7C01" w:rsidRDefault="009C7C01">
            <w:pPr>
              <w:pStyle w:val="EMPTYCELLSTYLE"/>
            </w:pPr>
          </w:p>
        </w:tc>
      </w:tr>
    </w:tbl>
    <w:p w:rsidR="008472B9" w:rsidRDefault="008472B9"/>
    <w:sectPr w:rsidR="008472B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01"/>
    <w:rsid w:val="00625B6A"/>
    <w:rsid w:val="008472B9"/>
    <w:rsid w:val="009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E66C"/>
  <w15:docId w15:val="{B0AFEBF3-BC9D-4EDA-ABA8-4483F444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2023-02-02T12:26:00Z</cp:lastPrinted>
  <dcterms:created xsi:type="dcterms:W3CDTF">2023-02-02T12:27:00Z</dcterms:created>
  <dcterms:modified xsi:type="dcterms:W3CDTF">2023-02-02T12:27:00Z</dcterms:modified>
</cp:coreProperties>
</file>