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E4545" w14:textId="77777777" w:rsidR="0001184F" w:rsidRDefault="0035554A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 w:rsidRPr="00287B65">
        <w:rPr>
          <w:rFonts w:ascii="Times New Roman" w:hAnsi="Times New Roman"/>
          <w:b/>
          <w:sz w:val="24"/>
          <w:szCs w:val="24"/>
        </w:rPr>
        <w:t>Mateřská škola</w:t>
      </w:r>
      <w:r w:rsidR="0006609A">
        <w:rPr>
          <w:rFonts w:ascii="Times New Roman" w:hAnsi="Times New Roman"/>
          <w:b/>
          <w:sz w:val="24"/>
          <w:szCs w:val="24"/>
        </w:rPr>
        <w:t xml:space="preserve"> „</w:t>
      </w:r>
      <w:r w:rsidR="00763EBF">
        <w:rPr>
          <w:rFonts w:ascii="Times New Roman" w:hAnsi="Times New Roman"/>
          <w:b/>
          <w:sz w:val="24"/>
          <w:szCs w:val="24"/>
        </w:rPr>
        <w:t>Sedmikráska</w:t>
      </w:r>
      <w:r w:rsidR="0006609A">
        <w:rPr>
          <w:rFonts w:ascii="Times New Roman" w:hAnsi="Times New Roman"/>
          <w:b/>
          <w:sz w:val="24"/>
          <w:szCs w:val="24"/>
        </w:rPr>
        <w:t>“</w:t>
      </w:r>
      <w:r w:rsidR="0001184F">
        <w:rPr>
          <w:rFonts w:ascii="Times New Roman" w:hAnsi="Times New Roman"/>
          <w:b/>
          <w:sz w:val="24"/>
          <w:szCs w:val="24"/>
        </w:rPr>
        <w:t>, Liberec</w:t>
      </w:r>
      <w:r w:rsidR="00065735">
        <w:rPr>
          <w:rFonts w:ascii="Times New Roman" w:hAnsi="Times New Roman"/>
          <w:b/>
          <w:sz w:val="24"/>
          <w:szCs w:val="24"/>
        </w:rPr>
        <w:t>,</w:t>
      </w:r>
    </w:p>
    <w:p w14:paraId="703475E8" w14:textId="77777777" w:rsidR="0035554A" w:rsidRPr="00287B65" w:rsidRDefault="00763EBF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Vzdušná 509/20, příspěvková organizace</w:t>
      </w:r>
    </w:p>
    <w:p w14:paraId="279C3035" w14:textId="7A2CCEE9" w:rsidR="0035554A" w:rsidRPr="00287B65" w:rsidRDefault="00763EBF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Vzdušná 509/20, 46001 Liberec 1</w:t>
      </w:r>
    </w:p>
    <w:p w14:paraId="2DF21C86" w14:textId="77777777" w:rsidR="0035554A" w:rsidRPr="00287B65" w:rsidRDefault="0035554A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IČ: </w:t>
      </w:r>
      <w:r w:rsidR="00763EBF">
        <w:rPr>
          <w:rFonts w:ascii="Times New Roman" w:hAnsi="Times New Roman"/>
          <w:sz w:val="24"/>
          <w:szCs w:val="24"/>
        </w:rPr>
        <w:t>72741864</w:t>
      </w:r>
    </w:p>
    <w:p w14:paraId="3C3D0E28" w14:textId="77777777" w:rsidR="0035554A" w:rsidRPr="00287B65" w:rsidRDefault="0035554A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0D54E755" w14:textId="77777777"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0D3B5058" w14:textId="77777777" w:rsid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3785F6BE" w14:textId="77777777"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14:paraId="7786F317" w14:textId="77777777" w:rsidR="009C0617" w:rsidRDefault="009C0617" w:rsidP="009C0617">
      <w:pPr>
        <w:pStyle w:val="Nze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Aktuální CENÍK</w:t>
      </w:r>
    </w:p>
    <w:p w14:paraId="0F28B511" w14:textId="77777777" w:rsidR="009C0617" w:rsidRDefault="009C0617" w:rsidP="009C0617">
      <w:pPr>
        <w:pStyle w:val="Nze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 SMLOUVĚ O VEDENÍ MZDOVÉ AGENDY ke dni 1.2.2023</w:t>
      </w:r>
    </w:p>
    <w:p w14:paraId="27B6FC75" w14:textId="77777777" w:rsidR="009C0617" w:rsidRDefault="009C0617" w:rsidP="009C0617">
      <w:pPr>
        <w:jc w:val="center"/>
        <w:rPr>
          <w:rFonts w:ascii="Times New Roman" w:hAnsi="Times New Roman"/>
          <w:b/>
          <w:szCs w:val="24"/>
        </w:rPr>
      </w:pPr>
    </w:p>
    <w:p w14:paraId="31FFDF95" w14:textId="77777777" w:rsidR="009C0617" w:rsidRDefault="009C0617" w:rsidP="009C0617">
      <w:pPr>
        <w:jc w:val="center"/>
        <w:rPr>
          <w:rFonts w:ascii="Times New Roman" w:hAnsi="Times New Roman"/>
          <w:szCs w:val="24"/>
        </w:rPr>
      </w:pPr>
    </w:p>
    <w:p w14:paraId="4031311E" w14:textId="77777777" w:rsidR="009C0617" w:rsidRDefault="009C0617" w:rsidP="009C0617">
      <w:pPr>
        <w:tabs>
          <w:tab w:val="left" w:pos="907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Cena pro rok 2023 je upravena podle výše přírůstku cen (index inflace) oznámená opatřením vlády za uplynulý rok, tj. o 15,1%</w:t>
      </w:r>
    </w:p>
    <w:p w14:paraId="3A362B82" w14:textId="77777777" w:rsidR="009C0617" w:rsidRDefault="009C0617" w:rsidP="009C0617">
      <w:pPr>
        <w:jc w:val="center"/>
        <w:rPr>
          <w:rFonts w:ascii="Times New Roman" w:hAnsi="Times New Roman"/>
          <w:szCs w:val="24"/>
        </w:rPr>
      </w:pPr>
    </w:p>
    <w:p w14:paraId="4B2FEB60" w14:textId="77777777" w:rsidR="009C0617" w:rsidRDefault="009C0617" w:rsidP="009C0617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Čl. V.</w:t>
      </w:r>
    </w:p>
    <w:p w14:paraId="086590DA" w14:textId="77777777" w:rsidR="009C0617" w:rsidRDefault="009C0617" w:rsidP="009C0617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Cenové ujednání</w:t>
      </w:r>
    </w:p>
    <w:p w14:paraId="3B72BFE8" w14:textId="77777777" w:rsidR="009C0617" w:rsidRDefault="009C0617" w:rsidP="009C0617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9C0617" w14:paraId="16351399" w14:textId="77777777" w:rsidTr="009C0617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38F069" w14:textId="77777777" w:rsidR="009C0617" w:rsidRDefault="009C0617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základní poplatek za vedení mzdové agendy (zpracování měs. hlášení)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6BD0C5" w14:textId="77777777" w:rsidR="009C0617" w:rsidRDefault="009C0617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1045,- Kč</w:t>
            </w:r>
          </w:p>
        </w:tc>
      </w:tr>
      <w:tr w:rsidR="009C0617" w14:paraId="687F4E59" w14:textId="77777777" w:rsidTr="009C0617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3D9C24" w14:textId="77777777" w:rsidR="009C0617" w:rsidRDefault="009C0617">
            <w:pPr>
              <w:tabs>
                <w:tab w:val="right" w:pos="9072"/>
              </w:tabs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každý zaměstnanec (přidělené osobní číslo)</w:t>
            </w:r>
            <w:r>
              <w:rPr>
                <w:rFonts w:ascii="Times New Roman" w:hAnsi="Times New Roman"/>
                <w:sz w:val="22"/>
                <w:lang w:eastAsia="en-US"/>
              </w:rPr>
              <w:tab/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9BD677" w14:textId="77777777" w:rsidR="009C0617" w:rsidRDefault="009C0617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227,- Kč/zam.</w:t>
            </w:r>
          </w:p>
        </w:tc>
      </w:tr>
      <w:tr w:rsidR="009C0617" w14:paraId="637DF9E4" w14:textId="77777777" w:rsidTr="009C0617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ED923B" w14:textId="77777777" w:rsidR="009C0617" w:rsidRDefault="009C0617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souběžný pracovní vztah   (přidělené osobní číslo)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0FE2D6" w14:textId="416E9C5C" w:rsidR="009C0617" w:rsidRDefault="009C0617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</w:t>
            </w:r>
            <w:r w:rsidR="004268A3">
              <w:rPr>
                <w:rFonts w:ascii="Times New Roman" w:hAnsi="Times New Roman"/>
                <w:sz w:val="22"/>
                <w:lang w:eastAsia="en-US"/>
              </w:rPr>
              <w:t>1</w:t>
            </w:r>
            <w:r w:rsidR="0027047A">
              <w:rPr>
                <w:rFonts w:ascii="Times New Roman" w:hAnsi="Times New Roman"/>
                <w:sz w:val="22"/>
                <w:lang w:eastAsia="en-US"/>
              </w:rPr>
              <w:t>4</w:t>
            </w:r>
            <w:r>
              <w:rPr>
                <w:rFonts w:ascii="Times New Roman" w:hAnsi="Times New Roman"/>
                <w:sz w:val="22"/>
                <w:lang w:eastAsia="en-US"/>
              </w:rPr>
              <w:t>,- Kč/zam.</w:t>
            </w:r>
          </w:p>
        </w:tc>
      </w:tr>
      <w:tr w:rsidR="009C0617" w14:paraId="4F4DDFF4" w14:textId="77777777" w:rsidTr="009C0617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E88AF9" w14:textId="77777777" w:rsidR="009C0617" w:rsidRDefault="009C0617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nástup a výstup zaměstnance 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2868EB" w14:textId="77777777" w:rsidR="009C0617" w:rsidRDefault="009C0617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227,- Kč/zam.</w:t>
            </w:r>
          </w:p>
        </w:tc>
      </w:tr>
      <w:tr w:rsidR="009C0617" w14:paraId="6CBADBFA" w14:textId="77777777" w:rsidTr="009C0617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99572A6" w14:textId="77777777" w:rsidR="009C0617" w:rsidRDefault="009C0617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částečné zpracování personalistiky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5C306E" w14:textId="77777777" w:rsidR="009C0617" w:rsidRDefault="009C0617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10% měs. fakturace</w:t>
            </w:r>
          </w:p>
        </w:tc>
      </w:tr>
      <w:tr w:rsidR="009C0617" w14:paraId="42D84662" w14:textId="77777777" w:rsidTr="009C0617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95F4F0" w14:textId="77777777" w:rsidR="009C0617" w:rsidRDefault="009C0617">
            <w:pPr>
              <w:tabs>
                <w:tab w:val="right" w:pos="9072"/>
              </w:tabs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sledování čerpání rozpočtu na mzdy pro základní střediska                                                                                                         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E2836A" w14:textId="77777777" w:rsidR="009C0617" w:rsidRDefault="009C0617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307,- Kč</w:t>
            </w:r>
          </w:p>
        </w:tc>
      </w:tr>
      <w:tr w:rsidR="009C0617" w14:paraId="494D3142" w14:textId="77777777" w:rsidTr="009C0617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110560" w14:textId="77777777" w:rsidR="009C0617" w:rsidRDefault="009C0617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sledování čerpání rozpočtu na mzdy – konec roku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0823AA" w14:textId="77777777" w:rsidR="009C0617" w:rsidRDefault="009C0617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615,- Kč</w:t>
            </w:r>
          </w:p>
        </w:tc>
      </w:tr>
      <w:tr w:rsidR="009C0617" w14:paraId="71290B1B" w14:textId="77777777" w:rsidTr="009C0617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679E99" w14:textId="77777777" w:rsidR="009C0617" w:rsidRDefault="009C0617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mzdová uzávěrka roku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3C2374" w14:textId="77777777" w:rsidR="009C0617" w:rsidRDefault="009C0617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10% roční fakturace</w:t>
            </w:r>
          </w:p>
        </w:tc>
      </w:tr>
      <w:tr w:rsidR="009C0617" w14:paraId="26F53D8E" w14:textId="77777777" w:rsidTr="009C0617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9BEF49" w14:textId="77777777" w:rsidR="009C0617" w:rsidRDefault="009C0617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roční výkazy vyúčtování daní ze závislé činnosti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37B3B0" w14:textId="77777777" w:rsidR="009C0617" w:rsidRDefault="009C0617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1065,- Kč</w:t>
            </w:r>
          </w:p>
        </w:tc>
      </w:tr>
      <w:tr w:rsidR="009C0617" w14:paraId="5DC67EC4" w14:textId="77777777" w:rsidTr="009C0617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474987" w14:textId="77777777" w:rsidR="009C0617" w:rsidRDefault="009C0617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zúčtování záloh daní ze závislé činnosti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DC8AD3" w14:textId="77777777" w:rsidR="009C0617" w:rsidRDefault="009C0617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227,- Kč/zam.</w:t>
            </w:r>
          </w:p>
        </w:tc>
      </w:tr>
      <w:tr w:rsidR="009C0617" w14:paraId="4D4EC509" w14:textId="77777777" w:rsidTr="009C0617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FA154C" w14:textId="77777777" w:rsidR="009C0617" w:rsidRDefault="009C0617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roční zápis do evidenčního listu důchodového zabezpečení</w:t>
            </w:r>
            <w:r>
              <w:rPr>
                <w:rFonts w:ascii="Times New Roman" w:hAnsi="Times New Roman"/>
                <w:sz w:val="22"/>
                <w:lang w:eastAsia="en-US"/>
              </w:rPr>
              <w:tab/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0FD441" w14:textId="77777777" w:rsidR="009C0617" w:rsidRDefault="009C0617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100,- Kč/zam.</w:t>
            </w:r>
          </w:p>
        </w:tc>
      </w:tr>
      <w:tr w:rsidR="009C0617" w14:paraId="55C3992E" w14:textId="77777777" w:rsidTr="009C0617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E9DB2F" w14:textId="77777777" w:rsidR="009C0617" w:rsidRDefault="009C0617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výkaz škol P 1-04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8A9002" w14:textId="77777777" w:rsidR="009C0617" w:rsidRDefault="009C0617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663,- Kč</w:t>
            </w:r>
          </w:p>
        </w:tc>
      </w:tr>
      <w:tr w:rsidR="009C0617" w14:paraId="30DB921D" w14:textId="77777777" w:rsidTr="009C0617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D86E99" w14:textId="77777777" w:rsidR="009C0617" w:rsidRDefault="009C0617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výkaz ISP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17CB35" w14:textId="77777777" w:rsidR="009C0617" w:rsidRDefault="009C0617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663,- Kč</w:t>
            </w:r>
          </w:p>
        </w:tc>
      </w:tr>
      <w:tr w:rsidR="009C0617" w14:paraId="210733C4" w14:textId="77777777" w:rsidTr="009C0617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811E8D" w14:textId="77777777" w:rsidR="009C0617" w:rsidRDefault="009C0617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zápočet praxe podle NV</w:t>
            </w:r>
            <w:r>
              <w:rPr>
                <w:rFonts w:ascii="Times New Roman" w:hAnsi="Times New Roman"/>
                <w:sz w:val="22"/>
                <w:lang w:eastAsia="en-US"/>
              </w:rPr>
              <w:tab/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7DF404" w14:textId="77777777" w:rsidR="009C0617" w:rsidRDefault="009C0617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125,- Kč – 862,- Kč</w:t>
            </w:r>
          </w:p>
        </w:tc>
      </w:tr>
      <w:tr w:rsidR="009C0617" w14:paraId="219B551E" w14:textId="77777777" w:rsidTr="009C0617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59B8C7" w14:textId="77777777" w:rsidR="009C0617" w:rsidRDefault="009C0617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za otevření (uzavření) mzdové agendy jednorázový poplatek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126437" w14:textId="77777777" w:rsidR="009C0617" w:rsidRDefault="009C0617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50% prům.měs. fakturace</w:t>
            </w:r>
          </w:p>
        </w:tc>
      </w:tr>
      <w:tr w:rsidR="009C0617" w14:paraId="5379EA69" w14:textId="77777777" w:rsidTr="009C0617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1D3025" w14:textId="77777777" w:rsidR="009C0617" w:rsidRDefault="009C0617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další činnosti např.: statistika, výkaznictví, platové výměry,</w:t>
            </w:r>
          </w:p>
          <w:p w14:paraId="7DCCE9E2" w14:textId="77777777" w:rsidR="009C0617" w:rsidRDefault="009C0617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 xml:space="preserve">zastupování před úřady, administrativní práce, …                                                                          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357944" w14:textId="77777777" w:rsidR="009C0617" w:rsidRDefault="009C0617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200,- Kč/hod</w:t>
            </w:r>
          </w:p>
        </w:tc>
      </w:tr>
      <w:tr w:rsidR="009C0617" w14:paraId="48B47822" w14:textId="77777777" w:rsidTr="009C0617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22ADA4" w14:textId="77777777" w:rsidR="009C0617" w:rsidRDefault="009C0617">
            <w:pPr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poradenská činnost (pouze objednané hodiny)</w:t>
            </w: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6C2AD8" w14:textId="77777777" w:rsidR="009C0617" w:rsidRDefault="009C0617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400,- Kč/hod</w:t>
            </w:r>
          </w:p>
        </w:tc>
      </w:tr>
      <w:tr w:rsidR="009C0617" w14:paraId="64B94143" w14:textId="77777777" w:rsidTr="009C0617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719E1F" w14:textId="77777777" w:rsidR="009C0617" w:rsidRDefault="009C0617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CBE912" w14:textId="77777777" w:rsidR="009C0617" w:rsidRDefault="009C0617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  <w:tr w:rsidR="009C0617" w14:paraId="64CACF5F" w14:textId="77777777" w:rsidTr="009C0617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098C92" w14:textId="77777777" w:rsidR="009C0617" w:rsidRDefault="009C0617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627FBA" w14:textId="77777777" w:rsidR="009C0617" w:rsidRDefault="009C0617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  <w:tr w:rsidR="009C0617" w14:paraId="23020E5F" w14:textId="77777777" w:rsidTr="009C0617">
        <w:tc>
          <w:tcPr>
            <w:tcW w:w="63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825051" w14:textId="77777777" w:rsidR="009C0617" w:rsidRDefault="009C0617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68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502757" w14:textId="77777777" w:rsidR="009C0617" w:rsidRDefault="009C0617">
            <w:pPr>
              <w:jc w:val="right"/>
              <w:rPr>
                <w:rFonts w:ascii="Times New Roman" w:hAnsi="Times New Roman"/>
                <w:sz w:val="22"/>
                <w:lang w:eastAsia="en-US"/>
              </w:rPr>
            </w:pPr>
          </w:p>
        </w:tc>
      </w:tr>
    </w:tbl>
    <w:p w14:paraId="20EE1D38" w14:textId="77777777" w:rsidR="009C0617" w:rsidRDefault="009C0617" w:rsidP="009C0617">
      <w:pPr>
        <w:jc w:val="center"/>
        <w:rPr>
          <w:rFonts w:ascii="Times New Roman" w:hAnsi="Times New Roman"/>
          <w:sz w:val="22"/>
          <w:szCs w:val="22"/>
        </w:rPr>
      </w:pPr>
    </w:p>
    <w:p w14:paraId="69E3A47D" w14:textId="77777777" w:rsidR="009C0617" w:rsidRDefault="009C0617" w:rsidP="009C0617">
      <w:pPr>
        <w:jc w:val="center"/>
        <w:rPr>
          <w:rFonts w:ascii="Times New Roman" w:hAnsi="Times New Roman"/>
          <w:sz w:val="22"/>
          <w:szCs w:val="22"/>
        </w:rPr>
      </w:pPr>
    </w:p>
    <w:p w14:paraId="5D2A439F" w14:textId="77777777" w:rsidR="009C0617" w:rsidRDefault="009C0617" w:rsidP="009C0617">
      <w:pPr>
        <w:tabs>
          <w:tab w:val="right" w:pos="912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</w:t>
      </w:r>
    </w:p>
    <w:p w14:paraId="39712066" w14:textId="77777777" w:rsidR="009C0617" w:rsidRDefault="009C0617" w:rsidP="009C0617">
      <w:pPr>
        <w:tabs>
          <w:tab w:val="left" w:pos="9072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Cena pro další rok bude upravena podle výše přírůstku cen (index inflace) oznámená opatřením vlády za uplynulý rok.</w:t>
      </w:r>
    </w:p>
    <w:p w14:paraId="43F4C9A3" w14:textId="77777777" w:rsidR="009C0617" w:rsidRDefault="009C0617" w:rsidP="009C0617">
      <w:pPr>
        <w:rPr>
          <w:rFonts w:ascii="Times New Roman" w:hAnsi="Times New Roman"/>
          <w:sz w:val="22"/>
          <w:szCs w:val="22"/>
        </w:rPr>
      </w:pPr>
    </w:p>
    <w:p w14:paraId="20E8513A" w14:textId="77777777" w:rsidR="009C0617" w:rsidRDefault="009C0617" w:rsidP="009C0617">
      <w:pPr>
        <w:rPr>
          <w:rFonts w:ascii="Times New Roman" w:hAnsi="Times New Roman"/>
          <w:sz w:val="22"/>
          <w:szCs w:val="22"/>
        </w:rPr>
      </w:pPr>
    </w:p>
    <w:p w14:paraId="0B80DDD6" w14:textId="77777777" w:rsidR="009C0617" w:rsidRDefault="009C0617" w:rsidP="009C0617">
      <w:pPr>
        <w:rPr>
          <w:rFonts w:ascii="Times New Roman" w:hAnsi="Times New Roman"/>
          <w:sz w:val="22"/>
          <w:szCs w:val="22"/>
        </w:rPr>
      </w:pPr>
    </w:p>
    <w:p w14:paraId="69CB2452" w14:textId="77777777" w:rsidR="009C0617" w:rsidRDefault="009C0617" w:rsidP="009C0617">
      <w:pPr>
        <w:rPr>
          <w:rFonts w:ascii="Times New Roman" w:hAnsi="Times New Roman"/>
          <w:sz w:val="22"/>
          <w:szCs w:val="22"/>
        </w:rPr>
      </w:pPr>
    </w:p>
    <w:p w14:paraId="313D45DE" w14:textId="77777777" w:rsidR="009C0617" w:rsidRDefault="009C0617" w:rsidP="009C061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Liberci 28.1.2023</w:t>
      </w:r>
    </w:p>
    <w:p w14:paraId="2B69AB1B" w14:textId="77777777" w:rsidR="00287B65" w:rsidRPr="00287B65" w:rsidRDefault="00287B65" w:rsidP="009C0617">
      <w:pPr>
        <w:pStyle w:val="Nzev"/>
        <w:rPr>
          <w:rFonts w:ascii="Times New Roman" w:hAnsi="Times New Roman"/>
          <w:sz w:val="22"/>
          <w:szCs w:val="22"/>
        </w:rPr>
      </w:pPr>
    </w:p>
    <w:sectPr w:rsidR="00287B65" w:rsidRPr="0028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BB2"/>
    <w:rsid w:val="0001184F"/>
    <w:rsid w:val="00065735"/>
    <w:rsid w:val="0006609A"/>
    <w:rsid w:val="0027047A"/>
    <w:rsid w:val="00287B65"/>
    <w:rsid w:val="00331946"/>
    <w:rsid w:val="0035554A"/>
    <w:rsid w:val="0036551F"/>
    <w:rsid w:val="004268A3"/>
    <w:rsid w:val="00601FF9"/>
    <w:rsid w:val="00685BB2"/>
    <w:rsid w:val="007165B7"/>
    <w:rsid w:val="00763EBF"/>
    <w:rsid w:val="009C0617"/>
    <w:rsid w:val="009E0286"/>
    <w:rsid w:val="00A57676"/>
    <w:rsid w:val="00CD6DB4"/>
    <w:rsid w:val="00E224AB"/>
    <w:rsid w:val="00FE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7F11"/>
  <w15:chartTrackingRefBased/>
  <w15:docId w15:val="{AFE4F2F3-8BA8-4B65-A265-CBAB3F58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BB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685BB2"/>
    <w:pPr>
      <w:tabs>
        <w:tab w:val="left" w:pos="9072"/>
        <w:tab w:val="left" w:pos="9214"/>
      </w:tabs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rsid w:val="00685B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685BB2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85BB2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85BB2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85BB2"/>
    <w:rPr>
      <w:rFonts w:ascii="Calibri" w:eastAsia="Calibri" w:hAnsi="Calibri" w:cs="Times New Roman"/>
      <w:szCs w:val="21"/>
    </w:rPr>
  </w:style>
  <w:style w:type="table" w:styleId="Mkatabulky">
    <w:name w:val="Table Grid"/>
    <w:basedOn w:val="Normlntabulka"/>
    <w:uiPriority w:val="39"/>
    <w:rsid w:val="0068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685B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657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573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Mzdy</dc:creator>
  <cp:keywords/>
  <dc:description/>
  <cp:lastModifiedBy>Lenka Zvolská Hadrbolcová</cp:lastModifiedBy>
  <cp:revision>5</cp:revision>
  <cp:lastPrinted>2018-02-12T19:29:00Z</cp:lastPrinted>
  <dcterms:created xsi:type="dcterms:W3CDTF">2023-01-28T10:22:00Z</dcterms:created>
  <dcterms:modified xsi:type="dcterms:W3CDTF">2023-01-28T10:44:00Z</dcterms:modified>
</cp:coreProperties>
</file>