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B4EC" w14:textId="33AF0E6B" w:rsidR="00716E81" w:rsidRPr="00716E81" w:rsidRDefault="00716E81" w:rsidP="00716E81">
      <w:pPr>
        <w:pStyle w:val="Zhlav"/>
        <w:spacing w:line="276" w:lineRule="auto"/>
        <w:jc w:val="center"/>
        <w:rPr>
          <w:rFonts w:ascii="Cambria" w:hAnsi="Cambria"/>
        </w:rPr>
      </w:pPr>
      <w:r w:rsidRPr="00716E81">
        <w:rPr>
          <w:rFonts w:ascii="Cambria" w:hAnsi="Cambria"/>
        </w:rPr>
        <w:t xml:space="preserve"> </w:t>
      </w:r>
    </w:p>
    <w:p w14:paraId="6068A922" w14:textId="77777777" w:rsidR="00716E81" w:rsidRPr="00716E81" w:rsidRDefault="00716E81" w:rsidP="00716E81">
      <w:pPr>
        <w:pStyle w:val="Zhlav"/>
        <w:spacing w:line="276" w:lineRule="auto"/>
        <w:jc w:val="center"/>
        <w:rPr>
          <w:rFonts w:ascii="Cambria" w:hAnsi="Cambria"/>
        </w:rPr>
      </w:pPr>
    </w:p>
    <w:p w14:paraId="2A2D70AB" w14:textId="77777777" w:rsidR="00716E81" w:rsidRPr="00716E81" w:rsidRDefault="00716E81" w:rsidP="00716E81">
      <w:pPr>
        <w:pStyle w:val="Zhlav"/>
        <w:spacing w:line="276" w:lineRule="auto"/>
        <w:jc w:val="center"/>
        <w:rPr>
          <w:rFonts w:ascii="Cambria" w:hAnsi="Cambria"/>
        </w:rPr>
      </w:pPr>
    </w:p>
    <w:p w14:paraId="2C481881" w14:textId="77777777" w:rsidR="00716E81" w:rsidRPr="00716E81" w:rsidRDefault="00716E81" w:rsidP="00716E81">
      <w:pPr>
        <w:pStyle w:val="Zhlav"/>
        <w:spacing w:line="276" w:lineRule="auto"/>
        <w:jc w:val="center"/>
        <w:rPr>
          <w:rFonts w:ascii="Cambria" w:hAnsi="Cambria"/>
          <w:b/>
        </w:rPr>
      </w:pPr>
    </w:p>
    <w:p w14:paraId="64E0D22C" w14:textId="77777777" w:rsidR="00716E81" w:rsidRPr="00716E81" w:rsidRDefault="00716E81" w:rsidP="00716E81">
      <w:pPr>
        <w:pStyle w:val="Zhlav"/>
        <w:spacing w:line="276" w:lineRule="auto"/>
        <w:jc w:val="center"/>
        <w:rPr>
          <w:rFonts w:ascii="Cambria" w:hAnsi="Cambria"/>
          <w:b/>
        </w:rPr>
      </w:pPr>
    </w:p>
    <w:p w14:paraId="1FEBBC80" w14:textId="77777777" w:rsidR="00716E81" w:rsidRPr="00716E81" w:rsidRDefault="00716E81" w:rsidP="00716E81">
      <w:pPr>
        <w:pStyle w:val="Zhlav"/>
        <w:spacing w:line="276" w:lineRule="auto"/>
        <w:jc w:val="center"/>
        <w:rPr>
          <w:rFonts w:ascii="Cambria" w:hAnsi="Cambria"/>
          <w:b/>
        </w:rPr>
      </w:pPr>
    </w:p>
    <w:p w14:paraId="31AB3E29" w14:textId="77777777" w:rsidR="00716E81" w:rsidRPr="00716E81" w:rsidRDefault="00716E81" w:rsidP="00716E81">
      <w:pPr>
        <w:pStyle w:val="Zhlav"/>
        <w:spacing w:line="276" w:lineRule="auto"/>
        <w:jc w:val="center"/>
        <w:rPr>
          <w:rFonts w:ascii="Cambria" w:hAnsi="Cambria"/>
          <w:b/>
        </w:rPr>
      </w:pPr>
    </w:p>
    <w:p w14:paraId="117C8590" w14:textId="77777777" w:rsidR="00716E81" w:rsidRPr="00716E81" w:rsidRDefault="00716E81" w:rsidP="00716E81">
      <w:pPr>
        <w:pStyle w:val="Zhlav"/>
        <w:spacing w:line="276" w:lineRule="auto"/>
        <w:jc w:val="center"/>
        <w:rPr>
          <w:rFonts w:ascii="Cambria" w:hAnsi="Cambria"/>
          <w:b/>
        </w:rPr>
      </w:pPr>
    </w:p>
    <w:p w14:paraId="711C908B" w14:textId="77777777" w:rsidR="00716E81" w:rsidRPr="00716E81" w:rsidRDefault="00716E81" w:rsidP="00716E81">
      <w:pPr>
        <w:pStyle w:val="Zhlav"/>
        <w:spacing w:line="276" w:lineRule="auto"/>
        <w:jc w:val="center"/>
        <w:rPr>
          <w:rFonts w:ascii="Cambria" w:hAnsi="Cambria"/>
          <w:b/>
        </w:rPr>
      </w:pPr>
    </w:p>
    <w:p w14:paraId="6FE21D47" w14:textId="77777777" w:rsidR="00716E81" w:rsidRPr="00716E81" w:rsidRDefault="00716E81" w:rsidP="00716E81">
      <w:pPr>
        <w:pStyle w:val="Zhlav"/>
        <w:spacing w:line="276" w:lineRule="auto"/>
        <w:jc w:val="center"/>
        <w:rPr>
          <w:rFonts w:ascii="Cambria" w:hAnsi="Cambria"/>
          <w:b/>
        </w:rPr>
      </w:pPr>
    </w:p>
    <w:p w14:paraId="508A2580" w14:textId="77777777" w:rsidR="00716E81" w:rsidRPr="00716E81" w:rsidRDefault="00716E81" w:rsidP="00716E81">
      <w:pPr>
        <w:pStyle w:val="Zhlav"/>
        <w:spacing w:line="276" w:lineRule="auto"/>
        <w:jc w:val="center"/>
        <w:rPr>
          <w:rFonts w:ascii="Cambria" w:hAnsi="Cambria"/>
          <w:b/>
        </w:rPr>
      </w:pPr>
    </w:p>
    <w:p w14:paraId="5ECD9151" w14:textId="77777777" w:rsidR="00716E81" w:rsidRPr="00716E81" w:rsidRDefault="00716E81" w:rsidP="00716E81">
      <w:pPr>
        <w:pStyle w:val="Zhlav"/>
        <w:spacing w:line="276" w:lineRule="auto"/>
        <w:jc w:val="center"/>
        <w:rPr>
          <w:rFonts w:ascii="Cambria" w:hAnsi="Cambria"/>
          <w:b/>
        </w:rPr>
      </w:pPr>
    </w:p>
    <w:p w14:paraId="0F4CA6E5" w14:textId="77777777" w:rsidR="00716E81" w:rsidRPr="00716E81" w:rsidRDefault="00716E81" w:rsidP="00716E81">
      <w:pPr>
        <w:pStyle w:val="Zhlav"/>
        <w:spacing w:line="276" w:lineRule="auto"/>
        <w:jc w:val="center"/>
        <w:rPr>
          <w:rFonts w:ascii="Cambria" w:hAnsi="Cambria"/>
          <w:b/>
        </w:rPr>
      </w:pPr>
    </w:p>
    <w:p w14:paraId="0AAB6A33" w14:textId="77777777" w:rsidR="00716E81" w:rsidRPr="00716E81" w:rsidRDefault="00716E81" w:rsidP="00716E81">
      <w:pPr>
        <w:pStyle w:val="Zhlav"/>
        <w:spacing w:line="276" w:lineRule="auto"/>
        <w:jc w:val="center"/>
        <w:rPr>
          <w:rFonts w:ascii="Cambria" w:hAnsi="Cambria"/>
          <w:b/>
        </w:rPr>
      </w:pPr>
    </w:p>
    <w:p w14:paraId="6D15D32F" w14:textId="77777777" w:rsidR="00716E81" w:rsidRPr="00716E81" w:rsidRDefault="00716E81" w:rsidP="00716E81">
      <w:pPr>
        <w:pStyle w:val="Zhlav"/>
        <w:spacing w:line="276" w:lineRule="auto"/>
        <w:jc w:val="center"/>
        <w:rPr>
          <w:rFonts w:ascii="Cambria" w:hAnsi="Cambria"/>
          <w:b/>
        </w:rPr>
      </w:pPr>
    </w:p>
    <w:p w14:paraId="795395CD" w14:textId="77777777" w:rsidR="00716E81" w:rsidRPr="00716E81" w:rsidRDefault="00716E81" w:rsidP="00716E81">
      <w:pPr>
        <w:pStyle w:val="Zhlav"/>
        <w:spacing w:line="276" w:lineRule="auto"/>
        <w:jc w:val="center"/>
        <w:rPr>
          <w:rFonts w:ascii="Cambria" w:hAnsi="Cambria"/>
          <w:b/>
        </w:rPr>
      </w:pPr>
    </w:p>
    <w:p w14:paraId="16A6D0B0" w14:textId="77777777" w:rsidR="00716E81" w:rsidRPr="00716E81" w:rsidRDefault="00716E81" w:rsidP="00716E81">
      <w:pPr>
        <w:pStyle w:val="Zhlav"/>
        <w:spacing w:line="276" w:lineRule="auto"/>
        <w:jc w:val="center"/>
        <w:rPr>
          <w:rFonts w:ascii="Cambria" w:hAnsi="Cambria"/>
          <w:b/>
        </w:rPr>
      </w:pPr>
    </w:p>
    <w:p w14:paraId="18A0A31E" w14:textId="77777777" w:rsidR="00716E81" w:rsidRPr="00716E81" w:rsidRDefault="00716E81" w:rsidP="00716E81">
      <w:pPr>
        <w:pStyle w:val="Zhlav"/>
        <w:spacing w:line="276" w:lineRule="auto"/>
        <w:jc w:val="center"/>
        <w:rPr>
          <w:rFonts w:ascii="Cambria" w:hAnsi="Cambria"/>
          <w:b/>
        </w:rPr>
      </w:pPr>
      <w:r w:rsidRPr="00716E81">
        <w:rPr>
          <w:rFonts w:ascii="Cambria" w:hAnsi="Cambria"/>
          <w:b/>
        </w:rPr>
        <w:t xml:space="preserve">Česká republika – Úřad pro technickou normalizaci, metrologii a státní zkušebnictví </w:t>
      </w:r>
    </w:p>
    <w:p w14:paraId="659E6BB2" w14:textId="77777777" w:rsidR="00716E81" w:rsidRPr="00716E81" w:rsidRDefault="00716E81" w:rsidP="00716E81">
      <w:pPr>
        <w:pStyle w:val="Zhlav"/>
        <w:spacing w:line="276" w:lineRule="auto"/>
        <w:jc w:val="center"/>
        <w:rPr>
          <w:rFonts w:ascii="Cambria" w:hAnsi="Cambria"/>
          <w:b/>
        </w:rPr>
      </w:pPr>
    </w:p>
    <w:p w14:paraId="6C27FBDB" w14:textId="7476B82B" w:rsidR="00716E81" w:rsidRPr="00716E81" w:rsidRDefault="00716E81" w:rsidP="00716E81">
      <w:pPr>
        <w:pStyle w:val="Zhlav"/>
        <w:spacing w:line="276" w:lineRule="auto"/>
        <w:rPr>
          <w:rFonts w:ascii="Cambria" w:hAnsi="Cambria"/>
          <w:b/>
        </w:rPr>
      </w:pPr>
      <w:r w:rsidRPr="00716E81">
        <w:rPr>
          <w:rFonts w:ascii="Cambria" w:hAnsi="Cambria"/>
          <w:b/>
        </w:rPr>
        <w:tab/>
      </w:r>
    </w:p>
    <w:p w14:paraId="54F600C3" w14:textId="77777777" w:rsidR="00716E81" w:rsidRPr="00716E81" w:rsidRDefault="00716E81" w:rsidP="00716E81">
      <w:pPr>
        <w:pStyle w:val="Zhlav"/>
        <w:spacing w:line="276" w:lineRule="auto"/>
        <w:jc w:val="center"/>
        <w:rPr>
          <w:rFonts w:ascii="Cambria" w:hAnsi="Cambria"/>
          <w:b/>
        </w:rPr>
      </w:pPr>
    </w:p>
    <w:p w14:paraId="7C880A95" w14:textId="77777777" w:rsidR="00716E81" w:rsidRPr="00716E81" w:rsidRDefault="00716E81" w:rsidP="00716E81">
      <w:pPr>
        <w:pStyle w:val="Zhlav"/>
        <w:spacing w:line="276" w:lineRule="auto"/>
        <w:jc w:val="center"/>
        <w:rPr>
          <w:rFonts w:ascii="Cambria" w:hAnsi="Cambria"/>
          <w:b/>
        </w:rPr>
      </w:pPr>
      <w:r w:rsidRPr="00716E81">
        <w:rPr>
          <w:rFonts w:ascii="Cambria" w:hAnsi="Cambria"/>
          <w:b/>
        </w:rPr>
        <w:t>a</w:t>
      </w:r>
    </w:p>
    <w:p w14:paraId="0A0AFCDB" w14:textId="66A06227" w:rsidR="00716E81" w:rsidRPr="00716E81" w:rsidRDefault="00B43B1B" w:rsidP="00716E81">
      <w:pPr>
        <w:pStyle w:val="Zhlav"/>
        <w:spacing w:line="276" w:lineRule="auto"/>
        <w:jc w:val="center"/>
        <w:rPr>
          <w:rFonts w:ascii="Cambria" w:hAnsi="Cambria"/>
          <w:b/>
        </w:rPr>
      </w:pPr>
      <w:proofErr w:type="spellStart"/>
      <w:r>
        <w:rPr>
          <w:rFonts w:ascii="Cambria" w:hAnsi="Cambria"/>
          <w:b/>
        </w:rPr>
        <w:t>Glanzis</w:t>
      </w:r>
      <w:proofErr w:type="spellEnd"/>
      <w:r>
        <w:rPr>
          <w:rFonts w:ascii="Cambria" w:hAnsi="Cambria"/>
          <w:b/>
        </w:rPr>
        <w:t xml:space="preserve"> s.r.o. </w:t>
      </w:r>
    </w:p>
    <w:p w14:paraId="62930173" w14:textId="77777777" w:rsidR="00716E81" w:rsidRPr="00716E81" w:rsidRDefault="00716E81" w:rsidP="00716E81">
      <w:pPr>
        <w:rPr>
          <w:rFonts w:ascii="Cambria" w:hAnsi="Cambria"/>
          <w:b/>
        </w:rPr>
      </w:pPr>
      <w:r w:rsidRPr="00716E81">
        <w:rPr>
          <w:rFonts w:ascii="Cambria" w:hAnsi="Cambria"/>
          <w:b/>
        </w:rPr>
        <w:t xml:space="preserve"> </w:t>
      </w:r>
    </w:p>
    <w:p w14:paraId="3CAB72D7" w14:textId="77777777" w:rsidR="00716E81" w:rsidRPr="00716E81" w:rsidRDefault="00716E81" w:rsidP="00716E81">
      <w:pPr>
        <w:rPr>
          <w:rFonts w:ascii="Cambria" w:hAnsi="Cambria"/>
          <w:b/>
        </w:rPr>
      </w:pPr>
    </w:p>
    <w:p w14:paraId="186188AF" w14:textId="77777777" w:rsidR="00716E81" w:rsidRPr="00716E81" w:rsidRDefault="00716E81" w:rsidP="00716E81">
      <w:pPr>
        <w:rPr>
          <w:rFonts w:ascii="Cambria" w:hAnsi="Cambria"/>
          <w:b/>
        </w:rPr>
      </w:pPr>
    </w:p>
    <w:p w14:paraId="70C56E99" w14:textId="77777777" w:rsidR="00716E81" w:rsidRPr="00716E81" w:rsidRDefault="00716E81" w:rsidP="00716E81">
      <w:pPr>
        <w:rPr>
          <w:rFonts w:ascii="Cambria" w:hAnsi="Cambria"/>
          <w:b/>
        </w:rPr>
      </w:pPr>
    </w:p>
    <w:p w14:paraId="6130D94B" w14:textId="527DA96C" w:rsidR="00716E81" w:rsidRPr="00716E81" w:rsidRDefault="00716E81" w:rsidP="00716E81">
      <w:pPr>
        <w:rPr>
          <w:rFonts w:ascii="Cambria" w:hAnsi="Cambria"/>
          <w:b/>
        </w:rPr>
      </w:pPr>
    </w:p>
    <w:p w14:paraId="39D97DA9" w14:textId="67B685AC" w:rsidR="00716E81" w:rsidRPr="00716E81" w:rsidRDefault="00716E81" w:rsidP="00716E81">
      <w:pPr>
        <w:rPr>
          <w:rFonts w:ascii="Cambria" w:hAnsi="Cambria"/>
          <w:b/>
        </w:rPr>
      </w:pPr>
    </w:p>
    <w:p w14:paraId="60330A0C" w14:textId="21156426" w:rsidR="00716E81" w:rsidRPr="00716E81" w:rsidRDefault="00716E81" w:rsidP="00716E81">
      <w:pPr>
        <w:rPr>
          <w:rFonts w:ascii="Cambria" w:hAnsi="Cambria"/>
          <w:b/>
        </w:rPr>
      </w:pPr>
    </w:p>
    <w:p w14:paraId="4CAFCDF6" w14:textId="0F7D2D23" w:rsidR="00716E81" w:rsidRPr="00716E81" w:rsidRDefault="00716E81" w:rsidP="00716E81">
      <w:pPr>
        <w:rPr>
          <w:rFonts w:ascii="Cambria" w:hAnsi="Cambria"/>
          <w:b/>
        </w:rPr>
      </w:pPr>
    </w:p>
    <w:p w14:paraId="5039583A" w14:textId="42FA91F8" w:rsidR="00716E81" w:rsidRPr="00716E81" w:rsidRDefault="00716E81" w:rsidP="00716E81">
      <w:pPr>
        <w:rPr>
          <w:rFonts w:ascii="Cambria" w:hAnsi="Cambria"/>
          <w:b/>
        </w:rPr>
      </w:pPr>
    </w:p>
    <w:p w14:paraId="21BEBC53" w14:textId="2D4B7ED7" w:rsidR="00716E81" w:rsidRPr="00716E81" w:rsidRDefault="00716E81" w:rsidP="00716E81">
      <w:pPr>
        <w:rPr>
          <w:rFonts w:ascii="Cambria" w:hAnsi="Cambria"/>
          <w:b/>
        </w:rPr>
      </w:pPr>
    </w:p>
    <w:p w14:paraId="444DCAE8" w14:textId="776E0716" w:rsidR="00716E81" w:rsidRPr="00716E81" w:rsidRDefault="00716E81" w:rsidP="00716E81">
      <w:pPr>
        <w:rPr>
          <w:rFonts w:ascii="Cambria" w:hAnsi="Cambria"/>
          <w:b/>
        </w:rPr>
      </w:pPr>
    </w:p>
    <w:p w14:paraId="5312CAE8" w14:textId="12FF0020" w:rsidR="00716E81" w:rsidRPr="00716E81" w:rsidRDefault="00716E81" w:rsidP="00716E81">
      <w:pPr>
        <w:rPr>
          <w:rFonts w:ascii="Cambria" w:hAnsi="Cambria"/>
          <w:b/>
        </w:rPr>
      </w:pPr>
    </w:p>
    <w:p w14:paraId="5BB476EF" w14:textId="35438837" w:rsidR="00716E81" w:rsidRPr="00716E81" w:rsidRDefault="00716E81" w:rsidP="00716E81">
      <w:pPr>
        <w:rPr>
          <w:rFonts w:ascii="Cambria" w:hAnsi="Cambria"/>
          <w:b/>
        </w:rPr>
      </w:pPr>
    </w:p>
    <w:p w14:paraId="7ACD7434" w14:textId="36EFE102" w:rsidR="00716E81" w:rsidRPr="00716E81" w:rsidRDefault="00716E81" w:rsidP="00716E81">
      <w:pPr>
        <w:rPr>
          <w:rFonts w:ascii="Cambria" w:hAnsi="Cambria"/>
          <w:b/>
        </w:rPr>
      </w:pPr>
    </w:p>
    <w:p w14:paraId="2B97D5C8" w14:textId="7AF11B24" w:rsidR="00716E81" w:rsidRPr="00716E81" w:rsidRDefault="00716E81" w:rsidP="00716E81">
      <w:pPr>
        <w:rPr>
          <w:rFonts w:ascii="Cambria" w:hAnsi="Cambria"/>
          <w:b/>
        </w:rPr>
      </w:pPr>
    </w:p>
    <w:p w14:paraId="0EAB2AD8" w14:textId="57975032" w:rsidR="00716E81" w:rsidRPr="00716E81" w:rsidRDefault="00716E81" w:rsidP="00716E81">
      <w:pPr>
        <w:rPr>
          <w:rFonts w:ascii="Cambria" w:hAnsi="Cambria"/>
          <w:b/>
        </w:rPr>
      </w:pPr>
    </w:p>
    <w:p w14:paraId="62EC830D" w14:textId="266C715A" w:rsidR="00716E81" w:rsidRPr="00716E81" w:rsidRDefault="00716E81" w:rsidP="00716E81">
      <w:pPr>
        <w:rPr>
          <w:rFonts w:ascii="Cambria" w:hAnsi="Cambria"/>
          <w:b/>
        </w:rPr>
      </w:pPr>
    </w:p>
    <w:p w14:paraId="29454531" w14:textId="617C24D1" w:rsidR="00716E81" w:rsidRPr="00716E81" w:rsidRDefault="00716E81" w:rsidP="00716E81">
      <w:pPr>
        <w:rPr>
          <w:rFonts w:ascii="Cambria" w:hAnsi="Cambria"/>
          <w:b/>
        </w:rPr>
      </w:pPr>
    </w:p>
    <w:p w14:paraId="729D52B8" w14:textId="187B5329" w:rsidR="00716E81" w:rsidRPr="00716E81" w:rsidRDefault="00716E81" w:rsidP="00716E81">
      <w:pPr>
        <w:rPr>
          <w:rFonts w:ascii="Cambria" w:hAnsi="Cambria"/>
          <w:b/>
        </w:rPr>
      </w:pPr>
    </w:p>
    <w:p w14:paraId="4E31F82D" w14:textId="6E0ABD99" w:rsidR="00716E81" w:rsidRPr="00716E81" w:rsidRDefault="00716E81" w:rsidP="00716E81">
      <w:pPr>
        <w:rPr>
          <w:rFonts w:ascii="Cambria" w:hAnsi="Cambria"/>
          <w:b/>
        </w:rPr>
      </w:pPr>
    </w:p>
    <w:p w14:paraId="2D187BF6" w14:textId="1F585D11" w:rsidR="00716E81" w:rsidRPr="00716E81" w:rsidRDefault="00716E81" w:rsidP="00716E81">
      <w:pPr>
        <w:rPr>
          <w:rFonts w:ascii="Cambria" w:hAnsi="Cambria"/>
          <w:b/>
        </w:rPr>
      </w:pPr>
    </w:p>
    <w:p w14:paraId="1BF720B5" w14:textId="72AE76D3" w:rsidR="00716E81" w:rsidRPr="00716E81" w:rsidRDefault="00716E81" w:rsidP="00716E81">
      <w:pPr>
        <w:rPr>
          <w:rFonts w:ascii="Cambria" w:hAnsi="Cambria"/>
          <w:b/>
        </w:rPr>
      </w:pPr>
    </w:p>
    <w:p w14:paraId="6237EAE3" w14:textId="1C175174" w:rsidR="00020BC8" w:rsidRPr="00716E81" w:rsidRDefault="00716E81" w:rsidP="00C50F1E">
      <w:pPr>
        <w:spacing w:line="276" w:lineRule="auto"/>
        <w:jc w:val="center"/>
        <w:rPr>
          <w:rFonts w:ascii="Cambria" w:hAnsi="Cambria" w:cstheme="minorHAnsi"/>
          <w:b/>
        </w:rPr>
      </w:pPr>
      <w:r w:rsidRPr="00716E81">
        <w:rPr>
          <w:rFonts w:ascii="Cambria" w:hAnsi="Cambria" w:cstheme="minorHAnsi"/>
          <w:b/>
        </w:rPr>
        <w:lastRenderedPageBreak/>
        <w:t>SMLOUVA O POSKYTOVÁNÍ SLUŽEB ÚKLIDU PROSTOR</w:t>
      </w:r>
    </w:p>
    <w:p w14:paraId="24A42706" w14:textId="77777777" w:rsidR="00716E81" w:rsidRPr="00716E81" w:rsidRDefault="00716E81" w:rsidP="00716E81">
      <w:pPr>
        <w:jc w:val="center"/>
        <w:rPr>
          <w:rFonts w:ascii="Cambria" w:hAnsi="Cambria"/>
        </w:rPr>
      </w:pPr>
    </w:p>
    <w:p w14:paraId="32BFB087" w14:textId="459C9F9D" w:rsidR="00716E81" w:rsidRPr="00716E81" w:rsidRDefault="00716E81" w:rsidP="00716E81">
      <w:pPr>
        <w:jc w:val="center"/>
        <w:rPr>
          <w:rFonts w:ascii="Cambria" w:hAnsi="Cambria"/>
        </w:rPr>
      </w:pPr>
      <w:r w:rsidRPr="00716E81">
        <w:rPr>
          <w:rFonts w:ascii="Cambria" w:hAnsi="Cambria"/>
        </w:rPr>
        <w:t xml:space="preserve">uzavřená podle § 1746 odst. 2 zákona č. 89/2012 Sb., občanský zákoník, ve znění pozdějších předpisů </w:t>
      </w:r>
    </w:p>
    <w:p w14:paraId="7EE4088D" w14:textId="77777777" w:rsidR="00716E81" w:rsidRPr="00716E81" w:rsidRDefault="00716E81" w:rsidP="00716E81">
      <w:pPr>
        <w:jc w:val="center"/>
        <w:rPr>
          <w:rFonts w:ascii="Cambria" w:hAnsi="Cambria"/>
        </w:rPr>
      </w:pPr>
      <w:r w:rsidRPr="00716E81">
        <w:rPr>
          <w:rFonts w:ascii="Cambria" w:hAnsi="Cambria"/>
        </w:rPr>
        <w:t>(dále jen „</w:t>
      </w:r>
      <w:r w:rsidRPr="00716E81">
        <w:rPr>
          <w:rFonts w:ascii="Cambria" w:hAnsi="Cambria"/>
          <w:b/>
          <w:bCs/>
        </w:rPr>
        <w:t>Smlouva</w:t>
      </w:r>
      <w:r w:rsidRPr="00716E81">
        <w:rPr>
          <w:rFonts w:ascii="Cambria" w:hAnsi="Cambria"/>
        </w:rPr>
        <w:t>“)</w:t>
      </w:r>
    </w:p>
    <w:p w14:paraId="061019F0" w14:textId="77777777" w:rsidR="00716E81" w:rsidRPr="00716E81" w:rsidRDefault="00716E81" w:rsidP="00C50F1E">
      <w:pPr>
        <w:spacing w:line="276" w:lineRule="auto"/>
        <w:jc w:val="center"/>
        <w:rPr>
          <w:rFonts w:ascii="Cambria" w:hAnsi="Cambria" w:cstheme="minorHAnsi"/>
          <w:b/>
          <w:smallCaps/>
          <w:spacing w:val="20"/>
        </w:rPr>
      </w:pPr>
    </w:p>
    <w:p w14:paraId="163AEDA5" w14:textId="26555463" w:rsidR="00020BC8" w:rsidRPr="00716E81" w:rsidRDefault="00716E81" w:rsidP="00020BC8">
      <w:pPr>
        <w:spacing w:line="276" w:lineRule="auto"/>
        <w:rPr>
          <w:rFonts w:ascii="Cambria" w:hAnsi="Cambria" w:cstheme="minorHAnsi"/>
          <w:b/>
        </w:rPr>
      </w:pPr>
      <w:r w:rsidRPr="00716E81">
        <w:rPr>
          <w:rFonts w:ascii="Cambria" w:hAnsi="Cambria" w:cstheme="minorHAnsi"/>
          <w:b/>
        </w:rPr>
        <w:t>SMLUVNÍ STRANY:</w:t>
      </w:r>
    </w:p>
    <w:p w14:paraId="3293238C" w14:textId="77777777" w:rsidR="00716E81" w:rsidRPr="00716E81" w:rsidRDefault="00716E81" w:rsidP="00020BC8">
      <w:pPr>
        <w:spacing w:line="276" w:lineRule="auto"/>
        <w:rPr>
          <w:rFonts w:ascii="Cambria" w:hAnsi="Cambria" w:cstheme="minorHAnsi"/>
          <w:b/>
        </w:rPr>
      </w:pPr>
    </w:p>
    <w:p w14:paraId="61108C20" w14:textId="77777777" w:rsidR="00927ED6" w:rsidRPr="00716E81" w:rsidRDefault="00927ED6" w:rsidP="00927ED6">
      <w:pPr>
        <w:rPr>
          <w:rFonts w:ascii="Cambria" w:hAnsi="Cambria"/>
          <w:b/>
        </w:rPr>
      </w:pPr>
      <w:bookmarkStart w:id="0" w:name="_Hlk481661987"/>
      <w:r w:rsidRPr="00716E81">
        <w:rPr>
          <w:rFonts w:ascii="Cambria" w:hAnsi="Cambria"/>
          <w:b/>
        </w:rPr>
        <w:t xml:space="preserve">Česká republika – Úřad pro technickou normalizaci, metrologii a státní zkušebnictví, organizační složka </w:t>
      </w:r>
    </w:p>
    <w:p w14:paraId="5562ECD7" w14:textId="77777777" w:rsidR="0040362B" w:rsidRDefault="00927ED6" w:rsidP="00927ED6">
      <w:pPr>
        <w:pStyle w:val="NormlnIMP"/>
        <w:spacing w:after="120" w:line="276" w:lineRule="auto"/>
        <w:rPr>
          <w:rFonts w:ascii="Cambria" w:hAnsi="Cambria"/>
          <w:b/>
          <w:szCs w:val="24"/>
        </w:rPr>
      </w:pPr>
      <w:r w:rsidRPr="00716E81">
        <w:rPr>
          <w:rFonts w:ascii="Cambria" w:hAnsi="Cambria"/>
          <w:szCs w:val="24"/>
        </w:rPr>
        <w:t>se sídlem:</w:t>
      </w:r>
      <w:r w:rsidRPr="00716E81">
        <w:rPr>
          <w:rFonts w:ascii="Cambria" w:hAnsi="Cambria"/>
          <w:szCs w:val="24"/>
        </w:rPr>
        <w:tab/>
      </w:r>
      <w:r w:rsidRPr="00716E81">
        <w:rPr>
          <w:rFonts w:ascii="Cambria" w:hAnsi="Cambria"/>
          <w:szCs w:val="24"/>
        </w:rPr>
        <w:tab/>
      </w:r>
      <w:r w:rsidRPr="00716E81">
        <w:rPr>
          <w:rFonts w:ascii="Cambria" w:hAnsi="Cambria"/>
          <w:szCs w:val="24"/>
        </w:rPr>
        <w:tab/>
      </w:r>
      <w:r w:rsidRPr="00716E81">
        <w:rPr>
          <w:rFonts w:ascii="Cambria" w:hAnsi="Cambria"/>
          <w:szCs w:val="24"/>
        </w:rPr>
        <w:tab/>
      </w:r>
      <w:r w:rsidRPr="00716E81">
        <w:rPr>
          <w:rFonts w:ascii="Cambria" w:hAnsi="Cambria"/>
          <w:szCs w:val="24"/>
        </w:rPr>
        <w:tab/>
        <w:t>Biskupský dvůr 1148/5, 110 00 Praha 1</w:t>
      </w:r>
    </w:p>
    <w:p w14:paraId="74255872" w14:textId="78AB0EC7" w:rsidR="00927ED6" w:rsidRPr="00716E81" w:rsidRDefault="00927ED6" w:rsidP="00927ED6">
      <w:pPr>
        <w:pStyle w:val="NormlnIMP"/>
        <w:spacing w:after="120" w:line="276" w:lineRule="auto"/>
        <w:rPr>
          <w:rFonts w:ascii="Cambria" w:hAnsi="Cambria"/>
          <w:szCs w:val="24"/>
        </w:rPr>
      </w:pPr>
      <w:r w:rsidRPr="00716E81">
        <w:rPr>
          <w:rFonts w:ascii="Cambria" w:hAnsi="Cambria"/>
          <w:szCs w:val="24"/>
        </w:rPr>
        <w:t xml:space="preserve">zastoupen:                           </w:t>
      </w:r>
      <w:r w:rsidRPr="00716E81">
        <w:rPr>
          <w:rFonts w:ascii="Cambria" w:hAnsi="Cambria"/>
          <w:szCs w:val="24"/>
        </w:rPr>
        <w:tab/>
      </w:r>
      <w:r w:rsidRPr="00716E81">
        <w:rPr>
          <w:rFonts w:ascii="Cambria" w:hAnsi="Cambria"/>
          <w:szCs w:val="24"/>
        </w:rPr>
        <w:tab/>
      </w:r>
      <w:r w:rsidRPr="00716E81">
        <w:rPr>
          <w:rFonts w:ascii="Cambria" w:hAnsi="Cambria"/>
          <w:szCs w:val="24"/>
        </w:rPr>
        <w:tab/>
        <w:t xml:space="preserve">Mgr. Viktorem Pokorným, předsedou úřadu </w:t>
      </w:r>
    </w:p>
    <w:p w14:paraId="57BF0992" w14:textId="77777777" w:rsidR="00927ED6" w:rsidRPr="00716E81" w:rsidRDefault="00927ED6" w:rsidP="00927ED6">
      <w:pPr>
        <w:pStyle w:val="NormlnIMP"/>
        <w:spacing w:after="120" w:line="276" w:lineRule="auto"/>
        <w:rPr>
          <w:rFonts w:ascii="Cambria" w:hAnsi="Cambria"/>
          <w:szCs w:val="24"/>
        </w:rPr>
      </w:pPr>
      <w:r w:rsidRPr="00716E81">
        <w:rPr>
          <w:rFonts w:ascii="Cambria" w:hAnsi="Cambria"/>
          <w:szCs w:val="24"/>
        </w:rPr>
        <w:t>osobou oprávněnou jednat ve věcech smluvních: Mgr. Viktor Pokorný, předseda úřadu</w:t>
      </w:r>
    </w:p>
    <w:p w14:paraId="56DEFF21" w14:textId="77777777" w:rsidR="00927ED6" w:rsidRPr="00716E81" w:rsidRDefault="00927ED6" w:rsidP="00927ED6">
      <w:pPr>
        <w:pStyle w:val="NormlnIMP"/>
        <w:spacing w:after="120" w:line="276" w:lineRule="auto"/>
        <w:rPr>
          <w:rFonts w:ascii="Cambria" w:hAnsi="Cambria"/>
          <w:szCs w:val="24"/>
        </w:rPr>
      </w:pPr>
      <w:r w:rsidRPr="00716E81">
        <w:rPr>
          <w:rFonts w:ascii="Cambria" w:hAnsi="Cambria"/>
          <w:szCs w:val="24"/>
        </w:rPr>
        <w:t>IČO:</w:t>
      </w:r>
      <w:r w:rsidRPr="00716E81">
        <w:rPr>
          <w:rFonts w:ascii="Cambria" w:hAnsi="Cambria"/>
          <w:szCs w:val="24"/>
        </w:rPr>
        <w:tab/>
      </w:r>
      <w:r w:rsidRPr="00716E81">
        <w:rPr>
          <w:rFonts w:ascii="Cambria" w:hAnsi="Cambria"/>
          <w:szCs w:val="24"/>
        </w:rPr>
        <w:tab/>
      </w:r>
      <w:r w:rsidRPr="00716E81">
        <w:rPr>
          <w:rFonts w:ascii="Cambria" w:hAnsi="Cambria"/>
          <w:szCs w:val="24"/>
        </w:rPr>
        <w:tab/>
      </w:r>
      <w:r w:rsidRPr="00716E81">
        <w:rPr>
          <w:rFonts w:ascii="Cambria" w:hAnsi="Cambria"/>
          <w:szCs w:val="24"/>
        </w:rPr>
        <w:tab/>
      </w:r>
      <w:r w:rsidRPr="00716E81">
        <w:rPr>
          <w:rFonts w:ascii="Cambria" w:hAnsi="Cambria"/>
          <w:szCs w:val="24"/>
        </w:rPr>
        <w:tab/>
      </w:r>
      <w:r w:rsidRPr="00716E81">
        <w:rPr>
          <w:rFonts w:ascii="Cambria" w:hAnsi="Cambria"/>
          <w:szCs w:val="24"/>
        </w:rPr>
        <w:tab/>
        <w:t>48135267</w:t>
      </w:r>
    </w:p>
    <w:p w14:paraId="43EE6DB4" w14:textId="77777777" w:rsidR="00927ED6" w:rsidRPr="00716E81" w:rsidRDefault="00927ED6" w:rsidP="00927ED6">
      <w:pPr>
        <w:ind w:left="284" w:hanging="284"/>
        <w:rPr>
          <w:rFonts w:ascii="Cambria" w:hAnsi="Cambria"/>
        </w:rPr>
      </w:pPr>
      <w:r w:rsidRPr="00716E81">
        <w:rPr>
          <w:rFonts w:ascii="Cambria" w:hAnsi="Cambria"/>
        </w:rPr>
        <w:t>Bankovní spojení:</w:t>
      </w:r>
      <w:r w:rsidRPr="00716E81">
        <w:rPr>
          <w:rFonts w:ascii="Cambria" w:hAnsi="Cambria"/>
          <w:b/>
        </w:rPr>
        <w:t xml:space="preserve"> </w:t>
      </w:r>
      <w:r w:rsidRPr="00716E81">
        <w:rPr>
          <w:rFonts w:ascii="Cambria" w:hAnsi="Cambria"/>
          <w:b/>
        </w:rPr>
        <w:tab/>
      </w:r>
      <w:r w:rsidRPr="00716E81">
        <w:rPr>
          <w:rFonts w:ascii="Cambria" w:hAnsi="Cambria"/>
          <w:b/>
        </w:rPr>
        <w:tab/>
      </w:r>
      <w:r w:rsidRPr="00716E81">
        <w:rPr>
          <w:rFonts w:ascii="Cambria" w:hAnsi="Cambria"/>
          <w:b/>
        </w:rPr>
        <w:tab/>
      </w:r>
      <w:r w:rsidRPr="00716E81">
        <w:rPr>
          <w:rFonts w:ascii="Cambria" w:hAnsi="Cambria"/>
          <w:b/>
        </w:rPr>
        <w:tab/>
      </w:r>
      <w:r w:rsidRPr="00716E81">
        <w:rPr>
          <w:rFonts w:ascii="Cambria" w:hAnsi="Cambria"/>
        </w:rPr>
        <w:t xml:space="preserve">Česká národní banka  </w:t>
      </w:r>
    </w:p>
    <w:p w14:paraId="2CF36EA1" w14:textId="77777777" w:rsidR="00927ED6" w:rsidRPr="00716E81" w:rsidRDefault="00927ED6" w:rsidP="00927ED6">
      <w:pPr>
        <w:ind w:left="284" w:hanging="284"/>
        <w:rPr>
          <w:rFonts w:ascii="Cambria" w:hAnsi="Cambria"/>
        </w:rPr>
      </w:pPr>
      <w:r w:rsidRPr="00716E81">
        <w:rPr>
          <w:rFonts w:ascii="Cambria" w:hAnsi="Cambria"/>
        </w:rPr>
        <w:t xml:space="preserve">Číslo účtu: </w:t>
      </w:r>
      <w:r w:rsidRPr="00716E81">
        <w:rPr>
          <w:rFonts w:ascii="Cambria" w:hAnsi="Cambria"/>
        </w:rPr>
        <w:tab/>
      </w:r>
      <w:r w:rsidRPr="00716E81">
        <w:rPr>
          <w:rFonts w:ascii="Cambria" w:hAnsi="Cambria"/>
        </w:rPr>
        <w:tab/>
      </w:r>
      <w:r w:rsidRPr="00716E81">
        <w:rPr>
          <w:rFonts w:ascii="Cambria" w:hAnsi="Cambria"/>
        </w:rPr>
        <w:tab/>
      </w:r>
      <w:r w:rsidRPr="00716E81">
        <w:rPr>
          <w:rFonts w:ascii="Cambria" w:hAnsi="Cambria"/>
        </w:rPr>
        <w:tab/>
      </w:r>
      <w:r w:rsidRPr="00716E81">
        <w:rPr>
          <w:rFonts w:ascii="Cambria" w:hAnsi="Cambria"/>
        </w:rPr>
        <w:tab/>
        <w:t>21622001/0710</w:t>
      </w:r>
    </w:p>
    <w:p w14:paraId="6BA98D57" w14:textId="77777777" w:rsidR="00716E81" w:rsidRPr="00716E81" w:rsidRDefault="00716E81" w:rsidP="00927ED6">
      <w:pPr>
        <w:rPr>
          <w:rFonts w:ascii="Cambria" w:hAnsi="Cambria"/>
        </w:rPr>
      </w:pPr>
    </w:p>
    <w:p w14:paraId="11E7E0F8" w14:textId="09842EA1" w:rsidR="00927ED6" w:rsidRPr="00716E81" w:rsidRDefault="00927ED6" w:rsidP="00927ED6">
      <w:pPr>
        <w:rPr>
          <w:rFonts w:ascii="Cambria" w:hAnsi="Cambria"/>
        </w:rPr>
      </w:pPr>
      <w:r w:rsidRPr="00716E81">
        <w:rPr>
          <w:rFonts w:ascii="Cambria" w:hAnsi="Cambria"/>
        </w:rPr>
        <w:t>na straně jedné (dále jen „</w:t>
      </w:r>
      <w:r w:rsidRPr="00716E81">
        <w:rPr>
          <w:rFonts w:ascii="Cambria" w:hAnsi="Cambria"/>
          <w:b/>
        </w:rPr>
        <w:t>Objednatel</w:t>
      </w:r>
      <w:r w:rsidRPr="00716E81">
        <w:rPr>
          <w:rFonts w:ascii="Cambria" w:hAnsi="Cambria"/>
        </w:rPr>
        <w:t>“)</w:t>
      </w:r>
    </w:p>
    <w:p w14:paraId="36C2ECE2" w14:textId="77777777" w:rsidR="00716E81" w:rsidRPr="00716E81" w:rsidRDefault="00716E81" w:rsidP="00927ED6">
      <w:pPr>
        <w:pStyle w:val="NormlnIMP"/>
        <w:spacing w:after="120" w:line="276" w:lineRule="auto"/>
        <w:rPr>
          <w:rFonts w:ascii="Cambria" w:hAnsi="Cambria"/>
          <w:szCs w:val="24"/>
        </w:rPr>
      </w:pPr>
    </w:p>
    <w:p w14:paraId="79BA13B5" w14:textId="77777777" w:rsidR="00020BC8" w:rsidRPr="00716E81" w:rsidRDefault="00020BC8" w:rsidP="00020BC8">
      <w:pPr>
        <w:spacing w:line="276" w:lineRule="auto"/>
        <w:rPr>
          <w:rFonts w:ascii="Cambria" w:hAnsi="Cambria" w:cstheme="minorHAnsi"/>
        </w:rPr>
      </w:pPr>
      <w:r w:rsidRPr="00716E81">
        <w:rPr>
          <w:rFonts w:ascii="Cambria" w:hAnsi="Cambria" w:cstheme="minorHAnsi"/>
        </w:rPr>
        <w:t>a</w:t>
      </w:r>
    </w:p>
    <w:p w14:paraId="72930F45" w14:textId="77777777" w:rsidR="00020BC8" w:rsidRPr="00716E81" w:rsidRDefault="00020BC8" w:rsidP="00020BC8">
      <w:pPr>
        <w:spacing w:line="276" w:lineRule="auto"/>
        <w:rPr>
          <w:rFonts w:ascii="Cambria" w:hAnsi="Cambria"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020BC8" w:rsidRPr="00716E81" w14:paraId="7311408B" w14:textId="77777777" w:rsidTr="00927ED6">
        <w:tc>
          <w:tcPr>
            <w:tcW w:w="4253" w:type="dxa"/>
          </w:tcPr>
          <w:bookmarkEnd w:id="0"/>
          <w:p w14:paraId="0EBDC879" w14:textId="77777777" w:rsidR="00020BC8" w:rsidRPr="00716E81" w:rsidRDefault="00444B76" w:rsidP="00EC5767">
            <w:pPr>
              <w:spacing w:line="276" w:lineRule="auto"/>
              <w:rPr>
                <w:rFonts w:ascii="Cambria" w:hAnsi="Cambria" w:cstheme="minorHAnsi"/>
                <w:b/>
              </w:rPr>
            </w:pPr>
            <w:r w:rsidRPr="00716E81">
              <w:rPr>
                <w:rFonts w:ascii="Cambria" w:hAnsi="Cambria" w:cstheme="minorHAnsi"/>
                <w:b/>
              </w:rPr>
              <w:t>Název</w:t>
            </w:r>
            <w:r w:rsidR="00020BC8" w:rsidRPr="00716E81">
              <w:rPr>
                <w:rFonts w:ascii="Cambria" w:hAnsi="Cambria" w:cstheme="minorHAnsi"/>
                <w:b/>
              </w:rPr>
              <w:t>:</w:t>
            </w:r>
          </w:p>
        </w:tc>
        <w:tc>
          <w:tcPr>
            <w:tcW w:w="4819" w:type="dxa"/>
          </w:tcPr>
          <w:p w14:paraId="21C08DEB" w14:textId="06064BE8" w:rsidR="00020BC8" w:rsidRPr="00716E81" w:rsidRDefault="0040362B" w:rsidP="00EC5767">
            <w:pPr>
              <w:spacing w:line="276" w:lineRule="auto"/>
              <w:rPr>
                <w:rFonts w:ascii="Cambria" w:hAnsi="Cambria" w:cstheme="minorHAnsi"/>
              </w:rPr>
            </w:pPr>
            <w:proofErr w:type="spellStart"/>
            <w:r>
              <w:rPr>
                <w:rFonts w:ascii="Cambria" w:hAnsi="Cambria" w:cstheme="minorHAnsi"/>
              </w:rPr>
              <w:t>Glanzis</w:t>
            </w:r>
            <w:proofErr w:type="spellEnd"/>
            <w:r>
              <w:rPr>
                <w:rFonts w:ascii="Cambria" w:hAnsi="Cambria" w:cstheme="minorHAnsi"/>
              </w:rPr>
              <w:t xml:space="preserve"> s.r.o. </w:t>
            </w:r>
          </w:p>
        </w:tc>
      </w:tr>
      <w:tr w:rsidR="00444B76" w:rsidRPr="00716E81" w14:paraId="208E5472" w14:textId="77777777" w:rsidTr="00927ED6">
        <w:tc>
          <w:tcPr>
            <w:tcW w:w="4253" w:type="dxa"/>
          </w:tcPr>
          <w:p w14:paraId="77E5FBF8" w14:textId="77777777" w:rsidR="00444B76" w:rsidRPr="00716E81" w:rsidRDefault="00444B76" w:rsidP="00EC5767">
            <w:pPr>
              <w:spacing w:line="276" w:lineRule="auto"/>
              <w:rPr>
                <w:rFonts w:ascii="Cambria" w:hAnsi="Cambria" w:cstheme="minorHAnsi"/>
                <w:b/>
              </w:rPr>
            </w:pPr>
            <w:r w:rsidRPr="00716E81">
              <w:rPr>
                <w:rFonts w:ascii="Cambria" w:hAnsi="Cambria" w:cstheme="minorHAnsi"/>
                <w:b/>
              </w:rPr>
              <w:t>IČO:</w:t>
            </w:r>
          </w:p>
        </w:tc>
        <w:tc>
          <w:tcPr>
            <w:tcW w:w="4819" w:type="dxa"/>
          </w:tcPr>
          <w:p w14:paraId="4D005374" w14:textId="15291BF7" w:rsidR="00444B76" w:rsidRPr="00716E81" w:rsidRDefault="0040362B" w:rsidP="00EC5767">
            <w:pPr>
              <w:spacing w:line="276" w:lineRule="auto"/>
              <w:rPr>
                <w:rFonts w:ascii="Cambria" w:hAnsi="Cambria" w:cstheme="minorHAnsi"/>
              </w:rPr>
            </w:pPr>
            <w:r w:rsidRPr="0040362B">
              <w:rPr>
                <w:rFonts w:ascii="Cambria" w:hAnsi="Cambria" w:cstheme="minorHAnsi"/>
              </w:rPr>
              <w:t>27623891</w:t>
            </w:r>
          </w:p>
        </w:tc>
      </w:tr>
      <w:tr w:rsidR="00444B76" w:rsidRPr="00716E81" w14:paraId="0F557B2B" w14:textId="77777777" w:rsidTr="00927ED6">
        <w:tc>
          <w:tcPr>
            <w:tcW w:w="4253" w:type="dxa"/>
          </w:tcPr>
          <w:p w14:paraId="0F4A61F3" w14:textId="77777777" w:rsidR="00444B76" w:rsidRPr="00716E81" w:rsidRDefault="00444B76" w:rsidP="00EC5767">
            <w:pPr>
              <w:spacing w:line="276" w:lineRule="auto"/>
              <w:rPr>
                <w:rFonts w:ascii="Cambria" w:hAnsi="Cambria" w:cstheme="minorHAnsi"/>
                <w:b/>
              </w:rPr>
            </w:pPr>
            <w:r w:rsidRPr="00716E81">
              <w:rPr>
                <w:rFonts w:ascii="Cambria" w:hAnsi="Cambria" w:cstheme="minorHAnsi"/>
                <w:b/>
              </w:rPr>
              <w:t>DIČ:</w:t>
            </w:r>
          </w:p>
        </w:tc>
        <w:tc>
          <w:tcPr>
            <w:tcW w:w="4819" w:type="dxa"/>
          </w:tcPr>
          <w:p w14:paraId="339C5429" w14:textId="698709A8" w:rsidR="00444B76" w:rsidRPr="00716E81" w:rsidRDefault="0040362B" w:rsidP="00EC5767">
            <w:pPr>
              <w:spacing w:line="276" w:lineRule="auto"/>
              <w:rPr>
                <w:rFonts w:ascii="Cambria" w:hAnsi="Cambria" w:cstheme="minorHAnsi"/>
              </w:rPr>
            </w:pPr>
            <w:r>
              <w:rPr>
                <w:rFonts w:ascii="Cambria" w:hAnsi="Cambria" w:cstheme="minorHAnsi"/>
              </w:rPr>
              <w:t>CZ</w:t>
            </w:r>
            <w:r w:rsidRPr="0040362B">
              <w:rPr>
                <w:rFonts w:ascii="Cambria" w:hAnsi="Cambria" w:cstheme="minorHAnsi"/>
              </w:rPr>
              <w:t>27623891</w:t>
            </w:r>
          </w:p>
        </w:tc>
      </w:tr>
      <w:tr w:rsidR="00444B76" w:rsidRPr="00716E81" w14:paraId="34D404CB" w14:textId="77777777" w:rsidTr="00927ED6">
        <w:tc>
          <w:tcPr>
            <w:tcW w:w="4253" w:type="dxa"/>
          </w:tcPr>
          <w:p w14:paraId="5D62E507" w14:textId="77777777" w:rsidR="00444B76" w:rsidRPr="00716E81" w:rsidRDefault="00444B76" w:rsidP="00EC5767">
            <w:pPr>
              <w:spacing w:line="276" w:lineRule="auto"/>
              <w:rPr>
                <w:rFonts w:ascii="Cambria" w:hAnsi="Cambria" w:cstheme="minorHAnsi"/>
                <w:b/>
              </w:rPr>
            </w:pPr>
            <w:r w:rsidRPr="00716E81">
              <w:rPr>
                <w:rFonts w:ascii="Cambria" w:hAnsi="Cambria" w:cstheme="minorHAnsi"/>
                <w:b/>
              </w:rPr>
              <w:t>Sídlo</w:t>
            </w:r>
          </w:p>
        </w:tc>
        <w:tc>
          <w:tcPr>
            <w:tcW w:w="4819" w:type="dxa"/>
          </w:tcPr>
          <w:p w14:paraId="35F93787" w14:textId="3475CA90" w:rsidR="00444B76" w:rsidRPr="0040362B" w:rsidRDefault="0040362B" w:rsidP="0040362B">
            <w:pPr>
              <w:pStyle w:val="Default"/>
              <w:spacing w:line="276" w:lineRule="auto"/>
              <w:rPr>
                <w:rFonts w:ascii="Cambria" w:hAnsi="Cambria"/>
                <w:sz w:val="22"/>
                <w:szCs w:val="22"/>
              </w:rPr>
            </w:pPr>
            <w:r w:rsidRPr="00460EF2">
              <w:rPr>
                <w:rFonts w:ascii="Cambria" w:hAnsi="Cambria"/>
                <w:bCs/>
                <w:sz w:val="22"/>
                <w:szCs w:val="22"/>
              </w:rPr>
              <w:t>Náměstí 14. října 1307/2 Praha 5 150 00</w:t>
            </w:r>
          </w:p>
        </w:tc>
      </w:tr>
      <w:tr w:rsidR="00020BC8" w:rsidRPr="00716E81" w14:paraId="51E1BD01" w14:textId="77777777" w:rsidTr="00927ED6">
        <w:tc>
          <w:tcPr>
            <w:tcW w:w="4253" w:type="dxa"/>
          </w:tcPr>
          <w:p w14:paraId="44C8B5EA" w14:textId="77777777" w:rsidR="00020BC8" w:rsidRPr="00716E81" w:rsidRDefault="00444B76" w:rsidP="00EC5767">
            <w:pPr>
              <w:spacing w:line="276" w:lineRule="auto"/>
              <w:rPr>
                <w:rFonts w:ascii="Cambria" w:hAnsi="Cambria" w:cstheme="minorHAnsi"/>
                <w:b/>
              </w:rPr>
            </w:pPr>
            <w:r w:rsidRPr="00716E81">
              <w:rPr>
                <w:rFonts w:ascii="Cambria" w:hAnsi="Cambria" w:cstheme="minorHAnsi"/>
                <w:b/>
              </w:rPr>
              <w:t>Zástupce</w:t>
            </w:r>
            <w:r w:rsidR="00020BC8" w:rsidRPr="00716E81">
              <w:rPr>
                <w:rFonts w:ascii="Cambria" w:hAnsi="Cambria" w:cstheme="minorHAnsi"/>
                <w:b/>
              </w:rPr>
              <w:t>:</w:t>
            </w:r>
          </w:p>
        </w:tc>
        <w:tc>
          <w:tcPr>
            <w:tcW w:w="4819" w:type="dxa"/>
          </w:tcPr>
          <w:p w14:paraId="62F7A780" w14:textId="77232DE2" w:rsidR="00020BC8" w:rsidRPr="00716E81" w:rsidRDefault="0040362B" w:rsidP="00EC5767">
            <w:pPr>
              <w:spacing w:line="276" w:lineRule="auto"/>
              <w:rPr>
                <w:rFonts w:ascii="Cambria" w:hAnsi="Cambria" w:cstheme="minorHAnsi"/>
              </w:rPr>
            </w:pPr>
            <w:r>
              <w:rPr>
                <w:rFonts w:ascii="Cambria" w:hAnsi="Cambria" w:cstheme="minorHAnsi"/>
              </w:rPr>
              <w:t>Roman Kulich, jednatel</w:t>
            </w:r>
          </w:p>
        </w:tc>
      </w:tr>
      <w:tr w:rsidR="00020BC8" w:rsidRPr="00716E81" w14:paraId="51DB1E75" w14:textId="77777777" w:rsidTr="00927ED6">
        <w:tc>
          <w:tcPr>
            <w:tcW w:w="4253" w:type="dxa"/>
          </w:tcPr>
          <w:p w14:paraId="5C1CB198" w14:textId="77777777" w:rsidR="00020BC8" w:rsidRPr="00716E81" w:rsidRDefault="00444B76" w:rsidP="00EC5767">
            <w:pPr>
              <w:spacing w:line="276" w:lineRule="auto"/>
              <w:rPr>
                <w:rFonts w:ascii="Cambria" w:hAnsi="Cambria" w:cstheme="minorHAnsi"/>
                <w:b/>
              </w:rPr>
            </w:pPr>
            <w:r w:rsidRPr="00716E81">
              <w:rPr>
                <w:rFonts w:ascii="Cambria" w:hAnsi="Cambria" w:cstheme="minorHAnsi"/>
                <w:b/>
              </w:rPr>
              <w:t xml:space="preserve">Zápis v OR, </w:t>
            </w:r>
            <w:proofErr w:type="spellStart"/>
            <w:r w:rsidRPr="00716E81">
              <w:rPr>
                <w:rFonts w:ascii="Cambria" w:hAnsi="Cambria" w:cstheme="minorHAnsi"/>
                <w:b/>
              </w:rPr>
              <w:t>sp.zn</w:t>
            </w:r>
            <w:proofErr w:type="spellEnd"/>
            <w:r w:rsidRPr="00716E81">
              <w:rPr>
                <w:rFonts w:ascii="Cambria" w:hAnsi="Cambria" w:cstheme="minorHAnsi"/>
                <w:b/>
              </w:rPr>
              <w:t>.</w:t>
            </w:r>
            <w:r w:rsidR="00020BC8" w:rsidRPr="00716E81">
              <w:rPr>
                <w:rFonts w:ascii="Cambria" w:hAnsi="Cambria" w:cstheme="minorHAnsi"/>
                <w:b/>
              </w:rPr>
              <w:t>:</w:t>
            </w:r>
          </w:p>
        </w:tc>
        <w:tc>
          <w:tcPr>
            <w:tcW w:w="4819" w:type="dxa"/>
          </w:tcPr>
          <w:p w14:paraId="53D5F314" w14:textId="32A8B193" w:rsidR="00020BC8" w:rsidRPr="00716E81" w:rsidRDefault="0040362B" w:rsidP="00EC5767">
            <w:pPr>
              <w:spacing w:line="276" w:lineRule="auto"/>
              <w:rPr>
                <w:rFonts w:ascii="Cambria" w:hAnsi="Cambria" w:cstheme="minorHAnsi"/>
                <w:b/>
              </w:rPr>
            </w:pPr>
            <w:r>
              <w:rPr>
                <w:rFonts w:ascii="Cambria" w:hAnsi="Cambria" w:cstheme="minorHAnsi"/>
              </w:rPr>
              <w:t>C119661</w:t>
            </w:r>
          </w:p>
        </w:tc>
      </w:tr>
      <w:tr w:rsidR="00A834DD" w:rsidRPr="00716E81" w14:paraId="123C0FAB" w14:textId="77777777" w:rsidTr="00927ED6">
        <w:tc>
          <w:tcPr>
            <w:tcW w:w="4253" w:type="dxa"/>
          </w:tcPr>
          <w:p w14:paraId="5E2C4053" w14:textId="77777777" w:rsidR="00A834DD" w:rsidRPr="00716E81" w:rsidRDefault="00A834DD" w:rsidP="00EC5767">
            <w:pPr>
              <w:spacing w:line="276" w:lineRule="auto"/>
              <w:rPr>
                <w:rFonts w:ascii="Cambria" w:hAnsi="Cambria" w:cstheme="minorHAnsi"/>
                <w:b/>
              </w:rPr>
            </w:pPr>
            <w:r w:rsidRPr="00716E81">
              <w:rPr>
                <w:rFonts w:ascii="Cambria" w:hAnsi="Cambria" w:cstheme="minorHAnsi"/>
                <w:b/>
              </w:rPr>
              <w:t>Číslo účtu:</w:t>
            </w:r>
          </w:p>
        </w:tc>
        <w:tc>
          <w:tcPr>
            <w:tcW w:w="4819" w:type="dxa"/>
          </w:tcPr>
          <w:p w14:paraId="62AC977A" w14:textId="33F56E7E" w:rsidR="00A834DD" w:rsidRPr="00716E81" w:rsidRDefault="0040362B" w:rsidP="00EC5767">
            <w:pPr>
              <w:spacing w:line="276" w:lineRule="auto"/>
              <w:rPr>
                <w:rFonts w:ascii="Cambria" w:hAnsi="Cambria" w:cstheme="minorHAnsi"/>
                <w:highlight w:val="yellow"/>
              </w:rPr>
            </w:pPr>
            <w:r w:rsidRPr="0040362B">
              <w:rPr>
                <w:rFonts w:ascii="Cambria" w:hAnsi="Cambria" w:cstheme="minorHAnsi"/>
              </w:rPr>
              <w:t>35-7185330277/0100</w:t>
            </w:r>
          </w:p>
        </w:tc>
      </w:tr>
    </w:tbl>
    <w:p w14:paraId="6E9D61DD" w14:textId="77777777" w:rsidR="00716E81" w:rsidRDefault="00716E81" w:rsidP="00020BC8">
      <w:pPr>
        <w:spacing w:line="276" w:lineRule="auto"/>
        <w:rPr>
          <w:rFonts w:ascii="Cambria" w:hAnsi="Cambria" w:cstheme="minorHAnsi"/>
        </w:rPr>
      </w:pPr>
    </w:p>
    <w:p w14:paraId="2531DFA0" w14:textId="36B23B65" w:rsidR="00020BC8" w:rsidRPr="00716E81" w:rsidRDefault="00020BC8" w:rsidP="00020BC8">
      <w:pPr>
        <w:spacing w:line="276" w:lineRule="auto"/>
        <w:rPr>
          <w:rFonts w:ascii="Cambria" w:hAnsi="Cambria" w:cstheme="minorHAnsi"/>
        </w:rPr>
      </w:pPr>
      <w:r w:rsidRPr="00716E81">
        <w:rPr>
          <w:rFonts w:ascii="Cambria" w:hAnsi="Cambria" w:cstheme="minorHAnsi"/>
        </w:rPr>
        <w:t>(dále jen „</w:t>
      </w:r>
      <w:r w:rsidR="0086276A" w:rsidRPr="00716E81">
        <w:rPr>
          <w:rFonts w:ascii="Cambria" w:hAnsi="Cambria" w:cstheme="minorHAnsi"/>
          <w:b/>
        </w:rPr>
        <w:t>Posk</w:t>
      </w:r>
      <w:r w:rsidR="00C92ADC" w:rsidRPr="00716E81">
        <w:rPr>
          <w:rFonts w:ascii="Cambria" w:hAnsi="Cambria" w:cstheme="minorHAnsi"/>
          <w:b/>
        </w:rPr>
        <w:t>y</w:t>
      </w:r>
      <w:r w:rsidR="0086276A" w:rsidRPr="00716E81">
        <w:rPr>
          <w:rFonts w:ascii="Cambria" w:hAnsi="Cambria" w:cstheme="minorHAnsi"/>
          <w:b/>
        </w:rPr>
        <w:t>t</w:t>
      </w:r>
      <w:r w:rsidR="00C92ADC" w:rsidRPr="00716E81">
        <w:rPr>
          <w:rFonts w:ascii="Cambria" w:hAnsi="Cambria" w:cstheme="minorHAnsi"/>
          <w:b/>
        </w:rPr>
        <w:t>o</w:t>
      </w:r>
      <w:r w:rsidR="0086276A" w:rsidRPr="00716E81">
        <w:rPr>
          <w:rFonts w:ascii="Cambria" w:hAnsi="Cambria" w:cstheme="minorHAnsi"/>
          <w:b/>
        </w:rPr>
        <w:t>vatel</w:t>
      </w:r>
      <w:r w:rsidRPr="00716E81">
        <w:rPr>
          <w:rFonts w:ascii="Cambria" w:hAnsi="Cambria" w:cstheme="minorHAnsi"/>
        </w:rPr>
        <w:t>“)</w:t>
      </w:r>
    </w:p>
    <w:p w14:paraId="055CC210" w14:textId="77777777" w:rsidR="00020BC8" w:rsidRPr="00716E81" w:rsidRDefault="00020BC8" w:rsidP="00020BC8">
      <w:pPr>
        <w:spacing w:line="276" w:lineRule="auto"/>
        <w:rPr>
          <w:rFonts w:ascii="Cambria" w:hAnsi="Cambria" w:cstheme="minorHAnsi"/>
        </w:rPr>
      </w:pPr>
    </w:p>
    <w:p w14:paraId="528D977C" w14:textId="38CE06D6" w:rsidR="00A5236E" w:rsidRPr="00716E81" w:rsidRDefault="00716E81" w:rsidP="00020BC8">
      <w:pPr>
        <w:spacing w:line="276" w:lineRule="auto"/>
        <w:jc w:val="both"/>
        <w:rPr>
          <w:rFonts w:ascii="Cambria" w:hAnsi="Cambria" w:cstheme="minorHAnsi"/>
        </w:rPr>
      </w:pPr>
      <w:r>
        <w:rPr>
          <w:rFonts w:ascii="Cambria" w:hAnsi="Cambria" w:cstheme="minorHAnsi"/>
        </w:rPr>
        <w:t>u</w:t>
      </w:r>
      <w:r w:rsidR="00020BC8" w:rsidRPr="00716E81">
        <w:rPr>
          <w:rFonts w:ascii="Cambria" w:hAnsi="Cambria" w:cstheme="minorHAnsi"/>
        </w:rPr>
        <w:t>zavírají</w:t>
      </w:r>
      <w:r w:rsidRPr="00716E81">
        <w:rPr>
          <w:rFonts w:ascii="Cambria" w:hAnsi="Cambria" w:cstheme="minorHAnsi"/>
        </w:rPr>
        <w:t xml:space="preserve"> níže uvedeného dne, měsíce a roku</w:t>
      </w:r>
      <w:r w:rsidR="00A5236E" w:rsidRPr="00716E81">
        <w:rPr>
          <w:rFonts w:ascii="Cambria" w:hAnsi="Cambria" w:cstheme="minorHAnsi"/>
        </w:rPr>
        <w:t xml:space="preserve"> tuto</w:t>
      </w:r>
    </w:p>
    <w:p w14:paraId="1CF94851" w14:textId="77777777" w:rsidR="00A5236E" w:rsidRPr="00716E81" w:rsidRDefault="00A5236E" w:rsidP="00020BC8">
      <w:pPr>
        <w:spacing w:line="276" w:lineRule="auto"/>
        <w:jc w:val="both"/>
        <w:rPr>
          <w:rFonts w:ascii="Cambria" w:hAnsi="Cambria" w:cstheme="minorHAnsi"/>
        </w:rPr>
      </w:pPr>
    </w:p>
    <w:p w14:paraId="2257FDDB" w14:textId="77777777" w:rsidR="00A5236E" w:rsidRPr="00716E81" w:rsidRDefault="00444B76" w:rsidP="00A5236E">
      <w:pPr>
        <w:spacing w:line="276" w:lineRule="auto"/>
        <w:jc w:val="center"/>
        <w:rPr>
          <w:rFonts w:ascii="Cambria" w:hAnsi="Cambria" w:cstheme="minorHAnsi"/>
          <w:b/>
        </w:rPr>
      </w:pPr>
      <w:r w:rsidRPr="00716E81">
        <w:rPr>
          <w:rFonts w:ascii="Cambria" w:hAnsi="Cambria" w:cstheme="minorHAnsi"/>
          <w:b/>
        </w:rPr>
        <w:t xml:space="preserve">smlouvu o </w:t>
      </w:r>
      <w:r w:rsidR="003144AD" w:rsidRPr="00716E81">
        <w:rPr>
          <w:rFonts w:ascii="Cambria" w:hAnsi="Cambria" w:cstheme="minorHAnsi"/>
          <w:b/>
        </w:rPr>
        <w:t>poskytování služeb úklidu prostor</w:t>
      </w:r>
    </w:p>
    <w:p w14:paraId="6D9B70C6" w14:textId="77777777" w:rsidR="00020BC8" w:rsidRPr="00716E81" w:rsidRDefault="007D7CF8" w:rsidP="00020BC8">
      <w:pPr>
        <w:numPr>
          <w:ilvl w:val="0"/>
          <w:numId w:val="2"/>
        </w:numPr>
        <w:spacing w:before="480" w:after="240" w:line="276" w:lineRule="auto"/>
        <w:jc w:val="center"/>
        <w:rPr>
          <w:rFonts w:ascii="Cambria" w:hAnsi="Cambria" w:cstheme="minorHAnsi"/>
          <w:b/>
          <w:smallCaps/>
        </w:rPr>
      </w:pPr>
      <w:r w:rsidRPr="00716E81">
        <w:rPr>
          <w:rFonts w:ascii="Cambria" w:hAnsi="Cambria" w:cstheme="minorHAnsi"/>
          <w:b/>
        </w:rPr>
        <w:t>Úvodní</w:t>
      </w:r>
      <w:r w:rsidR="00020BC8" w:rsidRPr="00716E81">
        <w:rPr>
          <w:rFonts w:ascii="Cambria" w:hAnsi="Cambria" w:cstheme="minorHAnsi"/>
          <w:b/>
        </w:rPr>
        <w:t xml:space="preserve"> ustanovení</w:t>
      </w:r>
      <w:r w:rsidR="00020BC8" w:rsidRPr="00716E81">
        <w:rPr>
          <w:rFonts w:ascii="Cambria" w:hAnsi="Cambria" w:cstheme="minorHAnsi"/>
          <w:b/>
          <w:smallCaps/>
        </w:rPr>
        <w:t xml:space="preserve"> </w:t>
      </w:r>
    </w:p>
    <w:p w14:paraId="7F424B45" w14:textId="77777777" w:rsidR="00984BDF" w:rsidRPr="00716E81" w:rsidRDefault="00984BDF" w:rsidP="00984BDF">
      <w:pPr>
        <w:numPr>
          <w:ilvl w:val="1"/>
          <w:numId w:val="3"/>
        </w:numPr>
        <w:spacing w:after="120" w:line="276" w:lineRule="auto"/>
        <w:ind w:left="709" w:hanging="709"/>
        <w:jc w:val="both"/>
        <w:rPr>
          <w:rFonts w:ascii="Cambria" w:hAnsi="Cambria" w:cstheme="minorHAnsi"/>
        </w:rPr>
      </w:pPr>
      <w:r w:rsidRPr="00716E81">
        <w:rPr>
          <w:rFonts w:ascii="Cambria" w:hAnsi="Cambria" w:cstheme="minorHAnsi"/>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w:t>
      </w:r>
      <w:r w:rsidRPr="00716E81">
        <w:rPr>
          <w:rFonts w:ascii="Cambria" w:hAnsi="Cambria" w:cstheme="minorHAnsi"/>
        </w:rPr>
        <w:lastRenderedPageBreak/>
        <w:t>změny účtu není nutné uzavírat ke Smlouvě dodatek, jedině že o to požádá jedna ze smluvních stran.</w:t>
      </w:r>
    </w:p>
    <w:p w14:paraId="2D4E9346" w14:textId="0C31B822" w:rsidR="007F4CCC" w:rsidRPr="00716E81" w:rsidRDefault="007F4CCC" w:rsidP="00984BDF">
      <w:pPr>
        <w:numPr>
          <w:ilvl w:val="1"/>
          <w:numId w:val="3"/>
        </w:numPr>
        <w:spacing w:after="120" w:line="276" w:lineRule="auto"/>
        <w:ind w:left="709" w:hanging="709"/>
        <w:jc w:val="both"/>
        <w:rPr>
          <w:rFonts w:ascii="Cambria" w:hAnsi="Cambria" w:cstheme="minorHAnsi"/>
        </w:rPr>
      </w:pPr>
      <w:r w:rsidRPr="00716E81">
        <w:rPr>
          <w:rFonts w:ascii="Cambria" w:hAnsi="Cambria" w:cstheme="minorHAnsi"/>
        </w:rPr>
        <w:t xml:space="preserve">Smluvní strany konstatují, že nabídku Poskytovatele podanou v zadávacím řízení vyhlášeném </w:t>
      </w:r>
      <w:r w:rsidR="002B0614">
        <w:rPr>
          <w:rFonts w:ascii="Cambria" w:hAnsi="Cambria" w:cstheme="minorHAnsi"/>
        </w:rPr>
        <w:t xml:space="preserve">mimo </w:t>
      </w:r>
      <w:r w:rsidR="00927ED6" w:rsidRPr="00716E81">
        <w:rPr>
          <w:rFonts w:ascii="Cambria" w:hAnsi="Cambria" w:cstheme="minorHAnsi"/>
        </w:rPr>
        <w:t>režim</w:t>
      </w:r>
      <w:r w:rsidRPr="00716E81">
        <w:rPr>
          <w:rFonts w:ascii="Cambria" w:hAnsi="Cambria" w:cstheme="minorHAnsi"/>
        </w:rPr>
        <w:t xml:space="preserve"> zákona č. 134/2016 Sb., o zadávání veřejných zakázek, ve znění pozdějších předpisů, na zadání veřejné zakázky „</w:t>
      </w:r>
      <w:r w:rsidR="002B0614">
        <w:rPr>
          <w:rStyle w:val="Siln"/>
          <w:rFonts w:ascii="Cambria" w:hAnsi="Cambria"/>
        </w:rPr>
        <w:t>Úklidové služby v administrativní budově Biskupský dvůr</w:t>
      </w:r>
      <w:r w:rsidRPr="00716E81">
        <w:rPr>
          <w:rFonts w:ascii="Cambria" w:hAnsi="Cambria" w:cstheme="minorHAnsi"/>
        </w:rPr>
        <w:t xml:space="preserve">“, vybral Objednatel jako nabídku </w:t>
      </w:r>
      <w:r w:rsidR="00927ED6" w:rsidRPr="00716E81">
        <w:rPr>
          <w:rFonts w:ascii="Cambria" w:hAnsi="Cambria" w:cstheme="minorHAnsi"/>
        </w:rPr>
        <w:t xml:space="preserve">ekonomicky </w:t>
      </w:r>
      <w:r w:rsidRPr="00716E81">
        <w:rPr>
          <w:rFonts w:ascii="Cambria" w:hAnsi="Cambria" w:cstheme="minorHAnsi"/>
        </w:rPr>
        <w:t>nejvýhodnější</w:t>
      </w:r>
      <w:r w:rsidR="00610D86" w:rsidRPr="00716E81">
        <w:rPr>
          <w:rFonts w:ascii="Cambria" w:hAnsi="Cambria" w:cstheme="minorHAnsi"/>
        </w:rPr>
        <w:t>.</w:t>
      </w:r>
    </w:p>
    <w:p w14:paraId="3A74ABFD" w14:textId="77777777" w:rsidR="00984BDF" w:rsidRPr="00716E81" w:rsidRDefault="0086276A" w:rsidP="00984BDF">
      <w:pPr>
        <w:numPr>
          <w:ilvl w:val="1"/>
          <w:numId w:val="3"/>
        </w:numPr>
        <w:spacing w:after="120" w:line="276" w:lineRule="auto"/>
        <w:ind w:left="709" w:hanging="709"/>
        <w:jc w:val="both"/>
        <w:rPr>
          <w:rFonts w:ascii="Cambria" w:hAnsi="Cambria" w:cstheme="minorHAnsi"/>
        </w:rPr>
      </w:pPr>
      <w:r w:rsidRPr="00716E81">
        <w:rPr>
          <w:rFonts w:ascii="Cambria" w:hAnsi="Cambria" w:cstheme="minorHAnsi"/>
        </w:rPr>
        <w:t>Poskytovatel</w:t>
      </w:r>
      <w:r w:rsidR="00984BDF" w:rsidRPr="00716E81">
        <w:rPr>
          <w:rFonts w:ascii="Cambria" w:hAnsi="Cambria" w:cstheme="minorHAnsi"/>
        </w:rPr>
        <w:t xml:space="preserve"> potvrzuje, že se v plném rozsahu seznámil s rozsahem plnění dle této Smlouvy, že jsou mu známy veškeré dostupné technické, kvalitativní a jiné</w:t>
      </w:r>
      <w:r w:rsidR="00734963" w:rsidRPr="00716E81">
        <w:rPr>
          <w:rFonts w:ascii="Cambria" w:hAnsi="Cambria" w:cstheme="minorHAnsi"/>
        </w:rPr>
        <w:t xml:space="preserve"> </w:t>
      </w:r>
      <w:r w:rsidR="00984BDF" w:rsidRPr="00716E81">
        <w:rPr>
          <w:rFonts w:ascii="Cambria" w:hAnsi="Cambria" w:cstheme="minorHAnsi"/>
        </w:rPr>
        <w:t xml:space="preserve">podmínky jejího provádění a poskytnutí a že disponuje takovými kapacitami k zajištění plnění dle této Smlouvy. </w:t>
      </w:r>
    </w:p>
    <w:p w14:paraId="5424C651" w14:textId="77777777" w:rsidR="00716E81" w:rsidRDefault="00984BDF" w:rsidP="00716E81">
      <w:pPr>
        <w:numPr>
          <w:ilvl w:val="1"/>
          <w:numId w:val="3"/>
        </w:numPr>
        <w:spacing w:after="160" w:line="259" w:lineRule="auto"/>
        <w:ind w:left="709" w:hanging="709"/>
        <w:jc w:val="both"/>
        <w:rPr>
          <w:rFonts w:ascii="Cambria" w:hAnsi="Cambria" w:cstheme="minorHAnsi"/>
        </w:rPr>
      </w:pPr>
      <w:r w:rsidRPr="00716E81">
        <w:rPr>
          <w:rFonts w:ascii="Cambria" w:hAnsi="Cambria" w:cstheme="minorHAnsi"/>
        </w:rPr>
        <w:t xml:space="preserve">Smluvní strany prohlašují, že </w:t>
      </w:r>
      <w:r w:rsidR="0086276A" w:rsidRPr="00716E81">
        <w:rPr>
          <w:rFonts w:ascii="Cambria" w:hAnsi="Cambria" w:cstheme="minorHAnsi"/>
        </w:rPr>
        <w:t>jsou oprávněny uzavřít tuto Smlouvu a plnit povinnosti z ní vyplývající.</w:t>
      </w:r>
    </w:p>
    <w:p w14:paraId="1F54F4BB" w14:textId="22132951" w:rsidR="0086276A" w:rsidRPr="00716E81" w:rsidRDefault="0086276A" w:rsidP="00716E81">
      <w:pPr>
        <w:numPr>
          <w:ilvl w:val="0"/>
          <w:numId w:val="3"/>
        </w:numPr>
        <w:spacing w:after="160" w:line="259" w:lineRule="auto"/>
        <w:jc w:val="center"/>
        <w:rPr>
          <w:rFonts w:ascii="Cambria" w:hAnsi="Cambria" w:cstheme="minorHAnsi"/>
        </w:rPr>
      </w:pPr>
      <w:r w:rsidRPr="00716E81">
        <w:rPr>
          <w:rFonts w:ascii="Cambria" w:hAnsi="Cambria" w:cstheme="minorHAnsi"/>
          <w:b/>
        </w:rPr>
        <w:t>Předmět Smlouvy</w:t>
      </w:r>
    </w:p>
    <w:p w14:paraId="193D697A" w14:textId="3725389F" w:rsidR="009E7D2F" w:rsidRPr="00716E81" w:rsidRDefault="0086276A" w:rsidP="00F75504">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Poskytovatel se na základě této Smlouvy a za podmínek v ní uvedených zavazuje </w:t>
      </w:r>
      <w:r w:rsidR="00650259" w:rsidRPr="00716E81">
        <w:rPr>
          <w:rFonts w:ascii="Cambria" w:hAnsi="Cambria" w:cstheme="minorHAnsi"/>
        </w:rPr>
        <w:t>Objednateli poskytovat služby úklidu</w:t>
      </w:r>
      <w:r w:rsidR="00367D94" w:rsidRPr="00716E81">
        <w:rPr>
          <w:rFonts w:ascii="Cambria" w:hAnsi="Cambria" w:cstheme="minorHAnsi"/>
        </w:rPr>
        <w:t xml:space="preserve"> </w:t>
      </w:r>
      <w:r w:rsidR="00650259" w:rsidRPr="00716E81">
        <w:rPr>
          <w:rFonts w:ascii="Cambria" w:hAnsi="Cambria" w:cstheme="minorHAnsi"/>
        </w:rPr>
        <w:t>v</w:t>
      </w:r>
      <w:r w:rsidR="007A7714" w:rsidRPr="00716E81">
        <w:rPr>
          <w:rFonts w:ascii="Cambria" w:hAnsi="Cambria" w:cstheme="minorHAnsi"/>
        </w:rPr>
        <w:t xml:space="preserve">e vymezených prostorech objektu na adrese Na </w:t>
      </w:r>
      <w:r w:rsidR="00927ED6" w:rsidRPr="00716E81">
        <w:rPr>
          <w:rFonts w:ascii="Cambria" w:hAnsi="Cambria" w:cstheme="minorHAnsi"/>
        </w:rPr>
        <w:t>Biskupský dvůr 1148/5, 110 00 Praha 1</w:t>
      </w:r>
      <w:r w:rsidR="00C31D7E" w:rsidRPr="00716E81">
        <w:rPr>
          <w:rFonts w:ascii="Cambria" w:hAnsi="Cambria" w:cstheme="minorHAnsi"/>
        </w:rPr>
        <w:t xml:space="preserve">, </w:t>
      </w:r>
      <w:r w:rsidR="007A7714" w:rsidRPr="00716E81">
        <w:rPr>
          <w:rFonts w:ascii="Cambria" w:hAnsi="Cambria" w:cstheme="minorHAnsi"/>
        </w:rPr>
        <w:t>jak jsou dále specifikovány v této Smlouvě</w:t>
      </w:r>
      <w:r w:rsidR="00367D94" w:rsidRPr="00716E81">
        <w:rPr>
          <w:rFonts w:ascii="Cambria" w:hAnsi="Cambria" w:cstheme="minorHAnsi"/>
        </w:rPr>
        <w:t>, v rozsahu, jak je dále uvedeno v této Smlouvě</w:t>
      </w:r>
      <w:r w:rsidR="00F75504" w:rsidRPr="00716E81">
        <w:rPr>
          <w:rFonts w:ascii="Cambria" w:hAnsi="Cambria" w:cstheme="minorHAnsi"/>
        </w:rPr>
        <w:t xml:space="preserve"> </w:t>
      </w:r>
      <w:r w:rsidR="00353259" w:rsidRPr="00716E81">
        <w:rPr>
          <w:rFonts w:ascii="Cambria" w:hAnsi="Cambria" w:cstheme="minorHAnsi"/>
        </w:rPr>
        <w:t>(dále jen „</w:t>
      </w:r>
      <w:r w:rsidR="00353259" w:rsidRPr="00716E81">
        <w:rPr>
          <w:rFonts w:ascii="Cambria" w:hAnsi="Cambria" w:cstheme="minorHAnsi"/>
          <w:b/>
        </w:rPr>
        <w:t>Služby</w:t>
      </w:r>
      <w:r w:rsidR="00353259" w:rsidRPr="00716E81">
        <w:rPr>
          <w:rFonts w:ascii="Cambria" w:hAnsi="Cambria" w:cstheme="minorHAnsi"/>
        </w:rPr>
        <w:t>“).</w:t>
      </w:r>
    </w:p>
    <w:p w14:paraId="640421FE" w14:textId="77777777" w:rsidR="00A11F55" w:rsidRPr="00716E81" w:rsidRDefault="00A11F55" w:rsidP="00F75504">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Za podmínek uvedených v této Smlouvě uhradí Objednatel za poskytování Služeb Poskytovateli odměnu. </w:t>
      </w:r>
    </w:p>
    <w:p w14:paraId="0D9901B7" w14:textId="77777777" w:rsidR="001D5470" w:rsidRPr="00716E81" w:rsidRDefault="001D5470" w:rsidP="001D5470">
      <w:pPr>
        <w:pStyle w:val="Odstavecseseznamem"/>
        <w:numPr>
          <w:ilvl w:val="0"/>
          <w:numId w:val="2"/>
        </w:numPr>
        <w:spacing w:before="480" w:after="240" w:line="276" w:lineRule="auto"/>
        <w:jc w:val="center"/>
        <w:rPr>
          <w:rFonts w:ascii="Cambria" w:hAnsi="Cambria" w:cstheme="minorHAnsi"/>
          <w:b/>
        </w:rPr>
      </w:pPr>
      <w:r w:rsidRPr="00716E81">
        <w:rPr>
          <w:rFonts w:ascii="Cambria" w:hAnsi="Cambria" w:cstheme="minorHAnsi"/>
          <w:b/>
        </w:rPr>
        <w:t>Rozsah</w:t>
      </w:r>
      <w:r w:rsidR="00A11F55" w:rsidRPr="00716E81">
        <w:rPr>
          <w:rFonts w:ascii="Cambria" w:hAnsi="Cambria" w:cstheme="minorHAnsi"/>
          <w:b/>
        </w:rPr>
        <w:t>,</w:t>
      </w:r>
      <w:r w:rsidRPr="00716E81">
        <w:rPr>
          <w:rFonts w:ascii="Cambria" w:hAnsi="Cambria" w:cstheme="minorHAnsi"/>
          <w:b/>
        </w:rPr>
        <w:t xml:space="preserve"> místo</w:t>
      </w:r>
      <w:r w:rsidR="00A11F55" w:rsidRPr="00716E81">
        <w:rPr>
          <w:rFonts w:ascii="Cambria" w:hAnsi="Cambria" w:cstheme="minorHAnsi"/>
          <w:b/>
        </w:rPr>
        <w:t xml:space="preserve"> a čas</w:t>
      </w:r>
      <w:r w:rsidRPr="00716E81">
        <w:rPr>
          <w:rFonts w:ascii="Cambria" w:hAnsi="Cambria" w:cstheme="minorHAnsi"/>
          <w:b/>
        </w:rPr>
        <w:t xml:space="preserve"> poskytování Služeb</w:t>
      </w:r>
    </w:p>
    <w:p w14:paraId="41E3874C" w14:textId="39C502A0" w:rsidR="00FD502A" w:rsidRPr="00716E81" w:rsidRDefault="00FD502A" w:rsidP="001D5470">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Poskytovatel </w:t>
      </w:r>
      <w:r w:rsidR="00927ED6" w:rsidRPr="00716E81">
        <w:rPr>
          <w:rFonts w:ascii="Cambria" w:hAnsi="Cambria" w:cstheme="minorHAnsi"/>
        </w:rPr>
        <w:t xml:space="preserve">zahájí </w:t>
      </w:r>
      <w:r w:rsidRPr="00716E81">
        <w:rPr>
          <w:rFonts w:ascii="Cambria" w:hAnsi="Cambria" w:cstheme="minorHAnsi"/>
        </w:rPr>
        <w:t xml:space="preserve">poskytování Služeb </w:t>
      </w:r>
      <w:r w:rsidR="00927ED6" w:rsidRPr="00716E81">
        <w:rPr>
          <w:rFonts w:ascii="Cambria" w:hAnsi="Cambria" w:cstheme="minorHAnsi"/>
        </w:rPr>
        <w:t xml:space="preserve">ke dni 1. </w:t>
      </w:r>
      <w:r w:rsidR="002B0614">
        <w:rPr>
          <w:rFonts w:ascii="Cambria" w:hAnsi="Cambria" w:cstheme="minorHAnsi"/>
        </w:rPr>
        <w:t>2</w:t>
      </w:r>
      <w:r w:rsidR="00927ED6" w:rsidRPr="00716E81">
        <w:rPr>
          <w:rFonts w:ascii="Cambria" w:hAnsi="Cambria" w:cstheme="minorHAnsi"/>
        </w:rPr>
        <w:t>. 2023.</w:t>
      </w:r>
      <w:r w:rsidR="00A95C87" w:rsidRPr="00716E81">
        <w:rPr>
          <w:rFonts w:ascii="Cambria" w:hAnsi="Cambria" w:cstheme="minorHAnsi"/>
        </w:rPr>
        <w:t xml:space="preserve"> Tato smlouva se uzavírá </w:t>
      </w:r>
      <w:r w:rsidR="00B07906">
        <w:rPr>
          <w:rFonts w:ascii="Cambria" w:hAnsi="Cambria" w:cstheme="minorHAnsi"/>
        </w:rPr>
        <w:t>do vyčerpání finančního limitu uvedené dále v této Smlouvě</w:t>
      </w:r>
      <w:r w:rsidR="00A95C87" w:rsidRPr="00716E81">
        <w:rPr>
          <w:rFonts w:ascii="Cambria" w:hAnsi="Cambria" w:cstheme="minorHAnsi"/>
        </w:rPr>
        <w:t>.</w:t>
      </w:r>
    </w:p>
    <w:p w14:paraId="50CA42D4" w14:textId="5D4D8AA1" w:rsidR="008A63F6" w:rsidRPr="002B0614" w:rsidRDefault="001D5470" w:rsidP="001D5470">
      <w:pPr>
        <w:numPr>
          <w:ilvl w:val="1"/>
          <w:numId w:val="2"/>
        </w:numPr>
        <w:spacing w:after="120" w:line="276" w:lineRule="auto"/>
        <w:ind w:left="709" w:hanging="709"/>
        <w:jc w:val="both"/>
        <w:rPr>
          <w:rFonts w:ascii="Cambria" w:hAnsi="Cambria" w:cstheme="minorHAnsi"/>
        </w:rPr>
      </w:pPr>
      <w:r w:rsidRPr="002B0614">
        <w:rPr>
          <w:rFonts w:ascii="Cambria" w:hAnsi="Cambria" w:cstheme="minorHAnsi"/>
        </w:rPr>
        <w:t>Míst</w:t>
      </w:r>
      <w:r w:rsidR="00D17082" w:rsidRPr="002B0614">
        <w:rPr>
          <w:rFonts w:ascii="Cambria" w:hAnsi="Cambria" w:cstheme="minorHAnsi"/>
        </w:rPr>
        <w:t>o</w:t>
      </w:r>
      <w:r w:rsidRPr="002B0614">
        <w:rPr>
          <w:rFonts w:ascii="Cambria" w:hAnsi="Cambria" w:cstheme="minorHAnsi"/>
        </w:rPr>
        <w:t xml:space="preserve"> poskytování Služeb je na adrese </w:t>
      </w:r>
      <w:r w:rsidR="00927ED6" w:rsidRPr="002B0614">
        <w:rPr>
          <w:rFonts w:ascii="Cambria" w:hAnsi="Cambria" w:cstheme="minorHAnsi"/>
        </w:rPr>
        <w:t>Biskupský dvůr 1148/5, 110 00 Praha 1</w:t>
      </w:r>
      <w:r w:rsidRPr="002B0614">
        <w:rPr>
          <w:rFonts w:ascii="Cambria" w:hAnsi="Cambria" w:cstheme="minorHAnsi"/>
        </w:rPr>
        <w:t>.</w:t>
      </w:r>
      <w:r w:rsidRPr="00716E81">
        <w:rPr>
          <w:rFonts w:ascii="Cambria" w:hAnsi="Cambria" w:cstheme="minorHAnsi"/>
        </w:rPr>
        <w:t xml:space="preserve"> </w:t>
      </w:r>
      <w:r w:rsidR="008A63F6" w:rsidRPr="00716E81">
        <w:rPr>
          <w:rFonts w:ascii="Cambria" w:hAnsi="Cambria" w:cstheme="minorHAnsi"/>
        </w:rPr>
        <w:t xml:space="preserve">Celkový rozsah úklidové plochy pro poskytování Služeb </w:t>
      </w:r>
      <w:r w:rsidR="008A63F6" w:rsidRPr="002B0614">
        <w:rPr>
          <w:rFonts w:ascii="Cambria" w:hAnsi="Cambria" w:cstheme="minorHAnsi"/>
        </w:rPr>
        <w:t xml:space="preserve">činí </w:t>
      </w:r>
      <w:r w:rsidR="002B0614" w:rsidRPr="002B0614">
        <w:rPr>
          <w:rFonts w:ascii="Cambria" w:hAnsi="Cambria" w:cstheme="minorHAnsi"/>
        </w:rPr>
        <w:t>4295</w:t>
      </w:r>
      <w:r w:rsidR="008A63F6" w:rsidRPr="002B0614">
        <w:rPr>
          <w:rFonts w:ascii="Cambria" w:hAnsi="Cambria" w:cstheme="minorHAnsi"/>
        </w:rPr>
        <w:t xml:space="preserve"> m2 </w:t>
      </w:r>
      <w:r w:rsidR="00FB113B" w:rsidRPr="002B0614">
        <w:rPr>
          <w:rFonts w:ascii="Cambria" w:hAnsi="Cambria" w:cstheme="minorHAnsi"/>
        </w:rPr>
        <w:t xml:space="preserve">a sestává se z prostor, které jsou blíže vymezeny v příloze č. 1 této Smlouvy. </w:t>
      </w:r>
    </w:p>
    <w:p w14:paraId="7A729F25" w14:textId="6166ECCB" w:rsidR="00157178" w:rsidRPr="00716E81" w:rsidRDefault="00FD502A" w:rsidP="00DA6EB5">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Poskytovatel se zavazuje poskytovat Objednateli Služby minimálně v rozsahu</w:t>
      </w:r>
      <w:r w:rsidR="0066320F" w:rsidRPr="00716E81">
        <w:rPr>
          <w:rFonts w:ascii="Cambria" w:hAnsi="Cambria" w:cstheme="minorHAnsi"/>
        </w:rPr>
        <w:t xml:space="preserve"> v tomto článku Smlouvy</w:t>
      </w:r>
      <w:r w:rsidR="00DA6EB5" w:rsidRPr="00716E81">
        <w:rPr>
          <w:rFonts w:ascii="Cambria" w:hAnsi="Cambria" w:cstheme="minorHAnsi"/>
        </w:rPr>
        <w:t>, jak je uvedeno v příloze č. 2 této Smlouvy.</w:t>
      </w:r>
      <w:r w:rsidR="00153C46" w:rsidRPr="00716E81">
        <w:rPr>
          <w:rFonts w:ascii="Cambria" w:hAnsi="Cambria" w:cstheme="minorHAnsi"/>
        </w:rPr>
        <w:t xml:space="preserve"> </w:t>
      </w:r>
    </w:p>
    <w:p w14:paraId="1A50505F" w14:textId="77777777" w:rsidR="00F43D8E" w:rsidRPr="00716E81" w:rsidRDefault="00367D94" w:rsidP="00020BC8">
      <w:pPr>
        <w:pStyle w:val="Odstavecseseznamem"/>
        <w:numPr>
          <w:ilvl w:val="0"/>
          <w:numId w:val="2"/>
        </w:numPr>
        <w:spacing w:before="480" w:after="240" w:line="276" w:lineRule="auto"/>
        <w:jc w:val="center"/>
        <w:rPr>
          <w:rFonts w:ascii="Cambria" w:hAnsi="Cambria" w:cstheme="minorHAnsi"/>
          <w:b/>
        </w:rPr>
      </w:pPr>
      <w:r w:rsidRPr="00716E81">
        <w:rPr>
          <w:rFonts w:ascii="Cambria" w:hAnsi="Cambria" w:cstheme="minorHAnsi"/>
          <w:b/>
        </w:rPr>
        <w:t>Odměna za poskytování</w:t>
      </w:r>
      <w:r w:rsidR="00F43D8E" w:rsidRPr="00716E81">
        <w:rPr>
          <w:rFonts w:ascii="Cambria" w:hAnsi="Cambria" w:cstheme="minorHAnsi"/>
          <w:b/>
        </w:rPr>
        <w:t xml:space="preserve"> Služeb a platební podmínky</w:t>
      </w:r>
    </w:p>
    <w:p w14:paraId="1627FECB" w14:textId="77777777" w:rsidR="003A382B" w:rsidRPr="00716E81" w:rsidRDefault="00E000B1" w:rsidP="00E000B1">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Smluvní strany si sjednávají </w:t>
      </w:r>
      <w:r w:rsidR="00FE4A8B" w:rsidRPr="00716E81">
        <w:rPr>
          <w:rFonts w:ascii="Cambria" w:hAnsi="Cambria" w:cstheme="minorHAnsi"/>
        </w:rPr>
        <w:t>odměnu Poskytovatele</w:t>
      </w:r>
      <w:r w:rsidR="00FB404A" w:rsidRPr="00716E81">
        <w:rPr>
          <w:rFonts w:ascii="Cambria" w:hAnsi="Cambria" w:cstheme="minorHAnsi"/>
        </w:rPr>
        <w:t xml:space="preserve"> za poskytování </w:t>
      </w:r>
      <w:r w:rsidR="00FE4A8B" w:rsidRPr="00716E81">
        <w:rPr>
          <w:rFonts w:ascii="Cambria" w:hAnsi="Cambria" w:cstheme="minorHAnsi"/>
        </w:rPr>
        <w:t>Služeb v kalendářním měsíci</w:t>
      </w:r>
      <w:r w:rsidR="003F00C7" w:rsidRPr="00716E81">
        <w:rPr>
          <w:rFonts w:ascii="Cambria" w:hAnsi="Cambria" w:cstheme="minorHAnsi"/>
        </w:rPr>
        <w:t xml:space="preserve"> v následující výši</w:t>
      </w:r>
      <w:r w:rsidR="003A382B" w:rsidRPr="00716E81">
        <w:rPr>
          <w:rFonts w:ascii="Cambria" w:hAnsi="Cambria" w:cstheme="minorHAnsi"/>
        </w:rPr>
        <w:t>:</w:t>
      </w:r>
    </w:p>
    <w:p w14:paraId="176660A7" w14:textId="3AC50824" w:rsidR="003A382B" w:rsidRPr="00716E81" w:rsidRDefault="00367D94" w:rsidP="003A382B">
      <w:pPr>
        <w:numPr>
          <w:ilvl w:val="2"/>
          <w:numId w:val="2"/>
        </w:numPr>
        <w:spacing w:after="120" w:line="276" w:lineRule="auto"/>
        <w:ind w:left="1400" w:hanging="680"/>
        <w:jc w:val="both"/>
        <w:rPr>
          <w:rFonts w:ascii="Cambria" w:hAnsi="Cambria" w:cstheme="minorHAnsi"/>
        </w:rPr>
      </w:pPr>
      <w:r w:rsidRPr="00716E81">
        <w:rPr>
          <w:rFonts w:ascii="Cambria" w:hAnsi="Cambria" w:cstheme="minorHAnsi"/>
        </w:rPr>
        <w:t>o</w:t>
      </w:r>
      <w:r w:rsidR="00FE4A8B" w:rsidRPr="00716E81">
        <w:rPr>
          <w:rFonts w:ascii="Cambria" w:hAnsi="Cambria" w:cstheme="minorHAnsi"/>
        </w:rPr>
        <w:t>dměna</w:t>
      </w:r>
      <w:r w:rsidR="003A382B" w:rsidRPr="00716E81">
        <w:rPr>
          <w:rFonts w:ascii="Cambria" w:hAnsi="Cambria" w:cstheme="minorHAnsi"/>
        </w:rPr>
        <w:t xml:space="preserve"> bez DPH </w:t>
      </w:r>
      <w:r w:rsidR="0040362B">
        <w:rPr>
          <w:rFonts w:ascii="Cambria" w:hAnsi="Cambria" w:cstheme="minorHAnsi"/>
        </w:rPr>
        <w:t>254 758,-</w:t>
      </w:r>
      <w:r w:rsidR="003A382B" w:rsidRPr="00716E81">
        <w:rPr>
          <w:rFonts w:ascii="Cambria" w:hAnsi="Cambria" w:cstheme="minorHAnsi"/>
        </w:rPr>
        <w:t xml:space="preserve"> Kč</w:t>
      </w:r>
      <w:r w:rsidR="00D86001" w:rsidRPr="00716E81">
        <w:rPr>
          <w:rFonts w:ascii="Cambria" w:hAnsi="Cambria" w:cstheme="minorHAnsi"/>
        </w:rPr>
        <w:t>,</w:t>
      </w:r>
    </w:p>
    <w:p w14:paraId="4D96B544" w14:textId="43DDF876" w:rsidR="003A382B" w:rsidRPr="00716E81" w:rsidRDefault="003A382B" w:rsidP="003A382B">
      <w:pPr>
        <w:numPr>
          <w:ilvl w:val="2"/>
          <w:numId w:val="2"/>
        </w:numPr>
        <w:spacing w:after="120" w:line="276" w:lineRule="auto"/>
        <w:ind w:left="1400" w:hanging="680"/>
        <w:jc w:val="both"/>
        <w:rPr>
          <w:rFonts w:ascii="Cambria" w:hAnsi="Cambria" w:cstheme="minorHAnsi"/>
        </w:rPr>
      </w:pPr>
      <w:r w:rsidRPr="00716E81">
        <w:rPr>
          <w:rFonts w:ascii="Cambria" w:hAnsi="Cambria" w:cstheme="minorHAnsi"/>
        </w:rPr>
        <w:t xml:space="preserve">DPH ve výši </w:t>
      </w:r>
      <w:r w:rsidR="0040362B">
        <w:rPr>
          <w:rFonts w:ascii="Cambria" w:hAnsi="Cambria" w:cstheme="minorHAnsi"/>
        </w:rPr>
        <w:t>53 499,18</w:t>
      </w:r>
      <w:r w:rsidR="00D86001" w:rsidRPr="00716E81">
        <w:rPr>
          <w:rFonts w:ascii="Cambria" w:hAnsi="Cambria" w:cstheme="minorHAnsi"/>
        </w:rPr>
        <w:t xml:space="preserve"> </w:t>
      </w:r>
      <w:r w:rsidRPr="00716E81">
        <w:rPr>
          <w:rFonts w:ascii="Cambria" w:hAnsi="Cambria" w:cstheme="minorHAnsi"/>
        </w:rPr>
        <w:t>Kč</w:t>
      </w:r>
      <w:r w:rsidR="00D86001" w:rsidRPr="00716E81">
        <w:rPr>
          <w:rFonts w:ascii="Cambria" w:hAnsi="Cambria" w:cstheme="minorHAnsi"/>
        </w:rPr>
        <w:t>,</w:t>
      </w:r>
    </w:p>
    <w:p w14:paraId="29B4E04D" w14:textId="2D58CED2" w:rsidR="003A382B" w:rsidRPr="00716E81" w:rsidRDefault="00367D94" w:rsidP="003A382B">
      <w:pPr>
        <w:numPr>
          <w:ilvl w:val="2"/>
          <w:numId w:val="2"/>
        </w:numPr>
        <w:spacing w:after="120" w:line="276" w:lineRule="auto"/>
        <w:ind w:left="1400" w:hanging="680"/>
        <w:jc w:val="both"/>
        <w:rPr>
          <w:rFonts w:ascii="Cambria" w:hAnsi="Cambria" w:cstheme="minorHAnsi"/>
        </w:rPr>
      </w:pPr>
      <w:r w:rsidRPr="00716E81">
        <w:rPr>
          <w:rFonts w:ascii="Cambria" w:hAnsi="Cambria" w:cstheme="minorHAnsi"/>
        </w:rPr>
        <w:t>odměna</w:t>
      </w:r>
      <w:r w:rsidR="003A382B" w:rsidRPr="00716E81">
        <w:rPr>
          <w:rFonts w:ascii="Cambria" w:hAnsi="Cambria" w:cstheme="minorHAnsi"/>
        </w:rPr>
        <w:t xml:space="preserve"> včetně DPH ve výši </w:t>
      </w:r>
      <w:r w:rsidR="0040362B">
        <w:rPr>
          <w:rFonts w:ascii="Cambria" w:hAnsi="Cambria" w:cstheme="minorHAnsi"/>
        </w:rPr>
        <w:t>308 257,18</w:t>
      </w:r>
      <w:r w:rsidR="003A382B" w:rsidRPr="00716E81">
        <w:rPr>
          <w:rFonts w:ascii="Cambria" w:hAnsi="Cambria" w:cstheme="minorHAnsi"/>
        </w:rPr>
        <w:t xml:space="preserve"> Kč</w:t>
      </w:r>
    </w:p>
    <w:p w14:paraId="1B0DA159" w14:textId="77777777" w:rsidR="00E000B1" w:rsidRPr="00716E81" w:rsidRDefault="00E000B1" w:rsidP="00FE4A8B">
      <w:pPr>
        <w:spacing w:after="120" w:line="276" w:lineRule="auto"/>
        <w:ind w:left="709"/>
        <w:jc w:val="both"/>
        <w:rPr>
          <w:rFonts w:ascii="Cambria" w:hAnsi="Cambria" w:cstheme="minorHAnsi"/>
        </w:rPr>
      </w:pPr>
      <w:r w:rsidRPr="00716E81">
        <w:rPr>
          <w:rFonts w:ascii="Cambria" w:hAnsi="Cambria" w:cstheme="minorHAnsi"/>
        </w:rPr>
        <w:lastRenderedPageBreak/>
        <w:t>(dále jen „</w:t>
      </w:r>
      <w:r w:rsidR="00367D94" w:rsidRPr="00716E81">
        <w:rPr>
          <w:rFonts w:ascii="Cambria" w:hAnsi="Cambria" w:cstheme="minorHAnsi"/>
          <w:b/>
        </w:rPr>
        <w:t>Odměna</w:t>
      </w:r>
      <w:r w:rsidRPr="00716E81">
        <w:rPr>
          <w:rFonts w:ascii="Cambria" w:hAnsi="Cambria" w:cstheme="minorHAnsi"/>
        </w:rPr>
        <w:t>“).</w:t>
      </w:r>
      <w:r w:rsidR="00C92ADC" w:rsidRPr="00716E81">
        <w:rPr>
          <w:rFonts w:ascii="Cambria" w:hAnsi="Cambria" w:cstheme="minorHAnsi"/>
        </w:rPr>
        <w:t xml:space="preserve"> </w:t>
      </w:r>
      <w:r w:rsidR="008C70CA" w:rsidRPr="00716E81">
        <w:rPr>
          <w:rFonts w:ascii="Cambria" w:hAnsi="Cambria" w:cstheme="minorHAnsi"/>
        </w:rPr>
        <w:t xml:space="preserve">Výše Odměny odpovídá rozsahu poskytnutých </w:t>
      </w:r>
      <w:r w:rsidR="00133FB3" w:rsidRPr="00716E81">
        <w:rPr>
          <w:rFonts w:ascii="Cambria" w:hAnsi="Cambria" w:cstheme="minorHAnsi"/>
        </w:rPr>
        <w:t>S</w:t>
      </w:r>
      <w:r w:rsidR="008C70CA" w:rsidRPr="00716E81">
        <w:rPr>
          <w:rFonts w:ascii="Cambria" w:hAnsi="Cambria" w:cstheme="minorHAnsi"/>
        </w:rPr>
        <w:t>lužeb</w:t>
      </w:r>
      <w:r w:rsidR="00133FB3" w:rsidRPr="00716E81">
        <w:rPr>
          <w:rFonts w:ascii="Cambria" w:hAnsi="Cambria" w:cstheme="minorHAnsi"/>
        </w:rPr>
        <w:t xml:space="preserve"> v kalendářním měsíci. </w:t>
      </w:r>
    </w:p>
    <w:p w14:paraId="0E331C1D" w14:textId="009B8518" w:rsidR="007328A6" w:rsidRPr="00716E81" w:rsidRDefault="00367D94" w:rsidP="007328A6">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Odměna Poskytovatele</w:t>
      </w:r>
      <w:r w:rsidR="00A87E03" w:rsidRPr="00716E81">
        <w:rPr>
          <w:rFonts w:ascii="Cambria" w:hAnsi="Cambria" w:cstheme="minorHAnsi"/>
        </w:rPr>
        <w:t xml:space="preserve"> za poskytování Služeb, jak je uvedena ve větě první předchozího odstavce</w:t>
      </w:r>
      <w:r w:rsidR="00F43D8E" w:rsidRPr="00716E81">
        <w:rPr>
          <w:rFonts w:ascii="Cambria" w:hAnsi="Cambria" w:cstheme="minorHAnsi"/>
        </w:rPr>
        <w:t xml:space="preserve"> je konečná, závazná a obsahuje všechny případné náklady </w:t>
      </w:r>
      <w:r w:rsidR="00E000B1" w:rsidRPr="00716E81">
        <w:rPr>
          <w:rFonts w:ascii="Cambria" w:hAnsi="Cambria" w:cstheme="minorHAnsi"/>
        </w:rPr>
        <w:t>Poskytovatele na poskytování Služeb</w:t>
      </w:r>
      <w:r w:rsidR="001A7C4D" w:rsidRPr="00716E81">
        <w:rPr>
          <w:rFonts w:ascii="Cambria" w:hAnsi="Cambria" w:cstheme="minorHAnsi"/>
        </w:rPr>
        <w:t>,</w:t>
      </w:r>
      <w:r w:rsidR="00E000B1" w:rsidRPr="00716E81">
        <w:rPr>
          <w:rFonts w:ascii="Cambria" w:hAnsi="Cambria" w:cstheme="minorHAnsi"/>
        </w:rPr>
        <w:t xml:space="preserve"> </w:t>
      </w:r>
      <w:r w:rsidR="001A7C4D" w:rsidRPr="00716E81">
        <w:rPr>
          <w:rFonts w:ascii="Cambria" w:hAnsi="Cambria" w:cstheme="minorHAnsi"/>
        </w:rPr>
        <w:t xml:space="preserve">zejména pracovní, ochranné pomůcky potřebné k </w:t>
      </w:r>
      <w:r w:rsidR="007916ED" w:rsidRPr="00716E81">
        <w:rPr>
          <w:rFonts w:ascii="Cambria" w:hAnsi="Cambria" w:cstheme="minorHAnsi"/>
        </w:rPr>
        <w:t>poskytování Služeb</w:t>
      </w:r>
      <w:r w:rsidR="001A7C4D" w:rsidRPr="00716E81">
        <w:rPr>
          <w:rFonts w:ascii="Cambria" w:hAnsi="Cambria" w:cstheme="minorHAnsi"/>
        </w:rPr>
        <w:t>, mzdové náklady, náklady na kontrolu kvality úklidu</w:t>
      </w:r>
      <w:r w:rsidR="0051769B" w:rsidRPr="00716E81">
        <w:rPr>
          <w:rFonts w:ascii="Cambria" w:hAnsi="Cambria" w:cstheme="minorHAnsi"/>
        </w:rPr>
        <w:t xml:space="preserve"> a</w:t>
      </w:r>
      <w:r w:rsidR="00FA047B" w:rsidRPr="00716E81">
        <w:rPr>
          <w:rFonts w:ascii="Cambria" w:hAnsi="Cambria" w:cstheme="minorHAnsi"/>
        </w:rPr>
        <w:t xml:space="preserve"> </w:t>
      </w:r>
      <w:r w:rsidR="007328A6" w:rsidRPr="00716E81">
        <w:rPr>
          <w:rFonts w:ascii="Cambria" w:hAnsi="Cambria" w:cstheme="minorHAnsi"/>
        </w:rPr>
        <w:t>č</w:t>
      </w:r>
      <w:r w:rsidR="001A7C4D" w:rsidRPr="00716E81">
        <w:rPr>
          <w:rFonts w:ascii="Cambria" w:hAnsi="Cambria" w:cstheme="minorHAnsi"/>
        </w:rPr>
        <w:t>ist</w:t>
      </w:r>
      <w:r w:rsidR="00497931" w:rsidRPr="00716E81">
        <w:rPr>
          <w:rFonts w:ascii="Cambria" w:hAnsi="Cambria" w:cstheme="minorHAnsi"/>
        </w:rPr>
        <w:t>i</w:t>
      </w:r>
      <w:r w:rsidR="001A7C4D" w:rsidRPr="00716E81">
        <w:rPr>
          <w:rFonts w:ascii="Cambria" w:hAnsi="Cambria" w:cstheme="minorHAnsi"/>
        </w:rPr>
        <w:t>cí</w:t>
      </w:r>
      <w:r w:rsidR="00574140" w:rsidRPr="00716E81">
        <w:rPr>
          <w:rFonts w:ascii="Cambria" w:hAnsi="Cambria" w:cstheme="minorHAnsi"/>
        </w:rPr>
        <w:t xml:space="preserve"> prostředky, s výjimkou</w:t>
      </w:r>
      <w:r w:rsidR="00537FE7" w:rsidRPr="00716E81">
        <w:rPr>
          <w:rFonts w:ascii="Cambria" w:hAnsi="Cambria" w:cstheme="minorHAnsi"/>
        </w:rPr>
        <w:t xml:space="preserve"> hygienick</w:t>
      </w:r>
      <w:r w:rsidR="007328A6" w:rsidRPr="00716E81">
        <w:rPr>
          <w:rFonts w:ascii="Cambria" w:hAnsi="Cambria" w:cstheme="minorHAnsi"/>
        </w:rPr>
        <w:t>ých</w:t>
      </w:r>
      <w:r w:rsidR="00537FE7" w:rsidRPr="00716E81">
        <w:rPr>
          <w:rFonts w:ascii="Cambria" w:hAnsi="Cambria" w:cstheme="minorHAnsi"/>
        </w:rPr>
        <w:t xml:space="preserve"> </w:t>
      </w:r>
      <w:r w:rsidR="00574140" w:rsidRPr="00716E81">
        <w:rPr>
          <w:rFonts w:ascii="Cambria" w:hAnsi="Cambria" w:cstheme="minorHAnsi"/>
        </w:rPr>
        <w:t>potřeb</w:t>
      </w:r>
      <w:r w:rsidR="00537FE7" w:rsidRPr="00716E81">
        <w:rPr>
          <w:rFonts w:ascii="Cambria" w:hAnsi="Cambria" w:cstheme="minorHAnsi"/>
        </w:rPr>
        <w:t xml:space="preserve">, jako toaletní papír, </w:t>
      </w:r>
      <w:r w:rsidR="007078D5" w:rsidRPr="00716E81">
        <w:rPr>
          <w:rFonts w:ascii="Cambria" w:hAnsi="Cambria" w:cstheme="minorHAnsi"/>
        </w:rPr>
        <w:t>mýdlo atd</w:t>
      </w:r>
      <w:r w:rsidR="00F43D8E" w:rsidRPr="00716E81">
        <w:rPr>
          <w:rFonts w:ascii="Cambria" w:hAnsi="Cambria" w:cstheme="minorHAnsi"/>
        </w:rPr>
        <w:t>.</w:t>
      </w:r>
      <w:r w:rsidR="007328A6" w:rsidRPr="00716E81">
        <w:rPr>
          <w:rFonts w:ascii="Cambria" w:hAnsi="Cambria" w:cstheme="minorHAnsi"/>
        </w:rPr>
        <w:t>, které</w:t>
      </w:r>
      <w:r w:rsidR="0080777F" w:rsidRPr="00716E81">
        <w:rPr>
          <w:rFonts w:ascii="Cambria" w:hAnsi="Cambria" w:cstheme="minorHAnsi"/>
        </w:rPr>
        <w:t xml:space="preserve"> </w:t>
      </w:r>
      <w:r w:rsidR="00EA28F5" w:rsidRPr="00716E81">
        <w:rPr>
          <w:rFonts w:ascii="Cambria" w:hAnsi="Cambria" w:cstheme="minorHAnsi"/>
        </w:rPr>
        <w:t>nejsou zahrnuty v</w:t>
      </w:r>
      <w:r w:rsidR="0036070D" w:rsidRPr="00716E81">
        <w:rPr>
          <w:rFonts w:ascii="Cambria" w:hAnsi="Cambria" w:cstheme="minorHAnsi"/>
        </w:rPr>
        <w:t> </w:t>
      </w:r>
      <w:r w:rsidR="00EA28F5" w:rsidRPr="00716E81">
        <w:rPr>
          <w:rFonts w:ascii="Cambria" w:hAnsi="Cambria" w:cstheme="minorHAnsi"/>
        </w:rPr>
        <w:t>Odměně</w:t>
      </w:r>
      <w:r w:rsidR="0036070D" w:rsidRPr="00716E81">
        <w:rPr>
          <w:rFonts w:ascii="Cambria" w:hAnsi="Cambria" w:cstheme="minorHAnsi"/>
        </w:rPr>
        <w:t xml:space="preserve">. </w:t>
      </w:r>
    </w:p>
    <w:p w14:paraId="05197E45" w14:textId="318489CE" w:rsidR="00951C6D" w:rsidRPr="00716E81" w:rsidRDefault="00951C6D" w:rsidP="00951C6D">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Další Služby nezahrnuté do měsíční Odměny budou účtovány dle </w:t>
      </w:r>
      <w:r w:rsidR="00582B22">
        <w:rPr>
          <w:rFonts w:ascii="Cambria" w:hAnsi="Cambria" w:cstheme="minorHAnsi"/>
        </w:rPr>
        <w:t>p</w:t>
      </w:r>
      <w:r>
        <w:rPr>
          <w:rFonts w:ascii="Cambria" w:hAnsi="Cambria" w:cstheme="minorHAnsi"/>
        </w:rPr>
        <w:t xml:space="preserve">řílohy č. 3 Oceněný rozpočet v kalendářním měsíci, ve kterém byly </w:t>
      </w:r>
      <w:r w:rsidRPr="00716E81">
        <w:rPr>
          <w:rFonts w:ascii="Cambria" w:hAnsi="Cambria" w:cstheme="minorHAnsi"/>
        </w:rPr>
        <w:t>poskytnut</w:t>
      </w:r>
      <w:r>
        <w:rPr>
          <w:rFonts w:ascii="Cambria" w:hAnsi="Cambria" w:cstheme="minorHAnsi"/>
        </w:rPr>
        <w:t>y</w:t>
      </w:r>
      <w:r w:rsidRPr="00716E81">
        <w:rPr>
          <w:rFonts w:ascii="Cambria" w:hAnsi="Cambria" w:cstheme="minorHAnsi"/>
        </w:rPr>
        <w:t xml:space="preserve">. </w:t>
      </w:r>
    </w:p>
    <w:p w14:paraId="6F5F29BA" w14:textId="4D34CA5E" w:rsidR="006E0432" w:rsidRPr="00716E81" w:rsidRDefault="00EA40A0">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Objednatel </w:t>
      </w:r>
      <w:r w:rsidR="007328A6" w:rsidRPr="00716E81">
        <w:rPr>
          <w:rFonts w:ascii="Cambria" w:hAnsi="Cambria" w:cstheme="minorHAnsi"/>
        </w:rPr>
        <w:t>se zavazuje</w:t>
      </w:r>
      <w:r w:rsidR="0036070D" w:rsidRPr="00716E81">
        <w:rPr>
          <w:rFonts w:ascii="Cambria" w:hAnsi="Cambria" w:cstheme="minorHAnsi"/>
        </w:rPr>
        <w:t xml:space="preserve"> hygienické </w:t>
      </w:r>
      <w:r w:rsidR="00574140" w:rsidRPr="00716E81">
        <w:rPr>
          <w:rFonts w:ascii="Cambria" w:hAnsi="Cambria" w:cstheme="minorHAnsi"/>
        </w:rPr>
        <w:t>potřeby</w:t>
      </w:r>
      <w:r w:rsidR="0036070D" w:rsidRPr="00716E81">
        <w:rPr>
          <w:rFonts w:ascii="Cambria" w:hAnsi="Cambria" w:cstheme="minorHAnsi"/>
        </w:rPr>
        <w:t xml:space="preserve"> </w:t>
      </w:r>
      <w:r w:rsidRPr="00716E81">
        <w:rPr>
          <w:rFonts w:ascii="Cambria" w:hAnsi="Cambria" w:cstheme="minorHAnsi"/>
        </w:rPr>
        <w:t xml:space="preserve">hradit Poskytovateli ve výši </w:t>
      </w:r>
      <w:r w:rsidR="00FB108F" w:rsidRPr="00716E81">
        <w:rPr>
          <w:rFonts w:ascii="Cambria" w:hAnsi="Cambria" w:cstheme="minorHAnsi"/>
        </w:rPr>
        <w:t xml:space="preserve">dle skutečně </w:t>
      </w:r>
      <w:r w:rsidR="001C64AE" w:rsidRPr="00716E81">
        <w:rPr>
          <w:rFonts w:ascii="Cambria" w:hAnsi="Cambria" w:cstheme="minorHAnsi"/>
        </w:rPr>
        <w:t>dodaných</w:t>
      </w:r>
      <w:r w:rsidR="00FB108F" w:rsidRPr="00716E81">
        <w:rPr>
          <w:rFonts w:ascii="Cambria" w:hAnsi="Cambria" w:cstheme="minorHAnsi"/>
        </w:rPr>
        <w:t xml:space="preserve"> kusů v jednotkových cenách uvedených v příloze č. </w:t>
      </w:r>
      <w:r w:rsidR="008C4372" w:rsidRPr="00716E81">
        <w:rPr>
          <w:rFonts w:ascii="Cambria" w:hAnsi="Cambria" w:cstheme="minorHAnsi"/>
        </w:rPr>
        <w:t>5</w:t>
      </w:r>
      <w:r w:rsidR="00FB108F" w:rsidRPr="00716E81">
        <w:rPr>
          <w:rFonts w:ascii="Cambria" w:hAnsi="Cambria" w:cstheme="minorHAnsi"/>
        </w:rPr>
        <w:t xml:space="preserve"> této smlouvy</w:t>
      </w:r>
      <w:r w:rsidR="001C64AE" w:rsidRPr="00716E81">
        <w:rPr>
          <w:rFonts w:ascii="Cambria" w:hAnsi="Cambria" w:cstheme="minorHAnsi"/>
        </w:rPr>
        <w:t>.</w:t>
      </w:r>
      <w:r w:rsidR="00AA61A4" w:rsidRPr="00716E81">
        <w:rPr>
          <w:rFonts w:ascii="Cambria" w:hAnsi="Cambria" w:cstheme="minorHAnsi"/>
        </w:rPr>
        <w:t xml:space="preserve"> </w:t>
      </w:r>
      <w:r w:rsidR="006E0432" w:rsidRPr="00716E81">
        <w:rPr>
          <w:rFonts w:ascii="Cambria" w:hAnsi="Cambria" w:cstheme="minorHAnsi"/>
        </w:rPr>
        <w:t xml:space="preserve">Poskytovatel se zavazuje </w:t>
      </w:r>
      <w:r w:rsidR="004F63F1" w:rsidRPr="00716E81">
        <w:rPr>
          <w:rFonts w:ascii="Cambria" w:hAnsi="Cambria" w:cstheme="minorHAnsi"/>
        </w:rPr>
        <w:t>dodávat</w:t>
      </w:r>
      <w:r w:rsidR="006E0432" w:rsidRPr="00716E81">
        <w:rPr>
          <w:rFonts w:ascii="Cambria" w:hAnsi="Cambria" w:cstheme="minorHAnsi"/>
        </w:rPr>
        <w:t xml:space="preserve"> konkrétní hygienické potřeby uvedené v seznamu, který Poskytovatel předal Objednateli před podpisem této Smlouvy</w:t>
      </w:r>
      <w:r w:rsidR="00CE6807" w:rsidRPr="00716E81">
        <w:rPr>
          <w:rFonts w:ascii="Cambria" w:hAnsi="Cambria" w:cstheme="minorHAnsi"/>
        </w:rPr>
        <w:t>,</w:t>
      </w:r>
      <w:r w:rsidR="006E0432" w:rsidRPr="00716E81">
        <w:rPr>
          <w:rFonts w:ascii="Cambria" w:hAnsi="Cambria" w:cstheme="minorHAnsi"/>
        </w:rPr>
        <w:t xml:space="preserve"> a který podléhá schválení ze strany Objednatele. Poskytovatel je povinen bezodkladně informovat Objednatele o záměru na změnu </w:t>
      </w:r>
      <w:r w:rsidR="00FC757E" w:rsidRPr="00716E81">
        <w:rPr>
          <w:rFonts w:ascii="Cambria" w:hAnsi="Cambria" w:cstheme="minorHAnsi"/>
        </w:rPr>
        <w:t>dodávaných</w:t>
      </w:r>
      <w:r w:rsidR="006E0432" w:rsidRPr="00716E81">
        <w:rPr>
          <w:rFonts w:ascii="Cambria" w:hAnsi="Cambria" w:cstheme="minorHAnsi"/>
        </w:rPr>
        <w:t xml:space="preserve"> hygienických potřeb a příslušným způsobem upravit i seznam dle předchozí věty a předat jej Objednateli.</w:t>
      </w:r>
      <w:r w:rsidR="004F63F1" w:rsidRPr="00716E81">
        <w:rPr>
          <w:rFonts w:ascii="Cambria" w:hAnsi="Cambria" w:cstheme="minorHAnsi"/>
        </w:rPr>
        <w:t xml:space="preserve"> </w:t>
      </w:r>
      <w:r w:rsidR="001B53F8" w:rsidRPr="00716E81">
        <w:rPr>
          <w:rFonts w:ascii="Cambria" w:hAnsi="Cambria" w:cstheme="minorHAnsi"/>
        </w:rPr>
        <w:t>Obdobně je Poskytovatel povinen upravit seznam a dodáv</w:t>
      </w:r>
      <w:r w:rsidR="00394038" w:rsidRPr="00716E81">
        <w:rPr>
          <w:rFonts w:ascii="Cambria" w:hAnsi="Cambria" w:cstheme="minorHAnsi"/>
        </w:rPr>
        <w:t>ku konkrétních hygienických potřeb na žádost Objednatele.</w:t>
      </w:r>
      <w:r w:rsidR="00B139B7" w:rsidRPr="00716E81">
        <w:rPr>
          <w:rFonts w:ascii="Cambria" w:hAnsi="Cambria" w:cstheme="minorHAnsi"/>
        </w:rPr>
        <w:t xml:space="preserve"> Případná změna jednotkových cen </w:t>
      </w:r>
      <w:r w:rsidR="00F6670F" w:rsidRPr="00716E81">
        <w:rPr>
          <w:rFonts w:ascii="Cambria" w:hAnsi="Cambria" w:cstheme="minorHAnsi"/>
        </w:rPr>
        <w:t xml:space="preserve">dodávaných </w:t>
      </w:r>
      <w:r w:rsidR="00B139B7" w:rsidRPr="00716E81">
        <w:rPr>
          <w:rFonts w:ascii="Cambria" w:hAnsi="Cambria" w:cstheme="minorHAnsi"/>
        </w:rPr>
        <w:t>hygienických potřeb uvedených v příloze č. 5 podléhá předchozímu schválení ze strany Objednatele.</w:t>
      </w:r>
    </w:p>
    <w:p w14:paraId="0DB5DB23" w14:textId="14B73CC7" w:rsidR="00FD6F9C" w:rsidRPr="00716E81" w:rsidRDefault="00497931" w:rsidP="00823326">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Další hygienické </w:t>
      </w:r>
      <w:r w:rsidR="00574140" w:rsidRPr="00716E81">
        <w:rPr>
          <w:rFonts w:ascii="Cambria" w:hAnsi="Cambria" w:cstheme="minorHAnsi"/>
        </w:rPr>
        <w:t>potřeby</w:t>
      </w:r>
      <w:r w:rsidR="00AF75A1" w:rsidRPr="00716E81">
        <w:rPr>
          <w:rFonts w:ascii="Cambria" w:hAnsi="Cambria" w:cstheme="minorHAnsi"/>
        </w:rPr>
        <w:t>, neuvedené v příloze č. 5</w:t>
      </w:r>
      <w:r w:rsidRPr="00716E81">
        <w:rPr>
          <w:rFonts w:ascii="Cambria" w:hAnsi="Cambria" w:cstheme="minorHAnsi"/>
        </w:rPr>
        <w:t xml:space="preserve"> </w:t>
      </w:r>
      <w:r w:rsidR="00AF75A1" w:rsidRPr="00716E81">
        <w:rPr>
          <w:rFonts w:ascii="Cambria" w:hAnsi="Cambria" w:cstheme="minorHAnsi"/>
        </w:rPr>
        <w:t xml:space="preserve">této Smlouvy, Objednatel uhradí </w:t>
      </w:r>
      <w:r w:rsidR="007E4519" w:rsidRPr="00716E81">
        <w:rPr>
          <w:rFonts w:ascii="Cambria" w:hAnsi="Cambria" w:cstheme="minorHAnsi"/>
        </w:rPr>
        <w:t xml:space="preserve">Poskytovateli ve výši </w:t>
      </w:r>
      <w:r w:rsidR="00AF75A1" w:rsidRPr="00716E81">
        <w:rPr>
          <w:rFonts w:ascii="Cambria" w:hAnsi="Cambria" w:cstheme="minorHAnsi"/>
        </w:rPr>
        <w:t xml:space="preserve">dle </w:t>
      </w:r>
      <w:r w:rsidR="00CF673D" w:rsidRPr="00716E81">
        <w:rPr>
          <w:rFonts w:ascii="Cambria" w:hAnsi="Cambria" w:cstheme="minorHAnsi"/>
        </w:rPr>
        <w:t xml:space="preserve">skutečně dodaných kusů </w:t>
      </w:r>
      <w:r w:rsidRPr="00716E81">
        <w:rPr>
          <w:rFonts w:ascii="Cambria" w:hAnsi="Cambria" w:cstheme="minorHAnsi"/>
        </w:rPr>
        <w:t xml:space="preserve">po požadavku a </w:t>
      </w:r>
      <w:r w:rsidR="00AF75A1" w:rsidRPr="00716E81">
        <w:rPr>
          <w:rFonts w:ascii="Cambria" w:hAnsi="Cambria" w:cstheme="minorHAnsi"/>
        </w:rPr>
        <w:t xml:space="preserve">přechozím </w:t>
      </w:r>
      <w:r w:rsidRPr="00716E81">
        <w:rPr>
          <w:rFonts w:ascii="Cambria" w:hAnsi="Cambria" w:cstheme="minorHAnsi"/>
        </w:rPr>
        <w:t xml:space="preserve">schválení </w:t>
      </w:r>
      <w:r w:rsidR="00AF75A1" w:rsidRPr="00716E81">
        <w:rPr>
          <w:rFonts w:ascii="Cambria" w:hAnsi="Cambria" w:cstheme="minorHAnsi"/>
        </w:rPr>
        <w:t>ze strany Objednatele.</w:t>
      </w:r>
      <w:r w:rsidR="00AE73A8" w:rsidRPr="00716E81">
        <w:rPr>
          <w:rFonts w:ascii="Cambria" w:hAnsi="Cambria" w:cstheme="minorHAnsi"/>
        </w:rPr>
        <w:t xml:space="preserve"> </w:t>
      </w:r>
      <w:r w:rsidR="00165666" w:rsidRPr="00716E81">
        <w:rPr>
          <w:rFonts w:ascii="Cambria" w:hAnsi="Cambria" w:cstheme="minorHAnsi"/>
        </w:rPr>
        <w:t xml:space="preserve">O množství dodávaných kusů hygienických potřeb je oprávněn rozhodovat Objednatel. </w:t>
      </w:r>
      <w:r w:rsidR="0039283A" w:rsidRPr="00716E81">
        <w:rPr>
          <w:rFonts w:ascii="Cambria" w:hAnsi="Cambria" w:cstheme="minorHAnsi"/>
        </w:rPr>
        <w:t>Pro dodání konkrétních hygienických potřeb se uplatní odst. 4.3. této Smlouvy obdobně.</w:t>
      </w:r>
    </w:p>
    <w:p w14:paraId="74F38FB9" w14:textId="5CD94394" w:rsidR="00E000B1" w:rsidRPr="002B0614" w:rsidRDefault="00A87E03" w:rsidP="00F43D8E">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Smluvní strany si rovněž sjednávají, že celková </w:t>
      </w:r>
      <w:r w:rsidR="003F00C7" w:rsidRPr="00716E81">
        <w:rPr>
          <w:rFonts w:ascii="Cambria" w:hAnsi="Cambria" w:cstheme="minorHAnsi"/>
        </w:rPr>
        <w:t>O</w:t>
      </w:r>
      <w:r w:rsidR="00414614" w:rsidRPr="00716E81">
        <w:rPr>
          <w:rFonts w:ascii="Cambria" w:hAnsi="Cambria" w:cstheme="minorHAnsi"/>
        </w:rPr>
        <w:t>dměna Poskytovatele za poskytování Služeb</w:t>
      </w:r>
      <w:r w:rsidR="00170A4D" w:rsidRPr="00716E81">
        <w:rPr>
          <w:rFonts w:ascii="Cambria" w:hAnsi="Cambria" w:cstheme="minorHAnsi"/>
        </w:rPr>
        <w:t xml:space="preserve"> včetně c</w:t>
      </w:r>
      <w:r w:rsidR="001B5987" w:rsidRPr="00716E81">
        <w:rPr>
          <w:rFonts w:ascii="Cambria" w:hAnsi="Cambria" w:cstheme="minorHAnsi"/>
        </w:rPr>
        <w:t>elkov</w:t>
      </w:r>
      <w:r w:rsidR="00170A4D" w:rsidRPr="00716E81">
        <w:rPr>
          <w:rFonts w:ascii="Cambria" w:hAnsi="Cambria" w:cstheme="minorHAnsi"/>
        </w:rPr>
        <w:t>ých</w:t>
      </w:r>
      <w:r w:rsidR="00AA61A4" w:rsidRPr="00716E81">
        <w:rPr>
          <w:rFonts w:ascii="Cambria" w:hAnsi="Cambria" w:cstheme="minorHAnsi"/>
        </w:rPr>
        <w:t xml:space="preserve"> náklad</w:t>
      </w:r>
      <w:r w:rsidR="00170A4D" w:rsidRPr="00716E81">
        <w:rPr>
          <w:rFonts w:ascii="Cambria" w:hAnsi="Cambria" w:cstheme="minorHAnsi"/>
        </w:rPr>
        <w:t>ů</w:t>
      </w:r>
      <w:r w:rsidR="00AA61A4" w:rsidRPr="00716E81">
        <w:rPr>
          <w:rFonts w:ascii="Cambria" w:hAnsi="Cambria" w:cstheme="minorHAnsi"/>
        </w:rPr>
        <w:t xml:space="preserve"> na hygienické </w:t>
      </w:r>
      <w:r w:rsidR="005C6BF5" w:rsidRPr="00716E81">
        <w:rPr>
          <w:rFonts w:ascii="Cambria" w:hAnsi="Cambria" w:cstheme="minorHAnsi"/>
        </w:rPr>
        <w:t>potřeby</w:t>
      </w:r>
      <w:r w:rsidR="00C4620A" w:rsidRPr="00716E81">
        <w:rPr>
          <w:rFonts w:ascii="Cambria" w:hAnsi="Cambria" w:cstheme="minorHAnsi"/>
        </w:rPr>
        <w:t>,</w:t>
      </w:r>
      <w:r w:rsidR="00AA61A4" w:rsidRPr="00716E81">
        <w:rPr>
          <w:rFonts w:ascii="Cambria" w:hAnsi="Cambria" w:cstheme="minorHAnsi"/>
        </w:rPr>
        <w:t xml:space="preserve"> </w:t>
      </w:r>
      <w:r w:rsidR="00414614" w:rsidRPr="00716E81">
        <w:rPr>
          <w:rFonts w:ascii="Cambria" w:hAnsi="Cambria" w:cstheme="minorHAnsi"/>
        </w:rPr>
        <w:t xml:space="preserve">po dobu plnění této Smlouvy nepřesáhne částku ve </w:t>
      </w:r>
      <w:r w:rsidR="00414614" w:rsidRPr="002B0614">
        <w:rPr>
          <w:rFonts w:ascii="Cambria" w:hAnsi="Cambria" w:cstheme="minorHAnsi"/>
        </w:rPr>
        <w:t xml:space="preserve">výši </w:t>
      </w:r>
      <w:r w:rsidR="002B0614" w:rsidRPr="002B0614">
        <w:rPr>
          <w:rFonts w:ascii="Cambria" w:hAnsi="Cambria" w:cstheme="minorHAnsi"/>
        </w:rPr>
        <w:t>1</w:t>
      </w:r>
      <w:r w:rsidR="00D86001" w:rsidRPr="002B0614">
        <w:rPr>
          <w:rFonts w:ascii="Cambria" w:hAnsi="Cambria" w:cstheme="minorHAnsi"/>
        </w:rPr>
        <w:t>.</w:t>
      </w:r>
      <w:r w:rsidR="002B0614" w:rsidRPr="002B0614">
        <w:rPr>
          <w:rFonts w:ascii="Cambria" w:hAnsi="Cambria" w:cstheme="minorHAnsi"/>
        </w:rPr>
        <w:t>6</w:t>
      </w:r>
      <w:r w:rsidR="00D86001" w:rsidRPr="002B0614">
        <w:rPr>
          <w:rFonts w:ascii="Cambria" w:hAnsi="Cambria" w:cstheme="minorHAnsi"/>
        </w:rPr>
        <w:t>00.000</w:t>
      </w:r>
      <w:r w:rsidR="00414614" w:rsidRPr="002B0614">
        <w:rPr>
          <w:rFonts w:ascii="Cambria" w:hAnsi="Cambria" w:cstheme="minorHAnsi"/>
        </w:rPr>
        <w:t xml:space="preserve"> Kč</w:t>
      </w:r>
      <w:r w:rsidR="00ED34FE" w:rsidRPr="002B0614">
        <w:rPr>
          <w:rFonts w:ascii="Cambria" w:hAnsi="Cambria" w:cstheme="minorHAnsi"/>
        </w:rPr>
        <w:t xml:space="preserve"> bez DPH</w:t>
      </w:r>
      <w:r w:rsidR="007D10A4" w:rsidRPr="002B0614">
        <w:rPr>
          <w:rFonts w:ascii="Cambria" w:hAnsi="Cambria" w:cstheme="minorHAnsi"/>
        </w:rPr>
        <w:t>.</w:t>
      </w:r>
      <w:r w:rsidR="00807DFC" w:rsidRPr="002B0614">
        <w:rPr>
          <w:rFonts w:ascii="Cambria" w:hAnsi="Cambria" w:cstheme="minorHAnsi"/>
        </w:rPr>
        <w:t xml:space="preserve"> </w:t>
      </w:r>
    </w:p>
    <w:p w14:paraId="11FE1CC1" w14:textId="365B98B8" w:rsidR="001A7FBA" w:rsidRPr="00716E81" w:rsidRDefault="00E000B1" w:rsidP="00E000B1">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Objednatel</w:t>
      </w:r>
      <w:r w:rsidR="00F43D8E" w:rsidRPr="00716E81">
        <w:rPr>
          <w:rFonts w:ascii="Cambria" w:hAnsi="Cambria" w:cstheme="minorHAnsi"/>
        </w:rPr>
        <w:t xml:space="preserve"> uhradí </w:t>
      </w:r>
      <w:r w:rsidR="00367D94" w:rsidRPr="00716E81">
        <w:rPr>
          <w:rFonts w:ascii="Cambria" w:hAnsi="Cambria" w:cstheme="minorHAnsi"/>
        </w:rPr>
        <w:t>Odměnu</w:t>
      </w:r>
      <w:r w:rsidR="008778A7" w:rsidRPr="00716E81">
        <w:rPr>
          <w:rFonts w:ascii="Cambria" w:hAnsi="Cambria" w:cstheme="minorHAnsi"/>
        </w:rPr>
        <w:t xml:space="preserve"> </w:t>
      </w:r>
      <w:r w:rsidR="00F43D8E" w:rsidRPr="00716E81">
        <w:rPr>
          <w:rFonts w:ascii="Cambria" w:hAnsi="Cambria" w:cstheme="minorHAnsi"/>
        </w:rPr>
        <w:t xml:space="preserve">bezhotovostním převodem na účet </w:t>
      </w:r>
      <w:r w:rsidRPr="00716E81">
        <w:rPr>
          <w:rFonts w:ascii="Cambria" w:hAnsi="Cambria" w:cstheme="minorHAnsi"/>
        </w:rPr>
        <w:t>Poskytovatele</w:t>
      </w:r>
      <w:r w:rsidR="003177CD" w:rsidRPr="00716E81">
        <w:rPr>
          <w:rFonts w:ascii="Cambria" w:hAnsi="Cambria" w:cstheme="minorHAnsi"/>
        </w:rPr>
        <w:t xml:space="preserve"> za každý kalendářní měsíc se zohledněním hodnocení KPI</w:t>
      </w:r>
      <w:r w:rsidR="00F43D8E" w:rsidRPr="00716E81">
        <w:rPr>
          <w:rFonts w:ascii="Cambria" w:hAnsi="Cambria" w:cstheme="minorHAnsi"/>
        </w:rPr>
        <w:t>, a to na základě předložen</w:t>
      </w:r>
      <w:r w:rsidR="00645267" w:rsidRPr="00716E81">
        <w:rPr>
          <w:rFonts w:ascii="Cambria" w:hAnsi="Cambria" w:cstheme="minorHAnsi"/>
        </w:rPr>
        <w:t xml:space="preserve">é </w:t>
      </w:r>
      <w:r w:rsidR="00F43D8E" w:rsidRPr="00716E81">
        <w:rPr>
          <w:rFonts w:ascii="Cambria" w:hAnsi="Cambria" w:cstheme="minorHAnsi"/>
        </w:rPr>
        <w:t>faktur</w:t>
      </w:r>
      <w:r w:rsidR="00645267" w:rsidRPr="00716E81">
        <w:rPr>
          <w:rFonts w:ascii="Cambria" w:hAnsi="Cambria" w:cstheme="minorHAnsi"/>
        </w:rPr>
        <w:t>y</w:t>
      </w:r>
      <w:r w:rsidR="00F43D8E" w:rsidRPr="00716E81">
        <w:rPr>
          <w:rFonts w:ascii="Cambria" w:hAnsi="Cambria" w:cstheme="minorHAnsi"/>
        </w:rPr>
        <w:t xml:space="preserve">. </w:t>
      </w:r>
    </w:p>
    <w:p w14:paraId="7529815D" w14:textId="77777777" w:rsidR="00287FEF" w:rsidRPr="00716E81" w:rsidRDefault="00645267" w:rsidP="00E000B1">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Objednatel uhradí náklady vynaložené na dodávku hygienických </w:t>
      </w:r>
      <w:r w:rsidR="005C6BF5" w:rsidRPr="00716E81">
        <w:rPr>
          <w:rFonts w:ascii="Cambria" w:hAnsi="Cambria" w:cstheme="minorHAnsi"/>
        </w:rPr>
        <w:t>potřeb</w:t>
      </w:r>
      <w:r w:rsidRPr="00716E81">
        <w:rPr>
          <w:rFonts w:ascii="Cambria" w:hAnsi="Cambria" w:cstheme="minorHAnsi"/>
        </w:rPr>
        <w:t xml:space="preserve"> </w:t>
      </w:r>
      <w:r w:rsidR="00642244" w:rsidRPr="00716E81">
        <w:rPr>
          <w:rFonts w:ascii="Cambria" w:hAnsi="Cambria" w:cstheme="minorHAnsi"/>
        </w:rPr>
        <w:t>vždy za každý kalendářní měsí</w:t>
      </w:r>
      <w:r w:rsidR="003D18B6" w:rsidRPr="00716E81">
        <w:rPr>
          <w:rFonts w:ascii="Cambria" w:hAnsi="Cambria" w:cstheme="minorHAnsi"/>
        </w:rPr>
        <w:t>c</w:t>
      </w:r>
      <w:r w:rsidR="00642244" w:rsidRPr="00716E81">
        <w:rPr>
          <w:rFonts w:ascii="Cambria" w:hAnsi="Cambria" w:cstheme="minorHAnsi"/>
        </w:rPr>
        <w:t>, a to na základě předložené faktury</w:t>
      </w:r>
      <w:r w:rsidR="00E21FAC" w:rsidRPr="00716E81">
        <w:rPr>
          <w:rFonts w:ascii="Cambria" w:hAnsi="Cambria" w:cstheme="minorHAnsi"/>
        </w:rPr>
        <w:t xml:space="preserve">, která bude obsahovat mimo jiné přesné vymezení </w:t>
      </w:r>
      <w:r w:rsidR="00802A5B" w:rsidRPr="00716E81">
        <w:rPr>
          <w:rFonts w:ascii="Cambria" w:hAnsi="Cambria" w:cstheme="minorHAnsi"/>
        </w:rPr>
        <w:t xml:space="preserve">konkrétního prostředku včetně </w:t>
      </w:r>
      <w:r w:rsidR="00F97AA0" w:rsidRPr="00716E81">
        <w:rPr>
          <w:rFonts w:ascii="Cambria" w:hAnsi="Cambria" w:cstheme="minorHAnsi"/>
        </w:rPr>
        <w:t>počtu fakturovaných jednotek</w:t>
      </w:r>
      <w:r w:rsidR="00642244" w:rsidRPr="00716E81">
        <w:rPr>
          <w:rFonts w:ascii="Cambria" w:hAnsi="Cambria" w:cstheme="minorHAnsi"/>
        </w:rPr>
        <w:t>.</w:t>
      </w:r>
      <w:r w:rsidR="00287FEF" w:rsidRPr="00716E81">
        <w:rPr>
          <w:rFonts w:ascii="Cambria" w:hAnsi="Cambria" w:cstheme="minorHAnsi"/>
        </w:rPr>
        <w:t xml:space="preserve"> </w:t>
      </w:r>
    </w:p>
    <w:p w14:paraId="20F5594B" w14:textId="72C3595B" w:rsidR="00645267" w:rsidRPr="00716E81" w:rsidRDefault="00287FEF" w:rsidP="00E000B1">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Pro vyloučení pochybností smluvní strany ujednávají, že Odměna a </w:t>
      </w:r>
      <w:r w:rsidR="000E4970" w:rsidRPr="00716E81">
        <w:rPr>
          <w:rFonts w:ascii="Cambria" w:hAnsi="Cambria" w:cstheme="minorHAnsi"/>
        </w:rPr>
        <w:t>náklady na dodávku hygienických potřeb budou fakturovány vždy odděleně</w:t>
      </w:r>
      <w:r w:rsidR="00CC626F" w:rsidRPr="00716E81">
        <w:rPr>
          <w:rFonts w:ascii="Cambria" w:hAnsi="Cambria" w:cstheme="minorHAnsi"/>
        </w:rPr>
        <w:t xml:space="preserve">, tj. Poskytovatel předloží Objednateli zvlášť </w:t>
      </w:r>
      <w:r w:rsidR="007E68F9" w:rsidRPr="00716E81">
        <w:rPr>
          <w:rFonts w:ascii="Cambria" w:hAnsi="Cambria" w:cstheme="minorHAnsi"/>
        </w:rPr>
        <w:t xml:space="preserve">fakturu na úhradu Odměny a </w:t>
      </w:r>
      <w:r w:rsidR="00AC2C1A" w:rsidRPr="00716E81">
        <w:rPr>
          <w:rFonts w:ascii="Cambria" w:hAnsi="Cambria" w:cstheme="minorHAnsi"/>
        </w:rPr>
        <w:t>samostatnou fakturu na</w:t>
      </w:r>
      <w:r w:rsidR="007E68F9" w:rsidRPr="00716E81">
        <w:rPr>
          <w:rFonts w:ascii="Cambria" w:hAnsi="Cambria" w:cstheme="minorHAnsi"/>
        </w:rPr>
        <w:t xml:space="preserve"> úhradu nákladů na dodávku hygienických potřeb. </w:t>
      </w:r>
    </w:p>
    <w:p w14:paraId="3EDD957B" w14:textId="18A3EDEF" w:rsidR="00F43D8E" w:rsidRPr="00716E81" w:rsidRDefault="00F43D8E" w:rsidP="00E000B1">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lastRenderedPageBreak/>
        <w:t>Faktur</w:t>
      </w:r>
      <w:r w:rsidR="00C2281B" w:rsidRPr="00716E81">
        <w:rPr>
          <w:rFonts w:ascii="Cambria" w:hAnsi="Cambria" w:cstheme="minorHAnsi"/>
        </w:rPr>
        <w:t>y</w:t>
      </w:r>
      <w:r w:rsidRPr="00716E81">
        <w:rPr>
          <w:rFonts w:ascii="Cambria" w:hAnsi="Cambria" w:cstheme="minorHAnsi"/>
        </w:rPr>
        <w:t xml:space="preserve"> </w:t>
      </w:r>
      <w:r w:rsidR="001A7FBA" w:rsidRPr="00716E81">
        <w:rPr>
          <w:rFonts w:ascii="Cambria" w:hAnsi="Cambria" w:cstheme="minorHAnsi"/>
        </w:rPr>
        <w:t>bud</w:t>
      </w:r>
      <w:r w:rsidR="00C2281B" w:rsidRPr="00716E81">
        <w:rPr>
          <w:rFonts w:ascii="Cambria" w:hAnsi="Cambria" w:cstheme="minorHAnsi"/>
        </w:rPr>
        <w:t>ou</w:t>
      </w:r>
      <w:r w:rsidRPr="00716E81">
        <w:rPr>
          <w:rFonts w:ascii="Cambria" w:hAnsi="Cambria" w:cstheme="minorHAnsi"/>
        </w:rPr>
        <w:t xml:space="preserv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w:t>
      </w:r>
      <w:r w:rsidR="00E000B1" w:rsidRPr="00716E81">
        <w:rPr>
          <w:rFonts w:ascii="Cambria" w:hAnsi="Cambria" w:cstheme="minorHAnsi"/>
        </w:rPr>
        <w:t>Poskytovatele</w:t>
      </w:r>
      <w:r w:rsidRPr="00716E81">
        <w:rPr>
          <w:rFonts w:ascii="Cambria" w:hAnsi="Cambria" w:cstheme="minorHAnsi"/>
        </w:rPr>
        <w:t xml:space="preserve">, předmět Smlouvy, bankovní spojení, fakturovanou částku bez/včetně DPH, pokud je </w:t>
      </w:r>
      <w:r w:rsidR="00E000B1" w:rsidRPr="00716E81">
        <w:rPr>
          <w:rFonts w:ascii="Cambria" w:hAnsi="Cambria" w:cstheme="minorHAnsi"/>
        </w:rPr>
        <w:t>Poskytovatel</w:t>
      </w:r>
      <w:r w:rsidRPr="00716E81">
        <w:rPr>
          <w:rFonts w:ascii="Cambria" w:hAnsi="Cambria" w:cstheme="minorHAnsi"/>
        </w:rPr>
        <w:t xml:space="preserve"> plátce DPH) a bud</w:t>
      </w:r>
      <w:r w:rsidR="00C2281B" w:rsidRPr="00716E81">
        <w:rPr>
          <w:rFonts w:ascii="Cambria" w:hAnsi="Cambria" w:cstheme="minorHAnsi"/>
        </w:rPr>
        <w:t>ou</w:t>
      </w:r>
      <w:r w:rsidRPr="00716E81">
        <w:rPr>
          <w:rFonts w:ascii="Cambria" w:hAnsi="Cambria" w:cstheme="minorHAnsi"/>
        </w:rPr>
        <w:t xml:space="preserve"> mít náležitosti obchodní listiny dle § 435 občanského zákoníku. </w:t>
      </w:r>
    </w:p>
    <w:p w14:paraId="55BC7177" w14:textId="294F150B" w:rsidR="00F43D8E" w:rsidRPr="00716E81" w:rsidRDefault="00E000B1" w:rsidP="00F43D8E">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Poskytovatel</w:t>
      </w:r>
      <w:r w:rsidR="00F43D8E" w:rsidRPr="00716E81">
        <w:rPr>
          <w:rFonts w:ascii="Cambria" w:hAnsi="Cambria" w:cstheme="minorHAnsi"/>
        </w:rPr>
        <w:t xml:space="preserve"> vystaví a předloží faktur</w:t>
      </w:r>
      <w:r w:rsidR="00C2281B" w:rsidRPr="00716E81">
        <w:rPr>
          <w:rFonts w:ascii="Cambria" w:hAnsi="Cambria" w:cstheme="minorHAnsi"/>
        </w:rPr>
        <w:t>y</w:t>
      </w:r>
      <w:r w:rsidR="00F43D8E" w:rsidRPr="00716E81">
        <w:rPr>
          <w:rFonts w:ascii="Cambria" w:hAnsi="Cambria" w:cstheme="minorHAnsi"/>
        </w:rPr>
        <w:t xml:space="preserve"> </w:t>
      </w:r>
      <w:r w:rsidR="00150A84" w:rsidRPr="00716E81">
        <w:rPr>
          <w:rFonts w:ascii="Cambria" w:hAnsi="Cambria" w:cstheme="minorHAnsi"/>
        </w:rPr>
        <w:t>Objednateli</w:t>
      </w:r>
      <w:r w:rsidR="00A95C87" w:rsidRPr="00716E81">
        <w:rPr>
          <w:rFonts w:ascii="Cambria" w:hAnsi="Cambria" w:cstheme="minorHAnsi"/>
        </w:rPr>
        <w:t xml:space="preserve"> č. 1 a Objednateli č. 2</w:t>
      </w:r>
      <w:r w:rsidR="00F43D8E" w:rsidRPr="00716E81">
        <w:rPr>
          <w:rFonts w:ascii="Cambria" w:hAnsi="Cambria" w:cstheme="minorHAnsi"/>
        </w:rPr>
        <w:t xml:space="preserve"> za příslušný kalendářní měsíc nejpozději do 10. dne následujícího měsíce po měsíci, za který </w:t>
      </w:r>
      <w:r w:rsidR="00150A84" w:rsidRPr="00716E81">
        <w:rPr>
          <w:rFonts w:ascii="Cambria" w:hAnsi="Cambria" w:cstheme="minorHAnsi"/>
        </w:rPr>
        <w:t xml:space="preserve">příslušnou </w:t>
      </w:r>
      <w:r w:rsidR="001D5470" w:rsidRPr="00716E81">
        <w:rPr>
          <w:rFonts w:ascii="Cambria" w:hAnsi="Cambria" w:cstheme="minorHAnsi"/>
        </w:rPr>
        <w:t>Odměnu</w:t>
      </w:r>
      <w:r w:rsidR="00150A84" w:rsidRPr="00716E81">
        <w:rPr>
          <w:rFonts w:ascii="Cambria" w:hAnsi="Cambria" w:cstheme="minorHAnsi"/>
        </w:rPr>
        <w:t xml:space="preserve"> Služeb</w:t>
      </w:r>
      <w:r w:rsidR="00866388" w:rsidRPr="00716E81">
        <w:rPr>
          <w:rFonts w:ascii="Cambria" w:hAnsi="Cambria" w:cstheme="minorHAnsi"/>
        </w:rPr>
        <w:t xml:space="preserve"> a</w:t>
      </w:r>
      <w:r w:rsidR="007D593A" w:rsidRPr="00716E81">
        <w:rPr>
          <w:rFonts w:ascii="Cambria" w:hAnsi="Cambria" w:cstheme="minorHAnsi"/>
        </w:rPr>
        <w:t xml:space="preserve"> dodávku hygienických </w:t>
      </w:r>
      <w:r w:rsidR="005C6BF5" w:rsidRPr="00716E81">
        <w:rPr>
          <w:rFonts w:ascii="Cambria" w:hAnsi="Cambria" w:cstheme="minorHAnsi"/>
        </w:rPr>
        <w:t>potřeb</w:t>
      </w:r>
      <w:r w:rsidR="00F43D8E" w:rsidRPr="00716E81">
        <w:rPr>
          <w:rFonts w:ascii="Cambria" w:hAnsi="Cambria" w:cstheme="minorHAnsi"/>
        </w:rPr>
        <w:t xml:space="preserve"> účtuje. </w:t>
      </w:r>
      <w:r w:rsidR="00150A84" w:rsidRPr="00716E81">
        <w:rPr>
          <w:rFonts w:ascii="Cambria" w:hAnsi="Cambria" w:cstheme="minorHAnsi"/>
        </w:rPr>
        <w:t>Poskytovatel</w:t>
      </w:r>
      <w:r w:rsidR="00F43D8E" w:rsidRPr="00716E81">
        <w:rPr>
          <w:rFonts w:ascii="Cambria" w:hAnsi="Cambria" w:cstheme="minorHAnsi"/>
        </w:rPr>
        <w:t xml:space="preserve"> není oprávněn vystavit faktur</w:t>
      </w:r>
      <w:r w:rsidR="00D866A7" w:rsidRPr="00716E81">
        <w:rPr>
          <w:rFonts w:ascii="Cambria" w:hAnsi="Cambria" w:cstheme="minorHAnsi"/>
        </w:rPr>
        <w:t>y</w:t>
      </w:r>
      <w:r w:rsidR="00150A84" w:rsidRPr="00716E81">
        <w:rPr>
          <w:rFonts w:ascii="Cambria" w:hAnsi="Cambria" w:cstheme="minorHAnsi"/>
        </w:rPr>
        <w:t xml:space="preserve"> dříve, </w:t>
      </w:r>
      <w:r w:rsidR="007D593A" w:rsidRPr="00716E81">
        <w:rPr>
          <w:rFonts w:ascii="Cambria" w:hAnsi="Cambria" w:cstheme="minorHAnsi"/>
        </w:rPr>
        <w:t>než</w:t>
      </w:r>
      <w:r w:rsidR="00150A84" w:rsidRPr="00716E81">
        <w:rPr>
          <w:rFonts w:ascii="Cambria" w:hAnsi="Cambria" w:cstheme="minorHAnsi"/>
        </w:rPr>
        <w:t xml:space="preserve"> Poskytovatel vypořádá případné vady Služeb uplatněné Objednatelem vůči Poskytovateli</w:t>
      </w:r>
      <w:r w:rsidR="00F43D8E" w:rsidRPr="00716E81">
        <w:rPr>
          <w:rFonts w:ascii="Cambria" w:hAnsi="Cambria" w:cstheme="minorHAnsi"/>
        </w:rPr>
        <w:t xml:space="preserve">.  </w:t>
      </w:r>
    </w:p>
    <w:p w14:paraId="3959BDA5" w14:textId="2565D05A" w:rsidR="00F43D8E" w:rsidRPr="00716E81" w:rsidRDefault="00F43D8E" w:rsidP="00F43D8E">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Splatnost faktur je </w:t>
      </w:r>
      <w:r w:rsidR="00CD26C3" w:rsidRPr="00716E81">
        <w:rPr>
          <w:rFonts w:ascii="Cambria" w:hAnsi="Cambria" w:cstheme="minorHAnsi"/>
        </w:rPr>
        <w:t>21</w:t>
      </w:r>
      <w:r w:rsidRPr="00716E81">
        <w:rPr>
          <w:rFonts w:ascii="Cambria" w:hAnsi="Cambria" w:cstheme="minorHAnsi"/>
        </w:rPr>
        <w:t xml:space="preserve"> dn</w:t>
      </w:r>
      <w:r w:rsidR="00F341E9" w:rsidRPr="00716E81">
        <w:rPr>
          <w:rFonts w:ascii="Cambria" w:hAnsi="Cambria" w:cstheme="minorHAnsi"/>
        </w:rPr>
        <w:t>ů</w:t>
      </w:r>
      <w:r w:rsidRPr="00716E81">
        <w:rPr>
          <w:rFonts w:ascii="Cambria" w:hAnsi="Cambria" w:cstheme="minorHAnsi"/>
        </w:rPr>
        <w:t xml:space="preserve">. </w:t>
      </w:r>
    </w:p>
    <w:p w14:paraId="42CD2D7F" w14:textId="7A19ED9C" w:rsidR="00F43D8E" w:rsidRPr="00716E81" w:rsidRDefault="00F43D8E" w:rsidP="00F43D8E">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Faktury mohou být doručovány v elektronické podobě a zasílány elektronicky.</w:t>
      </w:r>
    </w:p>
    <w:p w14:paraId="545730B6" w14:textId="77777777" w:rsidR="00BA6366" w:rsidRPr="00716E81" w:rsidRDefault="00BA6366" w:rsidP="003665A9">
      <w:pPr>
        <w:numPr>
          <w:ilvl w:val="0"/>
          <w:numId w:val="5"/>
        </w:numPr>
        <w:spacing w:before="480" w:after="240" w:line="276" w:lineRule="auto"/>
        <w:jc w:val="center"/>
        <w:rPr>
          <w:rFonts w:ascii="Cambria" w:hAnsi="Cambria" w:cstheme="minorHAnsi"/>
          <w:b/>
        </w:rPr>
      </w:pPr>
      <w:r w:rsidRPr="00716E81">
        <w:rPr>
          <w:rFonts w:ascii="Cambria" w:hAnsi="Cambria" w:cstheme="minorHAnsi"/>
          <w:b/>
        </w:rPr>
        <w:t>Práva a povinnosti stran</w:t>
      </w:r>
    </w:p>
    <w:p w14:paraId="2FF48C36" w14:textId="77777777" w:rsidR="00E77328" w:rsidRPr="00716E81" w:rsidRDefault="0068538D" w:rsidP="00923C98">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Poskytovatel se zavazuje, že bude používat </w:t>
      </w:r>
      <w:r w:rsidR="00E77328" w:rsidRPr="00716E81">
        <w:rPr>
          <w:rFonts w:ascii="Cambria" w:hAnsi="Cambria" w:cstheme="minorHAnsi"/>
        </w:rPr>
        <w:t>čisticí prostředky</w:t>
      </w:r>
      <w:r w:rsidR="00D445C5" w:rsidRPr="00716E81">
        <w:rPr>
          <w:rFonts w:ascii="Cambria" w:hAnsi="Cambria" w:cstheme="minorHAnsi"/>
        </w:rPr>
        <w:t xml:space="preserve">, které odpovídají </w:t>
      </w:r>
      <w:r w:rsidR="00E77328" w:rsidRPr="00716E81">
        <w:rPr>
          <w:rFonts w:ascii="Cambria" w:hAnsi="Cambria" w:cstheme="minorHAnsi"/>
        </w:rPr>
        <w:t xml:space="preserve">požadavkům metodiky pro environmentálně odpovědný přístup při zadávání veřejných zakázek a nákupech státní správy a samosprávy – zejména listu č. 7 - čisticí prostředky a úklidové služby. Metodika byla vydaná na základě usnesení vlády č. 531/2017, o Pravidlech uplatňování odpovědného přístupu při zadávání veřejných zakázek a nákupech státní správy a samosprávy. </w:t>
      </w:r>
      <w:r w:rsidR="00D000AE" w:rsidRPr="00716E81">
        <w:rPr>
          <w:rFonts w:ascii="Cambria" w:hAnsi="Cambria" w:cstheme="minorHAnsi"/>
        </w:rPr>
        <w:t xml:space="preserve">Metodický list č. 7 Metodiky pro environmentálně odpovědný přístup při zadávání veřejných zakázek a nákupech státní správy a samosprávy </w:t>
      </w:r>
      <w:r w:rsidR="00923C98" w:rsidRPr="00716E81">
        <w:rPr>
          <w:rFonts w:ascii="Cambria" w:hAnsi="Cambria" w:cstheme="minorHAnsi"/>
        </w:rPr>
        <w:t xml:space="preserve">tvoří přílohu č. </w:t>
      </w:r>
      <w:r w:rsidR="00D000AE" w:rsidRPr="00716E81">
        <w:rPr>
          <w:rFonts w:ascii="Cambria" w:hAnsi="Cambria" w:cstheme="minorHAnsi"/>
        </w:rPr>
        <w:t>4</w:t>
      </w:r>
      <w:r w:rsidR="00923C98" w:rsidRPr="00716E81">
        <w:rPr>
          <w:rFonts w:ascii="Cambria" w:hAnsi="Cambria" w:cstheme="minorHAnsi"/>
        </w:rPr>
        <w:t xml:space="preserve"> </w:t>
      </w:r>
      <w:r w:rsidR="00D000AE" w:rsidRPr="00716E81">
        <w:rPr>
          <w:rFonts w:ascii="Cambria" w:hAnsi="Cambria" w:cstheme="minorHAnsi"/>
        </w:rPr>
        <w:t>Smlouvy</w:t>
      </w:r>
      <w:r w:rsidR="00923C98" w:rsidRPr="00716E81">
        <w:rPr>
          <w:rFonts w:ascii="Cambria" w:hAnsi="Cambria" w:cstheme="minorHAnsi"/>
        </w:rPr>
        <w:t>. Poskytovatel se zavazuje</w:t>
      </w:r>
      <w:r w:rsidR="00E77328" w:rsidRPr="00716E81">
        <w:rPr>
          <w:rFonts w:ascii="Cambria" w:hAnsi="Cambria" w:cstheme="minorHAnsi"/>
        </w:rPr>
        <w:t xml:space="preserve"> řídit minimálními odpovědnými požadavky na používané čisticí prostředky, kterými jsou zejména: </w:t>
      </w:r>
    </w:p>
    <w:p w14:paraId="53B3C224" w14:textId="77777777" w:rsidR="00E77328" w:rsidRPr="00716E81" w:rsidRDefault="00E77328" w:rsidP="00303DB5">
      <w:pPr>
        <w:numPr>
          <w:ilvl w:val="2"/>
          <w:numId w:val="2"/>
        </w:numPr>
        <w:spacing w:after="120" w:line="276" w:lineRule="auto"/>
        <w:ind w:left="1400" w:hanging="680"/>
        <w:jc w:val="both"/>
        <w:rPr>
          <w:rFonts w:ascii="Cambria" w:hAnsi="Cambria" w:cstheme="minorHAnsi"/>
        </w:rPr>
      </w:pPr>
      <w:r w:rsidRPr="00716E81">
        <w:rPr>
          <w:rFonts w:ascii="Cambria" w:hAnsi="Cambria" w:cstheme="minorHAnsi"/>
        </w:rPr>
        <w:t xml:space="preserve">koncentráty – čisticí prostředky jsou koncentrované, před použitím vodou ředitelné, a to s pomocí odměrek nebo dávkovačů, </w:t>
      </w:r>
    </w:p>
    <w:p w14:paraId="322BC6B5" w14:textId="77777777" w:rsidR="00E77328" w:rsidRPr="00716E81" w:rsidRDefault="00E77328" w:rsidP="00303DB5">
      <w:pPr>
        <w:numPr>
          <w:ilvl w:val="2"/>
          <w:numId w:val="2"/>
        </w:numPr>
        <w:spacing w:after="120" w:line="276" w:lineRule="auto"/>
        <w:ind w:left="1400" w:hanging="680"/>
        <w:jc w:val="both"/>
        <w:rPr>
          <w:rFonts w:ascii="Cambria" w:hAnsi="Cambria" w:cstheme="minorHAnsi"/>
        </w:rPr>
      </w:pPr>
      <w:r w:rsidRPr="00716E81">
        <w:rPr>
          <w:rFonts w:ascii="Cambria" w:hAnsi="Cambria" w:cstheme="minorHAnsi"/>
        </w:rPr>
        <w:t xml:space="preserve">účinnost při nízkých teplotách (15–30 °C) – detergenty musí být účinné i při nízkých teplotách, aby se snížilo množství energie potřebné na ohřev vody. </w:t>
      </w:r>
    </w:p>
    <w:p w14:paraId="5472C93F" w14:textId="2249B4B7" w:rsidR="00E77328" w:rsidRPr="00716E81" w:rsidRDefault="00303DB5" w:rsidP="00303DB5">
      <w:pPr>
        <w:spacing w:after="120" w:line="276" w:lineRule="auto"/>
        <w:ind w:left="716"/>
        <w:jc w:val="both"/>
        <w:rPr>
          <w:rFonts w:ascii="Cambria" w:hAnsi="Cambria" w:cstheme="minorHAnsi"/>
        </w:rPr>
      </w:pPr>
      <w:r w:rsidRPr="00716E81">
        <w:rPr>
          <w:rFonts w:ascii="Cambria" w:hAnsi="Cambria" w:cstheme="minorHAnsi"/>
        </w:rPr>
        <w:t xml:space="preserve">Poskytovatel se zavazuje používat </w:t>
      </w:r>
      <w:r w:rsidR="002847D0" w:rsidRPr="00716E81">
        <w:rPr>
          <w:rFonts w:ascii="Cambria" w:hAnsi="Cambria" w:cstheme="minorHAnsi"/>
        </w:rPr>
        <w:t xml:space="preserve">konkrétní </w:t>
      </w:r>
      <w:r w:rsidRPr="00716E81">
        <w:rPr>
          <w:rFonts w:ascii="Cambria" w:hAnsi="Cambria" w:cstheme="minorHAnsi"/>
        </w:rPr>
        <w:t xml:space="preserve">čistící prostředky </w:t>
      </w:r>
      <w:r w:rsidR="00E34037" w:rsidRPr="00716E81">
        <w:rPr>
          <w:rFonts w:ascii="Cambria" w:hAnsi="Cambria" w:cstheme="minorHAnsi"/>
        </w:rPr>
        <w:t>uvedené v s</w:t>
      </w:r>
      <w:r w:rsidR="00E77328" w:rsidRPr="00716E81">
        <w:rPr>
          <w:rFonts w:ascii="Cambria" w:hAnsi="Cambria" w:cstheme="minorHAnsi"/>
        </w:rPr>
        <w:t>eznam</w:t>
      </w:r>
      <w:r w:rsidR="00E34037" w:rsidRPr="00716E81">
        <w:rPr>
          <w:rFonts w:ascii="Cambria" w:hAnsi="Cambria" w:cstheme="minorHAnsi"/>
        </w:rPr>
        <w:t>u, který Poskytovatel předal Objednateli před podpisem této Smlouvy</w:t>
      </w:r>
      <w:r w:rsidR="00EA6A48" w:rsidRPr="00716E81">
        <w:rPr>
          <w:rFonts w:ascii="Cambria" w:hAnsi="Cambria" w:cstheme="minorHAnsi"/>
        </w:rPr>
        <w:t xml:space="preserve"> a který podléhá schválení objednatele</w:t>
      </w:r>
      <w:r w:rsidR="00E34037" w:rsidRPr="00716E81">
        <w:rPr>
          <w:rFonts w:ascii="Cambria" w:hAnsi="Cambria" w:cstheme="minorHAnsi"/>
        </w:rPr>
        <w:t>.</w:t>
      </w:r>
      <w:r w:rsidR="00C42DB2" w:rsidRPr="00716E81">
        <w:rPr>
          <w:rFonts w:ascii="Cambria" w:hAnsi="Cambria" w:cstheme="minorHAnsi"/>
        </w:rPr>
        <w:t xml:space="preserve"> Poskytovatel je povinen bezodkladně informovat Objednatele o</w:t>
      </w:r>
      <w:r w:rsidR="00EA6A48" w:rsidRPr="00716E81">
        <w:rPr>
          <w:rFonts w:ascii="Cambria" w:hAnsi="Cambria" w:cstheme="minorHAnsi"/>
        </w:rPr>
        <w:t xml:space="preserve"> záměru na</w:t>
      </w:r>
      <w:r w:rsidR="00C42DB2" w:rsidRPr="00716E81">
        <w:rPr>
          <w:rFonts w:ascii="Cambria" w:hAnsi="Cambria" w:cstheme="minorHAnsi"/>
        </w:rPr>
        <w:t xml:space="preserve"> změn</w:t>
      </w:r>
      <w:r w:rsidR="00EA6A48" w:rsidRPr="00716E81">
        <w:rPr>
          <w:rFonts w:ascii="Cambria" w:hAnsi="Cambria" w:cstheme="minorHAnsi"/>
        </w:rPr>
        <w:t>u</w:t>
      </w:r>
      <w:r w:rsidR="00C42DB2" w:rsidRPr="00716E81">
        <w:rPr>
          <w:rFonts w:ascii="Cambria" w:hAnsi="Cambria" w:cstheme="minorHAnsi"/>
        </w:rPr>
        <w:t xml:space="preserve"> používaných čistících prostředků a příslušným způsobem upravit i seznam dle předchozí věty</w:t>
      </w:r>
      <w:r w:rsidR="00386EC4" w:rsidRPr="00716E81">
        <w:rPr>
          <w:rFonts w:ascii="Cambria" w:hAnsi="Cambria" w:cstheme="minorHAnsi"/>
        </w:rPr>
        <w:t xml:space="preserve"> a předat jej Objednateli</w:t>
      </w:r>
      <w:r w:rsidR="00C42DB2" w:rsidRPr="00716E81">
        <w:rPr>
          <w:rFonts w:ascii="Cambria" w:hAnsi="Cambria" w:cstheme="minorHAnsi"/>
        </w:rPr>
        <w:t>.</w:t>
      </w:r>
      <w:r w:rsidR="00684A47" w:rsidRPr="00716E81">
        <w:rPr>
          <w:rFonts w:ascii="Cambria" w:hAnsi="Cambria" w:cstheme="minorHAnsi"/>
        </w:rPr>
        <w:t xml:space="preserve"> </w:t>
      </w:r>
      <w:r w:rsidR="00317A40" w:rsidRPr="00716E81">
        <w:rPr>
          <w:rFonts w:ascii="Cambria" w:hAnsi="Cambria" w:cstheme="minorHAnsi"/>
        </w:rPr>
        <w:t>S ohledem na skutečnost, že v Odměně Poskytovatele jsou již zahrnuty mimo jiné náklady Poskytovatele na čistící prostředky, změna čistících prostředků dle tohoto odstavce nebude mít vliv na výši Odměny Poskytovatele. Poskytovatel akceptuje uvedené jako své případné obchodní riziko.</w:t>
      </w:r>
    </w:p>
    <w:p w14:paraId="0BE79F74" w14:textId="77777777" w:rsidR="00BA6366" w:rsidRPr="00716E81" w:rsidRDefault="00BA6366" w:rsidP="00347B6A">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lastRenderedPageBreak/>
        <w:t>Poskytovatel se zavazuje poskytovat Služby řádně a včas</w:t>
      </w:r>
      <w:r w:rsidR="009446E9" w:rsidRPr="00716E81">
        <w:rPr>
          <w:rFonts w:ascii="Cambria" w:hAnsi="Cambria" w:cstheme="minorHAnsi"/>
        </w:rPr>
        <w:t>,</w:t>
      </w:r>
      <w:r w:rsidRPr="00716E81">
        <w:rPr>
          <w:rFonts w:ascii="Cambria" w:hAnsi="Cambria" w:cstheme="minorHAnsi"/>
        </w:rPr>
        <w:t xml:space="preserve"> bez vad</w:t>
      </w:r>
      <w:r w:rsidR="00351B11" w:rsidRPr="00716E81">
        <w:rPr>
          <w:rFonts w:ascii="Cambria" w:hAnsi="Cambria" w:cstheme="minorHAnsi"/>
        </w:rPr>
        <w:t xml:space="preserve">, </w:t>
      </w:r>
      <w:r w:rsidR="006E199B" w:rsidRPr="00716E81">
        <w:rPr>
          <w:rFonts w:ascii="Cambria" w:hAnsi="Cambria" w:cstheme="minorHAnsi"/>
        </w:rPr>
        <w:t>a s dostatečným počtem pracovníků</w:t>
      </w:r>
      <w:r w:rsidRPr="00716E81">
        <w:rPr>
          <w:rFonts w:ascii="Cambria" w:hAnsi="Cambria" w:cstheme="minorHAnsi"/>
        </w:rPr>
        <w:t>.</w:t>
      </w:r>
      <w:r w:rsidR="00347B6A" w:rsidRPr="00716E81">
        <w:rPr>
          <w:rFonts w:ascii="Cambria" w:hAnsi="Cambria" w:cstheme="minorHAnsi"/>
        </w:rPr>
        <w:t xml:space="preserve"> Poskytovatel bude postupovat při plnění této Smlouvy s odbornou péčí, podle nejlepších znalostí a schopností, a bude sledovat a chránit oprávněné zájmy Objednatele.</w:t>
      </w:r>
    </w:p>
    <w:p w14:paraId="4FDCD159" w14:textId="77777777" w:rsidR="002B6C53" w:rsidRPr="00716E81" w:rsidRDefault="002B6C53" w:rsidP="00BA6366">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Poskytovatel bude k poskytování Služeb užívat výhradně vlastní zařízení </w:t>
      </w:r>
      <w:r w:rsidR="00351B11" w:rsidRPr="00716E81">
        <w:rPr>
          <w:rFonts w:ascii="Cambria" w:hAnsi="Cambria" w:cstheme="minorHAnsi"/>
        </w:rPr>
        <w:t xml:space="preserve">a vybavení. </w:t>
      </w:r>
    </w:p>
    <w:p w14:paraId="6558239D" w14:textId="77777777" w:rsidR="00B54489" w:rsidRPr="00716E81" w:rsidRDefault="00B54489" w:rsidP="00347B6A">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Poskytovatel je povinen seznámit se</w:t>
      </w:r>
      <w:r w:rsidR="00955FAB" w:rsidRPr="00716E81">
        <w:rPr>
          <w:rFonts w:ascii="Cambria" w:hAnsi="Cambria" w:cstheme="minorHAnsi"/>
        </w:rPr>
        <w:t xml:space="preserve"> i své pracovníky</w:t>
      </w:r>
      <w:r w:rsidRPr="00716E81">
        <w:rPr>
          <w:rFonts w:ascii="Cambria" w:hAnsi="Cambria" w:cstheme="minorHAnsi"/>
        </w:rPr>
        <w:t xml:space="preserve"> s interními předpisy Objednatele</w:t>
      </w:r>
      <w:r w:rsidR="00347B6A" w:rsidRPr="00716E81">
        <w:rPr>
          <w:rFonts w:ascii="Cambria" w:hAnsi="Cambria" w:cstheme="minorHAnsi"/>
        </w:rPr>
        <w:t xml:space="preserve"> upravujícími režim, provoz, bezpečnost práce a protipožární opatření v místě plnění Služeb a s provozním řádem budovy</w:t>
      </w:r>
      <w:r w:rsidR="00FE0037" w:rsidRPr="00716E81">
        <w:rPr>
          <w:rFonts w:ascii="Cambria" w:hAnsi="Cambria" w:cstheme="minorHAnsi"/>
        </w:rPr>
        <w:t xml:space="preserve">. </w:t>
      </w:r>
    </w:p>
    <w:p w14:paraId="015B278A" w14:textId="77777777" w:rsidR="00BA6366" w:rsidRPr="00716E81" w:rsidRDefault="00BA6366" w:rsidP="00BA6366">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Poskytovatel je povinen upozornit Objednatele na veškeré překážky, které mohou mít vliv na řádné a včasné poskytování Služeb.</w:t>
      </w:r>
      <w:r w:rsidR="00BC034A" w:rsidRPr="00716E81">
        <w:rPr>
          <w:rFonts w:ascii="Cambria" w:hAnsi="Cambria" w:cstheme="minorHAnsi"/>
        </w:rPr>
        <w:t xml:space="preserve"> Poskytovatel je povinen </w:t>
      </w:r>
      <w:r w:rsidR="00737A2D" w:rsidRPr="00716E81">
        <w:rPr>
          <w:rFonts w:ascii="Cambria" w:hAnsi="Cambria" w:cstheme="minorHAnsi"/>
        </w:rPr>
        <w:t>poskytovat Služby takovým způsobem</w:t>
      </w:r>
      <w:r w:rsidR="00BC034A" w:rsidRPr="00716E81">
        <w:rPr>
          <w:rFonts w:ascii="Cambria" w:hAnsi="Cambria" w:cstheme="minorHAnsi"/>
        </w:rPr>
        <w:t xml:space="preserve">, aby nepřiměřeně nenarušoval provoz a výkon odborných činností </w:t>
      </w:r>
      <w:r w:rsidR="00737A2D" w:rsidRPr="00716E81">
        <w:rPr>
          <w:rFonts w:ascii="Cambria" w:hAnsi="Cambria" w:cstheme="minorHAnsi"/>
        </w:rPr>
        <w:t>O</w:t>
      </w:r>
      <w:r w:rsidR="00BC034A" w:rsidRPr="00716E81">
        <w:rPr>
          <w:rFonts w:ascii="Cambria" w:hAnsi="Cambria" w:cstheme="minorHAnsi"/>
        </w:rPr>
        <w:t xml:space="preserve">bjednatele, a to zejména hlukem, zápachem, vibracemi, odpadem a chybnou organizací práce. </w:t>
      </w:r>
    </w:p>
    <w:p w14:paraId="21088305" w14:textId="77777777" w:rsidR="00BA6366" w:rsidRPr="00716E81" w:rsidRDefault="00BA6366" w:rsidP="00BA6366">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Poskytovatel je povinen poskytovat Služby dle pokynů Objednatele.</w:t>
      </w:r>
    </w:p>
    <w:p w14:paraId="5E971EE6" w14:textId="77777777" w:rsidR="00BA6366" w:rsidRPr="00716E81" w:rsidRDefault="00BA6366" w:rsidP="00BA6366">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Poskytovatel bude upozorňovat Objednatele včas na všechny hrozící vady či výpadky v poskytování Služeb, jakož i poskytovat Objednateli veškeré informace, které jsou pro plnění této </w:t>
      </w:r>
      <w:r w:rsidR="00C71D4C" w:rsidRPr="00716E81">
        <w:rPr>
          <w:rFonts w:ascii="Cambria" w:hAnsi="Cambria" w:cstheme="minorHAnsi"/>
        </w:rPr>
        <w:t>S</w:t>
      </w:r>
      <w:r w:rsidRPr="00716E81">
        <w:rPr>
          <w:rFonts w:ascii="Cambria" w:hAnsi="Cambria" w:cstheme="minorHAnsi"/>
        </w:rPr>
        <w:t>mlouvy nezbytné.</w:t>
      </w:r>
    </w:p>
    <w:p w14:paraId="668938DA" w14:textId="77777777" w:rsidR="00BA6366" w:rsidRPr="00716E81" w:rsidRDefault="00BA6366" w:rsidP="00BA6366">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Poskytovatel je povinen upozornit Objednatele na potencionální rizika vzniku škod, současně včas a řádně dle svých možností provést taková opatření, která riziko vzniku škod zcela vyloučí nebo sníží.</w:t>
      </w:r>
    </w:p>
    <w:p w14:paraId="3956FCE1" w14:textId="77777777" w:rsidR="00BA6366" w:rsidRPr="00716E81" w:rsidRDefault="00BA6366" w:rsidP="00BA6366">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Objednatel má právo kdykoliv se přesvědčit o plnění povinností Poskytovatele stanovených touto Smlouvou. Poskytovatel má povinnost poskytnout Objednateli potřebnou součinnost při kontrole své činnosti.</w:t>
      </w:r>
    </w:p>
    <w:p w14:paraId="59301CFA" w14:textId="77777777" w:rsidR="00FF40C6" w:rsidRPr="00716E81" w:rsidRDefault="00FF40C6" w:rsidP="00FF40C6">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Poskytovatel zajistí, že jeho pracovníci nebudou využívat jakékoliv technické zařízení umístěné v prostorách Objednatele (kopírovací a rozmnožovací techniku, skartovací stroje, PC, telefonní aparáty atd.) s výjimkou použití telefonu v případě ohrožení zdraví, života nebo majetku Objednatele, nebudou pořizovat kopie klíčů od prostor a nebudou vpouštět cizí osoby (včetně rodinných příslušníků) do prostor poskytování Služeb. Pracovníci Poskytovatele nejsou oprávněni číst dokumenty, odnášet dokumenty, zařízení nebo jiný majetek Objednatele, majetek zaměstnanců Objednatele nebo majetek jiných osob. Přemisťování jakýchkoliv předmětů </w:t>
      </w:r>
      <w:r w:rsidR="000822A0" w:rsidRPr="00716E81">
        <w:rPr>
          <w:rFonts w:ascii="Cambria" w:hAnsi="Cambria" w:cstheme="minorHAnsi"/>
        </w:rPr>
        <w:t xml:space="preserve">v prostorách poskytování Služeb </w:t>
      </w:r>
      <w:r w:rsidRPr="00716E81">
        <w:rPr>
          <w:rFonts w:ascii="Cambria" w:hAnsi="Cambria" w:cstheme="minorHAnsi"/>
        </w:rPr>
        <w:t>je zakázáno.</w:t>
      </w:r>
    </w:p>
    <w:p w14:paraId="25D48979" w14:textId="77777777" w:rsidR="00E36BD5" w:rsidRPr="00716E81" w:rsidRDefault="00E36BD5" w:rsidP="00FF40C6">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Poskytovatel se zavazuje před zahájením poskytování Služeb předat seznam osob, které se na poskytování Služeb budou podílet. V případě, že v průběhu </w:t>
      </w:r>
      <w:r w:rsidR="00431B7E" w:rsidRPr="00716E81">
        <w:rPr>
          <w:rFonts w:ascii="Cambria" w:hAnsi="Cambria" w:cstheme="minorHAnsi"/>
        </w:rPr>
        <w:t>plnění Služeb dojde ke změně</w:t>
      </w:r>
      <w:r w:rsidR="00FB36B0" w:rsidRPr="00716E81">
        <w:rPr>
          <w:rFonts w:ascii="Cambria" w:hAnsi="Cambria" w:cstheme="minorHAnsi"/>
        </w:rPr>
        <w:t xml:space="preserve"> osob poskytující Služby</w:t>
      </w:r>
      <w:r w:rsidR="00431B7E" w:rsidRPr="00716E81">
        <w:rPr>
          <w:rFonts w:ascii="Cambria" w:hAnsi="Cambria" w:cstheme="minorHAnsi"/>
        </w:rPr>
        <w:t xml:space="preserve"> na straně Poskytovatele, je povinen o této skutečnosti </w:t>
      </w:r>
      <w:r w:rsidR="00FB36B0" w:rsidRPr="00716E81">
        <w:rPr>
          <w:rFonts w:ascii="Cambria" w:hAnsi="Cambria" w:cstheme="minorHAnsi"/>
        </w:rPr>
        <w:t xml:space="preserve">bezodkladně oznámit Objednateli. </w:t>
      </w:r>
    </w:p>
    <w:p w14:paraId="65AABAF3" w14:textId="77777777" w:rsidR="000822A0" w:rsidRPr="00716E81" w:rsidRDefault="000822A0" w:rsidP="00FF40C6">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Poskytovatel se zavazuje, že </w:t>
      </w:r>
      <w:r w:rsidR="007A2263" w:rsidRPr="00716E81">
        <w:rPr>
          <w:rFonts w:ascii="Cambria" w:hAnsi="Cambria" w:cstheme="minorHAnsi"/>
        </w:rPr>
        <w:t>osoby poskytující Služby budou bezúhonné ve smyslu právních předpisů a budou</w:t>
      </w:r>
      <w:r w:rsidR="00D06CB3" w:rsidRPr="00716E81">
        <w:rPr>
          <w:rFonts w:ascii="Cambria" w:hAnsi="Cambria" w:cstheme="minorHAnsi"/>
        </w:rPr>
        <w:t xml:space="preserve"> zdravotně</w:t>
      </w:r>
      <w:r w:rsidR="007A2263" w:rsidRPr="00716E81">
        <w:rPr>
          <w:rFonts w:ascii="Cambria" w:hAnsi="Cambria" w:cstheme="minorHAnsi"/>
        </w:rPr>
        <w:t xml:space="preserve"> způsobilé k poskytování Služeb. </w:t>
      </w:r>
    </w:p>
    <w:p w14:paraId="61D2EDDE" w14:textId="2A2BB19A" w:rsidR="00BA6366" w:rsidRPr="00716E81" w:rsidRDefault="00BA6366" w:rsidP="00BA6366">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lastRenderedPageBreak/>
        <w:t xml:space="preserve">Poskytovatel prohlašuje, že ke dni podpisu této Smlouvy má sjednané pojištění pro způsobené škody v souvislosti s předmětem plnění této Smlouvy, a to minimálně ve výši </w:t>
      </w:r>
      <w:r w:rsidR="002B0614">
        <w:rPr>
          <w:rFonts w:ascii="Cambria" w:hAnsi="Cambria" w:cstheme="minorHAnsi"/>
        </w:rPr>
        <w:t>1</w:t>
      </w:r>
      <w:r w:rsidRPr="00716E81">
        <w:rPr>
          <w:rFonts w:ascii="Cambria" w:hAnsi="Cambria" w:cstheme="minorHAnsi"/>
        </w:rPr>
        <w:t>.000.000 Kč. Poskytovatel se zavazuje udržovat toto pojištění po celou dobu účinnosti této Smlouvy. Na žádost Objednatele je Poskytovatel povinen kdykoliv v průběhu trvání této Smlouvy předložit kopie aktuálních pojistných smluv.</w:t>
      </w:r>
    </w:p>
    <w:p w14:paraId="73FC4592" w14:textId="1CB52661" w:rsidR="007D10A4" w:rsidRPr="00716E81" w:rsidRDefault="00133160" w:rsidP="000447C3">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V případě, že Poskytovatel získá osobní údaje třetích osob v souvislosti s plněním Služeb zavazuje se nakládat s osobními údaji v souladu s právními předpisy.</w:t>
      </w:r>
      <w:r w:rsidR="007D10A4" w:rsidRPr="00716E81">
        <w:rPr>
          <w:rFonts w:ascii="Cambria" w:hAnsi="Cambria" w:cstheme="minorHAnsi"/>
        </w:rPr>
        <w:t xml:space="preserve"> </w:t>
      </w:r>
    </w:p>
    <w:p w14:paraId="65B18A7B" w14:textId="1B9BA94B" w:rsidR="000447C3" w:rsidRPr="00716E81" w:rsidRDefault="000447C3" w:rsidP="000447C3">
      <w:pPr>
        <w:numPr>
          <w:ilvl w:val="1"/>
          <w:numId w:val="2"/>
        </w:numPr>
        <w:spacing w:before="240" w:line="280" w:lineRule="atLeast"/>
        <w:ind w:hanging="709"/>
        <w:jc w:val="both"/>
        <w:rPr>
          <w:rFonts w:ascii="Cambria" w:hAnsi="Cambria"/>
        </w:rPr>
      </w:pPr>
      <w:r w:rsidRPr="00716E81">
        <w:rPr>
          <w:rFonts w:ascii="Cambria" w:hAnsi="Cambria"/>
        </w:rPr>
        <w:t>Poskytovatel se zavazuje zachovávat mlčenlivost o všech skutečnostech, o kterých se při poskytování Plnění dle této Smlouvy dozví. Poskytovatel se zavazuje zajistit plněná povinnosti zachovávat mlčenlivost u všech osob, které bude při poskytování Plnění využívat (lektoři, poddodavatelé apod.) s tím, že v případě, že tato povinnost bude některou z daných osob porušena, odpovědnost za dané porušení nese Poskytovatele.</w:t>
      </w:r>
    </w:p>
    <w:p w14:paraId="3DBA59FE" w14:textId="77777777" w:rsidR="000447C3" w:rsidRPr="00716E81" w:rsidRDefault="000447C3" w:rsidP="000447C3">
      <w:pPr>
        <w:spacing w:line="280" w:lineRule="atLeast"/>
        <w:ind w:left="7"/>
        <w:jc w:val="both"/>
        <w:rPr>
          <w:rFonts w:ascii="Cambria" w:hAnsi="Cambria"/>
        </w:rPr>
      </w:pPr>
    </w:p>
    <w:p w14:paraId="3005EFC5" w14:textId="77777777" w:rsidR="00BA6366" w:rsidRPr="00716E81" w:rsidRDefault="00070AF2" w:rsidP="003665A9">
      <w:pPr>
        <w:numPr>
          <w:ilvl w:val="0"/>
          <w:numId w:val="5"/>
        </w:numPr>
        <w:spacing w:before="480" w:after="240" w:line="276" w:lineRule="auto"/>
        <w:jc w:val="center"/>
        <w:rPr>
          <w:rFonts w:ascii="Cambria" w:hAnsi="Cambria" w:cstheme="minorHAnsi"/>
          <w:b/>
        </w:rPr>
      </w:pPr>
      <w:r w:rsidRPr="00716E81">
        <w:rPr>
          <w:rFonts w:ascii="Cambria" w:hAnsi="Cambria" w:cstheme="minorHAnsi"/>
          <w:b/>
        </w:rPr>
        <w:t>Kontrola poskytování Služeb</w:t>
      </w:r>
      <w:r w:rsidR="00CA5A3C" w:rsidRPr="00716E81">
        <w:rPr>
          <w:rFonts w:ascii="Cambria" w:hAnsi="Cambria" w:cstheme="minorHAnsi"/>
          <w:b/>
        </w:rPr>
        <w:t xml:space="preserve"> a hodnocení kvality</w:t>
      </w:r>
    </w:p>
    <w:p w14:paraId="6ECC2A9C" w14:textId="77777777" w:rsidR="00AF30D4" w:rsidRPr="00716E81" w:rsidRDefault="00AF30D4" w:rsidP="00235B93">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Poskytovatel </w:t>
      </w:r>
      <w:r w:rsidR="002475F4" w:rsidRPr="00716E81">
        <w:rPr>
          <w:rFonts w:ascii="Cambria" w:hAnsi="Cambria" w:cstheme="minorHAnsi"/>
        </w:rPr>
        <w:t xml:space="preserve">je povinen poskytovat </w:t>
      </w:r>
      <w:r w:rsidR="005A169B" w:rsidRPr="00716E81">
        <w:rPr>
          <w:rFonts w:ascii="Cambria" w:hAnsi="Cambria" w:cstheme="minorHAnsi"/>
        </w:rPr>
        <w:t xml:space="preserve">Služby za podmínek uvedených v této Smlouvě. Jakékoli odchylky v plnění Poskytovatele se považuje za vadné plnění. </w:t>
      </w:r>
      <w:r w:rsidR="004352E7" w:rsidRPr="00716E81">
        <w:rPr>
          <w:rFonts w:ascii="Cambria" w:hAnsi="Cambria" w:cstheme="minorHAnsi"/>
        </w:rPr>
        <w:t>Vadami se rozumí mimo jiné i nedodělky a použití nesprávných pracovních pomůcek, čisticích a desinfekčních prostředků.</w:t>
      </w:r>
    </w:p>
    <w:p w14:paraId="298B9EE8" w14:textId="77777777" w:rsidR="00235B93" w:rsidRPr="00716E81" w:rsidRDefault="00235B93" w:rsidP="00235B93">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Objednatel je oprávněn provádět kontrolu poskytování Služeb dle této Smlouvy.</w:t>
      </w:r>
    </w:p>
    <w:p w14:paraId="6C5BE40C" w14:textId="77777777" w:rsidR="007A4D45" w:rsidRPr="00716E81" w:rsidRDefault="007A4D45" w:rsidP="00E700E0">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Zjistí-li Objednatel, že Poskytovatel provádí Služby v rozporu s touto Smlouvou, je Objednatel oprávněn na tyto nedostatky Poskytovatele upozornit e-mailem na e-mailovou adresu oprávněné osoby </w:t>
      </w:r>
      <w:r w:rsidR="00E700E0" w:rsidRPr="00716E81">
        <w:rPr>
          <w:rFonts w:ascii="Cambria" w:hAnsi="Cambria" w:cstheme="minorHAnsi"/>
        </w:rPr>
        <w:t>P</w:t>
      </w:r>
      <w:r w:rsidRPr="00716E81">
        <w:rPr>
          <w:rFonts w:ascii="Cambria" w:hAnsi="Cambria" w:cstheme="minorHAnsi"/>
        </w:rPr>
        <w:t xml:space="preserve">oskytovatele. </w:t>
      </w:r>
      <w:r w:rsidR="00E700E0" w:rsidRPr="00716E81">
        <w:rPr>
          <w:rFonts w:ascii="Cambria" w:hAnsi="Cambria" w:cstheme="minorHAnsi"/>
        </w:rPr>
        <w:t>P</w:t>
      </w:r>
      <w:r w:rsidRPr="00716E81">
        <w:rPr>
          <w:rFonts w:ascii="Cambria" w:hAnsi="Cambria" w:cstheme="minorHAnsi"/>
        </w:rPr>
        <w:t>oskytovatel</w:t>
      </w:r>
      <w:r w:rsidR="00E700E0" w:rsidRPr="00716E81">
        <w:rPr>
          <w:rFonts w:ascii="Cambria" w:hAnsi="Cambria" w:cstheme="minorHAnsi"/>
        </w:rPr>
        <w:t xml:space="preserve"> vady</w:t>
      </w:r>
      <w:r w:rsidRPr="00716E81">
        <w:rPr>
          <w:rFonts w:ascii="Cambria" w:hAnsi="Cambria" w:cstheme="minorHAnsi"/>
        </w:rPr>
        <w:t xml:space="preserve"> odstraní bez zbytečného odkladu, nejpozději však při provádění následujícího denního úklidu. </w:t>
      </w:r>
    </w:p>
    <w:p w14:paraId="1C48A24A" w14:textId="72B47B02" w:rsidR="007A4D45" w:rsidRDefault="007A4D45" w:rsidP="00E700E0">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Objednatel si vyhrazuje právo provádět namátkové kontroly </w:t>
      </w:r>
      <w:r w:rsidR="00324590" w:rsidRPr="00716E81">
        <w:rPr>
          <w:rFonts w:ascii="Cambria" w:hAnsi="Cambria" w:cstheme="minorHAnsi"/>
        </w:rPr>
        <w:t>poskytování Služeb</w:t>
      </w:r>
      <w:r w:rsidRPr="00716E81">
        <w:rPr>
          <w:rFonts w:ascii="Cambria" w:hAnsi="Cambria" w:cstheme="minorHAnsi"/>
        </w:rPr>
        <w:t xml:space="preserve">, ke které může požadovat přítomnost oprávněné osoby </w:t>
      </w:r>
      <w:r w:rsidR="00324590" w:rsidRPr="00716E81">
        <w:rPr>
          <w:rFonts w:ascii="Cambria" w:hAnsi="Cambria" w:cstheme="minorHAnsi"/>
        </w:rPr>
        <w:t>P</w:t>
      </w:r>
      <w:r w:rsidRPr="00716E81">
        <w:rPr>
          <w:rFonts w:ascii="Cambria" w:hAnsi="Cambria" w:cstheme="minorHAnsi"/>
        </w:rPr>
        <w:t xml:space="preserve">oskytovatele. Objednatel oznámí provedení namátkové kontroly </w:t>
      </w:r>
      <w:r w:rsidR="001E7F85" w:rsidRPr="00716E81">
        <w:rPr>
          <w:rFonts w:ascii="Cambria" w:hAnsi="Cambria" w:cstheme="minorHAnsi"/>
        </w:rPr>
        <w:t>P</w:t>
      </w:r>
      <w:r w:rsidRPr="00716E81">
        <w:rPr>
          <w:rFonts w:ascii="Cambria" w:hAnsi="Cambria" w:cstheme="minorHAnsi"/>
        </w:rPr>
        <w:t>oskytovateli nejméně 1 den předem.</w:t>
      </w:r>
    </w:p>
    <w:p w14:paraId="3BD97FAD" w14:textId="77777777" w:rsidR="00133160" w:rsidRPr="00716E81" w:rsidRDefault="00133160" w:rsidP="003665A9">
      <w:pPr>
        <w:numPr>
          <w:ilvl w:val="0"/>
          <w:numId w:val="5"/>
        </w:numPr>
        <w:spacing w:before="480" w:after="240" w:line="276" w:lineRule="auto"/>
        <w:jc w:val="center"/>
        <w:rPr>
          <w:rFonts w:ascii="Cambria" w:hAnsi="Cambria" w:cstheme="minorHAnsi"/>
          <w:b/>
        </w:rPr>
      </w:pPr>
      <w:r w:rsidRPr="00716E81">
        <w:rPr>
          <w:rFonts w:ascii="Cambria" w:hAnsi="Cambria" w:cstheme="minorHAnsi"/>
          <w:b/>
        </w:rPr>
        <w:t>Mlčenlivost</w:t>
      </w:r>
    </w:p>
    <w:p w14:paraId="2203D2C3" w14:textId="77777777" w:rsidR="00133160" w:rsidRPr="00716E81" w:rsidRDefault="00133160" w:rsidP="00133160">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Poskytovatel je povinen zachovávat mlčenlivost o veškerých informacích a dokumentech, s nimiž bude Poskytovatel přicházet v průběhu plnění Služeb do styku. Tyto informace jsou považovány za důvěrné a nesmějí být Poskytovatelem sdělovány nikomu kromě Objednatele. Poskytovatel není oprávněn tyto informace použít k jiným účelům než k provádění Služeb podle této Smlouvy.</w:t>
      </w:r>
    </w:p>
    <w:p w14:paraId="07B93E30" w14:textId="77777777" w:rsidR="00BC5357" w:rsidRPr="00716E81" w:rsidRDefault="00BC5357" w:rsidP="00133160">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Poskytovatel se zavazuje zajistit zachovávání mlčenlivosti a diskrétnosti o všech skutečnostech, o kterých se při poskytování Služeb nebo v souvislosti s </w:t>
      </w:r>
      <w:r w:rsidR="007B51B5" w:rsidRPr="00716E81">
        <w:rPr>
          <w:rFonts w:ascii="Cambria" w:hAnsi="Cambria" w:cstheme="minorHAnsi"/>
        </w:rPr>
        <w:t>tím</w:t>
      </w:r>
      <w:r w:rsidRPr="00716E81">
        <w:rPr>
          <w:rFonts w:ascii="Cambria" w:hAnsi="Cambria" w:cstheme="minorHAnsi"/>
        </w:rPr>
        <w:t xml:space="preserve"> dozví a </w:t>
      </w:r>
      <w:r w:rsidRPr="00716E81">
        <w:rPr>
          <w:rFonts w:ascii="Cambria" w:hAnsi="Cambria" w:cstheme="minorHAnsi"/>
        </w:rPr>
        <w:lastRenderedPageBreak/>
        <w:t>za tím účelem tyto skutečnosti nesdělit, nezpřístupnit a pro sebe nebo pro někoho jiného nevyužít</w:t>
      </w:r>
      <w:r w:rsidR="007B51B5" w:rsidRPr="00716E81">
        <w:rPr>
          <w:rFonts w:ascii="Cambria" w:hAnsi="Cambria" w:cstheme="minorHAnsi"/>
        </w:rPr>
        <w:t>.</w:t>
      </w:r>
      <w:r w:rsidR="007B38F5" w:rsidRPr="00716E81">
        <w:rPr>
          <w:rFonts w:ascii="Cambria" w:hAnsi="Cambria" w:cstheme="minorHAnsi"/>
        </w:rPr>
        <w:t xml:space="preserve"> </w:t>
      </w:r>
    </w:p>
    <w:p w14:paraId="68936584" w14:textId="77777777" w:rsidR="00CA3724" w:rsidRPr="00716E81" w:rsidRDefault="00133160" w:rsidP="00CA3724">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Poskytovatel je povinen zajistit povinnost dle předchozí věty u všech osob, které se budou podílet na poskytování Služeb.</w:t>
      </w:r>
    </w:p>
    <w:p w14:paraId="79AA6DFD" w14:textId="77777777" w:rsidR="003665A9" w:rsidRPr="00716E81" w:rsidRDefault="00F43D8E" w:rsidP="003665A9">
      <w:pPr>
        <w:numPr>
          <w:ilvl w:val="0"/>
          <w:numId w:val="5"/>
        </w:numPr>
        <w:spacing w:before="480" w:after="240" w:line="276" w:lineRule="auto"/>
        <w:jc w:val="center"/>
        <w:rPr>
          <w:rFonts w:ascii="Cambria" w:hAnsi="Cambria" w:cstheme="minorHAnsi"/>
          <w:b/>
        </w:rPr>
      </w:pPr>
      <w:r w:rsidRPr="00716E81">
        <w:rPr>
          <w:rFonts w:ascii="Cambria" w:hAnsi="Cambria" w:cstheme="minorHAnsi"/>
          <w:b/>
        </w:rPr>
        <w:t>Trvání Smlouvy a u</w:t>
      </w:r>
      <w:r w:rsidR="003665A9" w:rsidRPr="00716E81">
        <w:rPr>
          <w:rFonts w:ascii="Cambria" w:hAnsi="Cambria" w:cstheme="minorHAnsi"/>
          <w:b/>
        </w:rPr>
        <w:t>končení Smlouvy</w:t>
      </w:r>
    </w:p>
    <w:p w14:paraId="1A4A787A" w14:textId="76C5D8C4" w:rsidR="00BA6366" w:rsidRPr="00716E81" w:rsidRDefault="00BA6366" w:rsidP="003665A9">
      <w:pPr>
        <w:numPr>
          <w:ilvl w:val="1"/>
          <w:numId w:val="6"/>
        </w:numPr>
        <w:spacing w:after="120" w:line="276" w:lineRule="auto"/>
        <w:ind w:left="709" w:hanging="709"/>
        <w:jc w:val="both"/>
        <w:rPr>
          <w:rFonts w:ascii="Cambria" w:hAnsi="Cambria" w:cstheme="minorHAnsi"/>
        </w:rPr>
      </w:pPr>
      <w:r w:rsidRPr="00716E81">
        <w:rPr>
          <w:rFonts w:ascii="Cambria" w:hAnsi="Cambria" w:cstheme="minorHAnsi"/>
        </w:rPr>
        <w:t>Tato Smlouva se uzavírá na dobu určitou</w:t>
      </w:r>
      <w:r w:rsidR="00D72939" w:rsidRPr="00716E81">
        <w:rPr>
          <w:rFonts w:ascii="Cambria" w:hAnsi="Cambria" w:cstheme="minorHAnsi"/>
        </w:rPr>
        <w:t>,</w:t>
      </w:r>
      <w:r w:rsidR="008E3164" w:rsidRPr="00716E81">
        <w:rPr>
          <w:rFonts w:ascii="Cambria" w:hAnsi="Cambria" w:cstheme="minorHAnsi"/>
        </w:rPr>
        <w:t xml:space="preserve"> a to</w:t>
      </w:r>
      <w:r w:rsidR="004D2187" w:rsidRPr="00716E81">
        <w:rPr>
          <w:rFonts w:ascii="Cambria" w:hAnsi="Cambria" w:cstheme="minorHAnsi"/>
        </w:rPr>
        <w:t xml:space="preserve"> </w:t>
      </w:r>
      <w:r w:rsidR="008E3E2D" w:rsidRPr="00716E81">
        <w:rPr>
          <w:rFonts w:ascii="Cambria" w:hAnsi="Cambria" w:cstheme="minorHAnsi"/>
        </w:rPr>
        <w:t xml:space="preserve">do vyčerpání limitu za poskytování Služeb </w:t>
      </w:r>
      <w:r w:rsidR="00E43E25" w:rsidRPr="00716E81">
        <w:rPr>
          <w:rFonts w:ascii="Cambria" w:hAnsi="Cambria" w:cstheme="minorHAnsi"/>
        </w:rPr>
        <w:t xml:space="preserve">včetně nákladů </w:t>
      </w:r>
      <w:r w:rsidR="0051769B" w:rsidRPr="00716E81">
        <w:rPr>
          <w:rFonts w:ascii="Cambria" w:hAnsi="Cambria" w:cstheme="minorHAnsi"/>
        </w:rPr>
        <w:t>na</w:t>
      </w:r>
      <w:r w:rsidR="00E43E25" w:rsidRPr="00716E81">
        <w:rPr>
          <w:rFonts w:ascii="Cambria" w:hAnsi="Cambria" w:cstheme="minorHAnsi"/>
        </w:rPr>
        <w:t xml:space="preserve"> hygienické </w:t>
      </w:r>
      <w:r w:rsidR="0051769B" w:rsidRPr="00716E81">
        <w:rPr>
          <w:rFonts w:ascii="Cambria" w:hAnsi="Cambria" w:cstheme="minorHAnsi"/>
        </w:rPr>
        <w:t>potřeby</w:t>
      </w:r>
      <w:r w:rsidR="00E43E25" w:rsidRPr="00716E81">
        <w:rPr>
          <w:rFonts w:ascii="Cambria" w:hAnsi="Cambria" w:cstheme="minorHAnsi"/>
        </w:rPr>
        <w:t xml:space="preserve"> </w:t>
      </w:r>
      <w:r w:rsidR="0009289E" w:rsidRPr="00716E81">
        <w:rPr>
          <w:rFonts w:ascii="Cambria" w:hAnsi="Cambria" w:cstheme="minorHAnsi"/>
        </w:rPr>
        <w:t xml:space="preserve">ve výši </w:t>
      </w:r>
      <w:r w:rsidR="002B0614">
        <w:rPr>
          <w:rFonts w:ascii="Cambria" w:hAnsi="Cambria" w:cstheme="minorHAnsi"/>
        </w:rPr>
        <w:t>1</w:t>
      </w:r>
      <w:r w:rsidR="00D86001" w:rsidRPr="00716E81">
        <w:rPr>
          <w:rFonts w:ascii="Cambria" w:hAnsi="Cambria" w:cstheme="minorHAnsi"/>
        </w:rPr>
        <w:t>.</w:t>
      </w:r>
      <w:r w:rsidR="002B0614">
        <w:rPr>
          <w:rFonts w:ascii="Cambria" w:hAnsi="Cambria" w:cstheme="minorHAnsi"/>
        </w:rPr>
        <w:t>6</w:t>
      </w:r>
      <w:r w:rsidR="00D86001" w:rsidRPr="00716E81">
        <w:rPr>
          <w:rFonts w:ascii="Cambria" w:hAnsi="Cambria" w:cstheme="minorHAnsi"/>
        </w:rPr>
        <w:t>00.000</w:t>
      </w:r>
      <w:r w:rsidR="0009289E" w:rsidRPr="00716E81">
        <w:rPr>
          <w:rFonts w:ascii="Cambria" w:hAnsi="Cambria" w:cstheme="minorHAnsi"/>
        </w:rPr>
        <w:t xml:space="preserve"> Kč</w:t>
      </w:r>
      <w:r w:rsidR="008F0EA1" w:rsidRPr="00716E81">
        <w:rPr>
          <w:rFonts w:ascii="Cambria" w:hAnsi="Cambria" w:cstheme="minorHAnsi"/>
        </w:rPr>
        <w:t xml:space="preserve"> bez DPH</w:t>
      </w:r>
      <w:r w:rsidR="008E3E2D" w:rsidRPr="00716E81">
        <w:rPr>
          <w:rFonts w:ascii="Cambria" w:hAnsi="Cambria" w:cstheme="minorHAnsi"/>
        </w:rPr>
        <w:t>.</w:t>
      </w:r>
      <w:r w:rsidR="004D2187" w:rsidRPr="00716E81">
        <w:rPr>
          <w:rFonts w:ascii="Cambria" w:hAnsi="Cambria" w:cstheme="minorHAnsi"/>
        </w:rPr>
        <w:t xml:space="preserve"> </w:t>
      </w:r>
      <w:r w:rsidR="00703A2D" w:rsidRPr="00716E81">
        <w:rPr>
          <w:rFonts w:ascii="Cambria" w:hAnsi="Cambria" w:cstheme="minorHAnsi"/>
        </w:rPr>
        <w:t xml:space="preserve">Objednatel je oprávněn tuto Smlouvu </w:t>
      </w:r>
      <w:r w:rsidR="009036C5" w:rsidRPr="00716E81">
        <w:rPr>
          <w:rFonts w:ascii="Cambria" w:hAnsi="Cambria" w:cstheme="minorHAnsi"/>
        </w:rPr>
        <w:t>vypovědět bez udání důvodů</w:t>
      </w:r>
      <w:r w:rsidR="003945F1" w:rsidRPr="00716E81">
        <w:rPr>
          <w:rFonts w:ascii="Cambria" w:hAnsi="Cambria" w:cstheme="minorHAnsi"/>
        </w:rPr>
        <w:t xml:space="preserve"> s tím, že výpovědní doba činí 2 měsíce a začíná běžet dnem následujícím po doručení výpovědi Poskytovateli. </w:t>
      </w:r>
    </w:p>
    <w:p w14:paraId="35FC93A6" w14:textId="77777777" w:rsidR="003665A9" w:rsidRPr="00716E81" w:rsidRDefault="003665A9" w:rsidP="003665A9">
      <w:pPr>
        <w:numPr>
          <w:ilvl w:val="1"/>
          <w:numId w:val="6"/>
        </w:numPr>
        <w:spacing w:after="120" w:line="276" w:lineRule="auto"/>
        <w:ind w:left="709" w:hanging="709"/>
        <w:jc w:val="both"/>
        <w:rPr>
          <w:rFonts w:ascii="Cambria" w:hAnsi="Cambria" w:cstheme="minorHAnsi"/>
        </w:rPr>
      </w:pPr>
      <w:r w:rsidRPr="00716E81">
        <w:rPr>
          <w:rFonts w:ascii="Cambria" w:hAnsi="Cambria" w:cstheme="minorHAnsi"/>
        </w:rPr>
        <w:t>Smluvní strany se dohodly, že mohou od této Smlouvy odstoupit v případech, kdy to stanoví zákon nebo tato Smlouva. Odstoupení od Smlouvy musí být provedeno písemnou formou a je účinné okamžikem jeho doručení druhé straně.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záruk, řešení sporů mezi smluvními stranami. Smluvní strany této Smlouvy se dohodly, že podstatným porušením Smlouvy se rozumí zejména, kdy:</w:t>
      </w:r>
    </w:p>
    <w:p w14:paraId="35B90B0A" w14:textId="77777777" w:rsidR="003665A9" w:rsidRPr="00716E81" w:rsidRDefault="008E3E2D" w:rsidP="003665A9">
      <w:pPr>
        <w:numPr>
          <w:ilvl w:val="2"/>
          <w:numId w:val="5"/>
        </w:numPr>
        <w:spacing w:after="120" w:line="276" w:lineRule="auto"/>
        <w:ind w:left="1457" w:hanging="737"/>
        <w:jc w:val="both"/>
        <w:rPr>
          <w:rFonts w:ascii="Cambria" w:hAnsi="Cambria" w:cstheme="minorHAnsi"/>
        </w:rPr>
      </w:pPr>
      <w:r w:rsidRPr="00716E81">
        <w:rPr>
          <w:rFonts w:ascii="Cambria" w:hAnsi="Cambria" w:cstheme="minorHAnsi"/>
        </w:rPr>
        <w:t>Poskytovatel</w:t>
      </w:r>
      <w:r w:rsidR="003665A9" w:rsidRPr="00716E81">
        <w:rPr>
          <w:rFonts w:ascii="Cambria" w:hAnsi="Cambria" w:cstheme="minorHAnsi"/>
        </w:rPr>
        <w:t xml:space="preserve"> </w:t>
      </w:r>
      <w:r w:rsidRPr="00716E81">
        <w:rPr>
          <w:rFonts w:ascii="Cambria" w:hAnsi="Cambria" w:cstheme="minorHAnsi"/>
        </w:rPr>
        <w:t xml:space="preserve">poskytuje Služby </w:t>
      </w:r>
      <w:r w:rsidR="003665A9" w:rsidRPr="00716E81">
        <w:rPr>
          <w:rFonts w:ascii="Cambria" w:hAnsi="Cambria" w:cstheme="minorHAnsi"/>
        </w:rPr>
        <w:t>v rozporu se Smlouvou a/nebo pokyny Objednatele, a nezjedná i po písemné výzvě Objednatele nápravu;</w:t>
      </w:r>
    </w:p>
    <w:p w14:paraId="16E96044" w14:textId="77777777" w:rsidR="003665A9" w:rsidRPr="00716E81" w:rsidRDefault="008E3E2D" w:rsidP="003665A9">
      <w:pPr>
        <w:numPr>
          <w:ilvl w:val="2"/>
          <w:numId w:val="5"/>
        </w:numPr>
        <w:spacing w:after="120" w:line="276" w:lineRule="auto"/>
        <w:ind w:left="1457" w:hanging="737"/>
        <w:jc w:val="both"/>
        <w:rPr>
          <w:rFonts w:ascii="Cambria" w:hAnsi="Cambria" w:cstheme="minorHAnsi"/>
        </w:rPr>
      </w:pPr>
      <w:r w:rsidRPr="00716E81">
        <w:rPr>
          <w:rFonts w:ascii="Cambria" w:hAnsi="Cambria" w:cstheme="minorHAnsi"/>
        </w:rPr>
        <w:t>Poskytovatel</w:t>
      </w:r>
      <w:r w:rsidR="003665A9" w:rsidRPr="00716E81">
        <w:rPr>
          <w:rFonts w:ascii="Cambria" w:hAnsi="Cambria" w:cstheme="minorHAnsi"/>
        </w:rPr>
        <w:t xml:space="preserve"> závažným způsobem nebo opakovaně nedodržuje některou ze svých povinností podle této Smlouvy;</w:t>
      </w:r>
    </w:p>
    <w:p w14:paraId="121EDE2F" w14:textId="77777777" w:rsidR="003665A9" w:rsidRPr="00716E81" w:rsidRDefault="003665A9" w:rsidP="003665A9">
      <w:pPr>
        <w:numPr>
          <w:ilvl w:val="2"/>
          <w:numId w:val="5"/>
        </w:numPr>
        <w:spacing w:after="120" w:line="276" w:lineRule="auto"/>
        <w:ind w:left="1457" w:hanging="737"/>
        <w:jc w:val="both"/>
        <w:rPr>
          <w:rFonts w:ascii="Cambria" w:hAnsi="Cambria" w:cstheme="minorHAnsi"/>
        </w:rPr>
      </w:pPr>
      <w:r w:rsidRPr="00716E81">
        <w:rPr>
          <w:rFonts w:ascii="Cambria" w:hAnsi="Cambria" w:cstheme="minorHAnsi"/>
        </w:rPr>
        <w:t xml:space="preserve">bude zahájeno insolvenční řízení dle zákona č. 182/2006 Sb., o úpadku </w:t>
      </w:r>
      <w:r w:rsidR="00463F00" w:rsidRPr="00716E81">
        <w:rPr>
          <w:rFonts w:ascii="Cambria" w:hAnsi="Cambria" w:cstheme="minorHAnsi"/>
        </w:rPr>
        <w:br/>
      </w:r>
      <w:r w:rsidRPr="00716E81">
        <w:rPr>
          <w:rFonts w:ascii="Cambria" w:hAnsi="Cambria" w:cstheme="minorHAnsi"/>
        </w:rPr>
        <w:t xml:space="preserve">a způsobech jeho řešení (insolvenční zákon), ve znění pozdějších předpisů, jehož předmětem bude úpadek nebo hrozící úpadek </w:t>
      </w:r>
      <w:r w:rsidR="008E3E2D" w:rsidRPr="00716E81">
        <w:rPr>
          <w:rFonts w:ascii="Cambria" w:hAnsi="Cambria" w:cstheme="minorHAnsi"/>
        </w:rPr>
        <w:t>Poskytovatele</w:t>
      </w:r>
      <w:r w:rsidRPr="00716E81">
        <w:rPr>
          <w:rFonts w:ascii="Cambria" w:hAnsi="Cambria" w:cstheme="minorHAnsi"/>
        </w:rPr>
        <w:t>;</w:t>
      </w:r>
    </w:p>
    <w:p w14:paraId="453E5D82" w14:textId="77777777" w:rsidR="003665A9" w:rsidRPr="00716E81" w:rsidRDefault="008E3E2D" w:rsidP="003665A9">
      <w:pPr>
        <w:numPr>
          <w:ilvl w:val="2"/>
          <w:numId w:val="5"/>
        </w:numPr>
        <w:spacing w:after="120" w:line="276" w:lineRule="auto"/>
        <w:ind w:left="1457" w:hanging="737"/>
        <w:jc w:val="both"/>
        <w:rPr>
          <w:rFonts w:ascii="Cambria" w:hAnsi="Cambria" w:cstheme="minorHAnsi"/>
        </w:rPr>
      </w:pPr>
      <w:r w:rsidRPr="00716E81">
        <w:rPr>
          <w:rFonts w:ascii="Cambria" w:hAnsi="Cambria" w:cstheme="minorHAnsi"/>
        </w:rPr>
        <w:t>Poskytovatel</w:t>
      </w:r>
      <w:r w:rsidR="003665A9" w:rsidRPr="00716E81">
        <w:rPr>
          <w:rFonts w:ascii="Cambria" w:hAnsi="Cambria" w:cstheme="minorHAnsi"/>
        </w:rPr>
        <w:t xml:space="preserve"> vstoupil do likvidace; </w:t>
      </w:r>
    </w:p>
    <w:p w14:paraId="0496130E" w14:textId="77777777" w:rsidR="003665A9" w:rsidRPr="00716E81" w:rsidRDefault="008E3E2D" w:rsidP="003665A9">
      <w:pPr>
        <w:numPr>
          <w:ilvl w:val="2"/>
          <w:numId w:val="5"/>
        </w:numPr>
        <w:spacing w:after="120" w:line="276" w:lineRule="auto"/>
        <w:ind w:left="1457" w:hanging="737"/>
        <w:jc w:val="both"/>
        <w:rPr>
          <w:rFonts w:ascii="Cambria" w:hAnsi="Cambria" w:cstheme="minorHAnsi"/>
        </w:rPr>
      </w:pPr>
      <w:r w:rsidRPr="00716E81">
        <w:rPr>
          <w:rFonts w:ascii="Cambria" w:hAnsi="Cambria" w:cstheme="minorHAnsi"/>
        </w:rPr>
        <w:t>Poskytovatel</w:t>
      </w:r>
      <w:r w:rsidR="003665A9" w:rsidRPr="00716E81">
        <w:rPr>
          <w:rFonts w:ascii="Cambria" w:hAnsi="Cambria" w:cstheme="minorHAnsi"/>
        </w:rPr>
        <w:t xml:space="preserve"> uzavřel smlouvu o prodeji či nájmu podniku či jeho části, </w:t>
      </w:r>
      <w:r w:rsidR="003665A9" w:rsidRPr="00716E81">
        <w:rPr>
          <w:rFonts w:ascii="Cambria" w:hAnsi="Cambria" w:cstheme="minorHAnsi"/>
        </w:rPr>
        <w:br/>
        <w:t xml:space="preserve">na základě které převedl, resp. pronajal, svůj podnik či tu jeho část, </w:t>
      </w:r>
      <w:r w:rsidR="003665A9" w:rsidRPr="00716E81">
        <w:rPr>
          <w:rFonts w:ascii="Cambria" w:hAnsi="Cambria" w:cstheme="minorHAnsi"/>
        </w:rPr>
        <w:br/>
        <w:t xml:space="preserve">jejíž součástí jsou i práva a </w:t>
      </w:r>
      <w:r w:rsidR="00650600" w:rsidRPr="00716E81">
        <w:rPr>
          <w:rFonts w:ascii="Cambria" w:hAnsi="Cambria" w:cstheme="minorHAnsi"/>
        </w:rPr>
        <w:t>povinnosti</w:t>
      </w:r>
      <w:r w:rsidR="003665A9" w:rsidRPr="00716E81">
        <w:rPr>
          <w:rFonts w:ascii="Cambria" w:hAnsi="Cambria" w:cstheme="minorHAnsi"/>
        </w:rPr>
        <w:t xml:space="preserve"> z právního vztahu dle této Smlouvy na třetí osobu.</w:t>
      </w:r>
    </w:p>
    <w:p w14:paraId="0C65B6DD" w14:textId="77777777" w:rsidR="003665A9" w:rsidRPr="00716E81" w:rsidRDefault="003665A9" w:rsidP="003665A9">
      <w:pPr>
        <w:numPr>
          <w:ilvl w:val="0"/>
          <w:numId w:val="5"/>
        </w:numPr>
        <w:spacing w:before="480" w:after="240" w:line="276" w:lineRule="auto"/>
        <w:jc w:val="center"/>
        <w:rPr>
          <w:rFonts w:ascii="Cambria" w:hAnsi="Cambria" w:cstheme="minorHAnsi"/>
          <w:b/>
        </w:rPr>
      </w:pPr>
      <w:r w:rsidRPr="00716E81">
        <w:rPr>
          <w:rFonts w:ascii="Cambria" w:hAnsi="Cambria" w:cstheme="minorHAnsi"/>
          <w:b/>
        </w:rPr>
        <w:t>Sankce</w:t>
      </w:r>
    </w:p>
    <w:p w14:paraId="3524E74C" w14:textId="126A8D43" w:rsidR="0008513C" w:rsidRPr="00716E81" w:rsidRDefault="00540366" w:rsidP="00F85932">
      <w:pPr>
        <w:numPr>
          <w:ilvl w:val="1"/>
          <w:numId w:val="5"/>
        </w:numPr>
        <w:spacing w:after="120" w:line="276" w:lineRule="auto"/>
        <w:ind w:left="709" w:hanging="709"/>
        <w:jc w:val="both"/>
        <w:rPr>
          <w:rFonts w:ascii="Cambria" w:hAnsi="Cambria" w:cstheme="minorHAnsi"/>
        </w:rPr>
      </w:pPr>
      <w:bookmarkStart w:id="1" w:name="_Hlk531092969"/>
      <w:r w:rsidRPr="00716E81">
        <w:rPr>
          <w:rFonts w:ascii="Cambria" w:hAnsi="Cambria" w:cstheme="minorHAnsi"/>
        </w:rPr>
        <w:t xml:space="preserve">Smluvní strany si sjednávají smluvní pokutu ve výši 300 Kč, a to za každou hodinu, kdy Poskytovatel neposkytuje Služby řádně, a Objednatel </w:t>
      </w:r>
      <w:r w:rsidR="00C71D4C" w:rsidRPr="00716E81">
        <w:rPr>
          <w:rFonts w:ascii="Cambria" w:hAnsi="Cambria" w:cstheme="minorHAnsi"/>
        </w:rPr>
        <w:t>ho</w:t>
      </w:r>
      <w:r w:rsidRPr="00716E81">
        <w:rPr>
          <w:rFonts w:ascii="Cambria" w:hAnsi="Cambria" w:cstheme="minorHAnsi"/>
        </w:rPr>
        <w:t xml:space="preserve"> na tuto skutečnost upozorní</w:t>
      </w:r>
      <w:r w:rsidR="0008513C" w:rsidRPr="00716E81">
        <w:rPr>
          <w:rFonts w:ascii="Cambria" w:hAnsi="Cambria" w:cstheme="minorHAnsi"/>
        </w:rPr>
        <w:t xml:space="preserve">. </w:t>
      </w:r>
    </w:p>
    <w:p w14:paraId="63CA0C20" w14:textId="77777777" w:rsidR="00540366" w:rsidRPr="00716E81" w:rsidRDefault="00540366" w:rsidP="003665A9">
      <w:pPr>
        <w:numPr>
          <w:ilvl w:val="1"/>
          <w:numId w:val="5"/>
        </w:numPr>
        <w:spacing w:after="120" w:line="276" w:lineRule="auto"/>
        <w:ind w:left="709" w:hanging="709"/>
        <w:jc w:val="both"/>
        <w:rPr>
          <w:rFonts w:ascii="Cambria" w:hAnsi="Cambria" w:cstheme="minorHAnsi"/>
        </w:rPr>
      </w:pPr>
      <w:r w:rsidRPr="00716E81">
        <w:rPr>
          <w:rFonts w:ascii="Cambria" w:hAnsi="Cambria" w:cstheme="minorHAnsi"/>
        </w:rPr>
        <w:lastRenderedPageBreak/>
        <w:t>Zaplacením smluvní pokuty není dotčen nárok Objednatele na náhradu škody</w:t>
      </w:r>
      <w:r w:rsidR="004D2187" w:rsidRPr="00716E81">
        <w:rPr>
          <w:rFonts w:ascii="Cambria" w:hAnsi="Cambria" w:cstheme="minorHAnsi"/>
        </w:rPr>
        <w:t xml:space="preserve"> </w:t>
      </w:r>
      <w:r w:rsidR="00B37997" w:rsidRPr="00716E81">
        <w:rPr>
          <w:rFonts w:ascii="Cambria" w:hAnsi="Cambria" w:cstheme="minorHAnsi"/>
        </w:rPr>
        <w:t>v plném rozsahu.</w:t>
      </w:r>
    </w:p>
    <w:bookmarkEnd w:id="1"/>
    <w:p w14:paraId="083FDB80" w14:textId="77777777" w:rsidR="003665A9" w:rsidRPr="00716E81" w:rsidRDefault="003665A9" w:rsidP="003665A9">
      <w:pPr>
        <w:numPr>
          <w:ilvl w:val="0"/>
          <w:numId w:val="5"/>
        </w:numPr>
        <w:spacing w:before="480" w:after="240" w:line="276" w:lineRule="auto"/>
        <w:jc w:val="center"/>
        <w:rPr>
          <w:rFonts w:ascii="Cambria" w:hAnsi="Cambria" w:cstheme="minorHAnsi"/>
          <w:b/>
        </w:rPr>
      </w:pPr>
      <w:r w:rsidRPr="00716E81">
        <w:rPr>
          <w:rFonts w:ascii="Cambria" w:hAnsi="Cambria" w:cstheme="minorHAnsi"/>
          <w:b/>
        </w:rPr>
        <w:t>Doručování</w:t>
      </w:r>
    </w:p>
    <w:p w14:paraId="14D47134" w14:textId="77777777" w:rsidR="003665A9" w:rsidRPr="00716E81" w:rsidRDefault="003665A9" w:rsidP="003665A9">
      <w:pPr>
        <w:numPr>
          <w:ilvl w:val="1"/>
          <w:numId w:val="5"/>
        </w:numPr>
        <w:spacing w:after="120" w:line="276" w:lineRule="auto"/>
        <w:ind w:left="709" w:hanging="709"/>
        <w:jc w:val="both"/>
        <w:rPr>
          <w:rFonts w:ascii="Cambria" w:hAnsi="Cambria" w:cstheme="minorHAnsi"/>
        </w:rPr>
      </w:pPr>
      <w:r w:rsidRPr="00716E81">
        <w:rPr>
          <w:rFonts w:ascii="Cambria" w:hAnsi="Cambria" w:cstheme="minorHAnsi"/>
        </w:rPr>
        <w:t>Veškeré písemnosti, oznámení či další sdělení (dále jen „</w:t>
      </w:r>
      <w:r w:rsidRPr="00716E81">
        <w:rPr>
          <w:rFonts w:ascii="Cambria" w:hAnsi="Cambria" w:cstheme="minorHAnsi"/>
          <w:b/>
        </w:rPr>
        <w:t>sdělení</w:t>
      </w:r>
      <w:r w:rsidRPr="00716E81">
        <w:rPr>
          <w:rFonts w:ascii="Cambria" w:hAnsi="Cambria" w:cstheme="minorHAnsi"/>
        </w:rPr>
        <w:t>“) doručují smluvní strany prostřednictvím informačního systému datových schránek.</w:t>
      </w:r>
    </w:p>
    <w:p w14:paraId="3507981B" w14:textId="77777777" w:rsidR="003665A9" w:rsidRPr="00716E81" w:rsidRDefault="003665A9" w:rsidP="003665A9">
      <w:pPr>
        <w:numPr>
          <w:ilvl w:val="2"/>
          <w:numId w:val="5"/>
        </w:numPr>
        <w:spacing w:after="120" w:line="276" w:lineRule="auto"/>
        <w:ind w:left="1457" w:hanging="737"/>
        <w:jc w:val="both"/>
        <w:rPr>
          <w:rFonts w:ascii="Cambria" w:hAnsi="Cambria" w:cstheme="minorHAnsi"/>
        </w:rPr>
      </w:pPr>
      <w:r w:rsidRPr="00716E81">
        <w:rPr>
          <w:rFonts w:ascii="Cambria" w:hAnsi="Cambria" w:cstheme="minorHAnsi"/>
        </w:rPr>
        <w:t xml:space="preserve">Identifikátor datové schránky Objednatele: </w:t>
      </w:r>
      <w:r w:rsidR="004B2374" w:rsidRPr="00716E81">
        <w:rPr>
          <w:rFonts w:ascii="Cambria" w:hAnsi="Cambria" w:cstheme="minorHAnsi"/>
        </w:rPr>
        <w:t>zdkaa2i.</w:t>
      </w:r>
    </w:p>
    <w:p w14:paraId="7F6310D5" w14:textId="4D771C06" w:rsidR="003665A9" w:rsidRPr="00716E81" w:rsidRDefault="003665A9" w:rsidP="003665A9">
      <w:pPr>
        <w:numPr>
          <w:ilvl w:val="2"/>
          <w:numId w:val="5"/>
        </w:numPr>
        <w:spacing w:after="120" w:line="276" w:lineRule="auto"/>
        <w:ind w:left="1457" w:hanging="737"/>
        <w:jc w:val="both"/>
        <w:rPr>
          <w:rFonts w:ascii="Cambria" w:hAnsi="Cambria" w:cstheme="minorHAnsi"/>
        </w:rPr>
      </w:pPr>
      <w:r w:rsidRPr="00716E81">
        <w:rPr>
          <w:rFonts w:ascii="Cambria" w:hAnsi="Cambria" w:cstheme="minorHAnsi"/>
        </w:rPr>
        <w:t xml:space="preserve">Identifikátor datové schránky </w:t>
      </w:r>
      <w:r w:rsidR="008E3E2D" w:rsidRPr="00716E81">
        <w:rPr>
          <w:rFonts w:ascii="Cambria" w:hAnsi="Cambria" w:cstheme="minorHAnsi"/>
        </w:rPr>
        <w:t>Poskytovatele</w:t>
      </w:r>
      <w:r w:rsidRPr="00716E81">
        <w:rPr>
          <w:rFonts w:ascii="Cambria" w:hAnsi="Cambria" w:cstheme="minorHAnsi"/>
        </w:rPr>
        <w:t xml:space="preserve">: </w:t>
      </w:r>
      <w:r w:rsidR="0040362B">
        <w:rPr>
          <w:rFonts w:ascii="Cambria" w:hAnsi="Cambria" w:cstheme="minorHAnsi"/>
        </w:rPr>
        <w:t>nk78e6j</w:t>
      </w:r>
    </w:p>
    <w:p w14:paraId="1689B118" w14:textId="77777777" w:rsidR="003665A9" w:rsidRPr="00716E81" w:rsidRDefault="003665A9" w:rsidP="003665A9">
      <w:pPr>
        <w:numPr>
          <w:ilvl w:val="1"/>
          <w:numId w:val="5"/>
        </w:numPr>
        <w:spacing w:after="120" w:line="276" w:lineRule="auto"/>
        <w:ind w:left="709" w:hanging="709"/>
        <w:jc w:val="both"/>
        <w:rPr>
          <w:rFonts w:ascii="Cambria" w:hAnsi="Cambria" w:cstheme="minorHAnsi"/>
        </w:rPr>
      </w:pPr>
      <w:r w:rsidRPr="00716E81">
        <w:rPr>
          <w:rFonts w:ascii="Cambria" w:hAnsi="Cambria" w:cstheme="minorHAnsi"/>
        </w:rPr>
        <w:t xml:space="preserve">Sdělení mohou být doručována též prostřednictvím e-mailu na následující </w:t>
      </w:r>
      <w:r w:rsidRPr="00716E81">
        <w:rPr>
          <w:rFonts w:ascii="Cambria" w:hAnsi="Cambria" w:cstheme="minorHAnsi"/>
        </w:rPr>
        <w:br/>
        <w:t xml:space="preserve">e-mailové adresy stran: </w:t>
      </w:r>
    </w:p>
    <w:p w14:paraId="3B5BA6FB" w14:textId="11E76F74" w:rsidR="003665A9" w:rsidRPr="00716E81" w:rsidRDefault="003665A9" w:rsidP="003665A9">
      <w:pPr>
        <w:numPr>
          <w:ilvl w:val="2"/>
          <w:numId w:val="5"/>
        </w:numPr>
        <w:spacing w:after="120" w:line="276" w:lineRule="auto"/>
        <w:ind w:left="1457" w:hanging="737"/>
        <w:jc w:val="both"/>
        <w:rPr>
          <w:rFonts w:ascii="Cambria" w:hAnsi="Cambria" w:cstheme="minorHAnsi"/>
        </w:rPr>
      </w:pPr>
      <w:r w:rsidRPr="00716E81">
        <w:rPr>
          <w:rFonts w:ascii="Cambria" w:hAnsi="Cambria" w:cstheme="minorHAnsi"/>
        </w:rPr>
        <w:t>e-mailová adresa Objednatele:</w:t>
      </w:r>
      <w:r w:rsidR="00F11EED" w:rsidRPr="00716E81">
        <w:rPr>
          <w:rFonts w:ascii="Cambria" w:hAnsi="Cambria" w:cstheme="minorHAnsi"/>
        </w:rPr>
        <w:t xml:space="preserve"> </w:t>
      </w:r>
      <w:r w:rsidR="0040362B">
        <w:t>vagel@unmz.cz</w:t>
      </w:r>
    </w:p>
    <w:p w14:paraId="4621CD0A" w14:textId="591D3790" w:rsidR="003665A9" w:rsidRPr="00716E81" w:rsidRDefault="003665A9" w:rsidP="003665A9">
      <w:pPr>
        <w:numPr>
          <w:ilvl w:val="2"/>
          <w:numId w:val="5"/>
        </w:numPr>
        <w:spacing w:after="120" w:line="276" w:lineRule="auto"/>
        <w:ind w:left="1457" w:hanging="737"/>
        <w:jc w:val="both"/>
        <w:rPr>
          <w:rFonts w:ascii="Cambria" w:hAnsi="Cambria" w:cstheme="minorHAnsi"/>
        </w:rPr>
      </w:pPr>
      <w:r w:rsidRPr="00716E81">
        <w:rPr>
          <w:rFonts w:ascii="Cambria" w:hAnsi="Cambria" w:cstheme="minorHAnsi"/>
        </w:rPr>
        <w:t xml:space="preserve">e-mailová adresa </w:t>
      </w:r>
      <w:r w:rsidR="008E3E2D" w:rsidRPr="00716E81">
        <w:rPr>
          <w:rFonts w:ascii="Cambria" w:hAnsi="Cambria" w:cstheme="minorHAnsi"/>
        </w:rPr>
        <w:t>Poskytovatele</w:t>
      </w:r>
      <w:r w:rsidRPr="00716E81">
        <w:rPr>
          <w:rFonts w:ascii="Cambria" w:hAnsi="Cambria" w:cstheme="minorHAnsi"/>
        </w:rPr>
        <w:t xml:space="preserve">: </w:t>
      </w:r>
      <w:r w:rsidR="0040362B">
        <w:rPr>
          <w:rFonts w:ascii="Cambria" w:hAnsi="Cambria" w:cstheme="minorHAnsi"/>
        </w:rPr>
        <w:t>rkulich@glanzis.cz</w:t>
      </w:r>
    </w:p>
    <w:p w14:paraId="19C3DB04" w14:textId="77777777" w:rsidR="003665A9" w:rsidRPr="00716E81" w:rsidRDefault="003665A9" w:rsidP="003665A9">
      <w:pPr>
        <w:numPr>
          <w:ilvl w:val="1"/>
          <w:numId w:val="5"/>
        </w:numPr>
        <w:spacing w:after="120" w:line="276" w:lineRule="auto"/>
        <w:ind w:left="709" w:hanging="709"/>
        <w:jc w:val="both"/>
        <w:rPr>
          <w:rFonts w:ascii="Cambria" w:hAnsi="Cambria" w:cstheme="minorHAnsi"/>
        </w:rPr>
      </w:pPr>
      <w:r w:rsidRPr="00716E81">
        <w:rPr>
          <w:rFonts w:ascii="Cambria" w:hAnsi="Cambria" w:cstheme="minorHAnsi"/>
        </w:rPr>
        <w:t>Osoby oprávněné jednat v rámci plnění této Smlouvy:</w:t>
      </w:r>
    </w:p>
    <w:p w14:paraId="09B5EEE4" w14:textId="77777777" w:rsidR="003665A9" w:rsidRPr="00716E81" w:rsidRDefault="003665A9" w:rsidP="003665A9">
      <w:pPr>
        <w:numPr>
          <w:ilvl w:val="2"/>
          <w:numId w:val="5"/>
        </w:numPr>
        <w:spacing w:after="120" w:line="276" w:lineRule="auto"/>
        <w:ind w:left="1457" w:hanging="737"/>
        <w:jc w:val="both"/>
        <w:rPr>
          <w:rFonts w:ascii="Cambria" w:hAnsi="Cambria" w:cstheme="minorHAnsi"/>
        </w:rPr>
      </w:pPr>
      <w:r w:rsidRPr="00716E81">
        <w:rPr>
          <w:rFonts w:ascii="Cambria" w:hAnsi="Cambria" w:cstheme="minorHAnsi"/>
        </w:rPr>
        <w:t xml:space="preserve">za Objednatele: </w:t>
      </w:r>
    </w:p>
    <w:p w14:paraId="239A4A6A" w14:textId="651548EA" w:rsidR="00091F52" w:rsidRPr="00716E81" w:rsidRDefault="00091F52" w:rsidP="00091F52">
      <w:pPr>
        <w:numPr>
          <w:ilvl w:val="3"/>
          <w:numId w:val="5"/>
        </w:numPr>
        <w:spacing w:after="120" w:line="276" w:lineRule="auto"/>
        <w:ind w:left="2552" w:hanging="1134"/>
        <w:jc w:val="both"/>
        <w:rPr>
          <w:rFonts w:ascii="Cambria" w:hAnsi="Cambria" w:cstheme="minorHAnsi"/>
        </w:rPr>
      </w:pPr>
      <w:r w:rsidRPr="00716E81">
        <w:rPr>
          <w:rFonts w:ascii="Cambria" w:hAnsi="Cambria" w:cstheme="minorHAnsi"/>
        </w:rPr>
        <w:t xml:space="preserve">změny obsahu Smlouvy, zrušení Smlouvy a s tím související přijímání písemností: </w:t>
      </w:r>
      <w:r w:rsidR="0040362B">
        <w:t xml:space="preserve">Bc. Patrik </w:t>
      </w:r>
      <w:proofErr w:type="spellStart"/>
      <w:r w:rsidR="0040362B">
        <w:t>Vagel</w:t>
      </w:r>
      <w:proofErr w:type="spellEnd"/>
      <w:r w:rsidR="00D86001" w:rsidRPr="00716E81">
        <w:rPr>
          <w:rFonts w:ascii="Cambria" w:hAnsi="Cambria" w:cstheme="minorHAnsi"/>
          <w:bCs/>
        </w:rPr>
        <w:t xml:space="preserve">  </w:t>
      </w:r>
    </w:p>
    <w:p w14:paraId="71259713" w14:textId="5E29F747" w:rsidR="00D83493" w:rsidRPr="00716E81" w:rsidRDefault="00091F52" w:rsidP="00091F52">
      <w:pPr>
        <w:numPr>
          <w:ilvl w:val="3"/>
          <w:numId w:val="5"/>
        </w:numPr>
        <w:spacing w:after="120" w:line="276" w:lineRule="auto"/>
        <w:ind w:left="2552" w:hanging="1134"/>
        <w:jc w:val="both"/>
        <w:rPr>
          <w:rFonts w:ascii="Cambria" w:hAnsi="Cambria" w:cstheme="minorHAnsi"/>
        </w:rPr>
      </w:pPr>
      <w:r w:rsidRPr="00716E81">
        <w:rPr>
          <w:rFonts w:ascii="Cambria" w:hAnsi="Cambria" w:cstheme="minorHAnsi"/>
        </w:rPr>
        <w:t xml:space="preserve">kontrola plnění podmínek Smlouvy, reklamace Služeb, stížnosti na jednání osob jednajících za Poskytovatele: </w:t>
      </w:r>
      <w:r w:rsidR="0040362B">
        <w:t xml:space="preserve">Bc. Patrik </w:t>
      </w:r>
      <w:proofErr w:type="spellStart"/>
      <w:r w:rsidR="0040362B">
        <w:t>Vagel</w:t>
      </w:r>
      <w:proofErr w:type="spellEnd"/>
      <w:r w:rsidR="0040362B">
        <w:t xml:space="preserve">, </w:t>
      </w:r>
      <w:hyperlink r:id="rId11" w:history="1">
        <w:r w:rsidR="0040362B" w:rsidRPr="007E34AD">
          <w:rPr>
            <w:rStyle w:val="Hypertextovodkaz"/>
          </w:rPr>
          <w:t>vagel@unmz.cz</w:t>
        </w:r>
      </w:hyperlink>
      <w:r w:rsidR="0040362B">
        <w:t xml:space="preserve">, tel: </w:t>
      </w:r>
    </w:p>
    <w:p w14:paraId="4A21BA8C" w14:textId="77777777" w:rsidR="003665A9" w:rsidRPr="00716E81" w:rsidRDefault="003665A9" w:rsidP="003665A9">
      <w:pPr>
        <w:numPr>
          <w:ilvl w:val="2"/>
          <w:numId w:val="5"/>
        </w:numPr>
        <w:spacing w:after="120" w:line="276" w:lineRule="auto"/>
        <w:ind w:left="1457" w:hanging="737"/>
        <w:jc w:val="both"/>
        <w:rPr>
          <w:rFonts w:ascii="Cambria" w:hAnsi="Cambria" w:cstheme="minorHAnsi"/>
        </w:rPr>
      </w:pPr>
      <w:r w:rsidRPr="00716E81">
        <w:rPr>
          <w:rFonts w:ascii="Cambria" w:hAnsi="Cambria" w:cstheme="minorHAnsi"/>
        </w:rPr>
        <w:t xml:space="preserve">za </w:t>
      </w:r>
      <w:r w:rsidR="008E3E2D" w:rsidRPr="00716E81">
        <w:rPr>
          <w:rFonts w:ascii="Cambria" w:hAnsi="Cambria" w:cstheme="minorHAnsi"/>
        </w:rPr>
        <w:t>Poskytovatele</w:t>
      </w:r>
      <w:r w:rsidRPr="00716E81">
        <w:rPr>
          <w:rFonts w:ascii="Cambria" w:hAnsi="Cambria" w:cstheme="minorHAnsi"/>
        </w:rPr>
        <w:t xml:space="preserve">: </w:t>
      </w:r>
    </w:p>
    <w:p w14:paraId="4B280877" w14:textId="2AD5B2D9" w:rsidR="0040362B" w:rsidRPr="00716E81" w:rsidRDefault="00BC0A01" w:rsidP="0040362B">
      <w:pPr>
        <w:numPr>
          <w:ilvl w:val="3"/>
          <w:numId w:val="5"/>
        </w:numPr>
        <w:spacing w:after="120" w:line="276" w:lineRule="auto"/>
        <w:ind w:left="2552" w:hanging="1134"/>
        <w:jc w:val="both"/>
        <w:rPr>
          <w:rFonts w:ascii="Cambria" w:hAnsi="Cambria" w:cstheme="minorHAnsi"/>
        </w:rPr>
      </w:pPr>
      <w:r w:rsidRPr="00716E81">
        <w:rPr>
          <w:rFonts w:ascii="Cambria" w:hAnsi="Cambria" w:cstheme="minorHAnsi"/>
        </w:rPr>
        <w:t xml:space="preserve">změny obsahu Smlouvy, zrušení Smlouvy a s tím související přijímání písemností: </w:t>
      </w:r>
      <w:r w:rsidR="0040362B">
        <w:rPr>
          <w:rFonts w:ascii="Cambria" w:hAnsi="Cambria" w:cstheme="minorHAnsi"/>
        </w:rPr>
        <w:t xml:space="preserve">Roman Kulich, jednatel, </w:t>
      </w:r>
      <w:hyperlink r:id="rId12" w:history="1">
        <w:r w:rsidR="0040362B" w:rsidRPr="007E34AD">
          <w:rPr>
            <w:rStyle w:val="Hypertextovodkaz"/>
            <w:rFonts w:ascii="Cambria" w:hAnsi="Cambria" w:cstheme="minorHAnsi"/>
          </w:rPr>
          <w:t>rkulich@glanzis.cz</w:t>
        </w:r>
      </w:hyperlink>
      <w:r w:rsidR="0040362B">
        <w:rPr>
          <w:rFonts w:ascii="Cambria" w:hAnsi="Cambria" w:cstheme="minorHAnsi"/>
        </w:rPr>
        <w:t>, tel: 602 208</w:t>
      </w:r>
      <w:r w:rsidR="0040362B">
        <w:rPr>
          <w:rFonts w:ascii="Cambria" w:hAnsi="Cambria" w:cstheme="minorHAnsi"/>
        </w:rPr>
        <w:t> </w:t>
      </w:r>
      <w:r w:rsidR="0040362B">
        <w:rPr>
          <w:rFonts w:ascii="Cambria" w:hAnsi="Cambria" w:cstheme="minorHAnsi"/>
        </w:rPr>
        <w:t>587</w:t>
      </w:r>
    </w:p>
    <w:p w14:paraId="5F12578A" w14:textId="02CBE91D" w:rsidR="00BC0A01" w:rsidRPr="00716E81" w:rsidRDefault="00BC0A01" w:rsidP="00BC0A01">
      <w:pPr>
        <w:numPr>
          <w:ilvl w:val="3"/>
          <w:numId w:val="5"/>
        </w:numPr>
        <w:spacing w:after="120" w:line="276" w:lineRule="auto"/>
        <w:ind w:left="2552" w:hanging="1134"/>
        <w:jc w:val="both"/>
        <w:rPr>
          <w:rFonts w:ascii="Cambria" w:hAnsi="Cambria" w:cstheme="minorHAnsi"/>
        </w:rPr>
      </w:pPr>
      <w:r w:rsidRPr="00716E81">
        <w:rPr>
          <w:rFonts w:ascii="Cambria" w:hAnsi="Cambria" w:cstheme="minorHAnsi"/>
        </w:rPr>
        <w:t xml:space="preserve">kontrola plnění podmínek Smlouvy, reklamace Služeb, stížnosti na jednání osob jednajících za Poskytovatele: </w:t>
      </w:r>
      <w:r w:rsidR="0040362B">
        <w:rPr>
          <w:rFonts w:ascii="Cambria" w:hAnsi="Cambria" w:cstheme="minorHAnsi"/>
        </w:rPr>
        <w:t xml:space="preserve">Roman Kulich, jednatel, </w:t>
      </w:r>
      <w:hyperlink r:id="rId13" w:history="1">
        <w:r w:rsidR="0040362B" w:rsidRPr="007E34AD">
          <w:rPr>
            <w:rStyle w:val="Hypertextovodkaz"/>
            <w:rFonts w:ascii="Cambria" w:hAnsi="Cambria" w:cstheme="minorHAnsi"/>
          </w:rPr>
          <w:t>rkulich@glanzis.cz</w:t>
        </w:r>
      </w:hyperlink>
      <w:r w:rsidR="0040362B">
        <w:rPr>
          <w:rFonts w:ascii="Cambria" w:hAnsi="Cambria" w:cstheme="minorHAnsi"/>
        </w:rPr>
        <w:t>, tel: 602 208 587</w:t>
      </w:r>
    </w:p>
    <w:p w14:paraId="0553A6FD" w14:textId="562B125C" w:rsidR="0040362B" w:rsidRPr="00716E81" w:rsidRDefault="00BC0A01" w:rsidP="0040362B">
      <w:pPr>
        <w:numPr>
          <w:ilvl w:val="3"/>
          <w:numId w:val="5"/>
        </w:numPr>
        <w:spacing w:after="120" w:line="276" w:lineRule="auto"/>
        <w:ind w:left="2552" w:hanging="1134"/>
        <w:jc w:val="both"/>
        <w:rPr>
          <w:rFonts w:ascii="Cambria" w:hAnsi="Cambria" w:cstheme="minorHAnsi"/>
        </w:rPr>
      </w:pPr>
      <w:r w:rsidRPr="00716E81">
        <w:rPr>
          <w:rFonts w:ascii="Cambria" w:hAnsi="Cambria" w:cstheme="minorHAnsi"/>
        </w:rPr>
        <w:t xml:space="preserve">provozní záležitosti: </w:t>
      </w:r>
      <w:r w:rsidR="0040362B">
        <w:rPr>
          <w:rFonts w:ascii="Cambria" w:hAnsi="Cambria" w:cstheme="minorHAnsi"/>
        </w:rPr>
        <w:t xml:space="preserve">Roman Kulich, jednatel, </w:t>
      </w:r>
      <w:hyperlink r:id="rId14" w:history="1">
        <w:r w:rsidR="0040362B" w:rsidRPr="007E34AD">
          <w:rPr>
            <w:rStyle w:val="Hypertextovodkaz"/>
            <w:rFonts w:ascii="Cambria" w:hAnsi="Cambria" w:cstheme="minorHAnsi"/>
          </w:rPr>
          <w:t>rkulich@glanzis.cz</w:t>
        </w:r>
      </w:hyperlink>
      <w:r w:rsidR="0040362B">
        <w:rPr>
          <w:rFonts w:ascii="Cambria" w:hAnsi="Cambria" w:cstheme="minorHAnsi"/>
        </w:rPr>
        <w:t>, tel: 602 208</w:t>
      </w:r>
      <w:r w:rsidR="0040362B">
        <w:rPr>
          <w:rFonts w:ascii="Cambria" w:hAnsi="Cambria" w:cstheme="minorHAnsi"/>
        </w:rPr>
        <w:t> </w:t>
      </w:r>
      <w:r w:rsidR="0040362B">
        <w:rPr>
          <w:rFonts w:ascii="Cambria" w:hAnsi="Cambria" w:cstheme="minorHAnsi"/>
        </w:rPr>
        <w:t>587</w:t>
      </w:r>
    </w:p>
    <w:p w14:paraId="0B83DFAE" w14:textId="77777777" w:rsidR="003665A9" w:rsidRPr="00716E81" w:rsidRDefault="003665A9" w:rsidP="003665A9">
      <w:pPr>
        <w:numPr>
          <w:ilvl w:val="1"/>
          <w:numId w:val="5"/>
        </w:numPr>
        <w:spacing w:after="120" w:line="276" w:lineRule="auto"/>
        <w:ind w:left="709" w:hanging="709"/>
        <w:jc w:val="both"/>
        <w:rPr>
          <w:rFonts w:ascii="Cambria" w:hAnsi="Cambria" w:cstheme="minorHAnsi"/>
        </w:rPr>
      </w:pPr>
      <w:r w:rsidRPr="00716E81">
        <w:rPr>
          <w:rFonts w:ascii="Cambria" w:hAnsi="Cambria" w:cstheme="minorHAnsi"/>
        </w:rPr>
        <w:t xml:space="preserve">Každá smluvní strana je oprávněna jednostranně změnit své kontaktní údaje, a to doručením sdělení obsahující novou adresu. Taková změna je účinná ode dne následujícího po dni doručení sdělení druhé smluvní straně. </w:t>
      </w:r>
    </w:p>
    <w:p w14:paraId="5D28D752" w14:textId="77777777" w:rsidR="003665A9" w:rsidRPr="00716E81" w:rsidRDefault="003665A9" w:rsidP="003665A9">
      <w:pPr>
        <w:numPr>
          <w:ilvl w:val="1"/>
          <w:numId w:val="5"/>
        </w:numPr>
        <w:spacing w:after="120" w:line="276" w:lineRule="auto"/>
        <w:ind w:left="709" w:hanging="709"/>
        <w:jc w:val="both"/>
        <w:rPr>
          <w:rFonts w:ascii="Cambria" w:hAnsi="Cambria" w:cstheme="minorHAnsi"/>
        </w:rPr>
      </w:pPr>
      <w:r w:rsidRPr="00716E81">
        <w:rPr>
          <w:rFonts w:ascii="Cambria" w:hAnsi="Cambria" w:cstheme="minorHAnsi"/>
        </w:rPr>
        <w:t xml:space="preserve">Sdělení se považuje za doručené okamžikem potvrzení doručení ze strany adresáta. Bez takového potvrzení se považuje sdělení za doručené též: </w:t>
      </w:r>
    </w:p>
    <w:p w14:paraId="02D95F13" w14:textId="77777777" w:rsidR="003665A9" w:rsidRPr="00716E81" w:rsidRDefault="003665A9" w:rsidP="003665A9">
      <w:pPr>
        <w:numPr>
          <w:ilvl w:val="2"/>
          <w:numId w:val="5"/>
        </w:numPr>
        <w:spacing w:after="120" w:line="276" w:lineRule="auto"/>
        <w:ind w:left="1457" w:hanging="737"/>
        <w:jc w:val="both"/>
        <w:rPr>
          <w:rFonts w:ascii="Cambria" w:hAnsi="Cambria" w:cstheme="minorHAnsi"/>
        </w:rPr>
      </w:pPr>
      <w:r w:rsidRPr="00716E81">
        <w:rPr>
          <w:rFonts w:ascii="Cambria" w:hAnsi="Cambria" w:cstheme="minorHAnsi"/>
        </w:rPr>
        <w:t>v případě odeslání na e-mailovou adresu příjemce dnem následujícím po dni jeho prokazatelného odeslání;</w:t>
      </w:r>
    </w:p>
    <w:p w14:paraId="68212029" w14:textId="77777777" w:rsidR="003665A9" w:rsidRPr="00716E81" w:rsidRDefault="003665A9" w:rsidP="003665A9">
      <w:pPr>
        <w:numPr>
          <w:ilvl w:val="2"/>
          <w:numId w:val="5"/>
        </w:numPr>
        <w:spacing w:after="120" w:line="276" w:lineRule="auto"/>
        <w:ind w:left="1457" w:hanging="737"/>
        <w:jc w:val="both"/>
        <w:rPr>
          <w:rFonts w:ascii="Cambria" w:hAnsi="Cambria" w:cstheme="minorHAnsi"/>
        </w:rPr>
      </w:pPr>
      <w:r w:rsidRPr="00716E81">
        <w:rPr>
          <w:rFonts w:ascii="Cambria" w:hAnsi="Cambria" w:cstheme="minorHAnsi"/>
        </w:rPr>
        <w:lastRenderedPageBreak/>
        <w:t xml:space="preserve">v případě odeslání prostřednictvím datové schránky jedné smluvní strany </w:t>
      </w:r>
      <w:r w:rsidR="00463F00" w:rsidRPr="00716E81">
        <w:rPr>
          <w:rFonts w:ascii="Cambria" w:hAnsi="Cambria" w:cstheme="minorHAnsi"/>
        </w:rPr>
        <w:br/>
      </w:r>
      <w:r w:rsidRPr="00716E81">
        <w:rPr>
          <w:rFonts w:ascii="Cambria" w:hAnsi="Cambria" w:cstheme="minorHAnsi"/>
        </w:rPr>
        <w:t>do datové schránky druhé smluvní strany, okamžikem, kdy se do datové schránky přihlásí osoba, která má s ohledem na rozsah svého oprávnění přístup k dodanému sdělení. Nepřihlásí-li se do datové schránky osoba podle předchozí věty ve lhůtě do 10 dnů ode dne, kdy bylo sdělení dodáno do datové schránky, považuje se toto sdělení za doručené posledním dnem této lhůty;</w:t>
      </w:r>
    </w:p>
    <w:p w14:paraId="59DBB0F1" w14:textId="77777777" w:rsidR="003665A9" w:rsidRPr="00716E81" w:rsidRDefault="003665A9" w:rsidP="003665A9">
      <w:pPr>
        <w:spacing w:after="120" w:line="276" w:lineRule="auto"/>
        <w:ind w:left="720"/>
        <w:jc w:val="both"/>
        <w:rPr>
          <w:rFonts w:ascii="Cambria" w:hAnsi="Cambria" w:cstheme="minorHAnsi"/>
        </w:rPr>
      </w:pPr>
      <w:r w:rsidRPr="00716E81">
        <w:rPr>
          <w:rFonts w:ascii="Cambria" w:hAnsi="Cambria" w:cstheme="minorHAnsi"/>
        </w:rPr>
        <w:t xml:space="preserve">přičemž doručení se považuje za účinné, i když se o něm nedozvěděl. </w:t>
      </w:r>
    </w:p>
    <w:p w14:paraId="5C1FFB8B" w14:textId="77777777" w:rsidR="002B0A26" w:rsidRPr="00716E81" w:rsidRDefault="003665A9" w:rsidP="006E783A">
      <w:pPr>
        <w:numPr>
          <w:ilvl w:val="1"/>
          <w:numId w:val="5"/>
        </w:numPr>
        <w:spacing w:after="120" w:line="276" w:lineRule="auto"/>
        <w:ind w:left="709" w:hanging="709"/>
        <w:jc w:val="both"/>
        <w:rPr>
          <w:rFonts w:ascii="Cambria" w:hAnsi="Cambria" w:cstheme="minorHAnsi"/>
        </w:rPr>
      </w:pPr>
      <w:r w:rsidRPr="00716E81">
        <w:rPr>
          <w:rFonts w:ascii="Cambria" w:hAnsi="Cambria" w:cstheme="minorHAnsi"/>
        </w:rPr>
        <w:t xml:space="preserve">Smluvní strany se dohodly, že sdělení zaslaná prostřednictvím e-mailu opatřená zaručeným elektronickým podpisem nebo ve formě PDF s vlastnoručním podpisem smluvní strany, se považují za sdělení písemná, neodporuje-li to v konkrétním případě platné právní úpravě. </w:t>
      </w:r>
    </w:p>
    <w:p w14:paraId="304F52FB" w14:textId="77777777" w:rsidR="003665A9" w:rsidRPr="00716E81" w:rsidRDefault="003665A9" w:rsidP="003665A9">
      <w:pPr>
        <w:numPr>
          <w:ilvl w:val="0"/>
          <w:numId w:val="5"/>
        </w:numPr>
        <w:spacing w:before="480" w:after="240" w:line="276" w:lineRule="auto"/>
        <w:jc w:val="center"/>
        <w:rPr>
          <w:rFonts w:ascii="Cambria" w:hAnsi="Cambria" w:cstheme="minorHAnsi"/>
          <w:b/>
        </w:rPr>
      </w:pPr>
      <w:r w:rsidRPr="00716E81">
        <w:rPr>
          <w:rFonts w:ascii="Cambria" w:hAnsi="Cambria" w:cstheme="minorHAnsi"/>
          <w:b/>
        </w:rPr>
        <w:t>Veřejnoprávní povinnosti Objednatele</w:t>
      </w:r>
    </w:p>
    <w:p w14:paraId="6E2F2718" w14:textId="77777777" w:rsidR="003665A9" w:rsidRPr="00716E81" w:rsidRDefault="00B43A64" w:rsidP="00C237A0">
      <w:pPr>
        <w:numPr>
          <w:ilvl w:val="1"/>
          <w:numId w:val="2"/>
        </w:numPr>
        <w:spacing w:after="120" w:line="276" w:lineRule="auto"/>
        <w:ind w:left="709" w:hanging="709"/>
        <w:jc w:val="both"/>
        <w:rPr>
          <w:rFonts w:ascii="Cambria" w:hAnsi="Cambria"/>
        </w:rPr>
      </w:pPr>
      <w:r w:rsidRPr="00716E81">
        <w:rPr>
          <w:rFonts w:ascii="Cambria" w:hAnsi="Cambria"/>
        </w:rPr>
        <w:t>Poskytovatel</w:t>
      </w:r>
      <w:r w:rsidR="003665A9" w:rsidRPr="00716E81">
        <w:rPr>
          <w:rFonts w:ascii="Cambria" w:hAnsi="Cambria"/>
        </w:rPr>
        <w:t xml:space="preserve"> bere výslovně na vědomí, že Objednatel má podle ustanovení </w:t>
      </w:r>
      <w:r w:rsidR="003665A9" w:rsidRPr="00716E81">
        <w:rPr>
          <w:rFonts w:ascii="Cambria" w:hAnsi="Cambria"/>
        </w:rPr>
        <w:br/>
        <w:t>§ 2 odst. 1 písm. b) zákona č. 340/2015 Sb., o zvláštních podmínkách účinnosti některých smluv, uveřejňování těchto smluv a o registru smluv (zákon o registru smluv), ve znění pozdějších předpisů (dále jen „</w:t>
      </w:r>
      <w:r w:rsidR="003665A9" w:rsidRPr="00716E81">
        <w:rPr>
          <w:rFonts w:ascii="Cambria" w:hAnsi="Cambria"/>
          <w:b/>
          <w:bCs/>
        </w:rPr>
        <w:t>zákon o registru smluv</w:t>
      </w:r>
      <w:r w:rsidR="003665A9" w:rsidRPr="00716E81">
        <w:rPr>
          <w:rFonts w:ascii="Cambria" w:hAnsi="Cambria"/>
        </w:rPr>
        <w:t>“), charakter subjektu, s nímž uzavřené soukromoprávní smlouvy, jakož i smlouvy o poskytnutí dotace nebo návratné finanční pomoci podléhají povinnému uveřejnění postupem a za podmínek podle zákona o registru smluv.</w:t>
      </w:r>
    </w:p>
    <w:p w14:paraId="21FBC19A" w14:textId="77777777" w:rsidR="003665A9" w:rsidRPr="00716E81" w:rsidRDefault="00B43A64" w:rsidP="00C237A0">
      <w:pPr>
        <w:numPr>
          <w:ilvl w:val="1"/>
          <w:numId w:val="2"/>
        </w:numPr>
        <w:spacing w:after="120" w:line="276" w:lineRule="auto"/>
        <w:ind w:left="709" w:hanging="709"/>
        <w:jc w:val="both"/>
        <w:rPr>
          <w:rFonts w:ascii="Cambria" w:hAnsi="Cambria"/>
        </w:rPr>
      </w:pPr>
      <w:r w:rsidRPr="00716E81">
        <w:rPr>
          <w:rFonts w:ascii="Cambria" w:hAnsi="Cambria"/>
        </w:rPr>
        <w:t>Poskytovatel</w:t>
      </w:r>
      <w:r w:rsidR="003665A9" w:rsidRPr="00716E81">
        <w:rPr>
          <w:rFonts w:ascii="Cambria" w:hAnsi="Cambria"/>
        </w:rPr>
        <w:t xml:space="preserve"> je srozuměn a výslovně a bezvýhradně souhlasí s tím, že úplné znění této Smlouvy včetně všech příloh bude uveřejněno v registru smluv, postupem a za podmínek podle zákona o registru smluv. </w:t>
      </w:r>
      <w:r w:rsidRPr="00716E81">
        <w:rPr>
          <w:rFonts w:ascii="Cambria" w:hAnsi="Cambria"/>
        </w:rPr>
        <w:t>Poskytovatel</w:t>
      </w:r>
      <w:r w:rsidR="003665A9" w:rsidRPr="00716E81">
        <w:rPr>
          <w:rFonts w:ascii="Cambria" w:hAnsi="Cambria"/>
        </w:rPr>
        <w:t xml:space="preserve"> bere rovněž na vědomí, </w:t>
      </w:r>
      <w:r w:rsidR="003665A9" w:rsidRPr="00716E81">
        <w:rPr>
          <w:rFonts w:ascii="Cambria" w:hAnsi="Cambria"/>
        </w:rPr>
        <w:br/>
        <w:t xml:space="preserve">že registr smluv je veřejně přístupný informační systém veřejné správy, </w:t>
      </w:r>
      <w:r w:rsidR="003665A9" w:rsidRPr="00716E81">
        <w:rPr>
          <w:rFonts w:ascii="Cambria" w:hAnsi="Cambria"/>
        </w:rPr>
        <w:br/>
        <w:t>jehož správcem je Ministerstvo vnitra, který slouží k uveřejňování smluv podle zákona o registru smluv a umožňuje bezplatný dálkový přístup.</w:t>
      </w:r>
    </w:p>
    <w:p w14:paraId="523EEA6A" w14:textId="48B9B3CC" w:rsidR="003665A9" w:rsidRPr="00716E81" w:rsidRDefault="003665A9" w:rsidP="00C237A0">
      <w:pPr>
        <w:numPr>
          <w:ilvl w:val="1"/>
          <w:numId w:val="2"/>
        </w:numPr>
        <w:spacing w:after="120" w:line="276" w:lineRule="auto"/>
        <w:ind w:left="709" w:hanging="709"/>
        <w:jc w:val="both"/>
        <w:rPr>
          <w:rFonts w:ascii="Cambria" w:hAnsi="Cambria"/>
        </w:rPr>
      </w:pPr>
      <w:r w:rsidRPr="00716E81">
        <w:rPr>
          <w:rFonts w:ascii="Cambria" w:hAnsi="Cambria"/>
        </w:rPr>
        <w:t>Smluvní strany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ve znění pozdějších předpisů), bankovní tajemství (ve smyslu ustanovení § 38 odst. 1 zákona č. 21/1992 Sb., o bankách, ve znění pozdějších předpisů) a utajované informace (ve smyslu příslušných ustanovení zákona č. 412/2005 Sb., o ochraně utajovaných informací a o bezpečnostní způsobilosti, ve znění pozdějších předpisů) a udělují svůj výslovný souhlas k jejich uveřejnění bez stanovení jakýchkoliv dalších podmínek.</w:t>
      </w:r>
    </w:p>
    <w:p w14:paraId="52B3CA8F" w14:textId="77777777" w:rsidR="003665A9" w:rsidRPr="00716E81" w:rsidRDefault="003665A9" w:rsidP="00C237A0">
      <w:pPr>
        <w:numPr>
          <w:ilvl w:val="1"/>
          <w:numId w:val="2"/>
        </w:numPr>
        <w:spacing w:after="120" w:line="276" w:lineRule="auto"/>
        <w:ind w:left="709" w:hanging="709"/>
        <w:jc w:val="both"/>
        <w:rPr>
          <w:rFonts w:ascii="Cambria" w:hAnsi="Cambria"/>
        </w:rPr>
      </w:pPr>
      <w:bookmarkStart w:id="2" w:name="_Ref454440606"/>
      <w:r w:rsidRPr="00716E81">
        <w:rPr>
          <w:rFonts w:ascii="Cambria" w:hAnsi="Cambria"/>
        </w:rPr>
        <w:lastRenderedPageBreak/>
        <w:t>Objednatel se zavazuje uveřejnit tuto Smlouvu prostřednictvím registru smluv ve smyslu zákona o registru smluv bez zbytečného odkladu po jejím podpisu oběma účastníky, nejpozději však do 15 dnů od uzavření této Smlouvy.</w:t>
      </w:r>
      <w:bookmarkEnd w:id="2"/>
    </w:p>
    <w:p w14:paraId="566EB8EC" w14:textId="77777777" w:rsidR="003665A9" w:rsidRPr="00716E81" w:rsidRDefault="00B43A64" w:rsidP="00C237A0">
      <w:pPr>
        <w:numPr>
          <w:ilvl w:val="1"/>
          <w:numId w:val="2"/>
        </w:numPr>
        <w:spacing w:after="120" w:line="276" w:lineRule="auto"/>
        <w:ind w:left="709" w:hanging="709"/>
        <w:jc w:val="both"/>
        <w:rPr>
          <w:rFonts w:ascii="Cambria" w:hAnsi="Cambria"/>
        </w:rPr>
      </w:pPr>
      <w:r w:rsidRPr="00716E81">
        <w:rPr>
          <w:rFonts w:ascii="Cambria" w:hAnsi="Cambria"/>
        </w:rPr>
        <w:t>Poskytovatel</w:t>
      </w:r>
      <w:r w:rsidR="003665A9" w:rsidRPr="00716E81">
        <w:rPr>
          <w:rFonts w:ascii="Cambria" w:hAnsi="Cambria"/>
        </w:rPr>
        <w:t xml:space="preserve"> se zavazuje ověřit, zda byla povinnost Objednatele dle článku </w:t>
      </w:r>
      <w:r w:rsidR="003665A9" w:rsidRPr="00716E81">
        <w:rPr>
          <w:rFonts w:ascii="Cambria" w:hAnsi="Cambria"/>
        </w:rPr>
        <w:fldChar w:fldCharType="begin"/>
      </w:r>
      <w:r w:rsidR="003665A9" w:rsidRPr="00716E81">
        <w:rPr>
          <w:rFonts w:ascii="Cambria" w:hAnsi="Cambria"/>
        </w:rPr>
        <w:instrText xml:space="preserve"> REF _Ref454440606 \r \h  \* MERGEFORMAT </w:instrText>
      </w:r>
      <w:r w:rsidR="003665A9" w:rsidRPr="00716E81">
        <w:rPr>
          <w:rFonts w:ascii="Cambria" w:hAnsi="Cambria"/>
        </w:rPr>
      </w:r>
      <w:r w:rsidR="003665A9" w:rsidRPr="00716E81">
        <w:rPr>
          <w:rFonts w:ascii="Cambria" w:hAnsi="Cambria"/>
        </w:rPr>
        <w:fldChar w:fldCharType="separate"/>
      </w:r>
      <w:r w:rsidR="00C75706" w:rsidRPr="00716E81">
        <w:rPr>
          <w:rFonts w:ascii="Cambria" w:hAnsi="Cambria"/>
        </w:rPr>
        <w:t>11.4</w:t>
      </w:r>
      <w:r w:rsidR="003665A9" w:rsidRPr="00716E81">
        <w:rPr>
          <w:rFonts w:ascii="Cambria" w:hAnsi="Cambria"/>
        </w:rPr>
        <w:fldChar w:fldCharType="end"/>
      </w:r>
      <w:r w:rsidR="003665A9" w:rsidRPr="00716E81">
        <w:rPr>
          <w:rFonts w:ascii="Cambria" w:hAnsi="Cambria"/>
        </w:rPr>
        <w:t xml:space="preserve"> této Smlouvy řádně splněna. Není-li povinnost Objednatele dle článku </w:t>
      </w:r>
      <w:r w:rsidR="003665A9" w:rsidRPr="00716E81">
        <w:rPr>
          <w:rFonts w:ascii="Cambria" w:hAnsi="Cambria"/>
        </w:rPr>
        <w:fldChar w:fldCharType="begin"/>
      </w:r>
      <w:r w:rsidR="003665A9" w:rsidRPr="00716E81">
        <w:rPr>
          <w:rFonts w:ascii="Cambria" w:hAnsi="Cambria"/>
        </w:rPr>
        <w:instrText xml:space="preserve"> REF _Ref454440606 \r \h  \* MERGEFORMAT </w:instrText>
      </w:r>
      <w:r w:rsidR="003665A9" w:rsidRPr="00716E81">
        <w:rPr>
          <w:rFonts w:ascii="Cambria" w:hAnsi="Cambria"/>
        </w:rPr>
      </w:r>
      <w:r w:rsidR="003665A9" w:rsidRPr="00716E81">
        <w:rPr>
          <w:rFonts w:ascii="Cambria" w:hAnsi="Cambria"/>
        </w:rPr>
        <w:fldChar w:fldCharType="separate"/>
      </w:r>
      <w:r w:rsidR="00C75706" w:rsidRPr="00716E81">
        <w:rPr>
          <w:rFonts w:ascii="Cambria" w:hAnsi="Cambria"/>
        </w:rPr>
        <w:t>11.4</w:t>
      </w:r>
      <w:r w:rsidR="003665A9" w:rsidRPr="00716E81">
        <w:rPr>
          <w:rFonts w:ascii="Cambria" w:hAnsi="Cambria"/>
        </w:rPr>
        <w:fldChar w:fldCharType="end"/>
      </w:r>
      <w:r w:rsidR="003665A9" w:rsidRPr="00716E81">
        <w:rPr>
          <w:rFonts w:ascii="Cambria" w:hAnsi="Cambria"/>
        </w:rPr>
        <w:t xml:space="preserve"> této Smlouvy řádně a včas splněna, zavazuje se </w:t>
      </w:r>
      <w:r w:rsidRPr="00716E81">
        <w:rPr>
          <w:rFonts w:ascii="Cambria" w:hAnsi="Cambria"/>
        </w:rPr>
        <w:t>Poskytovatel</w:t>
      </w:r>
      <w:r w:rsidR="003665A9" w:rsidRPr="00716E81">
        <w:rPr>
          <w:rFonts w:ascii="Cambria" w:hAnsi="Cambria"/>
        </w:rPr>
        <w:t xml:space="preserve"> uveřejnit tuto Smlouvu prostřednictvím registru smluv ve smyslu zákona o registru smluv sám, a to bez zbytečného odkladu poté, co se o nesplnění povinnosti Objednatele dle článku </w:t>
      </w:r>
      <w:r w:rsidR="003665A9" w:rsidRPr="00716E81">
        <w:rPr>
          <w:rFonts w:ascii="Cambria" w:hAnsi="Cambria"/>
        </w:rPr>
        <w:fldChar w:fldCharType="begin"/>
      </w:r>
      <w:r w:rsidR="003665A9" w:rsidRPr="00716E81">
        <w:rPr>
          <w:rFonts w:ascii="Cambria" w:hAnsi="Cambria"/>
        </w:rPr>
        <w:instrText xml:space="preserve"> REF _Ref454440606 \r \h  \* MERGEFORMAT </w:instrText>
      </w:r>
      <w:r w:rsidR="003665A9" w:rsidRPr="00716E81">
        <w:rPr>
          <w:rFonts w:ascii="Cambria" w:hAnsi="Cambria"/>
        </w:rPr>
      </w:r>
      <w:r w:rsidR="003665A9" w:rsidRPr="00716E81">
        <w:rPr>
          <w:rFonts w:ascii="Cambria" w:hAnsi="Cambria"/>
        </w:rPr>
        <w:fldChar w:fldCharType="separate"/>
      </w:r>
      <w:r w:rsidR="00C75706" w:rsidRPr="00716E81">
        <w:rPr>
          <w:rFonts w:ascii="Cambria" w:hAnsi="Cambria"/>
        </w:rPr>
        <w:t>11.4</w:t>
      </w:r>
      <w:r w:rsidR="003665A9" w:rsidRPr="00716E81">
        <w:rPr>
          <w:rFonts w:ascii="Cambria" w:hAnsi="Cambria"/>
        </w:rPr>
        <w:fldChar w:fldCharType="end"/>
      </w:r>
      <w:r w:rsidR="003665A9" w:rsidRPr="00716E81">
        <w:rPr>
          <w:rFonts w:ascii="Cambria" w:hAnsi="Cambria"/>
        </w:rPr>
        <w:t xml:space="preserve"> </w:t>
      </w:r>
      <w:r w:rsidRPr="00716E81">
        <w:rPr>
          <w:rFonts w:ascii="Cambria" w:hAnsi="Cambria"/>
        </w:rPr>
        <w:t>Poskytovatel</w:t>
      </w:r>
      <w:r w:rsidR="003665A9" w:rsidRPr="00716E81">
        <w:rPr>
          <w:rFonts w:ascii="Cambria" w:hAnsi="Cambria"/>
        </w:rPr>
        <w:t xml:space="preserve"> dozvěděl, nejpozději však do 30 dnů ode dne, kdy byla tato Smlouva uzavřena.</w:t>
      </w:r>
    </w:p>
    <w:p w14:paraId="70B921EE" w14:textId="07566E10" w:rsidR="00353259" w:rsidRDefault="003665A9" w:rsidP="00215AD2">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Smluvní strany berou na vědomí, že Objednatel je povinen poskytnout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19C92266" w14:textId="77777777" w:rsidR="00B43B1B" w:rsidRPr="00716E81" w:rsidRDefault="00B43B1B" w:rsidP="00B43B1B">
      <w:pPr>
        <w:spacing w:after="120" w:line="276" w:lineRule="auto"/>
        <w:ind w:left="709"/>
        <w:jc w:val="both"/>
        <w:rPr>
          <w:rFonts w:ascii="Cambria" w:hAnsi="Cambria" w:cstheme="minorHAnsi"/>
        </w:rPr>
      </w:pPr>
    </w:p>
    <w:p w14:paraId="4CB0E1CA" w14:textId="7AB19F7A" w:rsidR="00D86001" w:rsidRPr="00716E81" w:rsidRDefault="00D86001" w:rsidP="00D86001">
      <w:pPr>
        <w:numPr>
          <w:ilvl w:val="0"/>
          <w:numId w:val="2"/>
        </w:numPr>
        <w:spacing w:after="120" w:line="276" w:lineRule="auto"/>
        <w:jc w:val="center"/>
        <w:rPr>
          <w:rFonts w:ascii="Cambria" w:hAnsi="Cambria" w:cstheme="minorHAnsi"/>
          <w:b/>
          <w:bCs/>
        </w:rPr>
      </w:pPr>
      <w:r w:rsidRPr="00716E81">
        <w:rPr>
          <w:rFonts w:ascii="Cambria" w:hAnsi="Cambria" w:cstheme="minorHAnsi"/>
          <w:b/>
          <w:bCs/>
        </w:rPr>
        <w:t>Závazek implementace společenské odpovědnosti</w:t>
      </w:r>
    </w:p>
    <w:p w14:paraId="4CE14F72" w14:textId="77777777" w:rsidR="00D86001" w:rsidRPr="00716E81" w:rsidRDefault="00D86001" w:rsidP="00D86001">
      <w:pPr>
        <w:numPr>
          <w:ilvl w:val="1"/>
          <w:numId w:val="2"/>
        </w:numPr>
        <w:spacing w:after="120" w:line="276" w:lineRule="auto"/>
        <w:ind w:hanging="716"/>
        <w:jc w:val="both"/>
        <w:rPr>
          <w:rFonts w:ascii="Cambria" w:hAnsi="Cambria" w:cstheme="minorHAnsi"/>
        </w:rPr>
      </w:pPr>
      <w:r w:rsidRPr="00716E81">
        <w:rPr>
          <w:rFonts w:ascii="Cambria" w:hAnsi="Cambria" w:cstheme="minorHAnsi"/>
        </w:rPr>
        <w:t xml:space="preserve">Poskytovatel je povinen zajistit, aby byly do průběhu plnění dle této Smlouvy zapojené pouze osoby splňující veškeré podmínky dle právních předpisů a disponující se všemi potřebnými povoleními. </w:t>
      </w:r>
    </w:p>
    <w:p w14:paraId="5C6C96C2" w14:textId="7D146599" w:rsidR="00D86001" w:rsidRPr="00716E81" w:rsidRDefault="00D86001" w:rsidP="00D86001">
      <w:pPr>
        <w:numPr>
          <w:ilvl w:val="1"/>
          <w:numId w:val="2"/>
        </w:numPr>
        <w:spacing w:after="120" w:line="276" w:lineRule="auto"/>
        <w:ind w:hanging="716"/>
        <w:jc w:val="both"/>
        <w:rPr>
          <w:rFonts w:ascii="Cambria" w:hAnsi="Cambria" w:cstheme="minorHAnsi"/>
        </w:rPr>
      </w:pPr>
      <w:r w:rsidRPr="00716E81">
        <w:rPr>
          <w:rFonts w:ascii="Cambria" w:hAnsi="Cambria" w:cstheme="minorHAnsi"/>
        </w:rPr>
        <w:t xml:space="preserve">Poskytovatel se zavazuje dodržovat podmínky férových pracovních podmínek blíže vymezených v memorandu, které tvoří přílohu č. </w:t>
      </w:r>
      <w:r w:rsidR="00A95C87" w:rsidRPr="00716E81">
        <w:rPr>
          <w:rFonts w:ascii="Cambria" w:hAnsi="Cambria" w:cstheme="minorHAnsi"/>
        </w:rPr>
        <w:t>6</w:t>
      </w:r>
      <w:r w:rsidRPr="00716E81">
        <w:rPr>
          <w:rFonts w:ascii="Cambria" w:hAnsi="Cambria" w:cstheme="minorHAnsi"/>
        </w:rPr>
        <w:t xml:space="preserve"> této Smlouvy. Podpis předmětného memoranda Poskytovatelem a jím identifikovanými poddodavateli byl předpokladem uzavření této Smlouvy. Poskytovatel prohlašuje, že všichni poddodavatelé podepsali uvedené memorandum s tím, že v případě, že dojde ke změně poddodavatele, zavazuje se Poskytovatel zajistit, že nový poddodavatel se k memorandu připojí.</w:t>
      </w:r>
    </w:p>
    <w:p w14:paraId="09578C65" w14:textId="77777777" w:rsidR="00020BC8" w:rsidRPr="00716E81" w:rsidRDefault="00020BC8" w:rsidP="00020BC8">
      <w:pPr>
        <w:pStyle w:val="Odstavecseseznamem"/>
        <w:numPr>
          <w:ilvl w:val="0"/>
          <w:numId w:val="2"/>
        </w:numPr>
        <w:spacing w:before="480" w:after="240" w:line="276" w:lineRule="auto"/>
        <w:jc w:val="center"/>
        <w:rPr>
          <w:rFonts w:ascii="Cambria" w:hAnsi="Cambria" w:cstheme="minorHAnsi"/>
          <w:b/>
        </w:rPr>
      </w:pPr>
      <w:r w:rsidRPr="00716E81">
        <w:rPr>
          <w:rFonts w:ascii="Cambria" w:hAnsi="Cambria" w:cstheme="minorHAnsi"/>
          <w:b/>
        </w:rPr>
        <w:t>Závěrečná ustanovení</w:t>
      </w:r>
    </w:p>
    <w:p w14:paraId="7EB1A593" w14:textId="77777777" w:rsidR="00020BC8" w:rsidRPr="00716E81" w:rsidRDefault="008E3E2D" w:rsidP="008E3E2D">
      <w:pPr>
        <w:numPr>
          <w:ilvl w:val="1"/>
          <w:numId w:val="2"/>
        </w:numPr>
        <w:spacing w:after="120" w:line="276" w:lineRule="auto"/>
        <w:ind w:left="709" w:hanging="709"/>
        <w:jc w:val="both"/>
        <w:rPr>
          <w:rFonts w:ascii="Cambria" w:hAnsi="Cambria" w:cstheme="minorHAnsi"/>
        </w:rPr>
      </w:pPr>
      <w:r w:rsidRPr="00716E81">
        <w:rPr>
          <w:rFonts w:ascii="Cambria" w:hAnsi="Cambria" w:cs="Arial"/>
        </w:rPr>
        <w:t>T</w:t>
      </w:r>
      <w:r w:rsidRPr="00716E81">
        <w:rPr>
          <w:rFonts w:ascii="Cambria" w:hAnsi="Cambria" w:cstheme="minorHAnsi"/>
        </w:rPr>
        <w:t>ato Smlouva nabývá platnosti dnem podpisu účinnosti dnem jejího uveřejnění v registru smluv</w:t>
      </w:r>
      <w:r w:rsidR="00020BC8" w:rsidRPr="00716E81">
        <w:rPr>
          <w:rFonts w:ascii="Cambria" w:hAnsi="Cambria" w:cstheme="minorHAnsi"/>
        </w:rPr>
        <w:t>.</w:t>
      </w:r>
    </w:p>
    <w:p w14:paraId="002A0306" w14:textId="77777777" w:rsidR="00020BC8" w:rsidRPr="00716E81" w:rsidRDefault="00020BC8" w:rsidP="00020BC8">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Nestanoví-li tato Smlouva pro konkrétní případ výslovně jinak, lze ji měnit jen písemným dodatkem, uzavřeným mezi smluvními stranami. </w:t>
      </w:r>
    </w:p>
    <w:p w14:paraId="66C2B227" w14:textId="77777777" w:rsidR="00020BC8" w:rsidRPr="00716E81" w:rsidRDefault="00020BC8" w:rsidP="00020BC8">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Smluvní strany sjednávají, že právní vztah založený touto Smlouvou se řídí právem České republiky s vyloučením jeho kolizních norem.</w:t>
      </w:r>
    </w:p>
    <w:p w14:paraId="56396C1E" w14:textId="71779F50" w:rsidR="00020BC8" w:rsidRPr="00716E81" w:rsidRDefault="00020BC8" w:rsidP="00020BC8">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 xml:space="preserve">Tato Smlouva je sepsána ve 2 stejnopisech. Každá smluvní strana obdrží </w:t>
      </w:r>
      <w:r w:rsidR="00D86001" w:rsidRPr="00716E81">
        <w:rPr>
          <w:rFonts w:ascii="Cambria" w:hAnsi="Cambria" w:cstheme="minorHAnsi"/>
        </w:rPr>
        <w:t>1 stejnopis</w:t>
      </w:r>
      <w:r w:rsidRPr="00716E81">
        <w:rPr>
          <w:rFonts w:ascii="Cambria" w:hAnsi="Cambria" w:cstheme="minorHAnsi"/>
        </w:rPr>
        <w:t>.</w:t>
      </w:r>
    </w:p>
    <w:p w14:paraId="73F59CFA" w14:textId="77777777" w:rsidR="00C162B8" w:rsidRPr="00716E81" w:rsidRDefault="00C162B8" w:rsidP="00020BC8">
      <w:pPr>
        <w:numPr>
          <w:ilvl w:val="1"/>
          <w:numId w:val="2"/>
        </w:numPr>
        <w:spacing w:after="120" w:line="276" w:lineRule="auto"/>
        <w:ind w:left="709" w:hanging="709"/>
        <w:jc w:val="both"/>
        <w:rPr>
          <w:rFonts w:ascii="Cambria" w:hAnsi="Cambria" w:cstheme="minorHAnsi"/>
        </w:rPr>
      </w:pPr>
      <w:r w:rsidRPr="00716E81">
        <w:rPr>
          <w:rFonts w:ascii="Cambria" w:hAnsi="Cambria" w:cstheme="minorHAnsi"/>
        </w:rPr>
        <w:t>Tato Smlouva obsahuje následující přílohy:</w:t>
      </w:r>
    </w:p>
    <w:p w14:paraId="30941A1B" w14:textId="77777777" w:rsidR="00C162B8" w:rsidRPr="00716E81" w:rsidRDefault="007158E2" w:rsidP="007C49F5">
      <w:pPr>
        <w:numPr>
          <w:ilvl w:val="2"/>
          <w:numId w:val="2"/>
        </w:numPr>
        <w:spacing w:after="120" w:line="276" w:lineRule="auto"/>
        <w:ind w:left="1457" w:hanging="737"/>
        <w:jc w:val="both"/>
        <w:rPr>
          <w:rFonts w:ascii="Cambria" w:hAnsi="Cambria" w:cstheme="minorHAnsi"/>
        </w:rPr>
      </w:pPr>
      <w:r w:rsidRPr="00716E81">
        <w:rPr>
          <w:rFonts w:ascii="Cambria" w:hAnsi="Cambria" w:cstheme="minorHAnsi"/>
        </w:rPr>
        <w:t xml:space="preserve">Příloha č. 1: </w:t>
      </w:r>
      <w:bookmarkStart w:id="3" w:name="_Hlk51582356"/>
      <w:r w:rsidRPr="00716E81">
        <w:rPr>
          <w:rFonts w:ascii="Cambria" w:hAnsi="Cambria" w:cstheme="minorHAnsi"/>
        </w:rPr>
        <w:t xml:space="preserve">Specifikace plochy prostor </w:t>
      </w:r>
      <w:r w:rsidR="00F801E4" w:rsidRPr="00716E81">
        <w:rPr>
          <w:rFonts w:ascii="Cambria" w:hAnsi="Cambria" w:cstheme="minorHAnsi"/>
        </w:rPr>
        <w:t>pro poskytování Služeb</w:t>
      </w:r>
      <w:bookmarkEnd w:id="3"/>
    </w:p>
    <w:p w14:paraId="3CBA5E3E" w14:textId="3969D7F8" w:rsidR="00DA6EB5" w:rsidRPr="00716E81" w:rsidRDefault="00DA6EB5" w:rsidP="007C49F5">
      <w:pPr>
        <w:numPr>
          <w:ilvl w:val="2"/>
          <w:numId w:val="2"/>
        </w:numPr>
        <w:spacing w:after="120" w:line="276" w:lineRule="auto"/>
        <w:ind w:left="1457" w:hanging="737"/>
        <w:jc w:val="both"/>
        <w:rPr>
          <w:rFonts w:ascii="Cambria" w:hAnsi="Cambria" w:cstheme="minorHAnsi"/>
        </w:rPr>
      </w:pPr>
      <w:r w:rsidRPr="00716E81">
        <w:rPr>
          <w:rFonts w:ascii="Cambria" w:hAnsi="Cambria" w:cstheme="minorHAnsi"/>
        </w:rPr>
        <w:lastRenderedPageBreak/>
        <w:t xml:space="preserve">Příloha č. 2: </w:t>
      </w:r>
      <w:r w:rsidR="00EF166F" w:rsidRPr="00716E81">
        <w:rPr>
          <w:rFonts w:ascii="Cambria" w:hAnsi="Cambria" w:cstheme="minorHAnsi"/>
        </w:rPr>
        <w:t>Standard úklidových služeb</w:t>
      </w:r>
    </w:p>
    <w:p w14:paraId="42CBFB2F" w14:textId="7A7DF534" w:rsidR="00205BBF" w:rsidRPr="00716E81" w:rsidRDefault="006F2E64" w:rsidP="00205BBF">
      <w:pPr>
        <w:numPr>
          <w:ilvl w:val="2"/>
          <w:numId w:val="2"/>
        </w:numPr>
        <w:spacing w:after="120" w:line="276" w:lineRule="auto"/>
        <w:ind w:left="1457" w:hanging="737"/>
        <w:jc w:val="both"/>
        <w:rPr>
          <w:rFonts w:ascii="Cambria" w:hAnsi="Cambria" w:cstheme="minorHAnsi"/>
        </w:rPr>
      </w:pPr>
      <w:r w:rsidRPr="00716E81">
        <w:rPr>
          <w:rFonts w:ascii="Cambria" w:hAnsi="Cambria" w:cstheme="minorHAnsi"/>
        </w:rPr>
        <w:t xml:space="preserve">Příloha č. 3: </w:t>
      </w:r>
      <w:r w:rsidR="00205BBF">
        <w:rPr>
          <w:rFonts w:ascii="Cambria" w:hAnsi="Cambria" w:cstheme="minorHAnsi"/>
        </w:rPr>
        <w:t>Oceněný rozpočet</w:t>
      </w:r>
      <w:r w:rsidR="00951C6D">
        <w:rPr>
          <w:rFonts w:ascii="Cambria" w:hAnsi="Cambria" w:cstheme="minorHAnsi"/>
        </w:rPr>
        <w:t xml:space="preserve"> úklidů</w:t>
      </w:r>
    </w:p>
    <w:p w14:paraId="49B63E48" w14:textId="77777777" w:rsidR="00205BBF" w:rsidRPr="00716E81" w:rsidRDefault="00D000AE" w:rsidP="00205BBF">
      <w:pPr>
        <w:numPr>
          <w:ilvl w:val="2"/>
          <w:numId w:val="2"/>
        </w:numPr>
        <w:spacing w:after="120" w:line="276" w:lineRule="auto"/>
        <w:ind w:left="1457" w:hanging="737"/>
        <w:jc w:val="both"/>
        <w:rPr>
          <w:rFonts w:ascii="Cambria" w:hAnsi="Cambria" w:cstheme="minorHAnsi"/>
        </w:rPr>
      </w:pPr>
      <w:r w:rsidRPr="00716E81">
        <w:rPr>
          <w:rFonts w:ascii="Cambria" w:hAnsi="Cambria" w:cstheme="minorHAnsi"/>
        </w:rPr>
        <w:t xml:space="preserve">Příloha č. 4: </w:t>
      </w:r>
      <w:r w:rsidR="00205BBF" w:rsidRPr="008F6AD7">
        <w:rPr>
          <w:rFonts w:ascii="Cambria" w:hAnsi="Cambria" w:cstheme="minorHAnsi"/>
        </w:rPr>
        <w:t>Metodický list č. 7 Metodiky pro environmentálně odpovědný přístup při zadávání veřejných zakázek a nákupech státní správy a samosprávy</w:t>
      </w:r>
    </w:p>
    <w:p w14:paraId="6F258B1A" w14:textId="77777777" w:rsidR="008F6AD7" w:rsidRPr="00716E81" w:rsidRDefault="008C4372" w:rsidP="008F6AD7">
      <w:pPr>
        <w:numPr>
          <w:ilvl w:val="2"/>
          <w:numId w:val="2"/>
        </w:numPr>
        <w:spacing w:after="120" w:line="276" w:lineRule="auto"/>
        <w:ind w:left="1457" w:hanging="737"/>
        <w:jc w:val="both"/>
        <w:rPr>
          <w:rFonts w:ascii="Cambria" w:hAnsi="Cambria" w:cstheme="minorHAnsi"/>
        </w:rPr>
      </w:pPr>
      <w:r w:rsidRPr="00716E81">
        <w:rPr>
          <w:rFonts w:ascii="Cambria" w:hAnsi="Cambria" w:cstheme="minorHAnsi"/>
        </w:rPr>
        <w:t xml:space="preserve">Příloha č. 5: </w:t>
      </w:r>
      <w:r w:rsidR="008F6AD7" w:rsidRPr="00716E81">
        <w:rPr>
          <w:rFonts w:ascii="Cambria" w:hAnsi="Cambria" w:cstheme="minorHAnsi"/>
        </w:rPr>
        <w:t>Jednotkové ceny hygienických potřeb</w:t>
      </w:r>
    </w:p>
    <w:p w14:paraId="397F518B" w14:textId="77777777" w:rsidR="008F6AD7" w:rsidRPr="00716E81" w:rsidRDefault="00D86001" w:rsidP="008F6AD7">
      <w:pPr>
        <w:numPr>
          <w:ilvl w:val="2"/>
          <w:numId w:val="2"/>
        </w:numPr>
        <w:spacing w:after="120" w:line="276" w:lineRule="auto"/>
        <w:ind w:left="1457" w:hanging="737"/>
        <w:jc w:val="both"/>
        <w:rPr>
          <w:rFonts w:ascii="Cambria" w:hAnsi="Cambria" w:cstheme="minorHAnsi"/>
        </w:rPr>
      </w:pPr>
      <w:r w:rsidRPr="00716E81">
        <w:rPr>
          <w:rFonts w:ascii="Cambria" w:hAnsi="Cambria" w:cstheme="minorHAnsi"/>
        </w:rPr>
        <w:t xml:space="preserve">Příloha č. 6: </w:t>
      </w:r>
      <w:r w:rsidR="008F6AD7" w:rsidRPr="00716E81">
        <w:rPr>
          <w:rFonts w:ascii="Cambria" w:hAnsi="Cambria" w:cstheme="minorHAnsi"/>
        </w:rPr>
        <w:t>Memorandum</w:t>
      </w:r>
    </w:p>
    <w:p w14:paraId="2C629E4B" w14:textId="64681D48" w:rsidR="00D86001" w:rsidRPr="00716E81" w:rsidRDefault="00D86001" w:rsidP="008F6AD7">
      <w:pPr>
        <w:spacing w:after="120" w:line="276" w:lineRule="auto"/>
        <w:ind w:left="1457"/>
        <w:jc w:val="both"/>
        <w:rPr>
          <w:rFonts w:ascii="Cambria" w:hAnsi="Cambria" w:cstheme="minorHAnsi"/>
        </w:rPr>
      </w:pPr>
    </w:p>
    <w:p w14:paraId="4CC3AFB1" w14:textId="4A846D83" w:rsidR="00020BC8" w:rsidRPr="00716E81" w:rsidRDefault="00020BC8" w:rsidP="00CD367C">
      <w:pPr>
        <w:numPr>
          <w:ilvl w:val="1"/>
          <w:numId w:val="2"/>
        </w:numPr>
        <w:spacing w:after="120" w:line="276" w:lineRule="auto"/>
        <w:ind w:left="709" w:hanging="709"/>
        <w:jc w:val="both"/>
        <w:rPr>
          <w:rFonts w:ascii="Cambria" w:hAnsi="Cambria" w:cstheme="minorHAnsi"/>
          <w:b/>
        </w:rPr>
      </w:pPr>
      <w:r w:rsidRPr="00716E81">
        <w:rPr>
          <w:rFonts w:ascii="Cambria" w:hAnsi="Cambria" w:cstheme="minorHAnsi"/>
        </w:rPr>
        <w:t xml:space="preserve">Smluvní strany prohlašují, že jsou </w:t>
      </w:r>
      <w:r w:rsidR="006E3A12" w:rsidRPr="00716E81">
        <w:rPr>
          <w:rFonts w:ascii="Cambria" w:hAnsi="Cambria" w:cstheme="minorHAnsi"/>
        </w:rPr>
        <w:t>oprávněny</w:t>
      </w:r>
      <w:r w:rsidRPr="00716E81">
        <w:rPr>
          <w:rFonts w:ascii="Cambria" w:hAnsi="Cambria" w:cstheme="minorHAnsi"/>
        </w:rPr>
        <w:t xml:space="preserve"> k právnímu jednání</w:t>
      </w:r>
      <w:r w:rsidR="006E3A12" w:rsidRPr="00716E81">
        <w:rPr>
          <w:rFonts w:ascii="Cambria" w:hAnsi="Cambria" w:cstheme="minorHAnsi"/>
        </w:rPr>
        <w:t xml:space="preserve"> dle této Smlouvy</w:t>
      </w:r>
      <w:r w:rsidRPr="00716E81">
        <w:rPr>
          <w:rFonts w:ascii="Cambria" w:hAnsi="Cambria" w:cstheme="minorHAnsi"/>
        </w:rPr>
        <w:t>, že si Smlouvu před jejím podpisem přečetly a jsou seznámeny s jejím obsahem, že byla uzavřena po vzájemné dohodě, podle jejich vážné a svobodné vůle, dobrovolně, určitě a srozumitelně, což stvrzují svými podpisy</w:t>
      </w:r>
      <w:r w:rsidR="00B57C4F" w:rsidRPr="00716E81">
        <w:rPr>
          <w:rFonts w:ascii="Cambria" w:hAnsi="Cambria" w:cstheme="minorHAnsi"/>
        </w:rPr>
        <w:t>.</w:t>
      </w:r>
    </w:p>
    <w:p w14:paraId="556A0B36" w14:textId="77777777" w:rsidR="00D86001" w:rsidRPr="00716E81" w:rsidRDefault="00D86001" w:rsidP="00D86001">
      <w:pPr>
        <w:spacing w:after="120" w:line="276" w:lineRule="auto"/>
        <w:ind w:left="709"/>
        <w:jc w:val="both"/>
        <w:rPr>
          <w:rFonts w:ascii="Cambria" w:hAnsi="Cambria" w:cstheme="minorHAnsi"/>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432"/>
      </w:tblGrid>
      <w:tr w:rsidR="00D86001" w:rsidRPr="00716E81" w14:paraId="64E07A4D" w14:textId="77777777" w:rsidTr="0017175B">
        <w:tc>
          <w:tcPr>
            <w:tcW w:w="4928" w:type="dxa"/>
            <w:shd w:val="clear" w:color="auto" w:fill="auto"/>
            <w:vAlign w:val="center"/>
          </w:tcPr>
          <w:p w14:paraId="4AC67A4F" w14:textId="7EBD8313" w:rsidR="00D86001" w:rsidRPr="00716E81" w:rsidRDefault="00D86001" w:rsidP="0017175B">
            <w:pPr>
              <w:jc w:val="center"/>
              <w:rPr>
                <w:rFonts w:ascii="Cambria" w:hAnsi="Cambria"/>
              </w:rPr>
            </w:pPr>
            <w:r w:rsidRPr="00716E81">
              <w:rPr>
                <w:rFonts w:ascii="Cambria" w:hAnsi="Cambria"/>
              </w:rPr>
              <w:t>V Praze, dne ………………. 202</w:t>
            </w:r>
            <w:r w:rsidR="008F6AD7">
              <w:rPr>
                <w:rFonts w:ascii="Cambria" w:hAnsi="Cambria"/>
              </w:rPr>
              <w:t>3</w:t>
            </w:r>
          </w:p>
        </w:tc>
        <w:tc>
          <w:tcPr>
            <w:tcW w:w="4432" w:type="dxa"/>
            <w:shd w:val="clear" w:color="auto" w:fill="auto"/>
            <w:vAlign w:val="center"/>
          </w:tcPr>
          <w:p w14:paraId="3B4EFD5E" w14:textId="77777777" w:rsidR="00D86001" w:rsidRPr="00716E81" w:rsidRDefault="00D86001" w:rsidP="0017175B">
            <w:pPr>
              <w:jc w:val="center"/>
              <w:rPr>
                <w:rFonts w:ascii="Cambria" w:hAnsi="Cambria"/>
              </w:rPr>
            </w:pPr>
          </w:p>
          <w:p w14:paraId="605AE2BA" w14:textId="7329D1F3" w:rsidR="00D86001" w:rsidRPr="00716E81" w:rsidRDefault="00D86001" w:rsidP="0017175B">
            <w:pPr>
              <w:jc w:val="center"/>
              <w:rPr>
                <w:rFonts w:ascii="Cambria" w:hAnsi="Cambria"/>
              </w:rPr>
            </w:pPr>
            <w:r w:rsidRPr="00716E81">
              <w:rPr>
                <w:rFonts w:ascii="Cambria" w:hAnsi="Cambria"/>
              </w:rPr>
              <w:t>V Praze, dne …………….. 202</w:t>
            </w:r>
            <w:r w:rsidR="008F6AD7">
              <w:rPr>
                <w:rFonts w:ascii="Cambria" w:hAnsi="Cambria"/>
              </w:rPr>
              <w:t>3</w:t>
            </w:r>
          </w:p>
          <w:p w14:paraId="19B8E2C6" w14:textId="77777777" w:rsidR="00D86001" w:rsidRPr="00716E81" w:rsidRDefault="00D86001" w:rsidP="0017175B">
            <w:pPr>
              <w:jc w:val="center"/>
              <w:rPr>
                <w:rFonts w:ascii="Cambria" w:hAnsi="Cambria"/>
              </w:rPr>
            </w:pPr>
          </w:p>
        </w:tc>
      </w:tr>
      <w:tr w:rsidR="00B07906" w:rsidRPr="00716E81" w14:paraId="17674AC6" w14:textId="77777777" w:rsidTr="0017175B">
        <w:tc>
          <w:tcPr>
            <w:tcW w:w="4928" w:type="dxa"/>
            <w:shd w:val="clear" w:color="auto" w:fill="auto"/>
            <w:vAlign w:val="center"/>
          </w:tcPr>
          <w:p w14:paraId="12C0DAE7" w14:textId="77777777" w:rsidR="00B07906" w:rsidRPr="00716E81" w:rsidRDefault="00B07906" w:rsidP="0017175B">
            <w:pPr>
              <w:jc w:val="center"/>
              <w:rPr>
                <w:rFonts w:ascii="Cambria" w:hAnsi="Cambria"/>
              </w:rPr>
            </w:pPr>
          </w:p>
          <w:p w14:paraId="0B9A9E39" w14:textId="77777777" w:rsidR="00B07906" w:rsidRPr="00716E81" w:rsidRDefault="00B07906" w:rsidP="0017175B">
            <w:pPr>
              <w:jc w:val="center"/>
              <w:rPr>
                <w:rFonts w:ascii="Cambria" w:hAnsi="Cambria"/>
              </w:rPr>
            </w:pPr>
          </w:p>
          <w:p w14:paraId="45B49D11" w14:textId="608A89B7" w:rsidR="00B07906" w:rsidRDefault="00B07906" w:rsidP="0017175B">
            <w:pPr>
              <w:jc w:val="center"/>
              <w:rPr>
                <w:rFonts w:ascii="Cambria" w:hAnsi="Cambria"/>
              </w:rPr>
            </w:pPr>
          </w:p>
          <w:p w14:paraId="3DD22459" w14:textId="41C92F44" w:rsidR="00B43B1B" w:rsidRDefault="00B43B1B" w:rsidP="0017175B">
            <w:pPr>
              <w:jc w:val="center"/>
              <w:rPr>
                <w:rFonts w:ascii="Cambria" w:hAnsi="Cambria"/>
              </w:rPr>
            </w:pPr>
          </w:p>
          <w:p w14:paraId="5E2721BD" w14:textId="1E4627EE" w:rsidR="00B43B1B" w:rsidRDefault="00B43B1B" w:rsidP="0017175B">
            <w:pPr>
              <w:jc w:val="center"/>
              <w:rPr>
                <w:rFonts w:ascii="Cambria" w:hAnsi="Cambria"/>
              </w:rPr>
            </w:pPr>
          </w:p>
          <w:p w14:paraId="047687E4" w14:textId="77777777" w:rsidR="00B43B1B" w:rsidRPr="00716E81" w:rsidRDefault="00B43B1B" w:rsidP="0017175B">
            <w:pPr>
              <w:jc w:val="center"/>
              <w:rPr>
                <w:rFonts w:ascii="Cambria" w:hAnsi="Cambria"/>
              </w:rPr>
            </w:pPr>
          </w:p>
          <w:p w14:paraId="3CFA5D08" w14:textId="77777777" w:rsidR="00B07906" w:rsidRPr="00716E81" w:rsidRDefault="00B07906" w:rsidP="0017175B">
            <w:pPr>
              <w:jc w:val="center"/>
              <w:rPr>
                <w:rFonts w:ascii="Cambria" w:hAnsi="Cambria"/>
              </w:rPr>
            </w:pPr>
            <w:r w:rsidRPr="00716E81">
              <w:rPr>
                <w:rFonts w:ascii="Cambria" w:hAnsi="Cambria"/>
              </w:rPr>
              <w:t xml:space="preserve">Česká republika – Úřad pro technickou normalizaci, metrologii a státní zkušebnictví </w:t>
            </w:r>
          </w:p>
          <w:p w14:paraId="20646542" w14:textId="3BF9DBB2" w:rsidR="00B07906" w:rsidRPr="00716E81" w:rsidRDefault="0040362B" w:rsidP="00B07906">
            <w:pPr>
              <w:jc w:val="center"/>
              <w:rPr>
                <w:rFonts w:ascii="Cambria" w:hAnsi="Cambria"/>
              </w:rPr>
            </w:pPr>
            <w:r>
              <w:rPr>
                <w:rFonts w:ascii="Cambria" w:hAnsi="Cambria"/>
              </w:rPr>
              <w:t xml:space="preserve">Ing. Miroslav Chloupek </w:t>
            </w:r>
            <w:proofErr w:type="spellStart"/>
            <w:r>
              <w:rPr>
                <w:rFonts w:ascii="Cambria" w:hAnsi="Cambria"/>
              </w:rPr>
              <w:t>i.s</w:t>
            </w:r>
            <w:proofErr w:type="spellEnd"/>
            <w:r>
              <w:rPr>
                <w:rFonts w:ascii="Cambria" w:hAnsi="Cambria"/>
              </w:rPr>
              <w:t xml:space="preserve">. </w:t>
            </w:r>
            <w:r w:rsidR="00B07906" w:rsidRPr="00716E81">
              <w:rPr>
                <w:rFonts w:ascii="Cambria" w:hAnsi="Cambria"/>
              </w:rPr>
              <w:t xml:space="preserve"> </w:t>
            </w:r>
          </w:p>
        </w:tc>
        <w:tc>
          <w:tcPr>
            <w:tcW w:w="4432" w:type="dxa"/>
            <w:shd w:val="clear" w:color="auto" w:fill="auto"/>
            <w:vAlign w:val="center"/>
          </w:tcPr>
          <w:p w14:paraId="468D5617" w14:textId="77777777" w:rsidR="00B07906" w:rsidRPr="00716E81" w:rsidRDefault="00B07906" w:rsidP="0017175B">
            <w:pPr>
              <w:jc w:val="center"/>
              <w:rPr>
                <w:rFonts w:ascii="Cambria" w:hAnsi="Cambria"/>
              </w:rPr>
            </w:pPr>
          </w:p>
          <w:p w14:paraId="2D3576D8" w14:textId="77777777" w:rsidR="00B43B1B" w:rsidRDefault="00B43B1B" w:rsidP="0017175B">
            <w:pPr>
              <w:jc w:val="center"/>
              <w:rPr>
                <w:rFonts w:ascii="Cambria" w:hAnsi="Cambria"/>
              </w:rPr>
            </w:pPr>
          </w:p>
          <w:p w14:paraId="2F66E379" w14:textId="77777777" w:rsidR="00B43B1B" w:rsidRDefault="00B43B1B" w:rsidP="0017175B">
            <w:pPr>
              <w:jc w:val="center"/>
              <w:rPr>
                <w:rFonts w:ascii="Cambria" w:hAnsi="Cambria"/>
              </w:rPr>
            </w:pPr>
          </w:p>
          <w:p w14:paraId="1439C565" w14:textId="77777777" w:rsidR="00B43B1B" w:rsidRDefault="00B43B1B" w:rsidP="0017175B">
            <w:pPr>
              <w:jc w:val="center"/>
              <w:rPr>
                <w:rFonts w:ascii="Cambria" w:hAnsi="Cambria"/>
              </w:rPr>
            </w:pPr>
          </w:p>
          <w:p w14:paraId="372C8447" w14:textId="19315294" w:rsidR="00B07906" w:rsidRPr="00716E81" w:rsidRDefault="0040362B" w:rsidP="0017175B">
            <w:pPr>
              <w:jc w:val="center"/>
              <w:rPr>
                <w:rFonts w:ascii="Cambria" w:hAnsi="Cambria"/>
              </w:rPr>
            </w:pPr>
            <w:proofErr w:type="spellStart"/>
            <w:r>
              <w:rPr>
                <w:rFonts w:ascii="Cambria" w:hAnsi="Cambria"/>
              </w:rPr>
              <w:t>Glanzis</w:t>
            </w:r>
            <w:proofErr w:type="spellEnd"/>
            <w:r>
              <w:rPr>
                <w:rFonts w:ascii="Cambria" w:hAnsi="Cambria"/>
              </w:rPr>
              <w:t xml:space="preserve"> s.r.o. </w:t>
            </w:r>
          </w:p>
          <w:p w14:paraId="41DB5C0E" w14:textId="6C67ADFC" w:rsidR="00B07906" w:rsidRPr="00716E81" w:rsidRDefault="00B43B1B" w:rsidP="0017175B">
            <w:pPr>
              <w:jc w:val="center"/>
              <w:rPr>
                <w:rFonts w:ascii="Cambria" w:hAnsi="Cambria"/>
              </w:rPr>
            </w:pPr>
            <w:r>
              <w:rPr>
                <w:rFonts w:ascii="Cambria" w:hAnsi="Cambria"/>
              </w:rPr>
              <w:t>Roman Kulich, jednatel</w:t>
            </w:r>
          </w:p>
        </w:tc>
      </w:tr>
    </w:tbl>
    <w:p w14:paraId="7F146765" w14:textId="77777777" w:rsidR="008F6AD7" w:rsidRDefault="008F6AD7" w:rsidP="003B399E">
      <w:pPr>
        <w:spacing w:after="160" w:line="259" w:lineRule="auto"/>
        <w:rPr>
          <w:rFonts w:ascii="Cambria" w:hAnsi="Cambria"/>
          <w:b/>
        </w:rPr>
      </w:pPr>
    </w:p>
    <w:p w14:paraId="5069A89D" w14:textId="77777777" w:rsidR="008F6AD7" w:rsidRDefault="008F6AD7" w:rsidP="003B399E">
      <w:pPr>
        <w:spacing w:after="160" w:line="259" w:lineRule="auto"/>
        <w:rPr>
          <w:rFonts w:ascii="Cambria" w:hAnsi="Cambria"/>
          <w:b/>
        </w:rPr>
      </w:pPr>
    </w:p>
    <w:p w14:paraId="57E49F17" w14:textId="77777777" w:rsidR="008F6AD7" w:rsidRDefault="008F6AD7" w:rsidP="003B399E">
      <w:pPr>
        <w:spacing w:after="160" w:line="259" w:lineRule="auto"/>
        <w:rPr>
          <w:rFonts w:ascii="Cambria" w:hAnsi="Cambria"/>
          <w:b/>
        </w:rPr>
      </w:pPr>
    </w:p>
    <w:p w14:paraId="4BD7C403" w14:textId="77777777" w:rsidR="008F6AD7" w:rsidRDefault="008F6AD7" w:rsidP="003B399E">
      <w:pPr>
        <w:spacing w:after="160" w:line="259" w:lineRule="auto"/>
        <w:rPr>
          <w:rFonts w:ascii="Cambria" w:hAnsi="Cambria"/>
          <w:b/>
        </w:rPr>
      </w:pPr>
    </w:p>
    <w:p w14:paraId="7A7012E4" w14:textId="77777777" w:rsidR="008F6AD7" w:rsidRDefault="008F6AD7" w:rsidP="003B399E">
      <w:pPr>
        <w:spacing w:after="160" w:line="259" w:lineRule="auto"/>
        <w:rPr>
          <w:rFonts w:ascii="Cambria" w:hAnsi="Cambria"/>
          <w:b/>
        </w:rPr>
      </w:pPr>
    </w:p>
    <w:p w14:paraId="483F8CA3" w14:textId="77777777" w:rsidR="008F6AD7" w:rsidRDefault="008F6AD7" w:rsidP="003B399E">
      <w:pPr>
        <w:spacing w:after="160" w:line="259" w:lineRule="auto"/>
        <w:rPr>
          <w:rFonts w:ascii="Cambria" w:hAnsi="Cambria"/>
          <w:b/>
        </w:rPr>
      </w:pPr>
    </w:p>
    <w:p w14:paraId="183983B3" w14:textId="77777777" w:rsidR="008F6AD7" w:rsidRDefault="008F6AD7" w:rsidP="003B399E">
      <w:pPr>
        <w:spacing w:after="160" w:line="259" w:lineRule="auto"/>
        <w:rPr>
          <w:rFonts w:ascii="Cambria" w:hAnsi="Cambria"/>
          <w:b/>
        </w:rPr>
      </w:pPr>
    </w:p>
    <w:sectPr w:rsidR="008F6AD7" w:rsidSect="00EC576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2490" w14:textId="77777777" w:rsidR="00947ACB" w:rsidRDefault="00947ACB" w:rsidP="00E25414">
      <w:r>
        <w:separator/>
      </w:r>
    </w:p>
  </w:endnote>
  <w:endnote w:type="continuationSeparator" w:id="0">
    <w:p w14:paraId="2412D876" w14:textId="77777777" w:rsidR="00947ACB" w:rsidRDefault="00947ACB" w:rsidP="00E25414">
      <w:r>
        <w:continuationSeparator/>
      </w:r>
    </w:p>
  </w:endnote>
  <w:endnote w:type="continuationNotice" w:id="1">
    <w:p w14:paraId="5F0C8FF2" w14:textId="77777777" w:rsidR="00947ACB" w:rsidRDefault="00947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2"/>
      </w:rPr>
      <w:id w:val="1631119382"/>
      <w:docPartObj>
        <w:docPartGallery w:val="Page Numbers (Bottom of Page)"/>
        <w:docPartUnique/>
      </w:docPartObj>
    </w:sdtPr>
    <w:sdtEndPr/>
    <w:sdtContent>
      <w:p w14:paraId="33E957EC" w14:textId="77777777" w:rsidR="00CE26C7" w:rsidRPr="00CF2539" w:rsidRDefault="00CE26C7">
        <w:pPr>
          <w:pStyle w:val="Zpat"/>
          <w:jc w:val="center"/>
          <w:rPr>
            <w:rFonts w:ascii="Cambria" w:hAnsi="Cambria"/>
            <w:sz w:val="22"/>
          </w:rPr>
        </w:pPr>
        <w:r w:rsidRPr="00CF2539">
          <w:rPr>
            <w:rFonts w:ascii="Cambria" w:hAnsi="Cambria"/>
            <w:sz w:val="22"/>
          </w:rPr>
          <w:fldChar w:fldCharType="begin"/>
        </w:r>
        <w:r w:rsidRPr="00CF2539">
          <w:rPr>
            <w:rFonts w:ascii="Cambria" w:hAnsi="Cambria"/>
            <w:sz w:val="22"/>
          </w:rPr>
          <w:instrText>PAGE   \* MERGEFORMAT</w:instrText>
        </w:r>
        <w:r w:rsidRPr="00CF2539">
          <w:rPr>
            <w:rFonts w:ascii="Cambria" w:hAnsi="Cambria"/>
            <w:sz w:val="22"/>
          </w:rPr>
          <w:fldChar w:fldCharType="separate"/>
        </w:r>
        <w:r>
          <w:rPr>
            <w:rFonts w:ascii="Cambria" w:hAnsi="Cambria"/>
            <w:noProof/>
            <w:sz w:val="22"/>
          </w:rPr>
          <w:t>12</w:t>
        </w:r>
        <w:r w:rsidRPr="00CF2539">
          <w:rPr>
            <w:rFonts w:ascii="Cambria" w:hAnsi="Cambria"/>
            <w:sz w:val="22"/>
          </w:rPr>
          <w:fldChar w:fldCharType="end"/>
        </w:r>
      </w:p>
    </w:sdtContent>
  </w:sdt>
  <w:p w14:paraId="19DED87F" w14:textId="77777777" w:rsidR="00CE26C7" w:rsidRPr="00CF2539" w:rsidRDefault="00CE26C7" w:rsidP="00E25414">
    <w:pPr>
      <w:pStyle w:val="Zpat"/>
      <w:jc w:val="center"/>
      <w:rPr>
        <w:rFonts w:ascii="Cambria" w:hAnsi="Cambr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EBF6" w14:textId="77777777" w:rsidR="00947ACB" w:rsidRDefault="00947ACB" w:rsidP="00E25414">
      <w:r>
        <w:separator/>
      </w:r>
    </w:p>
  </w:footnote>
  <w:footnote w:type="continuationSeparator" w:id="0">
    <w:p w14:paraId="77A7A2B1" w14:textId="77777777" w:rsidR="00947ACB" w:rsidRDefault="00947ACB" w:rsidP="00E25414">
      <w:r>
        <w:continuationSeparator/>
      </w:r>
    </w:p>
  </w:footnote>
  <w:footnote w:type="continuationNotice" w:id="1">
    <w:p w14:paraId="6ABD396B" w14:textId="77777777" w:rsidR="00947ACB" w:rsidRDefault="00947A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CA"/>
    <w:multiLevelType w:val="multilevel"/>
    <w:tmpl w:val="C51423E4"/>
    <w:name w:val="NIELSEN smlouvy3222222"/>
    <w:numStyleLink w:val="NIELSENsmlouva"/>
  </w:abstractNum>
  <w:abstractNum w:abstractNumId="1" w15:restartNumberingAfterBreak="0">
    <w:nsid w:val="131426C9"/>
    <w:multiLevelType w:val="multilevel"/>
    <w:tmpl w:val="F60A7E9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093FAD"/>
    <w:multiLevelType w:val="hybridMultilevel"/>
    <w:tmpl w:val="208010EE"/>
    <w:lvl w:ilvl="0" w:tplc="EB7CA06A">
      <w:start w:val="1"/>
      <w:numFmt w:val="decimal"/>
      <w:lvlText w:val="%1."/>
      <w:lvlJc w:val="left"/>
      <w:pPr>
        <w:tabs>
          <w:tab w:val="num" w:pos="720"/>
        </w:tabs>
        <w:ind w:left="720" w:hanging="360"/>
      </w:pPr>
      <w:rPr>
        <w:rFonts w:cs="Times New Roman"/>
        <w:b/>
      </w:rPr>
    </w:lvl>
    <w:lvl w:ilvl="1" w:tplc="C5A6E8CA">
      <w:start w:val="1"/>
      <w:numFmt w:val="lowerLetter"/>
      <w:lvlText w:val="%2."/>
      <w:lvlJc w:val="left"/>
      <w:pPr>
        <w:tabs>
          <w:tab w:val="num" w:pos="1440"/>
        </w:tabs>
        <w:ind w:left="1440" w:hanging="360"/>
      </w:pPr>
      <w:rPr>
        <w:rFonts w:cs="Times New Roman"/>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8A40A14"/>
    <w:multiLevelType w:val="hybridMultilevel"/>
    <w:tmpl w:val="D3C6DA6A"/>
    <w:lvl w:ilvl="0" w:tplc="39480BE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0650691"/>
    <w:multiLevelType w:val="multilevel"/>
    <w:tmpl w:val="E6BE8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0C146F7"/>
    <w:multiLevelType w:val="hybridMultilevel"/>
    <w:tmpl w:val="7B8409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2A505E"/>
    <w:multiLevelType w:val="hybridMultilevel"/>
    <w:tmpl w:val="4BEC20F8"/>
    <w:lvl w:ilvl="0" w:tplc="0405000F">
      <w:start w:val="1"/>
      <w:numFmt w:val="decimal"/>
      <w:lvlText w:val="%1."/>
      <w:lvlJc w:val="left"/>
      <w:pPr>
        <w:ind w:left="720" w:hanging="360"/>
      </w:pPr>
    </w:lvl>
    <w:lvl w:ilvl="1" w:tplc="25C0BE0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05A0942"/>
    <w:multiLevelType w:val="hybridMultilevel"/>
    <w:tmpl w:val="5E92A2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DF5029"/>
    <w:multiLevelType w:val="hybridMultilevel"/>
    <w:tmpl w:val="DC94C51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4E7C2B1B"/>
    <w:multiLevelType w:val="hybridMultilevel"/>
    <w:tmpl w:val="38289EE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0943E6"/>
    <w:multiLevelType w:val="hybridMultilevel"/>
    <w:tmpl w:val="D604D57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573512"/>
    <w:multiLevelType w:val="hybridMultilevel"/>
    <w:tmpl w:val="7AA209CC"/>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382F6A"/>
    <w:multiLevelType w:val="hybridMultilevel"/>
    <w:tmpl w:val="44141D08"/>
    <w:lvl w:ilvl="0" w:tplc="47B422D8">
      <w:numFmt w:val="bullet"/>
      <w:lvlText w:val="-"/>
      <w:lvlJc w:val="left"/>
      <w:pPr>
        <w:tabs>
          <w:tab w:val="num" w:pos="1776"/>
        </w:tabs>
        <w:ind w:left="1776" w:hanging="360"/>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5" w15:restartNumberingAfterBreak="0">
    <w:nsid w:val="72C41E6E"/>
    <w:multiLevelType w:val="multilevel"/>
    <w:tmpl w:val="1568B98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101A5B"/>
    <w:multiLevelType w:val="hybridMultilevel"/>
    <w:tmpl w:val="5CB61960"/>
    <w:lvl w:ilvl="0" w:tplc="CB981AFE">
      <w:start w:val="1"/>
      <w:numFmt w:val="upperLetter"/>
      <w:lvlText w:val="%1."/>
      <w:lvlJc w:val="lef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9362987">
    <w:abstractNumId w:val="6"/>
  </w:num>
  <w:num w:numId="2" w16cid:durableId="2078437214">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4"/>
          <w:vertAlign w:val="baseline"/>
        </w:rPr>
      </w:lvl>
    </w:lvlOverride>
    <w:lvlOverride w:ilvl="1">
      <w:lvl w:ilvl="1">
        <w:start w:val="1"/>
        <w:numFmt w:val="decimal"/>
        <w:lvlText w:val="%1.%2."/>
        <w:lvlJc w:val="left"/>
        <w:pPr>
          <w:ind w:left="716" w:hanging="432"/>
        </w:pPr>
        <w:rPr>
          <w:rFonts w:ascii="Cambria" w:hAnsi="Cambria" w:cs="Arial" w:hint="default"/>
          <w:b w:val="0"/>
          <w:bCs/>
          <w:i w:val="0"/>
          <w:sz w:val="24"/>
          <w:szCs w:val="24"/>
        </w:rPr>
      </w:lvl>
    </w:lvlOverride>
    <w:lvlOverride w:ilvl="2">
      <w:lvl w:ilvl="2">
        <w:start w:val="1"/>
        <w:numFmt w:val="decimal"/>
        <w:lvlText w:val="%1.%2.%3."/>
        <w:lvlJc w:val="left"/>
        <w:pPr>
          <w:ind w:left="1224" w:hanging="504"/>
        </w:pPr>
        <w:rPr>
          <w:rFonts w:hint="default"/>
          <w:sz w:val="24"/>
          <w:szCs w:val="24"/>
        </w:rPr>
      </w:lvl>
    </w:lvlOverride>
  </w:num>
  <w:num w:numId="3" w16cid:durableId="690766022">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i w:val="0"/>
          <w:sz w:val="24"/>
          <w:szCs w:val="24"/>
        </w:rPr>
      </w:lvl>
    </w:lvlOverride>
    <w:lvlOverride w:ilvl="2">
      <w:lvl w:ilvl="2">
        <w:start w:val="1"/>
        <w:numFmt w:val="decimal"/>
        <w:lvlText w:val="%1.%2.%3."/>
        <w:lvlJc w:val="left"/>
        <w:pPr>
          <w:ind w:left="1224" w:hanging="504"/>
        </w:pPr>
        <w:rPr>
          <w:rFonts w:ascii="Cambria" w:hAnsi="Cambria" w:hint="default"/>
          <w:b w:val="0"/>
          <w:sz w:val="24"/>
        </w:rPr>
      </w:lvl>
    </w:lvlOverride>
    <w:lvlOverride w:ilvl="3">
      <w:lvl w:ilvl="3">
        <w:start w:val="1"/>
        <w:numFmt w:val="decimal"/>
        <w:lvlText w:val="%1.%2.%3.%4."/>
        <w:lvlJc w:val="left"/>
        <w:pPr>
          <w:ind w:left="2065" w:hanging="648"/>
        </w:pPr>
        <w:rPr>
          <w:rFonts w:ascii="Cambria" w:hAnsi="Cambria" w:hint="default"/>
          <w:sz w:val="24"/>
        </w:rPr>
      </w:lvl>
    </w:lvlOverride>
  </w:num>
  <w:num w:numId="4" w16cid:durableId="254562289">
    <w:abstractNumId w:val="3"/>
  </w:num>
  <w:num w:numId="5" w16cid:durableId="1230730700">
    <w:abstractNumId w:val="0"/>
    <w:lvlOverride w:ilvl="0">
      <w:lvl w:ilvl="0">
        <w:start w:val="1"/>
        <w:numFmt w:val="decimal"/>
        <w:lvlText w:val="%1."/>
        <w:lvlJc w:val="left"/>
        <w:pPr>
          <w:ind w:left="360" w:hanging="360"/>
        </w:pPr>
        <w:rPr>
          <w:rFonts w:ascii="Cambria" w:hAnsi="Cambria" w:cs="Times New Roman" w:hint="default"/>
          <w:b/>
          <w:i w:val="0"/>
          <w:caps w:val="0"/>
          <w:strike w:val="0"/>
          <w:dstrike w:val="0"/>
          <w:vanish w:val="0"/>
          <w:webHidden w:val="0"/>
          <w:sz w:val="24"/>
          <w:szCs w:val="24"/>
          <w:u w:val="none"/>
          <w:effect w:val="none"/>
          <w:vertAlign w:val="baseline"/>
          <w:specVanish w:val="0"/>
        </w:rPr>
      </w:lvl>
    </w:lvlOverride>
    <w:lvlOverride w:ilvl="1">
      <w:lvl w:ilvl="1">
        <w:start w:val="1"/>
        <w:numFmt w:val="decimal"/>
        <w:lvlText w:val="%1.%2."/>
        <w:lvlJc w:val="left"/>
        <w:pPr>
          <w:ind w:left="792" w:hanging="432"/>
        </w:pPr>
        <w:rPr>
          <w:rFonts w:ascii="Cambria" w:hAnsi="Cambria" w:cs="Times New Roman" w:hint="default"/>
          <w:sz w:val="24"/>
          <w:szCs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06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16cid:durableId="1058670224">
    <w:abstractNumId w:val="0"/>
    <w:lvlOverride w:ilvl="0">
      <w:startOverride w:val="1"/>
      <w:lvl w:ilvl="0">
        <w:start w:val="1"/>
        <w:numFmt w:val="decimal"/>
        <w:lvlText w:val="%1."/>
        <w:lvlJc w:val="left"/>
        <w:pPr>
          <w:ind w:left="360" w:hanging="360"/>
        </w:pPr>
        <w:rPr>
          <w:rFonts w:ascii="Cambria" w:hAnsi="Cambri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Cambria" w:hAnsi="Cambria" w:cs="Arial" w:hint="default"/>
          <w:i w:val="0"/>
          <w:sz w:val="21"/>
          <w:szCs w:val="21"/>
        </w:rPr>
      </w:lvl>
    </w:lvlOverride>
    <w:lvlOverride w:ilvl="2">
      <w:startOverride w:val="1"/>
      <w:lvl w:ilvl="2">
        <w:start w:val="1"/>
        <w:numFmt w:val="decimal"/>
        <w:lvlText w:val="%1.%2.%3."/>
        <w:lvlJc w:val="left"/>
        <w:pPr>
          <w:ind w:left="1224" w:hanging="504"/>
        </w:pPr>
        <w:rPr>
          <w:sz w:val="24"/>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354693771">
    <w:abstractNumId w:val="4"/>
  </w:num>
  <w:num w:numId="8" w16cid:durableId="2003047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0906137">
    <w:abstractNumId w:val="14"/>
  </w:num>
  <w:num w:numId="10" w16cid:durableId="1045331923">
    <w:abstractNumId w:val="5"/>
  </w:num>
  <w:num w:numId="11" w16cid:durableId="1649555940">
    <w:abstractNumId w:val="10"/>
  </w:num>
  <w:num w:numId="12" w16cid:durableId="1880312624">
    <w:abstractNumId w:val="16"/>
  </w:num>
  <w:num w:numId="13" w16cid:durableId="2049068647">
    <w:abstractNumId w:val="7"/>
  </w:num>
  <w:num w:numId="14" w16cid:durableId="1765612931">
    <w:abstractNumId w:val="9"/>
  </w:num>
  <w:num w:numId="15" w16cid:durableId="344594153">
    <w:abstractNumId w:val="11"/>
  </w:num>
  <w:num w:numId="16" w16cid:durableId="1119572374">
    <w:abstractNumId w:val="12"/>
  </w:num>
  <w:num w:numId="17" w16cid:durableId="2021469201">
    <w:abstractNumId w:val="1"/>
  </w:num>
  <w:num w:numId="18" w16cid:durableId="579564913">
    <w:abstractNumId w:val="13"/>
  </w:num>
  <w:num w:numId="19" w16cid:durableId="1142573355">
    <w:abstractNumId w:val="15"/>
  </w:num>
  <w:num w:numId="20" w16cid:durableId="229578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C8"/>
    <w:rsid w:val="000009DD"/>
    <w:rsid w:val="0000220C"/>
    <w:rsid w:val="000023D0"/>
    <w:rsid w:val="0001331B"/>
    <w:rsid w:val="00014BA6"/>
    <w:rsid w:val="00020BC8"/>
    <w:rsid w:val="00022806"/>
    <w:rsid w:val="00026754"/>
    <w:rsid w:val="00041494"/>
    <w:rsid w:val="000447C3"/>
    <w:rsid w:val="00054B94"/>
    <w:rsid w:val="00064A8C"/>
    <w:rsid w:val="00066047"/>
    <w:rsid w:val="00070AF2"/>
    <w:rsid w:val="00081E7F"/>
    <w:rsid w:val="000822A0"/>
    <w:rsid w:val="0008513C"/>
    <w:rsid w:val="00091F52"/>
    <w:rsid w:val="0009289E"/>
    <w:rsid w:val="000A0B59"/>
    <w:rsid w:val="000C20BF"/>
    <w:rsid w:val="000C7AD1"/>
    <w:rsid w:val="000D4123"/>
    <w:rsid w:val="000E0725"/>
    <w:rsid w:val="000E10DC"/>
    <w:rsid w:val="000E268F"/>
    <w:rsid w:val="000E4970"/>
    <w:rsid w:val="000F051F"/>
    <w:rsid w:val="000F20C9"/>
    <w:rsid w:val="000F5C5A"/>
    <w:rsid w:val="00100784"/>
    <w:rsid w:val="001031DE"/>
    <w:rsid w:val="001262B6"/>
    <w:rsid w:val="00133160"/>
    <w:rsid w:val="00133FB3"/>
    <w:rsid w:val="0014181D"/>
    <w:rsid w:val="00150A84"/>
    <w:rsid w:val="00153C46"/>
    <w:rsid w:val="0015679C"/>
    <w:rsid w:val="00156EBA"/>
    <w:rsid w:val="00157178"/>
    <w:rsid w:val="00165666"/>
    <w:rsid w:val="00166343"/>
    <w:rsid w:val="00170A4D"/>
    <w:rsid w:val="00175622"/>
    <w:rsid w:val="00196521"/>
    <w:rsid w:val="0019797F"/>
    <w:rsid w:val="001A24F9"/>
    <w:rsid w:val="001A40C1"/>
    <w:rsid w:val="001A7C4D"/>
    <w:rsid w:val="001A7FBA"/>
    <w:rsid w:val="001B53F8"/>
    <w:rsid w:val="001B5987"/>
    <w:rsid w:val="001C4B27"/>
    <w:rsid w:val="001C64AE"/>
    <w:rsid w:val="001D213B"/>
    <w:rsid w:val="001D5470"/>
    <w:rsid w:val="001D6C92"/>
    <w:rsid w:val="001D6F4B"/>
    <w:rsid w:val="001E04B4"/>
    <w:rsid w:val="001E63FE"/>
    <w:rsid w:val="001E7F85"/>
    <w:rsid w:val="001F11AF"/>
    <w:rsid w:val="001F39C7"/>
    <w:rsid w:val="0020564B"/>
    <w:rsid w:val="00205BBF"/>
    <w:rsid w:val="0021418B"/>
    <w:rsid w:val="00215AD2"/>
    <w:rsid w:val="002246E6"/>
    <w:rsid w:val="00235B93"/>
    <w:rsid w:val="00237465"/>
    <w:rsid w:val="00244822"/>
    <w:rsid w:val="002475F4"/>
    <w:rsid w:val="00264369"/>
    <w:rsid w:val="002677F7"/>
    <w:rsid w:val="0026795A"/>
    <w:rsid w:val="002722FF"/>
    <w:rsid w:val="0027324C"/>
    <w:rsid w:val="00280719"/>
    <w:rsid w:val="00282615"/>
    <w:rsid w:val="002847D0"/>
    <w:rsid w:val="002861C5"/>
    <w:rsid w:val="002873EE"/>
    <w:rsid w:val="00287FEF"/>
    <w:rsid w:val="002953AD"/>
    <w:rsid w:val="00295E54"/>
    <w:rsid w:val="00297C49"/>
    <w:rsid w:val="002A4ADD"/>
    <w:rsid w:val="002B0614"/>
    <w:rsid w:val="002B0A26"/>
    <w:rsid w:val="002B1B21"/>
    <w:rsid w:val="002B1EF3"/>
    <w:rsid w:val="002B3EB5"/>
    <w:rsid w:val="002B476A"/>
    <w:rsid w:val="002B53E2"/>
    <w:rsid w:val="002B6C53"/>
    <w:rsid w:val="002C11D0"/>
    <w:rsid w:val="002C7F16"/>
    <w:rsid w:val="002E064C"/>
    <w:rsid w:val="002E09D4"/>
    <w:rsid w:val="002F3510"/>
    <w:rsid w:val="002F3A3F"/>
    <w:rsid w:val="0030389F"/>
    <w:rsid w:val="00303DB5"/>
    <w:rsid w:val="0031157E"/>
    <w:rsid w:val="003144AD"/>
    <w:rsid w:val="003177CD"/>
    <w:rsid w:val="00317A40"/>
    <w:rsid w:val="00324590"/>
    <w:rsid w:val="0034439A"/>
    <w:rsid w:val="00347B6A"/>
    <w:rsid w:val="00351B11"/>
    <w:rsid w:val="00352094"/>
    <w:rsid w:val="00353259"/>
    <w:rsid w:val="0036070D"/>
    <w:rsid w:val="003665A9"/>
    <w:rsid w:val="00367D94"/>
    <w:rsid w:val="00371382"/>
    <w:rsid w:val="00386EC4"/>
    <w:rsid w:val="0038780F"/>
    <w:rsid w:val="00391D02"/>
    <w:rsid w:val="0039283A"/>
    <w:rsid w:val="00394038"/>
    <w:rsid w:val="0039413D"/>
    <w:rsid w:val="003945F1"/>
    <w:rsid w:val="003A382B"/>
    <w:rsid w:val="003A66E1"/>
    <w:rsid w:val="003B117C"/>
    <w:rsid w:val="003B201C"/>
    <w:rsid w:val="003B399E"/>
    <w:rsid w:val="003B39EF"/>
    <w:rsid w:val="003D14B3"/>
    <w:rsid w:val="003D18B6"/>
    <w:rsid w:val="003F00C7"/>
    <w:rsid w:val="003F31D3"/>
    <w:rsid w:val="0040362B"/>
    <w:rsid w:val="00406EE2"/>
    <w:rsid w:val="00414614"/>
    <w:rsid w:val="004147DD"/>
    <w:rsid w:val="00431B7E"/>
    <w:rsid w:val="0043488C"/>
    <w:rsid w:val="004352E7"/>
    <w:rsid w:val="00444B76"/>
    <w:rsid w:val="00447C49"/>
    <w:rsid w:val="00450E6F"/>
    <w:rsid w:val="00454447"/>
    <w:rsid w:val="00455CB5"/>
    <w:rsid w:val="00463F00"/>
    <w:rsid w:val="004649C4"/>
    <w:rsid w:val="0047223F"/>
    <w:rsid w:val="00472653"/>
    <w:rsid w:val="004806B6"/>
    <w:rsid w:val="00484092"/>
    <w:rsid w:val="00484AEB"/>
    <w:rsid w:val="00497931"/>
    <w:rsid w:val="004B2374"/>
    <w:rsid w:val="004B5B77"/>
    <w:rsid w:val="004C22B2"/>
    <w:rsid w:val="004C577F"/>
    <w:rsid w:val="004D2187"/>
    <w:rsid w:val="004D26D1"/>
    <w:rsid w:val="004D5154"/>
    <w:rsid w:val="004D7834"/>
    <w:rsid w:val="004F63F1"/>
    <w:rsid w:val="00500BEC"/>
    <w:rsid w:val="00504332"/>
    <w:rsid w:val="00510E95"/>
    <w:rsid w:val="005154E6"/>
    <w:rsid w:val="0051769B"/>
    <w:rsid w:val="00533C92"/>
    <w:rsid w:val="00537FE7"/>
    <w:rsid w:val="00540366"/>
    <w:rsid w:val="005424CC"/>
    <w:rsid w:val="005467C8"/>
    <w:rsid w:val="00555EBD"/>
    <w:rsid w:val="005571C9"/>
    <w:rsid w:val="00562D8D"/>
    <w:rsid w:val="00574140"/>
    <w:rsid w:val="00576F01"/>
    <w:rsid w:val="00582B22"/>
    <w:rsid w:val="005A08EE"/>
    <w:rsid w:val="005A169B"/>
    <w:rsid w:val="005A226D"/>
    <w:rsid w:val="005A412A"/>
    <w:rsid w:val="005A5320"/>
    <w:rsid w:val="005B0BF6"/>
    <w:rsid w:val="005C3C77"/>
    <w:rsid w:val="005C5BC1"/>
    <w:rsid w:val="005C6BF5"/>
    <w:rsid w:val="005D207B"/>
    <w:rsid w:val="005F1B77"/>
    <w:rsid w:val="005F2A01"/>
    <w:rsid w:val="005F636B"/>
    <w:rsid w:val="005F76EE"/>
    <w:rsid w:val="00606161"/>
    <w:rsid w:val="00610D86"/>
    <w:rsid w:val="00615323"/>
    <w:rsid w:val="00620233"/>
    <w:rsid w:val="00620290"/>
    <w:rsid w:val="00634AC8"/>
    <w:rsid w:val="00637451"/>
    <w:rsid w:val="00641436"/>
    <w:rsid w:val="00642244"/>
    <w:rsid w:val="00642901"/>
    <w:rsid w:val="00645267"/>
    <w:rsid w:val="00650259"/>
    <w:rsid w:val="00650600"/>
    <w:rsid w:val="00650847"/>
    <w:rsid w:val="006609C1"/>
    <w:rsid w:val="0066320F"/>
    <w:rsid w:val="0066772B"/>
    <w:rsid w:val="00674139"/>
    <w:rsid w:val="00684A47"/>
    <w:rsid w:val="0068538D"/>
    <w:rsid w:val="00685845"/>
    <w:rsid w:val="00694BDD"/>
    <w:rsid w:val="006B452F"/>
    <w:rsid w:val="006C693F"/>
    <w:rsid w:val="006D10EF"/>
    <w:rsid w:val="006D13E6"/>
    <w:rsid w:val="006D1E9B"/>
    <w:rsid w:val="006D40B6"/>
    <w:rsid w:val="006D6D90"/>
    <w:rsid w:val="006D7E9B"/>
    <w:rsid w:val="006E0432"/>
    <w:rsid w:val="006E199B"/>
    <w:rsid w:val="006E3A12"/>
    <w:rsid w:val="006E783A"/>
    <w:rsid w:val="006F2E64"/>
    <w:rsid w:val="007032DA"/>
    <w:rsid w:val="00703A2D"/>
    <w:rsid w:val="00704F71"/>
    <w:rsid w:val="00705030"/>
    <w:rsid w:val="00705FA5"/>
    <w:rsid w:val="00706735"/>
    <w:rsid w:val="007074ED"/>
    <w:rsid w:val="007078D5"/>
    <w:rsid w:val="007158E2"/>
    <w:rsid w:val="00716E81"/>
    <w:rsid w:val="0072131B"/>
    <w:rsid w:val="00722409"/>
    <w:rsid w:val="00731BBE"/>
    <w:rsid w:val="007328A6"/>
    <w:rsid w:val="00734001"/>
    <w:rsid w:val="00734963"/>
    <w:rsid w:val="00737A2D"/>
    <w:rsid w:val="00741687"/>
    <w:rsid w:val="00750B16"/>
    <w:rsid w:val="0077086D"/>
    <w:rsid w:val="007761BE"/>
    <w:rsid w:val="00782635"/>
    <w:rsid w:val="00783537"/>
    <w:rsid w:val="00783E91"/>
    <w:rsid w:val="00790CD0"/>
    <w:rsid w:val="007916ED"/>
    <w:rsid w:val="007943FA"/>
    <w:rsid w:val="007A161F"/>
    <w:rsid w:val="007A2263"/>
    <w:rsid w:val="007A4D45"/>
    <w:rsid w:val="007A533B"/>
    <w:rsid w:val="007A6D0D"/>
    <w:rsid w:val="007A7714"/>
    <w:rsid w:val="007B38F5"/>
    <w:rsid w:val="007B51B5"/>
    <w:rsid w:val="007C49F5"/>
    <w:rsid w:val="007C4FF0"/>
    <w:rsid w:val="007D10A4"/>
    <w:rsid w:val="007D538C"/>
    <w:rsid w:val="007D593A"/>
    <w:rsid w:val="007D7CF8"/>
    <w:rsid w:val="007D7F4F"/>
    <w:rsid w:val="007E2B4A"/>
    <w:rsid w:val="007E4519"/>
    <w:rsid w:val="007E68F9"/>
    <w:rsid w:val="007F1866"/>
    <w:rsid w:val="007F2AE4"/>
    <w:rsid w:val="007F4CCC"/>
    <w:rsid w:val="007F5A2F"/>
    <w:rsid w:val="00802A5B"/>
    <w:rsid w:val="00803E38"/>
    <w:rsid w:val="0080777F"/>
    <w:rsid w:val="00807DFC"/>
    <w:rsid w:val="00822E8D"/>
    <w:rsid w:val="00823326"/>
    <w:rsid w:val="00825D2F"/>
    <w:rsid w:val="00826E4E"/>
    <w:rsid w:val="00830D95"/>
    <w:rsid w:val="00834210"/>
    <w:rsid w:val="00844BEE"/>
    <w:rsid w:val="00853DA8"/>
    <w:rsid w:val="0086276A"/>
    <w:rsid w:val="00866388"/>
    <w:rsid w:val="008671F4"/>
    <w:rsid w:val="00867640"/>
    <w:rsid w:val="00867756"/>
    <w:rsid w:val="0087066D"/>
    <w:rsid w:val="008778A7"/>
    <w:rsid w:val="00877A06"/>
    <w:rsid w:val="0089127D"/>
    <w:rsid w:val="008A5B94"/>
    <w:rsid w:val="008A63F6"/>
    <w:rsid w:val="008A6F5A"/>
    <w:rsid w:val="008B196C"/>
    <w:rsid w:val="008B5D1A"/>
    <w:rsid w:val="008C4372"/>
    <w:rsid w:val="008C6B3B"/>
    <w:rsid w:val="008C6C32"/>
    <w:rsid w:val="008C70CA"/>
    <w:rsid w:val="008D19B1"/>
    <w:rsid w:val="008D735B"/>
    <w:rsid w:val="008E3164"/>
    <w:rsid w:val="008E3E2D"/>
    <w:rsid w:val="008F03EC"/>
    <w:rsid w:val="008F0EA1"/>
    <w:rsid w:val="008F6AD7"/>
    <w:rsid w:val="008F7EFE"/>
    <w:rsid w:val="009025DE"/>
    <w:rsid w:val="009036C5"/>
    <w:rsid w:val="00903B95"/>
    <w:rsid w:val="00915BA5"/>
    <w:rsid w:val="00923C98"/>
    <w:rsid w:val="00927ED6"/>
    <w:rsid w:val="0093078C"/>
    <w:rsid w:val="00941EA5"/>
    <w:rsid w:val="009446E9"/>
    <w:rsid w:val="00947ACB"/>
    <w:rsid w:val="00951C6D"/>
    <w:rsid w:val="00953E50"/>
    <w:rsid w:val="0095490A"/>
    <w:rsid w:val="00955C2C"/>
    <w:rsid w:val="00955FAB"/>
    <w:rsid w:val="009650BA"/>
    <w:rsid w:val="009667B5"/>
    <w:rsid w:val="00976697"/>
    <w:rsid w:val="009836F8"/>
    <w:rsid w:val="00984BDF"/>
    <w:rsid w:val="009A5ED2"/>
    <w:rsid w:val="009A71A9"/>
    <w:rsid w:val="009B4A6D"/>
    <w:rsid w:val="009B52F1"/>
    <w:rsid w:val="009B63D1"/>
    <w:rsid w:val="009C4DF7"/>
    <w:rsid w:val="009D6730"/>
    <w:rsid w:val="009E4F28"/>
    <w:rsid w:val="009E7D2F"/>
    <w:rsid w:val="00A006A9"/>
    <w:rsid w:val="00A0598B"/>
    <w:rsid w:val="00A06C7B"/>
    <w:rsid w:val="00A07332"/>
    <w:rsid w:val="00A10B51"/>
    <w:rsid w:val="00A11F55"/>
    <w:rsid w:val="00A24DCA"/>
    <w:rsid w:val="00A25372"/>
    <w:rsid w:val="00A30773"/>
    <w:rsid w:val="00A5236E"/>
    <w:rsid w:val="00A649D3"/>
    <w:rsid w:val="00A81A8A"/>
    <w:rsid w:val="00A834DD"/>
    <w:rsid w:val="00A87E03"/>
    <w:rsid w:val="00A95C87"/>
    <w:rsid w:val="00AA61A4"/>
    <w:rsid w:val="00AC0956"/>
    <w:rsid w:val="00AC2C1A"/>
    <w:rsid w:val="00AC36E1"/>
    <w:rsid w:val="00AC614C"/>
    <w:rsid w:val="00AD1CB6"/>
    <w:rsid w:val="00AD2474"/>
    <w:rsid w:val="00AD4ABF"/>
    <w:rsid w:val="00AE5077"/>
    <w:rsid w:val="00AE73A8"/>
    <w:rsid w:val="00AF30D4"/>
    <w:rsid w:val="00AF75A1"/>
    <w:rsid w:val="00B00FD4"/>
    <w:rsid w:val="00B0471A"/>
    <w:rsid w:val="00B053F0"/>
    <w:rsid w:val="00B07736"/>
    <w:rsid w:val="00B07906"/>
    <w:rsid w:val="00B139B7"/>
    <w:rsid w:val="00B16430"/>
    <w:rsid w:val="00B37997"/>
    <w:rsid w:val="00B43A64"/>
    <w:rsid w:val="00B43B1B"/>
    <w:rsid w:val="00B521D0"/>
    <w:rsid w:val="00B54489"/>
    <w:rsid w:val="00B57C4F"/>
    <w:rsid w:val="00B8446D"/>
    <w:rsid w:val="00B92B12"/>
    <w:rsid w:val="00BA0912"/>
    <w:rsid w:val="00BA6366"/>
    <w:rsid w:val="00BB0258"/>
    <w:rsid w:val="00BB6BED"/>
    <w:rsid w:val="00BB79A6"/>
    <w:rsid w:val="00BC034A"/>
    <w:rsid w:val="00BC0A01"/>
    <w:rsid w:val="00BC1B08"/>
    <w:rsid w:val="00BC5357"/>
    <w:rsid w:val="00BC5798"/>
    <w:rsid w:val="00BE21DF"/>
    <w:rsid w:val="00BE2835"/>
    <w:rsid w:val="00C00F46"/>
    <w:rsid w:val="00C017E7"/>
    <w:rsid w:val="00C0210C"/>
    <w:rsid w:val="00C153FD"/>
    <w:rsid w:val="00C162B8"/>
    <w:rsid w:val="00C16692"/>
    <w:rsid w:val="00C2281B"/>
    <w:rsid w:val="00C237A0"/>
    <w:rsid w:val="00C31D7E"/>
    <w:rsid w:val="00C42DB2"/>
    <w:rsid w:val="00C4620A"/>
    <w:rsid w:val="00C47FBB"/>
    <w:rsid w:val="00C50F1E"/>
    <w:rsid w:val="00C66E73"/>
    <w:rsid w:val="00C71D4C"/>
    <w:rsid w:val="00C74A58"/>
    <w:rsid w:val="00C75706"/>
    <w:rsid w:val="00C7615D"/>
    <w:rsid w:val="00C92ADC"/>
    <w:rsid w:val="00C97FC7"/>
    <w:rsid w:val="00CA3724"/>
    <w:rsid w:val="00CA5A3C"/>
    <w:rsid w:val="00CB387C"/>
    <w:rsid w:val="00CC626F"/>
    <w:rsid w:val="00CD26C3"/>
    <w:rsid w:val="00CD367C"/>
    <w:rsid w:val="00CD72D7"/>
    <w:rsid w:val="00CD7A0C"/>
    <w:rsid w:val="00CE17FA"/>
    <w:rsid w:val="00CE26C7"/>
    <w:rsid w:val="00CE4F73"/>
    <w:rsid w:val="00CE6807"/>
    <w:rsid w:val="00CF1995"/>
    <w:rsid w:val="00CF2539"/>
    <w:rsid w:val="00CF350C"/>
    <w:rsid w:val="00CF3F30"/>
    <w:rsid w:val="00CF536A"/>
    <w:rsid w:val="00CF5C32"/>
    <w:rsid w:val="00CF673D"/>
    <w:rsid w:val="00D000AE"/>
    <w:rsid w:val="00D02998"/>
    <w:rsid w:val="00D04504"/>
    <w:rsid w:val="00D0688D"/>
    <w:rsid w:val="00D06CB3"/>
    <w:rsid w:val="00D142DA"/>
    <w:rsid w:val="00D14DA1"/>
    <w:rsid w:val="00D17082"/>
    <w:rsid w:val="00D1794F"/>
    <w:rsid w:val="00D228C8"/>
    <w:rsid w:val="00D23F79"/>
    <w:rsid w:val="00D269AA"/>
    <w:rsid w:val="00D26B9E"/>
    <w:rsid w:val="00D334A4"/>
    <w:rsid w:val="00D445C5"/>
    <w:rsid w:val="00D51B85"/>
    <w:rsid w:val="00D53627"/>
    <w:rsid w:val="00D6663D"/>
    <w:rsid w:val="00D67918"/>
    <w:rsid w:val="00D72939"/>
    <w:rsid w:val="00D83493"/>
    <w:rsid w:val="00D86001"/>
    <w:rsid w:val="00D866A7"/>
    <w:rsid w:val="00D974BD"/>
    <w:rsid w:val="00DA6EB5"/>
    <w:rsid w:val="00DB163F"/>
    <w:rsid w:val="00DB214C"/>
    <w:rsid w:val="00DB5337"/>
    <w:rsid w:val="00DB6E39"/>
    <w:rsid w:val="00DC52E6"/>
    <w:rsid w:val="00DC6FBC"/>
    <w:rsid w:val="00DD4C5C"/>
    <w:rsid w:val="00DD5444"/>
    <w:rsid w:val="00DD57C4"/>
    <w:rsid w:val="00DE1B02"/>
    <w:rsid w:val="00DE68FA"/>
    <w:rsid w:val="00DE7B7A"/>
    <w:rsid w:val="00DF0029"/>
    <w:rsid w:val="00DF066A"/>
    <w:rsid w:val="00DF0EF6"/>
    <w:rsid w:val="00E000B1"/>
    <w:rsid w:val="00E054D2"/>
    <w:rsid w:val="00E102F2"/>
    <w:rsid w:val="00E10523"/>
    <w:rsid w:val="00E21139"/>
    <w:rsid w:val="00E21FAC"/>
    <w:rsid w:val="00E2309C"/>
    <w:rsid w:val="00E25414"/>
    <w:rsid w:val="00E34037"/>
    <w:rsid w:val="00E36BD5"/>
    <w:rsid w:val="00E42E09"/>
    <w:rsid w:val="00E43E25"/>
    <w:rsid w:val="00E46760"/>
    <w:rsid w:val="00E54C57"/>
    <w:rsid w:val="00E60093"/>
    <w:rsid w:val="00E60D6C"/>
    <w:rsid w:val="00E700E0"/>
    <w:rsid w:val="00E703DA"/>
    <w:rsid w:val="00E72E44"/>
    <w:rsid w:val="00E75264"/>
    <w:rsid w:val="00E77328"/>
    <w:rsid w:val="00E8521E"/>
    <w:rsid w:val="00E94B44"/>
    <w:rsid w:val="00EA08C3"/>
    <w:rsid w:val="00EA11AE"/>
    <w:rsid w:val="00EA28F5"/>
    <w:rsid w:val="00EA40A0"/>
    <w:rsid w:val="00EA6A48"/>
    <w:rsid w:val="00EA73B5"/>
    <w:rsid w:val="00EA7AA9"/>
    <w:rsid w:val="00EC32D3"/>
    <w:rsid w:val="00EC5767"/>
    <w:rsid w:val="00ED34FE"/>
    <w:rsid w:val="00EE10C6"/>
    <w:rsid w:val="00EF166F"/>
    <w:rsid w:val="00EF2522"/>
    <w:rsid w:val="00EF4CE5"/>
    <w:rsid w:val="00F02E50"/>
    <w:rsid w:val="00F051FA"/>
    <w:rsid w:val="00F07DCF"/>
    <w:rsid w:val="00F11EED"/>
    <w:rsid w:val="00F23BBD"/>
    <w:rsid w:val="00F25159"/>
    <w:rsid w:val="00F341E9"/>
    <w:rsid w:val="00F410A7"/>
    <w:rsid w:val="00F42739"/>
    <w:rsid w:val="00F42F0A"/>
    <w:rsid w:val="00F43D8E"/>
    <w:rsid w:val="00F476A0"/>
    <w:rsid w:val="00F6079E"/>
    <w:rsid w:val="00F6670F"/>
    <w:rsid w:val="00F75504"/>
    <w:rsid w:val="00F801E4"/>
    <w:rsid w:val="00F8428D"/>
    <w:rsid w:val="00F85932"/>
    <w:rsid w:val="00F86939"/>
    <w:rsid w:val="00F90F66"/>
    <w:rsid w:val="00F97AA0"/>
    <w:rsid w:val="00FA047B"/>
    <w:rsid w:val="00FA3303"/>
    <w:rsid w:val="00FA36E0"/>
    <w:rsid w:val="00FA40ED"/>
    <w:rsid w:val="00FA4D79"/>
    <w:rsid w:val="00FB0F4B"/>
    <w:rsid w:val="00FB108F"/>
    <w:rsid w:val="00FB113B"/>
    <w:rsid w:val="00FB36B0"/>
    <w:rsid w:val="00FB404A"/>
    <w:rsid w:val="00FB4DE6"/>
    <w:rsid w:val="00FC1AA5"/>
    <w:rsid w:val="00FC757E"/>
    <w:rsid w:val="00FD1201"/>
    <w:rsid w:val="00FD502A"/>
    <w:rsid w:val="00FD6425"/>
    <w:rsid w:val="00FD6F9C"/>
    <w:rsid w:val="00FE0037"/>
    <w:rsid w:val="00FE4A8B"/>
    <w:rsid w:val="00FF3725"/>
    <w:rsid w:val="00FF40C6"/>
    <w:rsid w:val="00FF77F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FA83"/>
  <w15:chartTrackingRefBased/>
  <w15:docId w15:val="{19B57A67-CCC7-45C4-8BB7-960A1C68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0BC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716E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qFormat/>
    <w:rsid w:val="00716E81"/>
    <w:pPr>
      <w:spacing w:before="120" w:after="120" w:line="264" w:lineRule="auto"/>
      <w:ind w:left="567"/>
      <w:jc w:val="both"/>
      <w:outlineLvl w:val="2"/>
    </w:pPr>
    <w:rPr>
      <w:rFonts w:ascii="Arial" w:hAnsi="Arial" w:cs="Arial"/>
      <w:b/>
      <w:bCs/>
      <w:iCs/>
      <w:color w:val="000000"/>
      <w:kern w:val="32"/>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20BC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aliases w:val="Odstavec se seznamem11"/>
    <w:basedOn w:val="Normln"/>
    <w:link w:val="OdstavecseseznamemChar"/>
    <w:uiPriority w:val="34"/>
    <w:qFormat/>
    <w:rsid w:val="00020BC8"/>
    <w:pPr>
      <w:ind w:left="708"/>
    </w:pPr>
  </w:style>
  <w:style w:type="numbering" w:customStyle="1" w:styleId="NIELSENsmlouva">
    <w:name w:val="NIELSEN smlouva"/>
    <w:rsid w:val="00020BC8"/>
    <w:pPr>
      <w:numPr>
        <w:numId w:val="1"/>
      </w:numPr>
    </w:pPr>
  </w:style>
  <w:style w:type="paragraph" w:styleId="Zhlav">
    <w:name w:val="header"/>
    <w:basedOn w:val="Normln"/>
    <w:link w:val="ZhlavChar"/>
    <w:unhideWhenUsed/>
    <w:rsid w:val="00E25414"/>
    <w:pPr>
      <w:tabs>
        <w:tab w:val="center" w:pos="4536"/>
        <w:tab w:val="right" w:pos="9072"/>
      </w:tabs>
    </w:pPr>
  </w:style>
  <w:style w:type="character" w:customStyle="1" w:styleId="ZhlavChar">
    <w:name w:val="Záhlaví Char"/>
    <w:basedOn w:val="Standardnpsmoodstavce"/>
    <w:link w:val="Zhlav"/>
    <w:rsid w:val="00E2541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25414"/>
    <w:pPr>
      <w:tabs>
        <w:tab w:val="center" w:pos="4536"/>
        <w:tab w:val="right" w:pos="9072"/>
      </w:tabs>
    </w:pPr>
  </w:style>
  <w:style w:type="character" w:customStyle="1" w:styleId="ZpatChar">
    <w:name w:val="Zápatí Char"/>
    <w:basedOn w:val="Standardnpsmoodstavce"/>
    <w:link w:val="Zpat"/>
    <w:uiPriority w:val="99"/>
    <w:rsid w:val="00E25414"/>
    <w:rPr>
      <w:rFonts w:ascii="Times New Roman" w:eastAsia="Times New Roman" w:hAnsi="Times New Roman" w:cs="Times New Roman"/>
      <w:sz w:val="24"/>
      <w:szCs w:val="24"/>
      <w:lang w:eastAsia="cs-CZ"/>
    </w:rPr>
  </w:style>
  <w:style w:type="paragraph" w:customStyle="1" w:styleId="Standardnte">
    <w:name w:val="Standardní te"/>
    <w:rsid w:val="0086276A"/>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OdstavecseseznamemChar">
    <w:name w:val="Odstavec se seznamem Char"/>
    <w:aliases w:val="Odstavec se seznamem11 Char"/>
    <w:link w:val="Odstavecseseznamem"/>
    <w:uiPriority w:val="34"/>
    <w:rsid w:val="00BA6366"/>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8513C"/>
    <w:rPr>
      <w:sz w:val="16"/>
      <w:szCs w:val="16"/>
    </w:rPr>
  </w:style>
  <w:style w:type="paragraph" w:styleId="Textkomente">
    <w:name w:val="annotation text"/>
    <w:basedOn w:val="Normln"/>
    <w:link w:val="TextkomenteChar"/>
    <w:uiPriority w:val="99"/>
    <w:semiHidden/>
    <w:unhideWhenUsed/>
    <w:rsid w:val="0008513C"/>
    <w:rPr>
      <w:sz w:val="20"/>
      <w:szCs w:val="20"/>
    </w:rPr>
  </w:style>
  <w:style w:type="character" w:customStyle="1" w:styleId="TextkomenteChar">
    <w:name w:val="Text komentáře Char"/>
    <w:basedOn w:val="Standardnpsmoodstavce"/>
    <w:link w:val="Textkomente"/>
    <w:uiPriority w:val="99"/>
    <w:semiHidden/>
    <w:rsid w:val="0008513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8513C"/>
    <w:rPr>
      <w:b/>
      <w:bCs/>
    </w:rPr>
  </w:style>
  <w:style w:type="character" w:customStyle="1" w:styleId="PedmtkomenteChar">
    <w:name w:val="Předmět komentáře Char"/>
    <w:basedOn w:val="TextkomenteChar"/>
    <w:link w:val="Pedmtkomente"/>
    <w:uiPriority w:val="99"/>
    <w:semiHidden/>
    <w:rsid w:val="0008513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851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13C"/>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D83493"/>
    <w:rPr>
      <w:color w:val="0563C1" w:themeColor="hyperlink"/>
      <w:u w:val="single"/>
    </w:rPr>
  </w:style>
  <w:style w:type="character" w:customStyle="1" w:styleId="Nevyeenzmnka1">
    <w:name w:val="Nevyřešená zmínka1"/>
    <w:basedOn w:val="Standardnpsmoodstavce"/>
    <w:uiPriority w:val="99"/>
    <w:semiHidden/>
    <w:unhideWhenUsed/>
    <w:rsid w:val="00D83493"/>
    <w:rPr>
      <w:color w:val="605E5C"/>
      <w:shd w:val="clear" w:color="auto" w:fill="E1DFDD"/>
    </w:rPr>
  </w:style>
  <w:style w:type="character" w:customStyle="1" w:styleId="Nevyeenzmnka2">
    <w:name w:val="Nevyřešená zmínka2"/>
    <w:basedOn w:val="Standardnpsmoodstavce"/>
    <w:uiPriority w:val="99"/>
    <w:semiHidden/>
    <w:unhideWhenUsed/>
    <w:rsid w:val="00091F52"/>
    <w:rPr>
      <w:color w:val="605E5C"/>
      <w:shd w:val="clear" w:color="auto" w:fill="E1DFDD"/>
    </w:rPr>
  </w:style>
  <w:style w:type="paragraph" w:customStyle="1" w:styleId="Appendix">
    <w:name w:val="Appendix"/>
    <w:basedOn w:val="Normln"/>
    <w:link w:val="AppendixChar"/>
    <w:qFormat/>
    <w:rsid w:val="007D7F4F"/>
    <w:pPr>
      <w:keepNext/>
      <w:spacing w:after="240" w:line="290" w:lineRule="auto"/>
      <w:jc w:val="center"/>
      <w:outlineLvl w:val="0"/>
    </w:pPr>
    <w:rPr>
      <w:rFonts w:eastAsiaTheme="minorHAnsi"/>
      <w:b/>
      <w:kern w:val="23"/>
      <w:sz w:val="28"/>
      <w:szCs w:val="28"/>
      <w:lang w:eastAsia="en-US" w:bidi="en-US"/>
    </w:rPr>
  </w:style>
  <w:style w:type="character" w:customStyle="1" w:styleId="AppendixChar">
    <w:name w:val="Appendix Char"/>
    <w:basedOn w:val="Standardnpsmoodstavce"/>
    <w:link w:val="Appendix"/>
    <w:rsid w:val="007D7F4F"/>
    <w:rPr>
      <w:rFonts w:ascii="Times New Roman" w:hAnsi="Times New Roman" w:cs="Times New Roman"/>
      <w:b/>
      <w:kern w:val="23"/>
      <w:sz w:val="28"/>
      <w:szCs w:val="28"/>
      <w:lang w:bidi="en-US"/>
    </w:rPr>
  </w:style>
  <w:style w:type="paragraph" w:styleId="Nzev">
    <w:name w:val="Title"/>
    <w:aliases w:val="Název-doc"/>
    <w:basedOn w:val="Normln"/>
    <w:link w:val="NzevChar"/>
    <w:qFormat/>
    <w:rsid w:val="00685845"/>
    <w:pPr>
      <w:jc w:val="center"/>
    </w:pPr>
    <w:rPr>
      <w:b/>
      <w:bCs/>
      <w:sz w:val="40"/>
    </w:rPr>
  </w:style>
  <w:style w:type="character" w:customStyle="1" w:styleId="NzevChar">
    <w:name w:val="Název Char"/>
    <w:aliases w:val="Název-doc Char"/>
    <w:basedOn w:val="Standardnpsmoodstavce"/>
    <w:link w:val="Nzev"/>
    <w:rsid w:val="00685845"/>
    <w:rPr>
      <w:rFonts w:ascii="Times New Roman" w:eastAsia="Times New Roman" w:hAnsi="Times New Roman" w:cs="Times New Roman"/>
      <w:b/>
      <w:bCs/>
      <w:sz w:val="40"/>
      <w:szCs w:val="24"/>
      <w:lang w:eastAsia="cs-CZ"/>
    </w:rPr>
  </w:style>
  <w:style w:type="paragraph" w:customStyle="1" w:styleId="NormlnIMP">
    <w:name w:val="Normální_IMP"/>
    <w:basedOn w:val="Normln"/>
    <w:rsid w:val="00927ED6"/>
    <w:pPr>
      <w:widowControl w:val="0"/>
      <w:spacing w:line="228" w:lineRule="auto"/>
    </w:pPr>
    <w:rPr>
      <w:szCs w:val="20"/>
    </w:rPr>
  </w:style>
  <w:style w:type="paragraph" w:customStyle="1" w:styleId="Normln0">
    <w:name w:val="Normální~"/>
    <w:basedOn w:val="Normln"/>
    <w:uiPriority w:val="99"/>
    <w:rsid w:val="00927ED6"/>
    <w:pPr>
      <w:widowControl w:val="0"/>
    </w:pPr>
    <w:rPr>
      <w:noProof/>
    </w:rPr>
  </w:style>
  <w:style w:type="character" w:customStyle="1" w:styleId="Nadpis3Char">
    <w:name w:val="Nadpis 3 Char"/>
    <w:basedOn w:val="Standardnpsmoodstavce"/>
    <w:link w:val="Nadpis3"/>
    <w:rsid w:val="00716E81"/>
    <w:rPr>
      <w:rFonts w:ascii="Arial" w:eastAsia="Times New Roman" w:hAnsi="Arial" w:cs="Arial"/>
      <w:b/>
      <w:bCs/>
      <w:iCs/>
      <w:color w:val="000000"/>
      <w:kern w:val="32"/>
    </w:rPr>
  </w:style>
  <w:style w:type="paragraph" w:customStyle="1" w:styleId="Section">
    <w:name w:val="Section"/>
    <w:basedOn w:val="Normln"/>
    <w:rsid w:val="00716E81"/>
    <w:pPr>
      <w:widowControl w:val="0"/>
      <w:suppressAutoHyphens/>
      <w:spacing w:line="360" w:lineRule="exact"/>
      <w:jc w:val="center"/>
    </w:pPr>
    <w:rPr>
      <w:rFonts w:ascii="Arial" w:eastAsia="Arial" w:hAnsi="Arial"/>
      <w:b/>
      <w:sz w:val="32"/>
      <w:szCs w:val="20"/>
      <w:lang w:eastAsia="ar-SA"/>
    </w:rPr>
  </w:style>
  <w:style w:type="paragraph" w:customStyle="1" w:styleId="AANadpis2">
    <w:name w:val="AA_Nadpis2"/>
    <w:basedOn w:val="Nadpis2"/>
    <w:rsid w:val="00716E81"/>
    <w:pPr>
      <w:keepLines w:val="0"/>
      <w:numPr>
        <w:ilvl w:val="1"/>
      </w:numPr>
      <w:suppressAutoHyphens/>
      <w:spacing w:before="0"/>
      <w:ind w:left="1276" w:hanging="425"/>
      <w:jc w:val="both"/>
      <w:outlineLvl w:val="9"/>
    </w:pPr>
    <w:rPr>
      <w:rFonts w:ascii="Arial" w:eastAsia="Times New Roman" w:hAnsi="Arial" w:cs="Times New Roman"/>
      <w:b/>
      <w:caps/>
      <w:color w:val="auto"/>
      <w:sz w:val="32"/>
      <w:szCs w:val="32"/>
      <w:lang w:val="fr-FR" w:eastAsia="ar-SA"/>
    </w:rPr>
  </w:style>
  <w:style w:type="paragraph" w:customStyle="1" w:styleId="Bodsmlouvy-21">
    <w:name w:val="Bod smlouvy - 2.1"/>
    <w:rsid w:val="00716E81"/>
    <w:pPr>
      <w:numPr>
        <w:ilvl w:val="1"/>
        <w:numId w:val="20"/>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716E81"/>
    <w:pPr>
      <w:numPr>
        <w:numId w:val="20"/>
      </w:numPr>
      <w:spacing w:before="360" w:after="360"/>
      <w:jc w:val="center"/>
    </w:pPr>
    <w:rPr>
      <w:b/>
      <w:snapToGrid w:val="0"/>
      <w:color w:val="0000FF"/>
      <w:sz w:val="28"/>
      <w:szCs w:val="20"/>
    </w:rPr>
  </w:style>
  <w:style w:type="paragraph" w:customStyle="1" w:styleId="Bodsmlouvy-211">
    <w:name w:val="Bod smlouvy - 2.1.1"/>
    <w:basedOn w:val="Bodsmlouvy-21"/>
    <w:rsid w:val="00716E81"/>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716E81"/>
    <w:pPr>
      <w:spacing w:before="600"/>
    </w:pPr>
    <w:rPr>
      <w:bCs/>
    </w:rPr>
  </w:style>
  <w:style w:type="character" w:customStyle="1" w:styleId="Nadpis2Char">
    <w:name w:val="Nadpis 2 Char"/>
    <w:basedOn w:val="Standardnpsmoodstavce"/>
    <w:link w:val="Nadpis2"/>
    <w:uiPriority w:val="9"/>
    <w:semiHidden/>
    <w:rsid w:val="00716E81"/>
    <w:rPr>
      <w:rFonts w:asciiTheme="majorHAnsi" w:eastAsiaTheme="majorEastAsia" w:hAnsiTheme="majorHAnsi" w:cstheme="majorBidi"/>
      <w:color w:val="2F5496" w:themeColor="accent1" w:themeShade="BF"/>
      <w:sz w:val="26"/>
      <w:szCs w:val="26"/>
      <w:lang w:eastAsia="cs-CZ"/>
    </w:rPr>
  </w:style>
  <w:style w:type="character" w:styleId="Siln">
    <w:name w:val="Strong"/>
    <w:basedOn w:val="Standardnpsmoodstavce"/>
    <w:uiPriority w:val="22"/>
    <w:qFormat/>
    <w:rsid w:val="002B0614"/>
    <w:rPr>
      <w:b/>
      <w:bCs/>
    </w:rPr>
  </w:style>
  <w:style w:type="paragraph" w:customStyle="1" w:styleId="Default">
    <w:name w:val="Default"/>
    <w:rsid w:val="0040362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Nevyeenzmnka">
    <w:name w:val="Unresolved Mention"/>
    <w:basedOn w:val="Standardnpsmoodstavce"/>
    <w:uiPriority w:val="99"/>
    <w:semiHidden/>
    <w:unhideWhenUsed/>
    <w:rsid w:val="00403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84327">
      <w:bodyDiv w:val="1"/>
      <w:marLeft w:val="0"/>
      <w:marRight w:val="0"/>
      <w:marTop w:val="0"/>
      <w:marBottom w:val="0"/>
      <w:divBdr>
        <w:top w:val="none" w:sz="0" w:space="0" w:color="auto"/>
        <w:left w:val="none" w:sz="0" w:space="0" w:color="auto"/>
        <w:bottom w:val="none" w:sz="0" w:space="0" w:color="auto"/>
        <w:right w:val="none" w:sz="0" w:space="0" w:color="auto"/>
      </w:divBdr>
      <w:divsChild>
        <w:div w:id="1117984506">
          <w:marLeft w:val="0"/>
          <w:marRight w:val="0"/>
          <w:marTop w:val="60"/>
          <w:marBottom w:val="0"/>
          <w:divBdr>
            <w:top w:val="none" w:sz="0" w:space="0" w:color="auto"/>
            <w:left w:val="none" w:sz="0" w:space="0" w:color="auto"/>
            <w:bottom w:val="none" w:sz="0" w:space="0" w:color="auto"/>
            <w:right w:val="none" w:sz="0" w:space="0" w:color="auto"/>
          </w:divBdr>
        </w:div>
        <w:div w:id="1993487604">
          <w:marLeft w:val="0"/>
          <w:marRight w:val="0"/>
          <w:marTop w:val="60"/>
          <w:marBottom w:val="0"/>
          <w:divBdr>
            <w:top w:val="none" w:sz="0" w:space="0" w:color="auto"/>
            <w:left w:val="none" w:sz="0" w:space="0" w:color="auto"/>
            <w:bottom w:val="none" w:sz="0" w:space="0" w:color="auto"/>
            <w:right w:val="none" w:sz="0" w:space="0" w:color="auto"/>
          </w:divBdr>
        </w:div>
      </w:divsChild>
    </w:div>
    <w:div w:id="490145535">
      <w:bodyDiv w:val="1"/>
      <w:marLeft w:val="0"/>
      <w:marRight w:val="0"/>
      <w:marTop w:val="0"/>
      <w:marBottom w:val="0"/>
      <w:divBdr>
        <w:top w:val="none" w:sz="0" w:space="0" w:color="auto"/>
        <w:left w:val="none" w:sz="0" w:space="0" w:color="auto"/>
        <w:bottom w:val="none" w:sz="0" w:space="0" w:color="auto"/>
        <w:right w:val="none" w:sz="0" w:space="0" w:color="auto"/>
      </w:divBdr>
    </w:div>
    <w:div w:id="541090988">
      <w:bodyDiv w:val="1"/>
      <w:marLeft w:val="0"/>
      <w:marRight w:val="0"/>
      <w:marTop w:val="0"/>
      <w:marBottom w:val="0"/>
      <w:divBdr>
        <w:top w:val="none" w:sz="0" w:space="0" w:color="auto"/>
        <w:left w:val="none" w:sz="0" w:space="0" w:color="auto"/>
        <w:bottom w:val="none" w:sz="0" w:space="0" w:color="auto"/>
        <w:right w:val="none" w:sz="0" w:space="0" w:color="auto"/>
      </w:divBdr>
      <w:divsChild>
        <w:div w:id="1745957440">
          <w:marLeft w:val="0"/>
          <w:marRight w:val="0"/>
          <w:marTop w:val="60"/>
          <w:marBottom w:val="0"/>
          <w:divBdr>
            <w:top w:val="none" w:sz="0" w:space="0" w:color="auto"/>
            <w:left w:val="none" w:sz="0" w:space="0" w:color="auto"/>
            <w:bottom w:val="none" w:sz="0" w:space="0" w:color="auto"/>
            <w:right w:val="none" w:sz="0" w:space="0" w:color="auto"/>
          </w:divBdr>
        </w:div>
        <w:div w:id="1797136881">
          <w:marLeft w:val="0"/>
          <w:marRight w:val="0"/>
          <w:marTop w:val="60"/>
          <w:marBottom w:val="0"/>
          <w:divBdr>
            <w:top w:val="none" w:sz="0" w:space="0" w:color="auto"/>
            <w:left w:val="none" w:sz="0" w:space="0" w:color="auto"/>
            <w:bottom w:val="none" w:sz="0" w:space="0" w:color="auto"/>
            <w:right w:val="none" w:sz="0" w:space="0" w:color="auto"/>
          </w:divBdr>
        </w:div>
      </w:divsChild>
    </w:div>
    <w:div w:id="838545087">
      <w:bodyDiv w:val="1"/>
      <w:marLeft w:val="0"/>
      <w:marRight w:val="0"/>
      <w:marTop w:val="0"/>
      <w:marBottom w:val="0"/>
      <w:divBdr>
        <w:top w:val="none" w:sz="0" w:space="0" w:color="auto"/>
        <w:left w:val="none" w:sz="0" w:space="0" w:color="auto"/>
        <w:bottom w:val="none" w:sz="0" w:space="0" w:color="auto"/>
        <w:right w:val="none" w:sz="0" w:space="0" w:color="auto"/>
      </w:divBdr>
    </w:div>
    <w:div w:id="2135631186">
      <w:bodyDiv w:val="1"/>
      <w:marLeft w:val="0"/>
      <w:marRight w:val="0"/>
      <w:marTop w:val="0"/>
      <w:marBottom w:val="0"/>
      <w:divBdr>
        <w:top w:val="none" w:sz="0" w:space="0" w:color="auto"/>
        <w:left w:val="none" w:sz="0" w:space="0" w:color="auto"/>
        <w:bottom w:val="none" w:sz="0" w:space="0" w:color="auto"/>
        <w:right w:val="none" w:sz="0" w:space="0" w:color="auto"/>
      </w:divBdr>
    </w:div>
    <w:div w:id="214711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kulich@glanzis.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kulich@glanzis.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gel@unmz.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kulich@glanzi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1352C0A5D3CF41BC7679994C31EC29" ma:contentTypeVersion="13" ma:contentTypeDescription="Vytvoří nový dokument" ma:contentTypeScope="" ma:versionID="f2d55c2ebc9963e556f904537c9f7b06">
  <xsd:schema xmlns:xsd="http://www.w3.org/2001/XMLSchema" xmlns:xs="http://www.w3.org/2001/XMLSchema" xmlns:p="http://schemas.microsoft.com/office/2006/metadata/properties" xmlns:ns3="01ccc2de-5d29-4698-9248-3b4783370869" xmlns:ns4="cf8aa20f-7460-4b8b-8935-b6d0b09cecd6" targetNamespace="http://schemas.microsoft.com/office/2006/metadata/properties" ma:root="true" ma:fieldsID="ffa927463c7c8389288836fc2838d55f" ns3:_="" ns4:_="">
    <xsd:import namespace="01ccc2de-5d29-4698-9248-3b4783370869"/>
    <xsd:import namespace="cf8aa20f-7460-4b8b-8935-b6d0b09ce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cc2de-5d29-4698-9248-3b4783370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8aa20f-7460-4b8b-8935-b6d0b09cecd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AA65F-0074-4792-9270-E53B0BD97431}">
  <ds:schemaRefs>
    <ds:schemaRef ds:uri="http://schemas.microsoft.com/sharepoint/v3/contenttype/forms"/>
  </ds:schemaRefs>
</ds:datastoreItem>
</file>

<file path=customXml/itemProps2.xml><?xml version="1.0" encoding="utf-8"?>
<ds:datastoreItem xmlns:ds="http://schemas.openxmlformats.org/officeDocument/2006/customXml" ds:itemID="{99C6F4F3-A8AA-45D2-A8CD-2B876DB149CD}">
  <ds:schemaRefs>
    <ds:schemaRef ds:uri="http://schemas.openxmlformats.org/officeDocument/2006/bibliography"/>
  </ds:schemaRefs>
</ds:datastoreItem>
</file>

<file path=customXml/itemProps3.xml><?xml version="1.0" encoding="utf-8"?>
<ds:datastoreItem xmlns:ds="http://schemas.openxmlformats.org/officeDocument/2006/customXml" ds:itemID="{F750F468-411D-4AD4-A4AB-9A883D2AF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4F14F5-58C6-40CD-BBDE-D10C577D3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cc2de-5d29-4698-9248-3b4783370869"/>
    <ds:schemaRef ds:uri="cf8aa20f-7460-4b8b-8935-b6d0b09ce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12</Pages>
  <Words>3464</Words>
  <Characters>20440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23857</CharactersWithSpaces>
  <SharedDoc>false</SharedDoc>
  <HLinks>
    <vt:vector size="18" baseType="variant">
      <vt:variant>
        <vt:i4>5439609</vt:i4>
      </vt:variant>
      <vt:variant>
        <vt:i4>6</vt:i4>
      </vt:variant>
      <vt:variant>
        <vt:i4>0</vt:i4>
      </vt:variant>
      <vt:variant>
        <vt:i4>5</vt:i4>
      </vt:variant>
      <vt:variant>
        <vt:lpwstr>mailto:vagel@unmz.cz</vt:lpwstr>
      </vt:variant>
      <vt:variant>
        <vt:lpwstr/>
      </vt:variant>
      <vt:variant>
        <vt:i4>4849760</vt:i4>
      </vt:variant>
      <vt:variant>
        <vt:i4>3</vt:i4>
      </vt:variant>
      <vt:variant>
        <vt:i4>0</vt:i4>
      </vt:variant>
      <vt:variant>
        <vt:i4>5</vt:i4>
      </vt:variant>
      <vt:variant>
        <vt:lpwstr>mailto:chloupek@unmz.cz</vt:lpwstr>
      </vt:variant>
      <vt:variant>
        <vt:lpwstr/>
      </vt:variant>
      <vt:variant>
        <vt:i4>4849760</vt:i4>
      </vt:variant>
      <vt:variant>
        <vt:i4>0</vt:i4>
      </vt:variant>
      <vt:variant>
        <vt:i4>0</vt:i4>
      </vt:variant>
      <vt:variant>
        <vt:i4>5</vt:i4>
      </vt:variant>
      <vt:variant>
        <vt:lpwstr>mailto:chloupek@unmz.cz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Svatoň</dc:creator>
  <cp:keywords/>
  <dc:description/>
  <cp:lastModifiedBy>Kaiserová Eva</cp:lastModifiedBy>
  <cp:revision>5</cp:revision>
  <cp:lastPrinted>2019-01-31T22:39:00Z</cp:lastPrinted>
  <dcterms:created xsi:type="dcterms:W3CDTF">2023-01-18T19:35:00Z</dcterms:created>
  <dcterms:modified xsi:type="dcterms:W3CDTF">2023-02-01T07:25:00Z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0x010100D81352C0A5D3CF41BC7679994C31EC29</vt:lpwstr>
  </property>
</Properties>
</file>