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0A02" w14:textId="77777777" w:rsidR="00BD666B" w:rsidRDefault="00BD666B"/>
    <w:p w14:paraId="3CB9C040" w14:textId="605548F6" w:rsidR="00B3717A" w:rsidRPr="00CA6581" w:rsidRDefault="00F349E3" w:rsidP="00CA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</w:t>
      </w:r>
      <w:r w:rsidR="00164FAA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k n</w:t>
      </w:r>
      <w:r w:rsidR="00BD666B" w:rsidRPr="00B76C50">
        <w:rPr>
          <w:rFonts w:ascii="Times New Roman" w:hAnsi="Times New Roman" w:cs="Times New Roman"/>
          <w:b/>
          <w:sz w:val="24"/>
          <w:szCs w:val="24"/>
        </w:rPr>
        <w:t>ájemní smlouv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="00CA6581">
        <w:rPr>
          <w:rFonts w:ascii="Times New Roman" w:hAnsi="Times New Roman" w:cs="Times New Roman"/>
          <w:b/>
          <w:sz w:val="24"/>
          <w:szCs w:val="24"/>
        </w:rPr>
        <w:br/>
      </w:r>
      <w:r w:rsidR="00975F6C" w:rsidRPr="00CA6581">
        <w:rPr>
          <w:rFonts w:ascii="Times New Roman" w:hAnsi="Times New Roman" w:cs="Times New Roman"/>
          <w:sz w:val="24"/>
        </w:rPr>
        <w:t>u</w:t>
      </w:r>
      <w:r w:rsidR="00BD666B" w:rsidRPr="00CA6581">
        <w:rPr>
          <w:rFonts w:ascii="Times New Roman" w:hAnsi="Times New Roman" w:cs="Times New Roman"/>
          <w:sz w:val="24"/>
        </w:rPr>
        <w:t>zavřen</w:t>
      </w:r>
      <w:r>
        <w:rPr>
          <w:rFonts w:ascii="Times New Roman" w:hAnsi="Times New Roman" w:cs="Times New Roman"/>
          <w:sz w:val="24"/>
        </w:rPr>
        <w:t>ý</w:t>
      </w:r>
      <w:r w:rsidR="00BD666B" w:rsidRPr="00CA6581">
        <w:rPr>
          <w:rFonts w:ascii="Times New Roman" w:hAnsi="Times New Roman" w:cs="Times New Roman"/>
          <w:sz w:val="24"/>
        </w:rPr>
        <w:t xml:space="preserve"> dle ustanovení § </w:t>
      </w:r>
      <w:r w:rsidR="00B615DA">
        <w:rPr>
          <w:rFonts w:ascii="Times New Roman" w:hAnsi="Times New Roman" w:cs="Times New Roman"/>
          <w:sz w:val="24"/>
        </w:rPr>
        <w:t>1901</w:t>
      </w:r>
      <w:r w:rsidR="00BD666B" w:rsidRPr="00CA6581">
        <w:rPr>
          <w:rFonts w:ascii="Times New Roman" w:hAnsi="Times New Roman" w:cs="Times New Roman"/>
          <w:sz w:val="24"/>
        </w:rPr>
        <w:t xml:space="preserve"> zákona č. 89/2012 Sb., občanský zákoník, v platném znění mezi smluvními stranami</w:t>
      </w:r>
    </w:p>
    <w:p w14:paraId="3D1122B4" w14:textId="77777777" w:rsidR="00BD666B" w:rsidRPr="00B76C50" w:rsidRDefault="00BD666B" w:rsidP="00975F6C">
      <w:pPr>
        <w:spacing w:after="0"/>
        <w:rPr>
          <w:rFonts w:ascii="Times New Roman" w:hAnsi="Times New Roman" w:cs="Times New Roman"/>
        </w:rPr>
      </w:pPr>
    </w:p>
    <w:p w14:paraId="556D29DB" w14:textId="77777777" w:rsidR="00BD666B" w:rsidRPr="00A371C2" w:rsidRDefault="00BD666B" w:rsidP="00975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1C2">
        <w:rPr>
          <w:rFonts w:ascii="Times New Roman" w:hAnsi="Times New Roman" w:cs="Times New Roman"/>
          <w:b/>
          <w:sz w:val="24"/>
          <w:szCs w:val="24"/>
        </w:rPr>
        <w:t>Psychiatrická nemocnice v </w:t>
      </w:r>
      <w:r w:rsidR="00DC69E0" w:rsidRPr="00A371C2">
        <w:rPr>
          <w:rFonts w:ascii="Times New Roman" w:hAnsi="Times New Roman" w:cs="Times New Roman"/>
          <w:b/>
          <w:sz w:val="24"/>
          <w:szCs w:val="24"/>
        </w:rPr>
        <w:t>O</w:t>
      </w:r>
      <w:r w:rsidRPr="00A371C2">
        <w:rPr>
          <w:rFonts w:ascii="Times New Roman" w:hAnsi="Times New Roman" w:cs="Times New Roman"/>
          <w:b/>
          <w:sz w:val="24"/>
          <w:szCs w:val="24"/>
        </w:rPr>
        <w:t xml:space="preserve">pavě </w:t>
      </w:r>
    </w:p>
    <w:p w14:paraId="57EBA7ED" w14:textId="77777777" w:rsidR="00DC69E0" w:rsidRPr="00B76C50" w:rsidRDefault="00DC69E0" w:rsidP="00975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>Olomoucká 305/88, 746 01 Opava</w:t>
      </w:r>
    </w:p>
    <w:p w14:paraId="0696021F" w14:textId="77777777" w:rsidR="00DC69E0" w:rsidRPr="00B76C50" w:rsidRDefault="00A371C2" w:rsidP="00975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69E0" w:rsidRPr="00B76C50">
        <w:rPr>
          <w:rFonts w:ascii="Times New Roman" w:hAnsi="Times New Roman" w:cs="Times New Roman"/>
          <w:sz w:val="24"/>
          <w:szCs w:val="24"/>
        </w:rPr>
        <w:t>astoupena Ing. Zdeňkem Jiříčkem, ředitel</w:t>
      </w:r>
      <w:r w:rsidR="00CA6581">
        <w:rPr>
          <w:rFonts w:ascii="Times New Roman" w:hAnsi="Times New Roman" w:cs="Times New Roman"/>
          <w:sz w:val="24"/>
          <w:szCs w:val="24"/>
        </w:rPr>
        <w:t>em</w:t>
      </w:r>
    </w:p>
    <w:p w14:paraId="43DC1CA1" w14:textId="77777777" w:rsidR="00DC69E0" w:rsidRPr="00B76C50" w:rsidRDefault="00DC69E0" w:rsidP="00975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>IČ</w:t>
      </w:r>
      <w:r w:rsidR="00DD4C1E">
        <w:rPr>
          <w:rFonts w:ascii="Times New Roman" w:hAnsi="Times New Roman" w:cs="Times New Roman"/>
          <w:sz w:val="24"/>
          <w:szCs w:val="24"/>
        </w:rPr>
        <w:t>O</w:t>
      </w:r>
      <w:r w:rsidRPr="00B76C50">
        <w:rPr>
          <w:rFonts w:ascii="Times New Roman" w:hAnsi="Times New Roman" w:cs="Times New Roman"/>
          <w:sz w:val="24"/>
          <w:szCs w:val="24"/>
        </w:rPr>
        <w:t xml:space="preserve"> 00844004</w:t>
      </w:r>
    </w:p>
    <w:p w14:paraId="6E431D42" w14:textId="77777777" w:rsidR="00DC69E0" w:rsidRPr="00B76C50" w:rsidRDefault="00DC69E0" w:rsidP="00975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>Bankovní spojení ČNB a.s., pobočka Ostrava, číslo účtu 10006-339821/0710</w:t>
      </w:r>
    </w:p>
    <w:p w14:paraId="1FC665D7" w14:textId="77777777" w:rsidR="00DC69E0" w:rsidRPr="00B76C50" w:rsidRDefault="008F5999" w:rsidP="00975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DC69E0" w:rsidRPr="00B76C50">
        <w:rPr>
          <w:rFonts w:ascii="Times New Roman" w:hAnsi="Times New Roman" w:cs="Times New Roman"/>
          <w:sz w:val="24"/>
          <w:szCs w:val="24"/>
        </w:rPr>
        <w:t>ále jen „</w:t>
      </w:r>
      <w:r w:rsidR="00CA6581">
        <w:rPr>
          <w:rFonts w:ascii="Times New Roman" w:hAnsi="Times New Roman" w:cs="Times New Roman"/>
          <w:sz w:val="24"/>
          <w:szCs w:val="24"/>
        </w:rPr>
        <w:t>Pronajímatel</w:t>
      </w:r>
      <w:r w:rsidR="00DC69E0" w:rsidRPr="00B76C50">
        <w:rPr>
          <w:rFonts w:ascii="Times New Roman" w:hAnsi="Times New Roman" w:cs="Times New Roman"/>
          <w:sz w:val="24"/>
          <w:szCs w:val="24"/>
        </w:rPr>
        <w:t>“)</w:t>
      </w:r>
    </w:p>
    <w:p w14:paraId="193D9C22" w14:textId="77777777" w:rsidR="00CA6581" w:rsidRDefault="00CA6581" w:rsidP="00975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B9293" w14:textId="77777777" w:rsidR="00DC69E0" w:rsidRDefault="00DC69E0" w:rsidP="00975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>a</w:t>
      </w:r>
    </w:p>
    <w:p w14:paraId="4A530385" w14:textId="77777777" w:rsidR="00A371C2" w:rsidRDefault="00A371C2" w:rsidP="00975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AD15E" w14:textId="77777777" w:rsidR="00A371C2" w:rsidRPr="00A371C2" w:rsidRDefault="00A371C2" w:rsidP="00A37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1C2">
        <w:rPr>
          <w:rFonts w:ascii="Times New Roman" w:hAnsi="Times New Roman" w:cs="Times New Roman"/>
          <w:b/>
          <w:sz w:val="24"/>
          <w:szCs w:val="24"/>
        </w:rPr>
        <w:t>Slezská nemocnice v Opavě, příspěvková organizace</w:t>
      </w:r>
    </w:p>
    <w:p w14:paraId="32FEEB00" w14:textId="77777777" w:rsidR="00A371C2" w:rsidRPr="00A371C2" w:rsidRDefault="00A371C2" w:rsidP="00A37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C2">
        <w:rPr>
          <w:rFonts w:ascii="Times New Roman" w:hAnsi="Times New Roman" w:cs="Times New Roman"/>
          <w:sz w:val="24"/>
          <w:szCs w:val="24"/>
        </w:rPr>
        <w:t>se sídlem Olomoucká 470/86, Předměstí, 746 01 Opava</w:t>
      </w:r>
    </w:p>
    <w:p w14:paraId="788A2F8B" w14:textId="77777777" w:rsidR="00A371C2" w:rsidRPr="00A371C2" w:rsidRDefault="00A371C2" w:rsidP="00A37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C2">
        <w:rPr>
          <w:rFonts w:ascii="Times New Roman" w:hAnsi="Times New Roman" w:cs="Times New Roman"/>
          <w:sz w:val="24"/>
          <w:szCs w:val="24"/>
        </w:rPr>
        <w:t>IČ</w:t>
      </w:r>
      <w:r w:rsidR="00DD4C1E">
        <w:rPr>
          <w:rFonts w:ascii="Times New Roman" w:hAnsi="Times New Roman" w:cs="Times New Roman"/>
          <w:sz w:val="24"/>
          <w:szCs w:val="24"/>
        </w:rPr>
        <w:t>O</w:t>
      </w:r>
      <w:r w:rsidRPr="00A371C2">
        <w:rPr>
          <w:rFonts w:ascii="Times New Roman" w:hAnsi="Times New Roman" w:cs="Times New Roman"/>
          <w:sz w:val="24"/>
          <w:szCs w:val="24"/>
        </w:rPr>
        <w:t xml:space="preserve"> 47813750</w:t>
      </w:r>
    </w:p>
    <w:p w14:paraId="684EF1D0" w14:textId="77777777" w:rsidR="00A371C2" w:rsidRPr="00A371C2" w:rsidRDefault="00A371C2" w:rsidP="00A37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C2">
        <w:rPr>
          <w:rFonts w:ascii="Times New Roman" w:hAnsi="Times New Roman" w:cs="Times New Roman"/>
          <w:sz w:val="24"/>
          <w:szCs w:val="24"/>
        </w:rPr>
        <w:t xml:space="preserve">organizace je zapsaná v OR vedeném u KS v Ostravě, odd. </w:t>
      </w:r>
      <w:proofErr w:type="spellStart"/>
      <w:r w:rsidRPr="00A371C2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A371C2">
        <w:rPr>
          <w:rFonts w:ascii="Times New Roman" w:hAnsi="Times New Roman" w:cs="Times New Roman"/>
          <w:sz w:val="24"/>
          <w:szCs w:val="24"/>
        </w:rPr>
        <w:t>, vložka 924</w:t>
      </w:r>
    </w:p>
    <w:p w14:paraId="379F9E64" w14:textId="77777777" w:rsidR="00A371C2" w:rsidRPr="00A371C2" w:rsidRDefault="00A371C2" w:rsidP="00A37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C2">
        <w:rPr>
          <w:rFonts w:ascii="Times New Roman" w:hAnsi="Times New Roman" w:cs="Times New Roman"/>
          <w:sz w:val="24"/>
          <w:szCs w:val="24"/>
        </w:rPr>
        <w:t xml:space="preserve">zastoupená Ing. Karlem </w:t>
      </w:r>
      <w:proofErr w:type="spellStart"/>
      <w:r w:rsidRPr="00A371C2">
        <w:rPr>
          <w:rFonts w:ascii="Times New Roman" w:hAnsi="Times New Roman" w:cs="Times New Roman"/>
          <w:sz w:val="24"/>
          <w:szCs w:val="24"/>
        </w:rPr>
        <w:t>Siebertem</w:t>
      </w:r>
      <w:proofErr w:type="spellEnd"/>
      <w:r w:rsidRPr="00A371C2">
        <w:rPr>
          <w:rFonts w:ascii="Times New Roman" w:hAnsi="Times New Roman" w:cs="Times New Roman"/>
          <w:sz w:val="24"/>
          <w:szCs w:val="24"/>
        </w:rPr>
        <w:t>, MBA, ředitel</w:t>
      </w:r>
      <w:r w:rsidR="00CA6581">
        <w:rPr>
          <w:rFonts w:ascii="Times New Roman" w:hAnsi="Times New Roman" w:cs="Times New Roman"/>
          <w:sz w:val="24"/>
          <w:szCs w:val="24"/>
        </w:rPr>
        <w:t>em</w:t>
      </w:r>
    </w:p>
    <w:p w14:paraId="018C3667" w14:textId="3804FADA" w:rsidR="00A371C2" w:rsidRPr="00A371C2" w:rsidRDefault="00CA6581" w:rsidP="00A37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 </w:t>
      </w:r>
      <w:proofErr w:type="gramStart"/>
      <w:r w:rsidR="00552392">
        <w:rPr>
          <w:rFonts w:ascii="Times New Roman" w:hAnsi="Times New Roman" w:cs="Times New Roman"/>
          <w:sz w:val="24"/>
          <w:szCs w:val="24"/>
        </w:rPr>
        <w:t xml:space="preserve">XXXXXXXX </w:t>
      </w:r>
      <w:r w:rsidR="00A371C2" w:rsidRPr="00A3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63">
        <w:rPr>
          <w:rFonts w:ascii="Times New Roman" w:hAnsi="Times New Roman" w:cs="Times New Roman"/>
          <w:sz w:val="24"/>
          <w:szCs w:val="24"/>
        </w:rPr>
        <w:t>č</w:t>
      </w:r>
      <w:r w:rsidR="00A371C2" w:rsidRPr="00A371C2">
        <w:rPr>
          <w:rFonts w:ascii="Times New Roman" w:hAnsi="Times New Roman" w:cs="Times New Roman"/>
          <w:sz w:val="24"/>
          <w:szCs w:val="24"/>
        </w:rPr>
        <w:t>.ú</w:t>
      </w:r>
      <w:proofErr w:type="spellEnd"/>
      <w:r w:rsidR="00A371C2" w:rsidRPr="00A3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1C2" w:rsidRPr="00A371C2">
        <w:rPr>
          <w:rFonts w:ascii="Times New Roman" w:hAnsi="Times New Roman" w:cs="Times New Roman"/>
          <w:sz w:val="24"/>
          <w:szCs w:val="24"/>
        </w:rPr>
        <w:t xml:space="preserve">: </w:t>
      </w:r>
      <w:r w:rsidR="00552392">
        <w:rPr>
          <w:rFonts w:ascii="Times New Roman" w:hAnsi="Times New Roman" w:cs="Times New Roman"/>
          <w:sz w:val="24"/>
          <w:szCs w:val="24"/>
        </w:rPr>
        <w:t>XXXXXXXXXX</w:t>
      </w:r>
    </w:p>
    <w:p w14:paraId="7B0FB93F" w14:textId="77777777" w:rsidR="00A371C2" w:rsidRPr="00B76C50" w:rsidRDefault="00CA6581" w:rsidP="00A37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A371C2">
        <w:rPr>
          <w:rFonts w:ascii="Times New Roman" w:hAnsi="Times New Roman" w:cs="Times New Roman"/>
          <w:sz w:val="24"/>
          <w:szCs w:val="24"/>
        </w:rPr>
        <w:t>ále jen „</w:t>
      </w:r>
      <w:r>
        <w:rPr>
          <w:rFonts w:ascii="Times New Roman" w:hAnsi="Times New Roman" w:cs="Times New Roman"/>
          <w:sz w:val="24"/>
          <w:szCs w:val="24"/>
        </w:rPr>
        <w:t>Nájemce</w:t>
      </w:r>
      <w:r w:rsidR="00A371C2">
        <w:rPr>
          <w:rFonts w:ascii="Times New Roman" w:hAnsi="Times New Roman" w:cs="Times New Roman"/>
          <w:sz w:val="24"/>
          <w:szCs w:val="24"/>
        </w:rPr>
        <w:t>“)</w:t>
      </w:r>
    </w:p>
    <w:p w14:paraId="2542B00F" w14:textId="48F51D78" w:rsidR="00DC69E0" w:rsidRDefault="00DC69E0" w:rsidP="00271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63">
        <w:rPr>
          <w:rFonts w:ascii="Times New Roman" w:hAnsi="Times New Roman" w:cs="Times New Roman"/>
          <w:b/>
          <w:sz w:val="24"/>
          <w:szCs w:val="24"/>
        </w:rPr>
        <w:t>I.</w:t>
      </w:r>
    </w:p>
    <w:p w14:paraId="0A68EC5F" w14:textId="4B6E72FA" w:rsidR="00DC69E0" w:rsidRPr="00B76C50" w:rsidRDefault="00B615DA" w:rsidP="00B6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3FB1E022" w14:textId="380D32FB" w:rsidR="00B615DA" w:rsidRDefault="00B615DA" w:rsidP="00B615D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souhlasně konstatují a prohlašují, že dne 14. 10. 2022 mezi sebou uzavřely nájemní smlouvu, na základě které Pronajímatel přenechal nájemci k dočasnému užívání objekt </w:t>
      </w:r>
      <w:r w:rsidRPr="002718E1">
        <w:rPr>
          <w:rFonts w:ascii="Times New Roman" w:hAnsi="Times New Roman" w:cs="Times New Roman"/>
          <w:color w:val="000000"/>
          <w:sz w:val="24"/>
          <w:szCs w:val="24"/>
        </w:rPr>
        <w:t xml:space="preserve">občanské vybavenosti bez čísla popisného (pavilon č.7), který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7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součástí</w:t>
      </w:r>
      <w:r w:rsidRPr="002718E1">
        <w:rPr>
          <w:rFonts w:ascii="Times New Roman" w:hAnsi="Times New Roman" w:cs="Times New Roman"/>
          <w:color w:val="000000"/>
          <w:sz w:val="24"/>
          <w:szCs w:val="24"/>
        </w:rPr>
        <w:t xml:space="preserve"> pozemku </w:t>
      </w:r>
      <w:proofErr w:type="spellStart"/>
      <w:r w:rsidRPr="002718E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18E1">
        <w:rPr>
          <w:rFonts w:ascii="Times New Roman" w:hAnsi="Times New Roman" w:cs="Times New Roman"/>
          <w:color w:val="000000"/>
          <w:sz w:val="24"/>
          <w:szCs w:val="24"/>
        </w:rPr>
        <w:t>č. 2240, stojícího v areálu Psychiatrické nemocnice v Opavě, zapsaného v katastru nemovitostí na LV 1079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vedeném</w:t>
      </w:r>
      <w:r w:rsidRPr="002718E1">
        <w:rPr>
          <w:rFonts w:ascii="Times New Roman" w:hAnsi="Times New Roman" w:cs="Times New Roman"/>
          <w:color w:val="000000"/>
          <w:sz w:val="24"/>
          <w:szCs w:val="24"/>
        </w:rPr>
        <w:t xml:space="preserve"> Katastrálním úřadem pro Moravskoslezský kraj, Katastrální pracoviště Opava pro katastrální území Opava-Předměstí, obec Opava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Nájemce se zavázal za takto přenechaný objekt hradit Pronajímateli sjednané nájemné (dále jen jako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z w:val="24"/>
          <w:szCs w:val="24"/>
        </w:rPr>
        <w:t>“)</w:t>
      </w:r>
    </w:p>
    <w:p w14:paraId="6D69921C" w14:textId="5E6A1B35" w:rsidR="00B615DA" w:rsidRDefault="00B615DA" w:rsidP="00B615DA">
      <w:pPr>
        <w:pStyle w:val="Odstavecseseznamem"/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8FA68" w14:textId="291DDDE5" w:rsidR="00B615DA" w:rsidRDefault="00B615DA" w:rsidP="00B615D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 založeny Smlouvu nebyl k dnešnímu dni ukončen a smlouva je platná a účinná.</w:t>
      </w:r>
    </w:p>
    <w:p w14:paraId="79D6542F" w14:textId="5461D232" w:rsidR="00B615DA" w:rsidRDefault="00B615DA" w:rsidP="00B615DA">
      <w:pPr>
        <w:pStyle w:val="Odstavecseseznamem"/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0B2C1" w14:textId="08968B92" w:rsidR="00B615DA" w:rsidRDefault="00B615DA" w:rsidP="00B615D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Smluvní strany se dohodly na prodloužení doby nájmu</w:t>
      </w:r>
      <w:r w:rsidR="00355B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proto se rozhodly uzavřít tento dodatek.</w:t>
      </w:r>
    </w:p>
    <w:p w14:paraId="7792C5E2" w14:textId="3AA2CE5C" w:rsidR="00B615DA" w:rsidRDefault="00B615DA" w:rsidP="00B6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5063">
        <w:rPr>
          <w:rFonts w:ascii="Times New Roman" w:hAnsi="Times New Roman" w:cs="Times New Roman"/>
          <w:b/>
          <w:sz w:val="24"/>
          <w:szCs w:val="24"/>
        </w:rPr>
        <w:t>I.</w:t>
      </w:r>
    </w:p>
    <w:p w14:paraId="27736416" w14:textId="4C59323D" w:rsidR="00B615DA" w:rsidRPr="00B76C50" w:rsidRDefault="00B615DA" w:rsidP="00B61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50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b/>
          <w:sz w:val="24"/>
          <w:szCs w:val="24"/>
        </w:rPr>
        <w:t>dodatku</w:t>
      </w:r>
    </w:p>
    <w:p w14:paraId="10D36BAC" w14:textId="7A4985BD" w:rsidR="00B615DA" w:rsidRDefault="00B615DA" w:rsidP="00B615DA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Čl. III se zcela ruší a nově zní takto:</w:t>
      </w:r>
    </w:p>
    <w:p w14:paraId="719C91CD" w14:textId="1E926647" w:rsidR="00B615DA" w:rsidRDefault="00B615DA" w:rsidP="00B615DA">
      <w:pPr>
        <w:pStyle w:val="Odstavecseseznamem"/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ACBB4" w14:textId="72D56D6C" w:rsidR="00B615DA" w:rsidRPr="00B615DA" w:rsidRDefault="00B615DA" w:rsidP="00B615D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B615DA">
        <w:rPr>
          <w:rFonts w:ascii="Times New Roman" w:hAnsi="Times New Roman" w:cs="Times New Roman"/>
          <w:b/>
          <w:i/>
          <w:iCs/>
          <w:sz w:val="24"/>
          <w:szCs w:val="24"/>
        </w:rPr>
        <w:t>III.</w:t>
      </w:r>
    </w:p>
    <w:p w14:paraId="6675681E" w14:textId="38716FA9" w:rsidR="00B615DA" w:rsidRPr="00B615DA" w:rsidRDefault="00B615DA" w:rsidP="00B615D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15DA">
        <w:rPr>
          <w:rFonts w:ascii="Times New Roman" w:hAnsi="Times New Roman" w:cs="Times New Roman"/>
          <w:b/>
          <w:i/>
          <w:iCs/>
          <w:sz w:val="24"/>
          <w:szCs w:val="24"/>
        </w:rPr>
        <w:t>Doba trvání nájmu</w:t>
      </w:r>
    </w:p>
    <w:p w14:paraId="41283BC9" w14:textId="709961A3" w:rsidR="00B615DA" w:rsidRPr="00B615DA" w:rsidRDefault="00B615DA" w:rsidP="00355BF5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Pronajímatel přenechává předmět nájmu na dobu určitou, počínaje dnem 14. 10. 2022 do 31. 7. 2023.</w:t>
      </w:r>
    </w:p>
    <w:p w14:paraId="47438D1F" w14:textId="177661C9" w:rsidR="00B615DA" w:rsidRPr="00B615DA" w:rsidRDefault="00B615DA" w:rsidP="00355BF5">
      <w:pPr>
        <w:pStyle w:val="Odstavecseseznamem"/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3B11DA4" w14:textId="12750E46" w:rsidR="00B615DA" w:rsidRPr="00B615DA" w:rsidRDefault="00B615DA" w:rsidP="00355BF5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Smluvní strany se dohodly, že v případě vyklizení a předání předmětu nájmu zpět Pronajímateli před </w:t>
      </w:r>
      <w:r w:rsidR="00355B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31. 7. 2023, se Nájemce zavazuje uhradit Pronajímateli pouze poměrnou část nájemného odpovídající době skutečného užívání předmětu nájmu.</w:t>
      </w:r>
      <w:r w:rsidR="00355BF5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026D2237" w14:textId="3FF18C60" w:rsidR="00D810EE" w:rsidRPr="00B76C50" w:rsidRDefault="00D810EE" w:rsidP="00B615DA">
      <w:pPr>
        <w:rPr>
          <w:rFonts w:ascii="Times New Roman" w:hAnsi="Times New Roman" w:cs="Times New Roman"/>
          <w:sz w:val="24"/>
          <w:szCs w:val="24"/>
        </w:rPr>
      </w:pPr>
    </w:p>
    <w:p w14:paraId="2FC65832" w14:textId="7A0C6C44" w:rsidR="00D810EE" w:rsidRPr="00625DA6" w:rsidRDefault="00D810EE" w:rsidP="002718E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A6">
        <w:rPr>
          <w:rFonts w:ascii="Times New Roman" w:hAnsi="Times New Roman" w:cs="Times New Roman"/>
          <w:b/>
          <w:sz w:val="24"/>
          <w:szCs w:val="24"/>
        </w:rPr>
        <w:t>I</w:t>
      </w:r>
      <w:r w:rsidR="00B615DA">
        <w:rPr>
          <w:rFonts w:ascii="Times New Roman" w:hAnsi="Times New Roman" w:cs="Times New Roman"/>
          <w:b/>
          <w:sz w:val="24"/>
          <w:szCs w:val="24"/>
        </w:rPr>
        <w:t>I</w:t>
      </w:r>
      <w:r w:rsidR="00436EA3" w:rsidRPr="00625DA6">
        <w:rPr>
          <w:rFonts w:ascii="Times New Roman" w:hAnsi="Times New Roman" w:cs="Times New Roman"/>
          <w:b/>
          <w:sz w:val="24"/>
          <w:szCs w:val="24"/>
        </w:rPr>
        <w:t>I</w:t>
      </w:r>
      <w:r w:rsidRPr="00625DA6">
        <w:rPr>
          <w:rFonts w:ascii="Times New Roman" w:hAnsi="Times New Roman" w:cs="Times New Roman"/>
          <w:b/>
          <w:sz w:val="24"/>
          <w:szCs w:val="24"/>
        </w:rPr>
        <w:t>.</w:t>
      </w:r>
    </w:p>
    <w:p w14:paraId="67324331" w14:textId="77777777" w:rsidR="00D810EE" w:rsidRDefault="00D810EE" w:rsidP="002718E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5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92E3CFE" w14:textId="7424E6B4" w:rsidR="00B615DA" w:rsidRPr="00B615DA" w:rsidRDefault="003E59D3" w:rsidP="00355BF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D3">
        <w:rPr>
          <w:rFonts w:ascii="Times New Roman" w:hAnsi="Times New Roman" w:cs="Times New Roman"/>
          <w:sz w:val="24"/>
          <w:szCs w:val="24"/>
        </w:rPr>
        <w:t>T</w:t>
      </w:r>
      <w:r w:rsidR="00B615DA">
        <w:rPr>
          <w:rFonts w:ascii="Times New Roman" w:hAnsi="Times New Roman" w:cs="Times New Roman"/>
          <w:sz w:val="24"/>
          <w:szCs w:val="24"/>
        </w:rPr>
        <w:t>en</w:t>
      </w:r>
      <w:r w:rsidRPr="003E59D3">
        <w:rPr>
          <w:rFonts w:ascii="Times New Roman" w:hAnsi="Times New Roman" w:cs="Times New Roman"/>
          <w:sz w:val="24"/>
          <w:szCs w:val="24"/>
        </w:rPr>
        <w:t xml:space="preserve">to </w:t>
      </w:r>
      <w:r w:rsidR="00B615DA">
        <w:rPr>
          <w:rFonts w:ascii="Times New Roman" w:hAnsi="Times New Roman" w:cs="Times New Roman"/>
          <w:sz w:val="24"/>
          <w:szCs w:val="24"/>
        </w:rPr>
        <w:t>dodatek</w:t>
      </w:r>
      <w:r w:rsidRPr="003E59D3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zveřejnění v Registru smluv.</w:t>
      </w:r>
    </w:p>
    <w:p w14:paraId="118ED7A8" w14:textId="221261BD" w:rsidR="00D810EE" w:rsidRPr="00B76C50" w:rsidRDefault="00D810EE" w:rsidP="00355BF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 xml:space="preserve">Práva a povinnosti neupravené </w:t>
      </w:r>
      <w:r w:rsidR="00B615DA">
        <w:rPr>
          <w:rFonts w:ascii="Times New Roman" w:hAnsi="Times New Roman" w:cs="Times New Roman"/>
          <w:sz w:val="24"/>
          <w:szCs w:val="24"/>
        </w:rPr>
        <w:t>tímto dodatkem</w:t>
      </w:r>
      <w:r w:rsidRPr="00B76C50">
        <w:rPr>
          <w:rFonts w:ascii="Times New Roman" w:hAnsi="Times New Roman" w:cs="Times New Roman"/>
          <w:sz w:val="24"/>
          <w:szCs w:val="24"/>
        </w:rPr>
        <w:t xml:space="preserve"> se řídí zákonem č. 89/2012 Sb., občanský zákoník, v platném znění.</w:t>
      </w:r>
    </w:p>
    <w:p w14:paraId="3E4C58AA" w14:textId="5383CCEC" w:rsidR="00D810EE" w:rsidRPr="00B76C50" w:rsidRDefault="00D810EE" w:rsidP="00355BF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>Smluvní strany se dohodly, že znění t</w:t>
      </w:r>
      <w:r w:rsidR="00B615DA">
        <w:rPr>
          <w:rFonts w:ascii="Times New Roman" w:hAnsi="Times New Roman" w:cs="Times New Roman"/>
          <w:sz w:val="24"/>
          <w:szCs w:val="24"/>
        </w:rPr>
        <w:t>ohoto dodatku</w:t>
      </w:r>
      <w:r w:rsidRPr="00B76C50">
        <w:rPr>
          <w:rFonts w:ascii="Times New Roman" w:hAnsi="Times New Roman" w:cs="Times New Roman"/>
          <w:sz w:val="24"/>
          <w:szCs w:val="24"/>
        </w:rPr>
        <w:t xml:space="preserve"> není obchodním tajemstvím a obě smluvní strany souhlasí se zveřejněním jejího obsahu.</w:t>
      </w:r>
    </w:p>
    <w:p w14:paraId="11F25737" w14:textId="240E7948" w:rsidR="000B6BB0" w:rsidRPr="002718E1" w:rsidRDefault="000B6BB0" w:rsidP="00355BF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8E1">
        <w:rPr>
          <w:rFonts w:ascii="Times New Roman" w:hAnsi="Times New Roman" w:cs="Times New Roman"/>
          <w:sz w:val="24"/>
          <w:szCs w:val="24"/>
        </w:rPr>
        <w:t>Smluvní strany výslovně souhlasí s tím, aby t</w:t>
      </w:r>
      <w:r w:rsidR="00B615DA">
        <w:rPr>
          <w:rFonts w:ascii="Times New Roman" w:hAnsi="Times New Roman" w:cs="Times New Roman"/>
          <w:sz w:val="24"/>
          <w:szCs w:val="24"/>
        </w:rPr>
        <w:t>ento dodatek</w:t>
      </w:r>
      <w:r w:rsidRPr="002718E1">
        <w:rPr>
          <w:rFonts w:ascii="Times New Roman" w:hAnsi="Times New Roman" w:cs="Times New Roman"/>
          <w:sz w:val="24"/>
          <w:szCs w:val="24"/>
        </w:rPr>
        <w:t xml:space="preserve"> byl zveřejněn v registru smluv dle zákona č. 340/2015 Sb., o registru smluv, ve znění pozdějších předpisů, kde je povinen j</w:t>
      </w:r>
      <w:r w:rsidR="00B615DA">
        <w:rPr>
          <w:rFonts w:ascii="Times New Roman" w:hAnsi="Times New Roman" w:cs="Times New Roman"/>
          <w:sz w:val="24"/>
          <w:szCs w:val="24"/>
        </w:rPr>
        <w:t>ej</w:t>
      </w:r>
      <w:r w:rsidRPr="002718E1">
        <w:rPr>
          <w:rFonts w:ascii="Times New Roman" w:hAnsi="Times New Roman" w:cs="Times New Roman"/>
          <w:sz w:val="24"/>
          <w:szCs w:val="24"/>
        </w:rPr>
        <w:t xml:space="preserve"> uveřejnit </w:t>
      </w:r>
      <w:r w:rsidR="00CA6581">
        <w:rPr>
          <w:rFonts w:ascii="Times New Roman" w:hAnsi="Times New Roman" w:cs="Times New Roman"/>
          <w:sz w:val="24"/>
          <w:szCs w:val="24"/>
        </w:rPr>
        <w:t>Pronajímatel</w:t>
      </w:r>
      <w:r w:rsidRPr="002718E1">
        <w:rPr>
          <w:rFonts w:ascii="Times New Roman" w:hAnsi="Times New Roman" w:cs="Times New Roman"/>
          <w:sz w:val="24"/>
          <w:szCs w:val="24"/>
        </w:rPr>
        <w:t>.</w:t>
      </w:r>
    </w:p>
    <w:p w14:paraId="77AAFA0D" w14:textId="27FA53F1" w:rsidR="008A7E2D" w:rsidRPr="002718E1" w:rsidRDefault="000B6BB0" w:rsidP="00355BF5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8E1">
        <w:rPr>
          <w:rFonts w:ascii="Times New Roman" w:hAnsi="Times New Roman" w:cs="Times New Roman"/>
          <w:sz w:val="24"/>
          <w:szCs w:val="24"/>
        </w:rPr>
        <w:t>T</w:t>
      </w:r>
      <w:r w:rsidR="00B615DA">
        <w:rPr>
          <w:rFonts w:ascii="Times New Roman" w:hAnsi="Times New Roman" w:cs="Times New Roman"/>
          <w:sz w:val="24"/>
          <w:szCs w:val="24"/>
        </w:rPr>
        <w:t>ento</w:t>
      </w:r>
      <w:r w:rsidRPr="002718E1">
        <w:rPr>
          <w:rFonts w:ascii="Times New Roman" w:hAnsi="Times New Roman" w:cs="Times New Roman"/>
          <w:sz w:val="24"/>
          <w:szCs w:val="24"/>
        </w:rPr>
        <w:t xml:space="preserve"> </w:t>
      </w:r>
      <w:r w:rsidR="00B615DA">
        <w:rPr>
          <w:rFonts w:ascii="Times New Roman" w:hAnsi="Times New Roman" w:cs="Times New Roman"/>
          <w:sz w:val="24"/>
          <w:szCs w:val="24"/>
        </w:rPr>
        <w:t>dodatek</w:t>
      </w:r>
      <w:r w:rsidRPr="002718E1">
        <w:rPr>
          <w:rFonts w:ascii="Times New Roman" w:hAnsi="Times New Roman" w:cs="Times New Roman"/>
          <w:sz w:val="24"/>
          <w:szCs w:val="24"/>
        </w:rPr>
        <w:t xml:space="preserve"> byl vypracován ve dvou vyhotoveních, z nichž každá smluvní strana obdrží po jednom exempláři.</w:t>
      </w:r>
    </w:p>
    <w:p w14:paraId="7547CD04" w14:textId="2FB149AE" w:rsidR="000B6BB0" w:rsidRPr="002718E1" w:rsidRDefault="000B6BB0" w:rsidP="00355BF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E1">
        <w:rPr>
          <w:rFonts w:ascii="Times New Roman" w:hAnsi="Times New Roman" w:cs="Times New Roman"/>
          <w:sz w:val="24"/>
          <w:szCs w:val="24"/>
        </w:rPr>
        <w:t xml:space="preserve">Smluvní strany prohlašují, že si </w:t>
      </w:r>
      <w:r w:rsidR="000F0BBA" w:rsidRPr="002718E1">
        <w:rPr>
          <w:rFonts w:ascii="Times New Roman" w:hAnsi="Times New Roman" w:cs="Times New Roman"/>
          <w:sz w:val="24"/>
          <w:szCs w:val="24"/>
        </w:rPr>
        <w:t>t</w:t>
      </w:r>
      <w:r w:rsidR="00B615DA">
        <w:rPr>
          <w:rFonts w:ascii="Times New Roman" w:hAnsi="Times New Roman" w:cs="Times New Roman"/>
          <w:sz w:val="24"/>
          <w:szCs w:val="24"/>
        </w:rPr>
        <w:t>ento</w:t>
      </w:r>
      <w:r w:rsidR="000F0BBA" w:rsidRPr="002718E1">
        <w:rPr>
          <w:rFonts w:ascii="Times New Roman" w:hAnsi="Times New Roman" w:cs="Times New Roman"/>
          <w:sz w:val="24"/>
          <w:szCs w:val="24"/>
        </w:rPr>
        <w:t xml:space="preserve"> </w:t>
      </w:r>
      <w:r w:rsidR="00B615DA">
        <w:rPr>
          <w:rFonts w:ascii="Times New Roman" w:hAnsi="Times New Roman" w:cs="Times New Roman"/>
          <w:sz w:val="24"/>
          <w:szCs w:val="24"/>
        </w:rPr>
        <w:t>dodatek</w:t>
      </w:r>
      <w:r w:rsidR="000F0BBA" w:rsidRPr="002718E1">
        <w:rPr>
          <w:rFonts w:ascii="Times New Roman" w:hAnsi="Times New Roman" w:cs="Times New Roman"/>
          <w:sz w:val="24"/>
          <w:szCs w:val="24"/>
        </w:rPr>
        <w:t xml:space="preserve"> před je</w:t>
      </w:r>
      <w:r w:rsidR="00B615DA">
        <w:rPr>
          <w:rFonts w:ascii="Times New Roman" w:hAnsi="Times New Roman" w:cs="Times New Roman"/>
          <w:sz w:val="24"/>
          <w:szCs w:val="24"/>
        </w:rPr>
        <w:t>ho</w:t>
      </w:r>
      <w:r w:rsidR="000F0BBA" w:rsidRPr="002718E1">
        <w:rPr>
          <w:rFonts w:ascii="Times New Roman" w:hAnsi="Times New Roman" w:cs="Times New Roman"/>
          <w:sz w:val="24"/>
          <w:szCs w:val="24"/>
        </w:rPr>
        <w:t xml:space="preserve"> podpisem přečetly, že byl uzavřen po vzájemném projednání podle jejich pravé a svobodné vůle, určitě, vážně a srozumitelně, nikoli v tísní za nápadně nevýhodných podmínek, což potvrzuji svými podpisy.</w:t>
      </w:r>
    </w:p>
    <w:p w14:paraId="49B50548" w14:textId="77777777" w:rsidR="000F0BBA" w:rsidRPr="00B76C50" w:rsidRDefault="000F0BBA" w:rsidP="008A7E2D">
      <w:pPr>
        <w:rPr>
          <w:rFonts w:ascii="Times New Roman" w:hAnsi="Times New Roman" w:cs="Times New Roman"/>
          <w:sz w:val="24"/>
          <w:szCs w:val="24"/>
        </w:rPr>
      </w:pPr>
    </w:p>
    <w:p w14:paraId="409871B3" w14:textId="570E364B" w:rsidR="000F0BBA" w:rsidRPr="00B76C50" w:rsidRDefault="000F0BBA" w:rsidP="008A7E2D">
      <w:pPr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D17BA4">
        <w:rPr>
          <w:rFonts w:ascii="Times New Roman" w:hAnsi="Times New Roman" w:cs="Times New Roman"/>
          <w:sz w:val="24"/>
          <w:szCs w:val="24"/>
        </w:rPr>
        <w:t>2.2.2023</w:t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  <w:t xml:space="preserve">v Opavě dne </w:t>
      </w:r>
      <w:r w:rsidR="00D17BA4">
        <w:rPr>
          <w:rFonts w:ascii="Times New Roman" w:hAnsi="Times New Roman" w:cs="Times New Roman"/>
          <w:sz w:val="24"/>
          <w:szCs w:val="24"/>
        </w:rPr>
        <w:t>2.2.2023</w:t>
      </w:r>
      <w:bookmarkStart w:id="0" w:name="_GoBack"/>
      <w:bookmarkEnd w:id="0"/>
    </w:p>
    <w:p w14:paraId="334EB200" w14:textId="77777777" w:rsidR="000F0BBA" w:rsidRPr="00B76C50" w:rsidRDefault="000F0BBA" w:rsidP="008A7E2D">
      <w:pPr>
        <w:rPr>
          <w:rFonts w:ascii="Times New Roman" w:hAnsi="Times New Roman" w:cs="Times New Roman"/>
          <w:sz w:val="24"/>
          <w:szCs w:val="24"/>
        </w:rPr>
      </w:pPr>
    </w:p>
    <w:p w14:paraId="6D0F78E6" w14:textId="77777777" w:rsidR="000F0BBA" w:rsidRPr="00B76C50" w:rsidRDefault="000F0BBA" w:rsidP="008A7E2D">
      <w:pPr>
        <w:rPr>
          <w:rFonts w:ascii="Times New Roman" w:hAnsi="Times New Roman" w:cs="Times New Roman"/>
          <w:sz w:val="24"/>
          <w:szCs w:val="24"/>
        </w:rPr>
      </w:pPr>
    </w:p>
    <w:p w14:paraId="059DF3AA" w14:textId="77777777" w:rsidR="000F0BBA" w:rsidRPr="00B76C50" w:rsidRDefault="000F0BBA" w:rsidP="008A7E2D">
      <w:pPr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79967A6" w14:textId="77777777" w:rsidR="000F0BBA" w:rsidRPr="00B76C50" w:rsidRDefault="000F0BBA" w:rsidP="008A7E2D">
      <w:pPr>
        <w:rPr>
          <w:rFonts w:ascii="Times New Roman" w:hAnsi="Times New Roman" w:cs="Times New Roman"/>
          <w:sz w:val="24"/>
          <w:szCs w:val="24"/>
        </w:rPr>
      </w:pPr>
      <w:r w:rsidRPr="00B76C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6581">
        <w:rPr>
          <w:rFonts w:ascii="Times New Roman" w:hAnsi="Times New Roman" w:cs="Times New Roman"/>
          <w:sz w:val="24"/>
          <w:szCs w:val="24"/>
        </w:rPr>
        <w:t>Pronajímatel</w:t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="00CA6581">
        <w:rPr>
          <w:rFonts w:ascii="Times New Roman" w:hAnsi="Times New Roman" w:cs="Times New Roman"/>
          <w:sz w:val="24"/>
          <w:szCs w:val="24"/>
        </w:rPr>
        <w:t>Nájemce</w:t>
      </w:r>
      <w:r w:rsidRPr="00B76C50">
        <w:rPr>
          <w:rFonts w:ascii="Times New Roman" w:hAnsi="Times New Roman" w:cs="Times New Roman"/>
          <w:sz w:val="24"/>
          <w:szCs w:val="24"/>
        </w:rPr>
        <w:tab/>
      </w:r>
      <w:r w:rsidRPr="00B76C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2A0931" w14:textId="77777777" w:rsidR="000B6BB0" w:rsidRPr="00B76C50" w:rsidRDefault="000B6BB0" w:rsidP="000B6BB0">
      <w:pPr>
        <w:rPr>
          <w:rFonts w:ascii="Times New Roman" w:hAnsi="Times New Roman" w:cs="Times New Roman"/>
          <w:sz w:val="24"/>
          <w:szCs w:val="24"/>
        </w:rPr>
      </w:pPr>
    </w:p>
    <w:p w14:paraId="2EAF9E5A" w14:textId="77777777" w:rsidR="000B6BB0" w:rsidRPr="00B76C50" w:rsidRDefault="000B6BB0" w:rsidP="008A7E2D">
      <w:pPr>
        <w:rPr>
          <w:rFonts w:ascii="Times New Roman" w:hAnsi="Times New Roman" w:cs="Times New Roman"/>
          <w:sz w:val="24"/>
          <w:szCs w:val="24"/>
        </w:rPr>
      </w:pPr>
    </w:p>
    <w:p w14:paraId="225ABEC9" w14:textId="77777777" w:rsidR="008A7E2D" w:rsidRPr="00B76C50" w:rsidRDefault="008A7E2D" w:rsidP="00D810EE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sectPr w:rsidR="008A7E2D" w:rsidRPr="00B76C50" w:rsidSect="002718E1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CBE"/>
    <w:multiLevelType w:val="hybridMultilevel"/>
    <w:tmpl w:val="3DEA82E6"/>
    <w:lvl w:ilvl="0" w:tplc="8E0A7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14C"/>
    <w:multiLevelType w:val="hybridMultilevel"/>
    <w:tmpl w:val="C7000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C4F"/>
    <w:multiLevelType w:val="hybridMultilevel"/>
    <w:tmpl w:val="4D42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593"/>
    <w:multiLevelType w:val="hybridMultilevel"/>
    <w:tmpl w:val="95F2F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70E4"/>
    <w:multiLevelType w:val="hybridMultilevel"/>
    <w:tmpl w:val="87FEC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74A8"/>
    <w:multiLevelType w:val="hybridMultilevel"/>
    <w:tmpl w:val="D5E40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0844"/>
    <w:multiLevelType w:val="hybridMultilevel"/>
    <w:tmpl w:val="F1D65974"/>
    <w:lvl w:ilvl="0" w:tplc="32A685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CE1EEE"/>
    <w:multiLevelType w:val="hybridMultilevel"/>
    <w:tmpl w:val="424A6F6A"/>
    <w:lvl w:ilvl="0" w:tplc="5A248A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051AF"/>
    <w:multiLevelType w:val="hybridMultilevel"/>
    <w:tmpl w:val="BFF84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A6609"/>
    <w:multiLevelType w:val="hybridMultilevel"/>
    <w:tmpl w:val="4E663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134C"/>
    <w:multiLevelType w:val="hybridMultilevel"/>
    <w:tmpl w:val="D4A203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F778C"/>
    <w:multiLevelType w:val="hybridMultilevel"/>
    <w:tmpl w:val="00D8C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7347"/>
    <w:multiLevelType w:val="hybridMultilevel"/>
    <w:tmpl w:val="9348D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00449"/>
    <w:multiLevelType w:val="hybridMultilevel"/>
    <w:tmpl w:val="28B07156"/>
    <w:lvl w:ilvl="0" w:tplc="E872E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C5C0F"/>
    <w:multiLevelType w:val="hybridMultilevel"/>
    <w:tmpl w:val="87FEC6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B274B"/>
    <w:multiLevelType w:val="hybridMultilevel"/>
    <w:tmpl w:val="4838FE74"/>
    <w:lvl w:ilvl="0" w:tplc="32A685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979E0"/>
    <w:multiLevelType w:val="hybridMultilevel"/>
    <w:tmpl w:val="1B70E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59A3"/>
    <w:multiLevelType w:val="hybridMultilevel"/>
    <w:tmpl w:val="23A87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308F"/>
    <w:multiLevelType w:val="hybridMultilevel"/>
    <w:tmpl w:val="2704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281"/>
    <w:multiLevelType w:val="hybridMultilevel"/>
    <w:tmpl w:val="2144BA5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974A93"/>
    <w:multiLevelType w:val="hybridMultilevel"/>
    <w:tmpl w:val="43A46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06897"/>
    <w:multiLevelType w:val="hybridMultilevel"/>
    <w:tmpl w:val="E8A6C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8792C"/>
    <w:multiLevelType w:val="hybridMultilevel"/>
    <w:tmpl w:val="ACEAFD9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4E7D20"/>
    <w:multiLevelType w:val="hybridMultilevel"/>
    <w:tmpl w:val="87FEC6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2580"/>
    <w:multiLevelType w:val="hybridMultilevel"/>
    <w:tmpl w:val="49106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638E7"/>
    <w:multiLevelType w:val="hybridMultilevel"/>
    <w:tmpl w:val="5B2E7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E682A"/>
    <w:multiLevelType w:val="hybridMultilevel"/>
    <w:tmpl w:val="94D89F20"/>
    <w:lvl w:ilvl="0" w:tplc="D68AFC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24"/>
  </w:num>
  <w:num w:numId="12">
    <w:abstractNumId w:val="11"/>
  </w:num>
  <w:num w:numId="13">
    <w:abstractNumId w:val="1"/>
  </w:num>
  <w:num w:numId="14">
    <w:abstractNumId w:val="20"/>
  </w:num>
  <w:num w:numId="15">
    <w:abstractNumId w:val="25"/>
  </w:num>
  <w:num w:numId="16">
    <w:abstractNumId w:val="7"/>
  </w:num>
  <w:num w:numId="17">
    <w:abstractNumId w:val="15"/>
  </w:num>
  <w:num w:numId="18">
    <w:abstractNumId w:val="9"/>
  </w:num>
  <w:num w:numId="19">
    <w:abstractNumId w:val="4"/>
  </w:num>
  <w:num w:numId="20">
    <w:abstractNumId w:val="2"/>
  </w:num>
  <w:num w:numId="21">
    <w:abstractNumId w:val="17"/>
  </w:num>
  <w:num w:numId="22">
    <w:abstractNumId w:val="22"/>
  </w:num>
  <w:num w:numId="23">
    <w:abstractNumId w:val="19"/>
  </w:num>
  <w:num w:numId="24">
    <w:abstractNumId w:val="12"/>
  </w:num>
  <w:num w:numId="25">
    <w:abstractNumId w:val="21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B"/>
    <w:rsid w:val="0002476E"/>
    <w:rsid w:val="000B6BB0"/>
    <w:rsid w:val="000F0BBA"/>
    <w:rsid w:val="000F4C0B"/>
    <w:rsid w:val="000F5867"/>
    <w:rsid w:val="00132F7C"/>
    <w:rsid w:val="00163071"/>
    <w:rsid w:val="00164FAA"/>
    <w:rsid w:val="00187B06"/>
    <w:rsid w:val="001E0407"/>
    <w:rsid w:val="001E279B"/>
    <w:rsid w:val="001E2CF1"/>
    <w:rsid w:val="0021029C"/>
    <w:rsid w:val="00235E78"/>
    <w:rsid w:val="00236F93"/>
    <w:rsid w:val="002718E1"/>
    <w:rsid w:val="0029157F"/>
    <w:rsid w:val="002B2CC7"/>
    <w:rsid w:val="002E3AC8"/>
    <w:rsid w:val="003263F2"/>
    <w:rsid w:val="003309A4"/>
    <w:rsid w:val="003309AE"/>
    <w:rsid w:val="00355BF5"/>
    <w:rsid w:val="00364CD6"/>
    <w:rsid w:val="003E59D3"/>
    <w:rsid w:val="003F5C63"/>
    <w:rsid w:val="004079E9"/>
    <w:rsid w:val="00432709"/>
    <w:rsid w:val="00436EA3"/>
    <w:rsid w:val="00474165"/>
    <w:rsid w:val="004B52FF"/>
    <w:rsid w:val="004C6AF7"/>
    <w:rsid w:val="0052278E"/>
    <w:rsid w:val="00544AEB"/>
    <w:rsid w:val="00552392"/>
    <w:rsid w:val="00567C42"/>
    <w:rsid w:val="00593D88"/>
    <w:rsid w:val="005A1FF4"/>
    <w:rsid w:val="005C1541"/>
    <w:rsid w:val="005D5063"/>
    <w:rsid w:val="005F7EEE"/>
    <w:rsid w:val="006042ED"/>
    <w:rsid w:val="006118CD"/>
    <w:rsid w:val="006164CE"/>
    <w:rsid w:val="00625DA6"/>
    <w:rsid w:val="0068372B"/>
    <w:rsid w:val="006C2A5B"/>
    <w:rsid w:val="006C4577"/>
    <w:rsid w:val="00716AE1"/>
    <w:rsid w:val="007746E6"/>
    <w:rsid w:val="00864F25"/>
    <w:rsid w:val="008674CD"/>
    <w:rsid w:val="008812BE"/>
    <w:rsid w:val="008A7E2D"/>
    <w:rsid w:val="008F5999"/>
    <w:rsid w:val="00923B47"/>
    <w:rsid w:val="00975F6C"/>
    <w:rsid w:val="009B6F22"/>
    <w:rsid w:val="00A12B5F"/>
    <w:rsid w:val="00A371C2"/>
    <w:rsid w:val="00A91F3C"/>
    <w:rsid w:val="00A9389C"/>
    <w:rsid w:val="00AE49FD"/>
    <w:rsid w:val="00AF3FFF"/>
    <w:rsid w:val="00B03AA8"/>
    <w:rsid w:val="00B12C47"/>
    <w:rsid w:val="00B34407"/>
    <w:rsid w:val="00B3717A"/>
    <w:rsid w:val="00B615DA"/>
    <w:rsid w:val="00B76C50"/>
    <w:rsid w:val="00B92201"/>
    <w:rsid w:val="00BC257D"/>
    <w:rsid w:val="00BD666B"/>
    <w:rsid w:val="00C92D45"/>
    <w:rsid w:val="00CA6581"/>
    <w:rsid w:val="00CB490A"/>
    <w:rsid w:val="00CD767F"/>
    <w:rsid w:val="00D17BA4"/>
    <w:rsid w:val="00D50714"/>
    <w:rsid w:val="00D571C7"/>
    <w:rsid w:val="00D810EE"/>
    <w:rsid w:val="00DC32E8"/>
    <w:rsid w:val="00DC69E0"/>
    <w:rsid w:val="00DD4C1E"/>
    <w:rsid w:val="00E02B8D"/>
    <w:rsid w:val="00E56655"/>
    <w:rsid w:val="00EC0C25"/>
    <w:rsid w:val="00EC561A"/>
    <w:rsid w:val="00EF6090"/>
    <w:rsid w:val="00F21E16"/>
    <w:rsid w:val="00F349E3"/>
    <w:rsid w:val="00F41A0B"/>
    <w:rsid w:val="00F828C8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69E"/>
  <w15:docId w15:val="{BEDA79E0-1B7B-40F4-8D9A-BDC632C2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5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6B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CF1"/>
    <w:rPr>
      <w:rFonts w:ascii="Segoe UI" w:hAnsi="Segoe UI" w:cs="Segoe UI"/>
      <w:sz w:val="18"/>
      <w:szCs w:val="18"/>
    </w:rPr>
  </w:style>
  <w:style w:type="paragraph" w:customStyle="1" w:styleId="ZkladntextIMP">
    <w:name w:val="Základní text_IMP"/>
    <w:basedOn w:val="Normln"/>
    <w:rsid w:val="00A371C2"/>
    <w:pPr>
      <w:suppressAutoHyphens/>
      <w:overflowPunct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4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4C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4C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C1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B2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HLB_pravnik</dc:creator>
  <cp:lastModifiedBy>Škaroupka Michal</cp:lastModifiedBy>
  <cp:revision>4</cp:revision>
  <cp:lastPrinted>2020-09-30T07:52:00Z</cp:lastPrinted>
  <dcterms:created xsi:type="dcterms:W3CDTF">2023-02-02T10:22:00Z</dcterms:created>
  <dcterms:modified xsi:type="dcterms:W3CDTF">2023-02-02T10:45:00Z</dcterms:modified>
</cp:coreProperties>
</file>