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9AC" w:rsidRPr="00095FDB" w:rsidRDefault="00AB1D32" w:rsidP="00C84727">
      <w:pPr>
        <w:pStyle w:val="Zkladntext"/>
        <w:spacing w:beforeLines="20" w:before="48" w:line="360" w:lineRule="auto"/>
        <w:jc w:val="center"/>
        <w:rPr>
          <w:rFonts w:ascii="Times New Roman" w:hAnsi="Times New Roman"/>
          <w:i w:val="0"/>
          <w:caps/>
          <w:spacing w:val="100"/>
          <w:sz w:val="36"/>
        </w:rPr>
      </w:pPr>
      <w:r>
        <w:rPr>
          <w:rFonts w:ascii="Times New Roman" w:hAnsi="Times New Roman"/>
          <w:i w:val="0"/>
          <w:caps/>
          <w:spacing w:val="100"/>
          <w:sz w:val="36"/>
        </w:rPr>
        <w:t xml:space="preserve"> </w:t>
      </w:r>
      <w:r w:rsidR="008F59AC" w:rsidRPr="00095FDB">
        <w:rPr>
          <w:rFonts w:ascii="Times New Roman" w:hAnsi="Times New Roman"/>
          <w:i w:val="0"/>
          <w:caps/>
          <w:spacing w:val="100"/>
          <w:sz w:val="36"/>
        </w:rPr>
        <w:t>Smlouva o dílO</w:t>
      </w:r>
    </w:p>
    <w:p w:rsidR="002E7917" w:rsidRPr="000E78B0" w:rsidRDefault="002E7917" w:rsidP="002E7917">
      <w:pPr>
        <w:pStyle w:val="Zkladntext"/>
        <w:spacing w:beforeLines="20" w:before="48"/>
        <w:jc w:val="center"/>
        <w:rPr>
          <w:rFonts w:ascii="Times New Roman" w:hAnsi="Times New Roman"/>
          <w:i w:val="0"/>
          <w:szCs w:val="24"/>
        </w:rPr>
      </w:pPr>
      <w:r w:rsidRPr="000E78B0">
        <w:rPr>
          <w:rFonts w:ascii="Times New Roman" w:hAnsi="Times New Roman"/>
          <w:i w:val="0"/>
          <w:szCs w:val="24"/>
        </w:rPr>
        <w:t xml:space="preserve">uzavřená podle § 2586 a násl. </w:t>
      </w:r>
      <w:r w:rsidR="00C84727" w:rsidRPr="000E78B0">
        <w:rPr>
          <w:rFonts w:ascii="Times New Roman" w:hAnsi="Times New Roman"/>
          <w:i w:val="0"/>
          <w:szCs w:val="24"/>
        </w:rPr>
        <w:t>zák. č.</w:t>
      </w:r>
      <w:r w:rsidR="006B398C">
        <w:rPr>
          <w:rFonts w:ascii="Times New Roman" w:hAnsi="Times New Roman"/>
          <w:i w:val="0"/>
          <w:szCs w:val="24"/>
        </w:rPr>
        <w:t xml:space="preserve"> </w:t>
      </w:r>
      <w:r w:rsidRPr="000E78B0">
        <w:rPr>
          <w:rFonts w:ascii="Times New Roman" w:hAnsi="Times New Roman"/>
          <w:i w:val="0"/>
          <w:szCs w:val="24"/>
        </w:rPr>
        <w:t>89/2012 Sb., občanský zákoník</w:t>
      </w:r>
      <w:r w:rsidR="006B398C">
        <w:rPr>
          <w:rFonts w:ascii="Times New Roman" w:hAnsi="Times New Roman"/>
          <w:i w:val="0"/>
          <w:szCs w:val="24"/>
        </w:rPr>
        <w:t>,</w:t>
      </w:r>
      <w:r w:rsidRPr="000E78B0">
        <w:rPr>
          <w:rFonts w:ascii="Times New Roman" w:hAnsi="Times New Roman"/>
          <w:i w:val="0"/>
          <w:szCs w:val="24"/>
        </w:rPr>
        <w:t xml:space="preserve"> </w:t>
      </w:r>
      <w:r w:rsidR="00A66240" w:rsidRPr="000E78B0">
        <w:rPr>
          <w:rFonts w:ascii="Times New Roman" w:hAnsi="Times New Roman"/>
          <w:i w:val="0"/>
          <w:szCs w:val="24"/>
        </w:rPr>
        <w:t>mezi smluvními stranami</w:t>
      </w:r>
    </w:p>
    <w:p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:rsidR="002747C1" w:rsidRPr="000E78B0" w:rsidRDefault="002747C1" w:rsidP="002747C1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Armádní Servisní, příspěvková organizace</w:t>
      </w:r>
    </w:p>
    <w:p w:rsidR="002747C1" w:rsidRPr="000E78B0" w:rsidRDefault="002747C1" w:rsidP="002747C1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:rsidR="002747C1" w:rsidRDefault="002747C1" w:rsidP="002747C1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Zapsaná: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 obchodním rejstříku u Městského soudu v</w:t>
      </w:r>
      <w:r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</w:p>
    <w:p w:rsidR="002747C1" w:rsidRDefault="002747C1" w:rsidP="002747C1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>, vložka 1342</w:t>
      </w:r>
    </w:p>
    <w:p w:rsidR="002747C1" w:rsidRPr="000E78B0" w:rsidRDefault="002747C1" w:rsidP="002747C1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            </w:t>
      </w:r>
      <w:r w:rsidRPr="00CE0DC5">
        <w:rPr>
          <w:sz w:val="24"/>
          <w:szCs w:val="24"/>
        </w:rPr>
        <w:t xml:space="preserve">Ing. </w:t>
      </w:r>
      <w:r>
        <w:rPr>
          <w:sz w:val="24"/>
          <w:szCs w:val="24"/>
        </w:rPr>
        <w:t>Zdeňkem Šenkyříkem</w:t>
      </w:r>
      <w:r w:rsidRPr="00CE0DC5">
        <w:rPr>
          <w:sz w:val="24"/>
          <w:szCs w:val="24"/>
        </w:rPr>
        <w:t xml:space="preserve">, </w:t>
      </w:r>
      <w:r>
        <w:rPr>
          <w:sz w:val="24"/>
          <w:szCs w:val="24"/>
        </w:rPr>
        <w:t>na základě plné moci</w:t>
      </w:r>
    </w:p>
    <w:p w:rsidR="002747C1" w:rsidRPr="000E78B0" w:rsidRDefault="002747C1" w:rsidP="002747C1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:rsidR="002747C1" w:rsidRPr="000E78B0" w:rsidRDefault="002747C1" w:rsidP="002747C1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:rsidR="002747C1" w:rsidRPr="000E78B0" w:rsidRDefault="002747C1" w:rsidP="002747C1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:rsidR="002747C1" w:rsidRPr="000E78B0" w:rsidRDefault="002747C1" w:rsidP="002747C1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04368F">
        <w:rPr>
          <w:sz w:val="24"/>
          <w:szCs w:val="24"/>
        </w:rPr>
        <w:t>XXX</w:t>
      </w:r>
    </w:p>
    <w:p w:rsidR="002747C1" w:rsidRPr="00E40B09" w:rsidRDefault="002747C1" w:rsidP="002747C1">
      <w:pPr>
        <w:spacing w:line="100" w:lineRule="atLeast"/>
        <w:jc w:val="both"/>
        <w:rPr>
          <w:i/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04368F">
        <w:rPr>
          <w:sz w:val="24"/>
          <w:szCs w:val="24"/>
        </w:rPr>
        <w:t>XXX</w:t>
      </w:r>
    </w:p>
    <w:p w:rsidR="002747C1" w:rsidRPr="000E78B0" w:rsidRDefault="002747C1" w:rsidP="002747C1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:rsidR="002747C1" w:rsidRPr="000E78B0" w:rsidRDefault="002747C1" w:rsidP="002747C1">
      <w:pPr>
        <w:pStyle w:val="Odstavecseseznamem"/>
        <w:numPr>
          <w:ilvl w:val="0"/>
          <w:numId w:val="9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</w:r>
      <w:r w:rsidR="0004368F">
        <w:rPr>
          <w:rFonts w:ascii="Times New Roman" w:eastAsia="Calibri" w:hAnsi="Times New Roman"/>
          <w:sz w:val="24"/>
          <w:szCs w:val="24"/>
        </w:rPr>
        <w:t>XXX</w:t>
      </w:r>
    </w:p>
    <w:p w:rsidR="00493CAE" w:rsidRDefault="002747C1" w:rsidP="002747C1">
      <w:pPr>
        <w:pStyle w:val="Odstavecseseznamem"/>
        <w:numPr>
          <w:ilvl w:val="0"/>
          <w:numId w:val="9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r w:rsidR="0004368F">
        <w:rPr>
          <w:rFonts w:ascii="Times New Roman" w:hAnsi="Times New Roman"/>
          <w:sz w:val="24"/>
          <w:szCs w:val="24"/>
        </w:rPr>
        <w:t>XXX</w:t>
      </w:r>
      <w:r w:rsidR="00493CAE" w:rsidRPr="00493CAE">
        <w:rPr>
          <w:rFonts w:ascii="Times New Roman" w:hAnsi="Times New Roman"/>
          <w:sz w:val="24"/>
          <w:szCs w:val="24"/>
        </w:rPr>
        <w:t xml:space="preserve"> </w:t>
      </w:r>
    </w:p>
    <w:p w:rsidR="002747C1" w:rsidRPr="000E78B0" w:rsidRDefault="0004368F" w:rsidP="00493CAE">
      <w:pPr>
        <w:pStyle w:val="Odstavecseseznamem"/>
        <w:spacing w:after="0" w:line="100" w:lineRule="atLeast"/>
        <w:ind w:left="2280" w:firstLine="6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</w:p>
    <w:p w:rsidR="00A66240" w:rsidRPr="000E78B0" w:rsidRDefault="00A66240" w:rsidP="00A66240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</w:p>
    <w:p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:rsidR="006B398C" w:rsidRPr="000E78B0" w:rsidRDefault="006B398C" w:rsidP="006B398C">
      <w:pPr>
        <w:spacing w:before="120" w:after="120" w:line="100" w:lineRule="atLeast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493CAE" w:rsidRDefault="00493CAE" w:rsidP="00A66240">
      <w:pPr>
        <w:spacing w:line="100" w:lineRule="atLeast"/>
        <w:rPr>
          <w:b/>
          <w:sz w:val="24"/>
          <w:szCs w:val="24"/>
        </w:rPr>
      </w:pPr>
      <w:r w:rsidRPr="00493CAE">
        <w:rPr>
          <w:b/>
          <w:sz w:val="24"/>
          <w:szCs w:val="24"/>
        </w:rPr>
        <w:t>ASAPE elektro s.r.o.</w:t>
      </w:r>
    </w:p>
    <w:p w:rsidR="00A66240" w:rsidRPr="000E78B0" w:rsidRDefault="00A66240" w:rsidP="00493CAE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="00493CAE">
        <w:rPr>
          <w:sz w:val="24"/>
          <w:szCs w:val="24"/>
        </w:rPr>
        <w:tab/>
      </w:r>
      <w:r w:rsidR="00493CAE">
        <w:rPr>
          <w:sz w:val="24"/>
          <w:szCs w:val="24"/>
        </w:rPr>
        <w:tab/>
      </w:r>
      <w:r w:rsidR="00493CAE">
        <w:rPr>
          <w:sz w:val="24"/>
          <w:szCs w:val="24"/>
        </w:rPr>
        <w:tab/>
      </w:r>
      <w:r w:rsidR="00493CAE" w:rsidRPr="00493CAE">
        <w:rPr>
          <w:sz w:val="24"/>
          <w:szCs w:val="24"/>
        </w:rPr>
        <w:t>Bohunická 576/52, Horní Heršpice, 619 00 Brno</w:t>
      </w:r>
    </w:p>
    <w:p w:rsidR="00A66240" w:rsidRPr="000E78B0" w:rsidRDefault="00A66240" w:rsidP="00493CAE">
      <w:pPr>
        <w:spacing w:line="100" w:lineRule="atLeast"/>
        <w:ind w:left="2127" w:right="-708" w:hanging="2127"/>
        <w:rPr>
          <w:sz w:val="24"/>
          <w:szCs w:val="24"/>
        </w:rPr>
      </w:pPr>
      <w:r w:rsidRPr="000E78B0">
        <w:rPr>
          <w:sz w:val="24"/>
          <w:szCs w:val="24"/>
        </w:rPr>
        <w:t>Zapsaný</w:t>
      </w:r>
      <w:r w:rsidR="003107B0"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493CAE" w:rsidRPr="00493CAE">
        <w:rPr>
          <w:sz w:val="24"/>
          <w:szCs w:val="24"/>
        </w:rPr>
        <w:t>v obchodním rejstříku u Krajského soudu v Brně, oddíl C, vložka 58571</w:t>
      </w:r>
    </w:p>
    <w:p w:rsidR="00A66240" w:rsidRPr="000E78B0" w:rsidRDefault="00300ADC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Zastoupený</w:t>
      </w:r>
      <w:r w:rsidR="003107B0">
        <w:rPr>
          <w:sz w:val="24"/>
          <w:szCs w:val="24"/>
        </w:rPr>
        <w:t>/á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</w:t>
      </w:r>
      <w:r w:rsidR="00493CAE">
        <w:rPr>
          <w:sz w:val="24"/>
          <w:szCs w:val="24"/>
        </w:rPr>
        <w:t xml:space="preserve"> </w:t>
      </w:r>
      <w:r w:rsidR="0004368F">
        <w:rPr>
          <w:sz w:val="24"/>
          <w:szCs w:val="24"/>
        </w:rPr>
        <w:t>XXX</w:t>
      </w:r>
      <w:r w:rsidR="00493CAE" w:rsidRPr="00493CAE">
        <w:rPr>
          <w:sz w:val="24"/>
          <w:szCs w:val="24"/>
        </w:rPr>
        <w:t>, jednatelem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493CAE" w:rsidRPr="00493CAE">
        <w:rPr>
          <w:sz w:val="24"/>
          <w:szCs w:val="24"/>
        </w:rPr>
        <w:t>28284062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DIČ: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5A339E" w:rsidRPr="005A339E">
        <w:rPr>
          <w:sz w:val="24"/>
          <w:szCs w:val="24"/>
        </w:rPr>
        <w:t>CZ28284062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ID datové schránky: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5A339E" w:rsidRPr="005A339E">
        <w:rPr>
          <w:sz w:val="24"/>
          <w:szCs w:val="24"/>
        </w:rPr>
        <w:t>635nmav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Bankovní spojení: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04368F">
        <w:rPr>
          <w:sz w:val="24"/>
          <w:szCs w:val="24"/>
        </w:rPr>
        <w:t>XXX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04368F">
        <w:rPr>
          <w:sz w:val="24"/>
          <w:szCs w:val="24"/>
        </w:rPr>
        <w:t>XXX</w:t>
      </w:r>
    </w:p>
    <w:p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:rsidR="00A66240" w:rsidRPr="000E78B0" w:rsidRDefault="00A66240" w:rsidP="00EA307F">
      <w:pPr>
        <w:pStyle w:val="Odstavecseseznamem"/>
        <w:numPr>
          <w:ilvl w:val="0"/>
          <w:numId w:val="9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</w:t>
      </w:r>
      <w:r w:rsidRPr="000E78B0">
        <w:rPr>
          <w:rFonts w:ascii="Times New Roman" w:hAnsi="Times New Roman"/>
          <w:sz w:val="24"/>
          <w:szCs w:val="24"/>
        </w:rPr>
        <w:tab/>
      </w:r>
    </w:p>
    <w:p w:rsidR="00A66240" w:rsidRPr="000E78B0" w:rsidRDefault="005A339E" w:rsidP="005A339E">
      <w:pPr>
        <w:pStyle w:val="Odstavecseseznamem"/>
        <w:spacing w:after="0" w:line="100" w:lineRule="atLeast"/>
        <w:ind w:left="1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A66240" w:rsidRPr="000E78B0">
        <w:rPr>
          <w:rFonts w:ascii="Times New Roman" w:hAnsi="Times New Roman"/>
          <w:sz w:val="24"/>
          <w:szCs w:val="24"/>
        </w:rPr>
        <w:t>technických:</w:t>
      </w:r>
      <w:r w:rsidR="00A66240" w:rsidRPr="000E78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4368F">
        <w:rPr>
          <w:rFonts w:ascii="Times New Roman" w:hAnsi="Times New Roman"/>
          <w:sz w:val="24"/>
          <w:szCs w:val="24"/>
        </w:rPr>
        <w:t>XXX</w:t>
      </w:r>
    </w:p>
    <w:p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</w:p>
    <w:p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 w:rsidR="003107B0"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:rsidR="00A66240" w:rsidRPr="000E78B0" w:rsidRDefault="00A66240" w:rsidP="00A66240">
      <w:pPr>
        <w:suppressAutoHyphens/>
        <w:spacing w:line="100" w:lineRule="atLeast"/>
        <w:ind w:left="1440"/>
        <w:jc w:val="center"/>
        <w:rPr>
          <w:b/>
          <w:sz w:val="24"/>
          <w:szCs w:val="24"/>
          <w:lang w:eastAsia="zh-CN"/>
        </w:rPr>
      </w:pPr>
    </w:p>
    <w:p w:rsidR="00C042BD" w:rsidRDefault="00C042BD" w:rsidP="002E7917">
      <w:pPr>
        <w:spacing w:beforeLines="20" w:before="48"/>
        <w:ind w:left="-284"/>
        <w:jc w:val="both"/>
        <w:rPr>
          <w:sz w:val="24"/>
          <w:szCs w:val="24"/>
        </w:rPr>
      </w:pPr>
    </w:p>
    <w:p w:rsidR="00A43506" w:rsidRPr="000E78B0" w:rsidRDefault="00A43506" w:rsidP="002E7917">
      <w:pPr>
        <w:spacing w:beforeLines="20" w:before="48"/>
        <w:ind w:left="-284"/>
        <w:jc w:val="both"/>
        <w:rPr>
          <w:sz w:val="24"/>
          <w:szCs w:val="24"/>
        </w:rPr>
      </w:pPr>
    </w:p>
    <w:p w:rsidR="00A66240" w:rsidRPr="000E78B0" w:rsidRDefault="00A66240" w:rsidP="00A66240">
      <w:pPr>
        <w:pStyle w:val="Nadpis2"/>
        <w:keepNext w:val="0"/>
        <w:spacing w:before="0" w:after="120"/>
        <w:rPr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0E78B0">
        <w:rPr>
          <w:rFonts w:ascii="Times New Roman" w:hAnsi="Times New Roman"/>
          <w:color w:val="auto"/>
          <w:sz w:val="24"/>
          <w:szCs w:val="24"/>
          <w:u w:val="none"/>
        </w:rPr>
        <w:t>I.</w:t>
      </w:r>
      <w:r w:rsidRPr="000E78B0">
        <w:rPr>
          <w:rFonts w:ascii="Times New Roman" w:hAnsi="Times New Roman"/>
          <w:b w:val="0"/>
          <w:color w:val="auto"/>
          <w:sz w:val="24"/>
          <w:szCs w:val="24"/>
          <w:u w:val="none"/>
        </w:rPr>
        <w:t xml:space="preserve"> 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P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ř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edm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ě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t smlouvy</w:t>
      </w:r>
      <w:r w:rsidRPr="000E78B0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110AD7" w:rsidRPr="000E78B0" w:rsidRDefault="003A4CC7" w:rsidP="002A3430">
      <w:pPr>
        <w:spacing w:beforeLines="20" w:before="48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Předmětem </w:t>
      </w:r>
      <w:r w:rsidR="003B6F68" w:rsidRPr="000E78B0">
        <w:rPr>
          <w:sz w:val="24"/>
          <w:szCs w:val="24"/>
        </w:rPr>
        <w:t xml:space="preserve">této smlouvy je </w:t>
      </w:r>
      <w:r w:rsidR="00FA2D4A" w:rsidRPr="000E78B0">
        <w:rPr>
          <w:sz w:val="24"/>
          <w:szCs w:val="24"/>
        </w:rPr>
        <w:t>závazek zhotovitele</w:t>
      </w:r>
      <w:r w:rsidR="00110AD7" w:rsidRPr="000E78B0">
        <w:rPr>
          <w:sz w:val="24"/>
          <w:szCs w:val="24"/>
        </w:rPr>
        <w:t xml:space="preserve"> provést</w:t>
      </w:r>
      <w:r w:rsidR="00692ECE" w:rsidRPr="000E78B0">
        <w:rPr>
          <w:sz w:val="24"/>
          <w:szCs w:val="24"/>
        </w:rPr>
        <w:t xml:space="preserve"> pro objednatele </w:t>
      </w:r>
      <w:r w:rsidR="00110AD7" w:rsidRPr="000E78B0">
        <w:rPr>
          <w:sz w:val="24"/>
          <w:szCs w:val="24"/>
        </w:rPr>
        <w:t>řádně a včas, na svůj náklad a nebezpečí dílo specifikované v čl. II</w:t>
      </w:r>
      <w:r w:rsidR="000910F2">
        <w:rPr>
          <w:sz w:val="24"/>
          <w:szCs w:val="24"/>
        </w:rPr>
        <w:t>.</w:t>
      </w:r>
      <w:r w:rsidR="00110AD7" w:rsidRPr="000E78B0">
        <w:rPr>
          <w:sz w:val="24"/>
          <w:szCs w:val="24"/>
        </w:rPr>
        <w:t xml:space="preserve"> této smlouvy za podmínek touto smlouvou stanovených a závazek objednatele dokončené dílo převzít a zaplatit za něj sjednanou cenu.</w:t>
      </w:r>
    </w:p>
    <w:p w:rsidR="00110AD7" w:rsidRDefault="00110AD7" w:rsidP="002A3430">
      <w:pPr>
        <w:spacing w:beforeLines="20" w:before="48"/>
        <w:jc w:val="both"/>
        <w:rPr>
          <w:sz w:val="24"/>
          <w:szCs w:val="24"/>
        </w:rPr>
      </w:pPr>
    </w:p>
    <w:p w:rsidR="00D90A6B" w:rsidRDefault="00D90A6B" w:rsidP="002A3430">
      <w:pPr>
        <w:spacing w:beforeLines="20" w:before="48"/>
        <w:jc w:val="both"/>
        <w:rPr>
          <w:sz w:val="24"/>
          <w:szCs w:val="24"/>
        </w:rPr>
      </w:pPr>
    </w:p>
    <w:p w:rsidR="00D90A6B" w:rsidRDefault="00D90A6B" w:rsidP="002A3430">
      <w:pPr>
        <w:spacing w:beforeLines="20" w:before="48"/>
        <w:jc w:val="both"/>
        <w:rPr>
          <w:sz w:val="24"/>
          <w:szCs w:val="24"/>
        </w:rPr>
      </w:pPr>
    </w:p>
    <w:p w:rsidR="00D90A6B" w:rsidRPr="000E78B0" w:rsidRDefault="00D90A6B" w:rsidP="002A3430">
      <w:pPr>
        <w:spacing w:beforeLines="20" w:before="48"/>
        <w:jc w:val="both"/>
        <w:rPr>
          <w:sz w:val="24"/>
          <w:szCs w:val="24"/>
        </w:rPr>
      </w:pPr>
    </w:p>
    <w:p w:rsidR="00110AD7" w:rsidRPr="006B398C" w:rsidRDefault="00110AD7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II. Předmět díla</w:t>
      </w:r>
    </w:p>
    <w:p w:rsidR="00110AD7" w:rsidRPr="00DF7B78" w:rsidRDefault="00110AD7" w:rsidP="007F1184">
      <w:pPr>
        <w:spacing w:beforeLines="20" w:before="48"/>
        <w:jc w:val="both"/>
        <w:rPr>
          <w:sz w:val="24"/>
          <w:szCs w:val="24"/>
        </w:rPr>
      </w:pPr>
      <w:r w:rsidRPr="00C22A90">
        <w:rPr>
          <w:sz w:val="24"/>
          <w:szCs w:val="24"/>
        </w:rPr>
        <w:t>Předmětem díla j</w:t>
      </w:r>
      <w:r w:rsidR="003107B0" w:rsidRPr="00C22A90">
        <w:rPr>
          <w:sz w:val="24"/>
          <w:szCs w:val="24"/>
        </w:rPr>
        <w:t xml:space="preserve">e </w:t>
      </w:r>
      <w:r w:rsidR="00C22A90" w:rsidRPr="00C22A90">
        <w:rPr>
          <w:bCs/>
          <w:sz w:val="24"/>
          <w:szCs w:val="24"/>
        </w:rPr>
        <w:t xml:space="preserve">odstraňování </w:t>
      </w:r>
      <w:r w:rsidR="00C22A90" w:rsidRPr="0072661B">
        <w:rPr>
          <w:bCs/>
          <w:sz w:val="24"/>
          <w:szCs w:val="24"/>
        </w:rPr>
        <w:t xml:space="preserve">havarijních stavů, provádění </w:t>
      </w:r>
      <w:r w:rsidR="0072661B" w:rsidRPr="0072661B">
        <w:rPr>
          <w:bCs/>
          <w:color w:val="000000"/>
          <w:sz w:val="24"/>
          <w:szCs w:val="24"/>
        </w:rPr>
        <w:t xml:space="preserve">oprav a údržby </w:t>
      </w:r>
      <w:r w:rsidR="0072661B" w:rsidRPr="0072661B">
        <w:rPr>
          <w:bCs/>
          <w:iCs/>
          <w:color w:val="000000"/>
          <w:sz w:val="24"/>
          <w:szCs w:val="24"/>
        </w:rPr>
        <w:t xml:space="preserve">slaboproudých a silnoproudých rozvodů a zařízení </w:t>
      </w:r>
      <w:r w:rsidR="00C22A90" w:rsidRPr="0072661B">
        <w:rPr>
          <w:bCs/>
          <w:sz w:val="24"/>
          <w:szCs w:val="24"/>
        </w:rPr>
        <w:t>ve vojenských ubytovacích zařízení</w:t>
      </w:r>
      <w:r w:rsidR="008A3E5A" w:rsidRPr="0072661B">
        <w:rPr>
          <w:bCs/>
          <w:sz w:val="24"/>
          <w:szCs w:val="24"/>
        </w:rPr>
        <w:t>ch</w:t>
      </w:r>
      <w:r w:rsidR="00C22A90" w:rsidRPr="0072661B">
        <w:rPr>
          <w:bCs/>
          <w:sz w:val="24"/>
          <w:szCs w:val="24"/>
        </w:rPr>
        <w:t xml:space="preserve"> </w:t>
      </w:r>
      <w:r w:rsidR="002747C1">
        <w:rPr>
          <w:bCs/>
          <w:sz w:val="24"/>
          <w:szCs w:val="24"/>
        </w:rPr>
        <w:t>středisk</w:t>
      </w:r>
      <w:r w:rsidR="00171DD0">
        <w:rPr>
          <w:bCs/>
          <w:sz w:val="24"/>
          <w:szCs w:val="24"/>
        </w:rPr>
        <w:t>a</w:t>
      </w:r>
      <w:r w:rsidR="002747C1">
        <w:rPr>
          <w:bCs/>
          <w:sz w:val="24"/>
          <w:szCs w:val="24"/>
        </w:rPr>
        <w:t xml:space="preserve"> Vyškov </w:t>
      </w:r>
      <w:r w:rsidR="00C22A90" w:rsidRPr="0072661B">
        <w:rPr>
          <w:bCs/>
          <w:sz w:val="24"/>
          <w:szCs w:val="24"/>
        </w:rPr>
        <w:t>(dále</w:t>
      </w:r>
      <w:r w:rsidR="005E1BD9">
        <w:rPr>
          <w:bCs/>
          <w:sz w:val="24"/>
          <w:szCs w:val="24"/>
        </w:rPr>
        <w:t xml:space="preserve"> jen</w:t>
      </w:r>
      <w:r w:rsidR="00C22A90" w:rsidRPr="0072661B">
        <w:rPr>
          <w:bCs/>
          <w:sz w:val="24"/>
          <w:szCs w:val="24"/>
        </w:rPr>
        <w:t xml:space="preserve"> „VUZ“), </w:t>
      </w:r>
      <w:r w:rsidR="00965940" w:rsidRPr="0072661B">
        <w:rPr>
          <w:bCs/>
          <w:sz w:val="24"/>
          <w:szCs w:val="24"/>
        </w:rPr>
        <w:t>zajištění havarijní služby a odstraňování poruch ohrožující</w:t>
      </w:r>
      <w:r w:rsidR="00BD2826" w:rsidRPr="0072661B">
        <w:rPr>
          <w:bCs/>
          <w:sz w:val="24"/>
          <w:szCs w:val="24"/>
        </w:rPr>
        <w:t>ch</w:t>
      </w:r>
      <w:r w:rsidR="00965940" w:rsidRPr="00965940">
        <w:rPr>
          <w:bCs/>
          <w:sz w:val="24"/>
          <w:szCs w:val="24"/>
        </w:rPr>
        <w:t xml:space="preserve"> provoz zařízení</w:t>
      </w:r>
      <w:r w:rsidR="008A3E5A">
        <w:rPr>
          <w:bCs/>
          <w:sz w:val="24"/>
          <w:szCs w:val="24"/>
        </w:rPr>
        <w:t>ch</w:t>
      </w:r>
      <w:r w:rsidR="00965940" w:rsidRPr="00965940">
        <w:rPr>
          <w:bCs/>
          <w:sz w:val="24"/>
          <w:szCs w:val="24"/>
        </w:rPr>
        <w:t xml:space="preserve"> </w:t>
      </w:r>
      <w:r w:rsidR="00C22A90">
        <w:rPr>
          <w:sz w:val="24"/>
          <w:szCs w:val="24"/>
        </w:rPr>
        <w:t>(dále jen „dílo“).</w:t>
      </w:r>
    </w:p>
    <w:p w:rsidR="00110AD7" w:rsidRPr="000E78B0" w:rsidRDefault="00110AD7" w:rsidP="002A3430">
      <w:pPr>
        <w:spacing w:beforeLines="20" w:before="48"/>
        <w:jc w:val="both"/>
        <w:rPr>
          <w:sz w:val="24"/>
          <w:szCs w:val="24"/>
        </w:rPr>
      </w:pPr>
    </w:p>
    <w:p w:rsidR="00B2455F" w:rsidRPr="00DB462A" w:rsidRDefault="000B70BA" w:rsidP="00B2455F">
      <w:pPr>
        <w:spacing w:beforeLines="20" w:before="48" w:after="120"/>
        <w:jc w:val="both"/>
        <w:rPr>
          <w:sz w:val="24"/>
          <w:szCs w:val="24"/>
        </w:rPr>
      </w:pPr>
      <w:r w:rsidRPr="00DB462A">
        <w:rPr>
          <w:sz w:val="24"/>
          <w:szCs w:val="24"/>
        </w:rPr>
        <w:t>Podrobn</w:t>
      </w:r>
      <w:r w:rsidR="00692ECE" w:rsidRPr="00DB462A">
        <w:rPr>
          <w:sz w:val="24"/>
          <w:szCs w:val="24"/>
        </w:rPr>
        <w:t>á specifikace prací</w:t>
      </w:r>
      <w:r w:rsidR="00B2455F" w:rsidRPr="00DB462A">
        <w:rPr>
          <w:sz w:val="24"/>
          <w:szCs w:val="24"/>
        </w:rPr>
        <w:t>:</w:t>
      </w:r>
    </w:p>
    <w:p w:rsidR="00C22A90" w:rsidRPr="00DB462A" w:rsidRDefault="00AE7727" w:rsidP="00A5310B">
      <w:pPr>
        <w:numPr>
          <w:ilvl w:val="0"/>
          <w:numId w:val="9"/>
        </w:numPr>
        <w:spacing w:beforeLines="20" w:before="48" w:after="120"/>
        <w:jc w:val="both"/>
        <w:rPr>
          <w:color w:val="000000"/>
          <w:sz w:val="24"/>
          <w:szCs w:val="24"/>
        </w:rPr>
      </w:pPr>
      <w:r w:rsidRPr="00DB462A">
        <w:rPr>
          <w:color w:val="000000"/>
          <w:sz w:val="24"/>
          <w:szCs w:val="24"/>
        </w:rPr>
        <w:t xml:space="preserve">Při zajišťování </w:t>
      </w:r>
      <w:r w:rsidR="00C22A90" w:rsidRPr="00DB462A">
        <w:rPr>
          <w:bCs/>
          <w:iCs/>
          <w:color w:val="000000"/>
          <w:sz w:val="24"/>
          <w:szCs w:val="24"/>
        </w:rPr>
        <w:t>údržby</w:t>
      </w:r>
      <w:r w:rsidRPr="00DB462A">
        <w:rPr>
          <w:bCs/>
          <w:iCs/>
          <w:color w:val="000000"/>
          <w:sz w:val="24"/>
          <w:szCs w:val="24"/>
        </w:rPr>
        <w:t xml:space="preserve"> a oprav neohrožujících chod VUZ budou práce </w:t>
      </w:r>
      <w:r w:rsidR="00C22A90" w:rsidRPr="00DB462A">
        <w:rPr>
          <w:color w:val="000000"/>
          <w:sz w:val="24"/>
          <w:szCs w:val="24"/>
        </w:rPr>
        <w:t xml:space="preserve">zahájeny do 48 hodin od e-mailového nebo telefonického nahlášení závady odpovědnému pracovníkovi </w:t>
      </w:r>
      <w:r w:rsidR="007505A0" w:rsidRPr="00DB462A">
        <w:rPr>
          <w:color w:val="000000"/>
          <w:sz w:val="24"/>
          <w:szCs w:val="24"/>
        </w:rPr>
        <w:t>zhotovitele</w:t>
      </w:r>
      <w:r w:rsidR="00C22A90" w:rsidRPr="00DB462A">
        <w:rPr>
          <w:color w:val="000000"/>
          <w:sz w:val="24"/>
          <w:szCs w:val="24"/>
        </w:rPr>
        <w:t>. O kvalifikaci poruchy rozhodn</w:t>
      </w:r>
      <w:r w:rsidR="00A12D66" w:rsidRPr="00DB462A">
        <w:rPr>
          <w:color w:val="000000"/>
          <w:sz w:val="24"/>
          <w:szCs w:val="24"/>
        </w:rPr>
        <w:t>e</w:t>
      </w:r>
      <w:r w:rsidR="00C22A90" w:rsidRPr="00DB462A">
        <w:rPr>
          <w:color w:val="000000"/>
          <w:sz w:val="24"/>
          <w:szCs w:val="24"/>
        </w:rPr>
        <w:t xml:space="preserve"> objednatel.</w:t>
      </w:r>
    </w:p>
    <w:p w:rsidR="007505A0" w:rsidRPr="00DB462A" w:rsidRDefault="00AE7727" w:rsidP="00A5310B">
      <w:pPr>
        <w:numPr>
          <w:ilvl w:val="0"/>
          <w:numId w:val="9"/>
        </w:numPr>
        <w:spacing w:beforeLines="20" w:before="48" w:after="120"/>
        <w:jc w:val="both"/>
        <w:rPr>
          <w:i/>
          <w:color w:val="000000"/>
          <w:sz w:val="24"/>
          <w:szCs w:val="24"/>
        </w:rPr>
      </w:pPr>
      <w:r w:rsidRPr="00DB462A">
        <w:rPr>
          <w:color w:val="000000"/>
          <w:sz w:val="24"/>
          <w:szCs w:val="24"/>
        </w:rPr>
        <w:t>Při zajišťování h</w:t>
      </w:r>
      <w:r w:rsidR="00C22A90" w:rsidRPr="00DB462A">
        <w:rPr>
          <w:color w:val="000000"/>
          <w:sz w:val="24"/>
          <w:szCs w:val="24"/>
        </w:rPr>
        <w:t xml:space="preserve">avarijní služby </w:t>
      </w:r>
      <w:r w:rsidRPr="00DB462A">
        <w:rPr>
          <w:color w:val="000000"/>
          <w:sz w:val="24"/>
          <w:szCs w:val="24"/>
        </w:rPr>
        <w:t xml:space="preserve">a </w:t>
      </w:r>
      <w:r w:rsidR="00C22A90" w:rsidRPr="00DB462A">
        <w:rPr>
          <w:color w:val="000000"/>
          <w:sz w:val="24"/>
          <w:szCs w:val="24"/>
        </w:rPr>
        <w:t>opravy p</w:t>
      </w:r>
      <w:r w:rsidR="00C22A90" w:rsidRPr="0072661B">
        <w:rPr>
          <w:color w:val="000000"/>
          <w:sz w:val="24"/>
          <w:szCs w:val="24"/>
        </w:rPr>
        <w:t>oruch ohrožující</w:t>
      </w:r>
      <w:r w:rsidRPr="0072661B">
        <w:rPr>
          <w:color w:val="000000"/>
          <w:sz w:val="24"/>
          <w:szCs w:val="24"/>
        </w:rPr>
        <w:t>ch</w:t>
      </w:r>
      <w:r w:rsidR="00C22A90" w:rsidRPr="0072661B">
        <w:rPr>
          <w:color w:val="000000"/>
          <w:sz w:val="24"/>
          <w:szCs w:val="24"/>
        </w:rPr>
        <w:t xml:space="preserve"> provoz VUZ (odstranění havarijních </w:t>
      </w:r>
      <w:r w:rsidR="0072661B" w:rsidRPr="0072661B">
        <w:rPr>
          <w:color w:val="000000"/>
          <w:sz w:val="24"/>
          <w:szCs w:val="24"/>
        </w:rPr>
        <w:t xml:space="preserve">elektro závad ohrožující majetek </w:t>
      </w:r>
      <w:r w:rsidR="00C22A90" w:rsidRPr="00DB462A">
        <w:rPr>
          <w:color w:val="000000"/>
          <w:sz w:val="24"/>
          <w:szCs w:val="24"/>
        </w:rPr>
        <w:t>atd.)</w:t>
      </w:r>
      <w:r w:rsidRPr="00DB462A">
        <w:rPr>
          <w:color w:val="000000"/>
          <w:sz w:val="24"/>
          <w:szCs w:val="24"/>
        </w:rPr>
        <w:t xml:space="preserve"> budou</w:t>
      </w:r>
      <w:r w:rsidR="00C22A90" w:rsidRPr="00DB462A">
        <w:rPr>
          <w:color w:val="000000"/>
          <w:sz w:val="24"/>
          <w:szCs w:val="24"/>
        </w:rPr>
        <w:t xml:space="preserve"> </w:t>
      </w:r>
      <w:r w:rsidRPr="00DB462A">
        <w:rPr>
          <w:color w:val="000000"/>
          <w:sz w:val="24"/>
          <w:szCs w:val="24"/>
        </w:rPr>
        <w:t>práce</w:t>
      </w:r>
      <w:r w:rsidR="00C22A90" w:rsidRPr="00DB462A">
        <w:rPr>
          <w:color w:val="000000"/>
          <w:sz w:val="24"/>
          <w:szCs w:val="24"/>
        </w:rPr>
        <w:t xml:space="preserve"> zahájeny do 4 hodin od e-mailového nebo telefonického nahlášení závady odpovědnému pracovníkovi </w:t>
      </w:r>
      <w:r w:rsidRPr="00DB462A">
        <w:rPr>
          <w:color w:val="000000"/>
          <w:sz w:val="24"/>
          <w:szCs w:val="24"/>
        </w:rPr>
        <w:t>zhotovitele</w:t>
      </w:r>
      <w:r w:rsidR="00C22A90" w:rsidRPr="00DB462A">
        <w:rPr>
          <w:color w:val="000000"/>
          <w:sz w:val="24"/>
          <w:szCs w:val="24"/>
        </w:rPr>
        <w:t xml:space="preserve">, případně v termínu po vzájemné dohodě odpovědných osob objednatele a </w:t>
      </w:r>
      <w:r w:rsidR="007505A0" w:rsidRPr="00DB462A">
        <w:rPr>
          <w:color w:val="000000"/>
          <w:sz w:val="24"/>
          <w:szCs w:val="24"/>
        </w:rPr>
        <w:t>zhotovitele</w:t>
      </w:r>
      <w:r w:rsidR="00C22A90" w:rsidRPr="00DB462A">
        <w:rPr>
          <w:color w:val="000000"/>
          <w:sz w:val="24"/>
          <w:szCs w:val="24"/>
        </w:rPr>
        <w:t>.</w:t>
      </w:r>
    </w:p>
    <w:p w:rsidR="00C22A90" w:rsidRPr="00DB462A" w:rsidRDefault="00C22A90" w:rsidP="00A5310B">
      <w:pPr>
        <w:numPr>
          <w:ilvl w:val="0"/>
          <w:numId w:val="9"/>
        </w:numPr>
        <w:spacing w:beforeLines="20" w:before="48" w:after="120"/>
        <w:jc w:val="both"/>
        <w:rPr>
          <w:i/>
          <w:color w:val="000000"/>
          <w:sz w:val="24"/>
          <w:szCs w:val="24"/>
        </w:rPr>
      </w:pPr>
      <w:r w:rsidRPr="00DB462A">
        <w:rPr>
          <w:bCs/>
          <w:sz w:val="24"/>
          <w:szCs w:val="24"/>
        </w:rPr>
        <w:t xml:space="preserve">Součástí plnění je i zajištění materiálu, dopravy osob a materiálu, ekologická likvidace vzniklého odpadu, průběžný a závěrečný úklid a zajištění náhradních dílů. </w:t>
      </w:r>
    </w:p>
    <w:p w:rsidR="007505A0" w:rsidRPr="007505A0" w:rsidRDefault="00B2455F" w:rsidP="00A5310B">
      <w:pPr>
        <w:numPr>
          <w:ilvl w:val="0"/>
          <w:numId w:val="9"/>
        </w:numPr>
        <w:spacing w:after="60"/>
        <w:jc w:val="both"/>
        <w:rPr>
          <w:sz w:val="24"/>
          <w:szCs w:val="24"/>
        </w:rPr>
      </w:pPr>
      <w:r w:rsidRPr="00DB462A">
        <w:rPr>
          <w:sz w:val="24"/>
          <w:szCs w:val="24"/>
        </w:rPr>
        <w:t>Dílo bude prováděno v nejvyšší kvalitě a dodávky materiálu budou v první jakostní třídě doloženy certifikáty a prohlášení</w:t>
      </w:r>
      <w:r w:rsidR="00BD2826">
        <w:rPr>
          <w:sz w:val="24"/>
          <w:szCs w:val="24"/>
        </w:rPr>
        <w:t>m</w:t>
      </w:r>
      <w:r w:rsidRPr="00242AFA">
        <w:rPr>
          <w:sz w:val="24"/>
          <w:szCs w:val="24"/>
        </w:rPr>
        <w:t xml:space="preserve"> o shodě. Musí být jasně a zřetelně znám výrobce dodávaného výrobku či materiálu. </w:t>
      </w:r>
    </w:p>
    <w:p w:rsidR="00B2455F" w:rsidRPr="00242AFA" w:rsidRDefault="00B2455F" w:rsidP="007505A0">
      <w:pPr>
        <w:spacing w:after="60"/>
        <w:ind w:left="1200"/>
        <w:jc w:val="both"/>
        <w:rPr>
          <w:sz w:val="24"/>
          <w:szCs w:val="24"/>
        </w:rPr>
      </w:pPr>
    </w:p>
    <w:p w:rsidR="00A66240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Termín a místo plnění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472729" w:rsidRPr="00A70069" w:rsidRDefault="00F8052B" w:rsidP="000910F2">
      <w:pPr>
        <w:ind w:left="2694" w:hanging="2694"/>
        <w:jc w:val="both"/>
        <w:rPr>
          <w:color w:val="FF0000"/>
          <w:sz w:val="24"/>
          <w:szCs w:val="24"/>
        </w:rPr>
      </w:pPr>
      <w:r w:rsidRPr="000E78B0">
        <w:rPr>
          <w:sz w:val="24"/>
          <w:szCs w:val="24"/>
        </w:rPr>
        <w:t xml:space="preserve">Termín zahájení plnění: </w:t>
      </w:r>
      <w:r w:rsidR="000910F2">
        <w:rPr>
          <w:sz w:val="24"/>
          <w:szCs w:val="24"/>
        </w:rPr>
        <w:tab/>
      </w:r>
      <w:r w:rsidRPr="000E78B0">
        <w:rPr>
          <w:sz w:val="24"/>
          <w:szCs w:val="24"/>
        </w:rPr>
        <w:t>zhotovitel zahájí realizac</w:t>
      </w:r>
      <w:r w:rsidR="000910F2">
        <w:rPr>
          <w:sz w:val="24"/>
          <w:szCs w:val="24"/>
        </w:rPr>
        <w:t>i</w:t>
      </w:r>
      <w:r w:rsidRPr="000E78B0">
        <w:rPr>
          <w:sz w:val="24"/>
          <w:szCs w:val="24"/>
        </w:rPr>
        <w:t xml:space="preserve"> předmětu d</w:t>
      </w:r>
      <w:r w:rsidR="000910F2">
        <w:rPr>
          <w:sz w:val="24"/>
          <w:szCs w:val="24"/>
        </w:rPr>
        <w:t xml:space="preserve">íla po nabytí účinnosti smlouvy </w:t>
      </w:r>
      <w:r w:rsidR="00981300" w:rsidRPr="000E78B0">
        <w:rPr>
          <w:sz w:val="24"/>
          <w:szCs w:val="24"/>
        </w:rPr>
        <w:t xml:space="preserve">dle </w:t>
      </w:r>
      <w:r w:rsidR="00231BB5" w:rsidRPr="000E78B0">
        <w:rPr>
          <w:sz w:val="24"/>
          <w:szCs w:val="24"/>
        </w:rPr>
        <w:t>čl.</w:t>
      </w:r>
      <w:r w:rsidR="003C03AA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XII</w:t>
      </w:r>
      <w:r w:rsidR="00241028">
        <w:rPr>
          <w:sz w:val="24"/>
          <w:szCs w:val="24"/>
        </w:rPr>
        <w:t>. odst.</w:t>
      </w:r>
      <w:r w:rsidR="00667126" w:rsidRPr="000E78B0">
        <w:rPr>
          <w:sz w:val="24"/>
          <w:szCs w:val="24"/>
        </w:rPr>
        <w:t xml:space="preserve"> </w:t>
      </w:r>
      <w:r w:rsidR="00D87BEA">
        <w:rPr>
          <w:sz w:val="24"/>
          <w:szCs w:val="24"/>
        </w:rPr>
        <w:t>2</w:t>
      </w:r>
      <w:r w:rsidR="00CC6274">
        <w:rPr>
          <w:sz w:val="24"/>
          <w:szCs w:val="24"/>
        </w:rPr>
        <w:t>.</w:t>
      </w:r>
      <w:r w:rsidR="00D87BEA">
        <w:rPr>
          <w:sz w:val="24"/>
          <w:szCs w:val="24"/>
        </w:rPr>
        <w:t xml:space="preserve"> </w:t>
      </w:r>
      <w:r w:rsidR="00AE2BBA" w:rsidRPr="000E78B0">
        <w:rPr>
          <w:sz w:val="24"/>
          <w:szCs w:val="24"/>
        </w:rPr>
        <w:t>této smlouvy</w:t>
      </w:r>
      <w:r w:rsidR="00A70069">
        <w:rPr>
          <w:sz w:val="24"/>
          <w:szCs w:val="24"/>
        </w:rPr>
        <w:t xml:space="preserve"> </w:t>
      </w:r>
      <w:r w:rsidR="00621829">
        <w:rPr>
          <w:sz w:val="24"/>
          <w:szCs w:val="24"/>
        </w:rPr>
        <w:t>na základě zaslané dílčí objednávky.</w:t>
      </w:r>
    </w:p>
    <w:p w:rsidR="00F8052B" w:rsidRPr="000E78B0" w:rsidRDefault="00F8052B" w:rsidP="00F8052B">
      <w:pPr>
        <w:jc w:val="both"/>
        <w:rPr>
          <w:sz w:val="24"/>
          <w:szCs w:val="24"/>
        </w:rPr>
      </w:pPr>
    </w:p>
    <w:p w:rsidR="00F8052B" w:rsidRPr="000E78B0" w:rsidRDefault="00F8052B" w:rsidP="000910F2">
      <w:pPr>
        <w:ind w:left="2694" w:hanging="269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realizace díla: </w:t>
      </w:r>
      <w:r w:rsidR="000910F2">
        <w:rPr>
          <w:sz w:val="24"/>
          <w:szCs w:val="24"/>
        </w:rPr>
        <w:tab/>
      </w:r>
      <w:r w:rsidR="00A70069">
        <w:rPr>
          <w:sz w:val="24"/>
          <w:szCs w:val="24"/>
        </w:rPr>
        <w:t>smlouva je uzavřena na dobu určitou do 31.</w:t>
      </w:r>
      <w:r w:rsidR="000B69D6">
        <w:rPr>
          <w:sz w:val="24"/>
          <w:szCs w:val="24"/>
        </w:rPr>
        <w:t> </w:t>
      </w:r>
      <w:r w:rsidR="00A70069">
        <w:rPr>
          <w:sz w:val="24"/>
          <w:szCs w:val="24"/>
        </w:rPr>
        <w:t>12.</w:t>
      </w:r>
      <w:r w:rsidR="000B69D6">
        <w:rPr>
          <w:sz w:val="24"/>
          <w:szCs w:val="24"/>
        </w:rPr>
        <w:t> </w:t>
      </w:r>
      <w:r w:rsidR="00A70069">
        <w:rPr>
          <w:sz w:val="24"/>
          <w:szCs w:val="24"/>
        </w:rPr>
        <w:t>202</w:t>
      </w:r>
      <w:r w:rsidR="006C7918">
        <w:rPr>
          <w:sz w:val="24"/>
          <w:szCs w:val="24"/>
        </w:rPr>
        <w:t>4</w:t>
      </w:r>
      <w:r w:rsidR="00A70069">
        <w:rPr>
          <w:sz w:val="24"/>
          <w:szCs w:val="24"/>
        </w:rPr>
        <w:t xml:space="preserve">, nebo do vyčerpání finančního limitu </w:t>
      </w:r>
      <w:r w:rsidR="004D0DD5">
        <w:rPr>
          <w:sz w:val="24"/>
          <w:szCs w:val="24"/>
        </w:rPr>
        <w:t>1</w:t>
      </w:r>
      <w:r w:rsidR="009A6C08">
        <w:rPr>
          <w:sz w:val="24"/>
          <w:szCs w:val="24"/>
        </w:rPr>
        <w:t> </w:t>
      </w:r>
      <w:r w:rsidR="006C7918">
        <w:rPr>
          <w:sz w:val="24"/>
          <w:szCs w:val="24"/>
        </w:rPr>
        <w:t>9</w:t>
      </w:r>
      <w:r w:rsidR="0072661B">
        <w:rPr>
          <w:sz w:val="24"/>
          <w:szCs w:val="24"/>
        </w:rPr>
        <w:t>50</w:t>
      </w:r>
      <w:r w:rsidR="009A6C08">
        <w:rPr>
          <w:sz w:val="24"/>
          <w:szCs w:val="24"/>
        </w:rPr>
        <w:t xml:space="preserve"> </w:t>
      </w:r>
      <w:r w:rsidR="00A70069">
        <w:rPr>
          <w:sz w:val="24"/>
          <w:szCs w:val="24"/>
        </w:rPr>
        <w:t>000 Kč bez DPH podle toho, která situace nastane dříve.</w:t>
      </w:r>
    </w:p>
    <w:p w:rsidR="00472729" w:rsidRPr="000E78B0" w:rsidRDefault="00472729" w:rsidP="00852925">
      <w:pPr>
        <w:rPr>
          <w:sz w:val="24"/>
          <w:szCs w:val="24"/>
        </w:rPr>
      </w:pPr>
    </w:p>
    <w:p w:rsidR="008A3E5A" w:rsidRDefault="001B4EF4" w:rsidP="0072661B">
      <w:pPr>
        <w:spacing w:after="120"/>
        <w:jc w:val="both"/>
        <w:rPr>
          <w:bCs/>
          <w:color w:val="000000"/>
          <w:sz w:val="24"/>
          <w:szCs w:val="24"/>
        </w:rPr>
      </w:pPr>
      <w:r w:rsidRPr="00DB462A">
        <w:rPr>
          <w:color w:val="000000"/>
          <w:sz w:val="24"/>
          <w:szCs w:val="23"/>
        </w:rPr>
        <w:t>Místem plnění jsou objekty objednatele v</w:t>
      </w:r>
      <w:r w:rsidR="00965940" w:rsidRPr="00DB462A">
        <w:rPr>
          <w:color w:val="000000"/>
          <w:sz w:val="24"/>
          <w:szCs w:val="23"/>
        </w:rPr>
        <w:t> </w:t>
      </w:r>
      <w:r w:rsidRPr="00DB462A">
        <w:rPr>
          <w:color w:val="000000"/>
          <w:sz w:val="24"/>
          <w:szCs w:val="23"/>
        </w:rPr>
        <w:t>lokalit</w:t>
      </w:r>
      <w:r w:rsidR="00965940" w:rsidRPr="00DB462A">
        <w:rPr>
          <w:color w:val="000000"/>
          <w:sz w:val="24"/>
          <w:szCs w:val="23"/>
        </w:rPr>
        <w:t>ách střediska</w:t>
      </w:r>
      <w:r w:rsidRPr="00DB462A">
        <w:rPr>
          <w:color w:val="000000"/>
          <w:sz w:val="24"/>
          <w:szCs w:val="23"/>
        </w:rPr>
        <w:t xml:space="preserve"> </w:t>
      </w:r>
      <w:r w:rsidR="00A5310B">
        <w:rPr>
          <w:bCs/>
          <w:color w:val="000000"/>
          <w:sz w:val="24"/>
          <w:szCs w:val="24"/>
        </w:rPr>
        <w:t>Vyškov</w:t>
      </w:r>
      <w:r w:rsidR="00052C20" w:rsidRPr="00DB462A">
        <w:rPr>
          <w:bCs/>
          <w:color w:val="000000"/>
          <w:sz w:val="24"/>
          <w:szCs w:val="24"/>
        </w:rPr>
        <w:t xml:space="preserve"> </w:t>
      </w:r>
      <w:r w:rsidR="007505A0" w:rsidRPr="00DB462A">
        <w:rPr>
          <w:bCs/>
          <w:color w:val="000000"/>
          <w:sz w:val="24"/>
          <w:szCs w:val="24"/>
        </w:rPr>
        <w:t>uvedené v nedílné příloze</w:t>
      </w:r>
      <w:r w:rsidR="008A3E5A">
        <w:rPr>
          <w:bCs/>
          <w:color w:val="000000"/>
          <w:sz w:val="24"/>
          <w:szCs w:val="24"/>
        </w:rPr>
        <w:t xml:space="preserve"> č. 3 této smlouvy.</w:t>
      </w:r>
    </w:p>
    <w:p w:rsidR="00CE5033" w:rsidRPr="00277BA8" w:rsidRDefault="00CE5033" w:rsidP="009F1194">
      <w:pPr>
        <w:spacing w:after="120"/>
        <w:rPr>
          <w:b/>
          <w:color w:val="000000"/>
          <w:sz w:val="24"/>
          <w:szCs w:val="23"/>
        </w:rPr>
      </w:pPr>
    </w:p>
    <w:p w:rsidR="003E29E2" w:rsidRPr="006B398C" w:rsidRDefault="007F124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IV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. Cena díla</w:t>
      </w:r>
    </w:p>
    <w:p w:rsidR="00570E94" w:rsidRPr="008271FD" w:rsidRDefault="00570E94" w:rsidP="00570E94">
      <w:pPr>
        <w:numPr>
          <w:ilvl w:val="0"/>
          <w:numId w:val="20"/>
        </w:numPr>
        <w:tabs>
          <w:tab w:val="left" w:pos="-3060"/>
        </w:tabs>
        <w:suppressAutoHyphens/>
        <w:overflowPunct w:val="0"/>
        <w:autoSpaceDE w:val="0"/>
        <w:spacing w:after="120"/>
        <w:ind w:left="284" w:hanging="284"/>
        <w:jc w:val="both"/>
        <w:textAlignment w:val="baseline"/>
        <w:rPr>
          <w:sz w:val="24"/>
          <w:szCs w:val="24"/>
        </w:rPr>
      </w:pPr>
      <w:r w:rsidRPr="00F80AC4">
        <w:rPr>
          <w:sz w:val="24"/>
          <w:szCs w:val="24"/>
        </w:rPr>
        <w:t xml:space="preserve">Cena </w:t>
      </w:r>
      <w:r>
        <w:rPr>
          <w:sz w:val="24"/>
          <w:szCs w:val="24"/>
        </w:rPr>
        <w:t xml:space="preserve">za </w:t>
      </w:r>
      <w:r w:rsidRPr="008271FD">
        <w:rPr>
          <w:sz w:val="24"/>
          <w:szCs w:val="24"/>
        </w:rPr>
        <w:t xml:space="preserve">provedené </w:t>
      </w:r>
      <w:r>
        <w:rPr>
          <w:sz w:val="24"/>
          <w:szCs w:val="24"/>
        </w:rPr>
        <w:t>dílo</w:t>
      </w:r>
      <w:r w:rsidRPr="008271FD">
        <w:rPr>
          <w:sz w:val="24"/>
          <w:szCs w:val="24"/>
        </w:rPr>
        <w:t xml:space="preserve"> bude stanovena dle</w:t>
      </w:r>
      <w:r w:rsidRPr="00F80AC4">
        <w:rPr>
          <w:sz w:val="24"/>
          <w:szCs w:val="24"/>
        </w:rPr>
        <w:t xml:space="preserve"> skutečně provedených </w:t>
      </w:r>
      <w:r>
        <w:rPr>
          <w:sz w:val="24"/>
          <w:szCs w:val="24"/>
        </w:rPr>
        <w:t>prací</w:t>
      </w:r>
      <w:r w:rsidRPr="00F80AC4">
        <w:rPr>
          <w:sz w:val="24"/>
          <w:szCs w:val="24"/>
        </w:rPr>
        <w:t xml:space="preserve">, případně dle </w:t>
      </w:r>
      <w:r w:rsidRPr="008271FD">
        <w:rPr>
          <w:sz w:val="24"/>
          <w:szCs w:val="24"/>
        </w:rPr>
        <w:t>odpracovaných hodin potvrzených objednatelem v příslušném předávacím protokolu.</w:t>
      </w:r>
    </w:p>
    <w:p w:rsidR="00570E94" w:rsidRDefault="00570E94" w:rsidP="00570E94">
      <w:pPr>
        <w:numPr>
          <w:ilvl w:val="0"/>
          <w:numId w:val="20"/>
        </w:numPr>
        <w:tabs>
          <w:tab w:val="left" w:pos="-3060"/>
        </w:tabs>
        <w:suppressAutoHyphens/>
        <w:overflowPunct w:val="0"/>
        <w:autoSpaceDE w:val="0"/>
        <w:spacing w:after="120"/>
        <w:ind w:left="284" w:hanging="284"/>
        <w:jc w:val="both"/>
        <w:textAlignment w:val="baseline"/>
        <w:rPr>
          <w:sz w:val="24"/>
          <w:szCs w:val="24"/>
        </w:rPr>
      </w:pPr>
      <w:r w:rsidRPr="007B7F04">
        <w:rPr>
          <w:sz w:val="24"/>
          <w:szCs w:val="24"/>
        </w:rPr>
        <w:t xml:space="preserve">Ceny za jednotlivé </w:t>
      </w:r>
      <w:r>
        <w:rPr>
          <w:sz w:val="24"/>
          <w:szCs w:val="24"/>
        </w:rPr>
        <w:t>práce</w:t>
      </w:r>
      <w:r w:rsidRPr="007B7F04">
        <w:rPr>
          <w:sz w:val="24"/>
          <w:szCs w:val="24"/>
        </w:rPr>
        <w:t xml:space="preserve"> jsou stanoveny v ceníku, který je nedílnou součástí a přílohou č. </w:t>
      </w:r>
      <w:r>
        <w:rPr>
          <w:sz w:val="24"/>
          <w:szCs w:val="24"/>
        </w:rPr>
        <w:t>2</w:t>
      </w:r>
      <w:r w:rsidRPr="007B7F04">
        <w:rPr>
          <w:sz w:val="24"/>
          <w:szCs w:val="24"/>
        </w:rPr>
        <w:t xml:space="preserve"> této smlouvy. </w:t>
      </w:r>
      <w:r w:rsidRPr="008B61CF">
        <w:rPr>
          <w:sz w:val="24"/>
          <w:szCs w:val="24"/>
        </w:rPr>
        <w:t>Pro stanovení ceny dodávky materiálu</w:t>
      </w:r>
      <w:r>
        <w:rPr>
          <w:sz w:val="24"/>
          <w:szCs w:val="24"/>
        </w:rPr>
        <w:t>, k</w:t>
      </w:r>
      <w:r w:rsidRPr="00570E94">
        <w:rPr>
          <w:sz w:val="24"/>
          <w:szCs w:val="24"/>
        </w:rPr>
        <w:t>terý není uveden v ceníku, který tvoří nedílnou přílohu č. 2 této smlouvy,</w:t>
      </w:r>
      <w:r w:rsidRPr="008B61CF">
        <w:rPr>
          <w:sz w:val="24"/>
          <w:szCs w:val="24"/>
        </w:rPr>
        <w:t xml:space="preserve"> budou použity </w:t>
      </w:r>
      <w:r>
        <w:rPr>
          <w:sz w:val="24"/>
          <w:szCs w:val="24"/>
        </w:rPr>
        <w:t xml:space="preserve">ceny v čase a místě obvyklé, kdy cena maximální bude stanovena </w:t>
      </w:r>
      <w:r w:rsidRPr="008B61CF">
        <w:rPr>
          <w:sz w:val="24"/>
          <w:szCs w:val="24"/>
        </w:rPr>
        <w:t>obecně znám</w:t>
      </w:r>
      <w:r>
        <w:rPr>
          <w:sz w:val="24"/>
          <w:szCs w:val="24"/>
        </w:rPr>
        <w:t>ými</w:t>
      </w:r>
      <w:r w:rsidRPr="008B61CF">
        <w:rPr>
          <w:sz w:val="24"/>
          <w:szCs w:val="24"/>
        </w:rPr>
        <w:t xml:space="preserve"> sborníky doporučených cen (např. označení sborníků ÚRS Praha a. s. nebo RTS a. s.), a to pro období, ve kterém mají být práce realizovány. </w:t>
      </w:r>
      <w:r w:rsidRPr="00570E94">
        <w:rPr>
          <w:sz w:val="24"/>
          <w:szCs w:val="24"/>
        </w:rPr>
        <w:t>Před zahájením prací bude odsouhlasena individuální kalkulace objednatelem.</w:t>
      </w:r>
    </w:p>
    <w:p w:rsidR="00570E94" w:rsidRPr="007B7F04" w:rsidRDefault="00570E94" w:rsidP="00570E94">
      <w:pPr>
        <w:numPr>
          <w:ilvl w:val="0"/>
          <w:numId w:val="20"/>
        </w:numPr>
        <w:tabs>
          <w:tab w:val="left" w:pos="-3060"/>
        </w:tabs>
        <w:suppressAutoHyphens/>
        <w:overflowPunct w:val="0"/>
        <w:autoSpaceDE w:val="0"/>
        <w:spacing w:after="12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Celkový objem prací, které se poskytovatel zavazuje poskytovat a objednatel zaplatit podle této smlouvy, nepřekročí 1 </w:t>
      </w:r>
      <w:r w:rsidR="006C7918">
        <w:rPr>
          <w:sz w:val="24"/>
          <w:szCs w:val="24"/>
        </w:rPr>
        <w:t>9</w:t>
      </w:r>
      <w:r w:rsidR="0072661B">
        <w:rPr>
          <w:sz w:val="24"/>
          <w:szCs w:val="24"/>
        </w:rPr>
        <w:t>5</w:t>
      </w:r>
      <w:r>
        <w:rPr>
          <w:sz w:val="24"/>
          <w:szCs w:val="24"/>
        </w:rPr>
        <w:t>0 000,00 Kč bez DPH.</w:t>
      </w:r>
    </w:p>
    <w:p w:rsidR="00570E94" w:rsidRPr="00F80AC4" w:rsidRDefault="00570E94" w:rsidP="00570E94">
      <w:pPr>
        <w:numPr>
          <w:ilvl w:val="0"/>
          <w:numId w:val="20"/>
        </w:numPr>
        <w:tabs>
          <w:tab w:val="left" w:pos="-3060"/>
        </w:tabs>
        <w:suppressAutoHyphens/>
        <w:overflowPunct w:val="0"/>
        <w:autoSpaceDE w:val="0"/>
        <w:spacing w:after="120"/>
        <w:ind w:left="284" w:hanging="284"/>
        <w:jc w:val="both"/>
        <w:textAlignment w:val="baseline"/>
        <w:rPr>
          <w:sz w:val="24"/>
          <w:szCs w:val="24"/>
        </w:rPr>
      </w:pPr>
      <w:r w:rsidRPr="00F80AC4">
        <w:rPr>
          <w:sz w:val="24"/>
          <w:szCs w:val="24"/>
        </w:rPr>
        <w:lastRenderedPageBreak/>
        <w:t xml:space="preserve">DPH bude </w:t>
      </w:r>
      <w:r w:rsidR="006D5DDC">
        <w:rPr>
          <w:sz w:val="24"/>
          <w:szCs w:val="24"/>
        </w:rPr>
        <w:t>účtováno</w:t>
      </w:r>
      <w:r w:rsidR="006D5DDC" w:rsidRPr="00F80AC4">
        <w:rPr>
          <w:sz w:val="24"/>
          <w:szCs w:val="24"/>
        </w:rPr>
        <w:t xml:space="preserve"> </w:t>
      </w:r>
      <w:r w:rsidRPr="00F80AC4">
        <w:rPr>
          <w:sz w:val="24"/>
          <w:szCs w:val="24"/>
        </w:rPr>
        <w:t>v sazbě platné ke dni uskutečnění zdanitelného plnění.</w:t>
      </w:r>
    </w:p>
    <w:p w:rsidR="009A3F58" w:rsidRPr="003E29E2" w:rsidRDefault="009A3F58" w:rsidP="00A5310B">
      <w:pPr>
        <w:pStyle w:val="Default"/>
        <w:jc w:val="both"/>
      </w:pPr>
    </w:p>
    <w:p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V. Platební a fakturační podmínky</w:t>
      </w:r>
    </w:p>
    <w:p w:rsidR="003B6F68" w:rsidRPr="000E78B0" w:rsidRDefault="003B6F68" w:rsidP="00EA307F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Objednatel zálohy neposkytuje.</w:t>
      </w:r>
    </w:p>
    <w:p w:rsidR="003B6F68" w:rsidRPr="000E78B0" w:rsidRDefault="003B6F68" w:rsidP="00EA307F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Objednatel se zavazuje hradit cenu díla na základě </w:t>
      </w:r>
      <w:r w:rsidR="00BF223C">
        <w:rPr>
          <w:rFonts w:ascii="Times New Roman" w:hAnsi="Times New Roman"/>
          <w:b w:val="0"/>
          <w:i w:val="0"/>
          <w:szCs w:val="24"/>
        </w:rPr>
        <w:t xml:space="preserve">dílčích </w:t>
      </w:r>
      <w:r w:rsidRPr="000E78B0">
        <w:rPr>
          <w:rFonts w:ascii="Times New Roman" w:hAnsi="Times New Roman"/>
          <w:b w:val="0"/>
          <w:i w:val="0"/>
          <w:szCs w:val="24"/>
        </w:rPr>
        <w:t xml:space="preserve">daňových dokladů, jež budou vystaveny v souladu s </w:t>
      </w:r>
      <w:proofErr w:type="spellStart"/>
      <w:r w:rsidRPr="000E78B0">
        <w:rPr>
          <w:rFonts w:ascii="Times New Roman" w:hAnsi="Times New Roman"/>
          <w:b w:val="0"/>
          <w:i w:val="0"/>
          <w:szCs w:val="24"/>
        </w:rPr>
        <w:t>ust</w:t>
      </w:r>
      <w:proofErr w:type="spellEnd"/>
      <w:r w:rsidRPr="000E78B0">
        <w:rPr>
          <w:rFonts w:ascii="Times New Roman" w:hAnsi="Times New Roman"/>
          <w:b w:val="0"/>
          <w:i w:val="0"/>
          <w:szCs w:val="24"/>
        </w:rPr>
        <w:t>. § 11 odst.</w:t>
      </w:r>
      <w:r w:rsidR="00472729"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0910F2">
        <w:rPr>
          <w:rFonts w:ascii="Times New Roman" w:hAnsi="Times New Roman"/>
          <w:b w:val="0"/>
          <w:i w:val="0"/>
          <w:szCs w:val="24"/>
        </w:rPr>
        <w:t>1 zák. č. 563/1991 Sb.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v platném znění, o účetnictví (náležitosti účetních dokladů).  Daňový doklad (dále jen </w:t>
      </w:r>
      <w:r w:rsidR="00472729" w:rsidRPr="000E78B0">
        <w:rPr>
          <w:rFonts w:ascii="Times New Roman" w:hAnsi="Times New Roman"/>
          <w:b w:val="0"/>
          <w:i w:val="0"/>
          <w:szCs w:val="24"/>
        </w:rPr>
        <w:t>„</w:t>
      </w:r>
      <w:r w:rsidRPr="000E78B0">
        <w:rPr>
          <w:rFonts w:ascii="Times New Roman" w:hAnsi="Times New Roman"/>
          <w:b w:val="0"/>
          <w:i w:val="0"/>
          <w:szCs w:val="24"/>
        </w:rPr>
        <w:t>faktura</w:t>
      </w:r>
      <w:r w:rsidR="00472729" w:rsidRPr="000E78B0">
        <w:rPr>
          <w:rFonts w:ascii="Times New Roman" w:hAnsi="Times New Roman"/>
          <w:b w:val="0"/>
          <w:i w:val="0"/>
          <w:szCs w:val="24"/>
        </w:rPr>
        <w:t>“</w:t>
      </w:r>
      <w:r w:rsidRPr="000E78B0">
        <w:rPr>
          <w:rFonts w:ascii="Times New Roman" w:hAnsi="Times New Roman"/>
          <w:b w:val="0"/>
          <w:i w:val="0"/>
          <w:szCs w:val="24"/>
        </w:rPr>
        <w:t>) musí dále obsahovat údaje podle zákona č. 235/2004 Sb., o dani z přidané hodnoty, v platném znění, včetně uvedení klasifikace CZ-CPA, a dále údaje pro účely stanovení režimu přenesené daňové povinnosti v souladu s § </w:t>
      </w:r>
      <w:proofErr w:type="gramStart"/>
      <w:r w:rsidRPr="000E78B0">
        <w:rPr>
          <w:rFonts w:ascii="Times New Roman" w:hAnsi="Times New Roman"/>
          <w:b w:val="0"/>
          <w:i w:val="0"/>
          <w:szCs w:val="24"/>
        </w:rPr>
        <w:t>92a</w:t>
      </w:r>
      <w:proofErr w:type="gramEnd"/>
      <w:r w:rsidRPr="000E78B0">
        <w:rPr>
          <w:rFonts w:ascii="Times New Roman" w:hAnsi="Times New Roman"/>
          <w:b w:val="0"/>
          <w:i w:val="0"/>
          <w:szCs w:val="24"/>
        </w:rPr>
        <w:t xml:space="preserve"> zákona.</w:t>
      </w:r>
    </w:p>
    <w:p w:rsidR="003B6F68" w:rsidRPr="000E78B0" w:rsidRDefault="003B6F68" w:rsidP="00EA307F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Lhůta splatnosti faktur je 30 dnů od doručení faktury </w:t>
      </w:r>
      <w:r w:rsidR="00DC6EB8">
        <w:rPr>
          <w:rFonts w:ascii="Times New Roman" w:hAnsi="Times New Roman"/>
          <w:b w:val="0"/>
          <w:i w:val="0"/>
          <w:szCs w:val="24"/>
        </w:rPr>
        <w:t>objednateli</w:t>
      </w:r>
      <w:r w:rsidRPr="000E78B0">
        <w:rPr>
          <w:rFonts w:ascii="Times New Roman" w:hAnsi="Times New Roman"/>
          <w:b w:val="0"/>
          <w:i w:val="0"/>
          <w:szCs w:val="24"/>
        </w:rPr>
        <w:t xml:space="preserve">. V případě, že zhotovitel uvede na faktuře den splatnosti, který nebude odpovídat podmínce 30denní lhůty po doručení </w:t>
      </w:r>
      <w:r w:rsidR="00AB1D32" w:rsidRPr="000E78B0">
        <w:rPr>
          <w:rFonts w:ascii="Times New Roman" w:hAnsi="Times New Roman"/>
          <w:b w:val="0"/>
          <w:i w:val="0"/>
          <w:szCs w:val="24"/>
        </w:rPr>
        <w:t>do </w:t>
      </w:r>
      <w:r w:rsidRPr="000E78B0">
        <w:rPr>
          <w:rFonts w:ascii="Times New Roman" w:hAnsi="Times New Roman"/>
          <w:b w:val="0"/>
          <w:i w:val="0"/>
          <w:szCs w:val="24"/>
        </w:rPr>
        <w:t xml:space="preserve">sídla objednatele, je objednatel oprávněn takovouto fakturu vrátit zpět zhotoviteli jako neoprávněnou. </w:t>
      </w:r>
    </w:p>
    <w:p w:rsidR="00835B21" w:rsidRDefault="00835B21" w:rsidP="00EA307F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3461F8">
        <w:rPr>
          <w:rFonts w:ascii="Times New Roman" w:hAnsi="Times New Roman"/>
          <w:b w:val="0"/>
          <w:i w:val="0"/>
          <w:szCs w:val="24"/>
        </w:rPr>
        <w:t>Zhotovitel se zavazuje vystavovat a zasílat objednateli faktury v elektronické podobě. V</w:t>
      </w:r>
      <w:r>
        <w:rPr>
          <w:rFonts w:ascii="Times New Roman" w:hAnsi="Times New Roman"/>
          <w:b w:val="0"/>
          <w:i w:val="0"/>
          <w:szCs w:val="24"/>
        </w:rPr>
        <w:t> </w:t>
      </w:r>
      <w:r w:rsidRPr="003461F8">
        <w:rPr>
          <w:rFonts w:ascii="Times New Roman" w:hAnsi="Times New Roman"/>
          <w:b w:val="0"/>
          <w:i w:val="0"/>
          <w:szCs w:val="24"/>
        </w:rPr>
        <w:t>případě</w:t>
      </w:r>
      <w:r>
        <w:rPr>
          <w:rFonts w:ascii="Times New Roman" w:hAnsi="Times New Roman"/>
          <w:b w:val="0"/>
          <w:i w:val="0"/>
          <w:szCs w:val="24"/>
        </w:rPr>
        <w:t>,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že není schopen zajistit elektronické doručení, zajistí zaslání originálu faktury na adresu objednatele uvedenou v odst. 5 tohoto článku smlouvy.  Smluvní strany </w:t>
      </w:r>
      <w:r>
        <w:rPr>
          <w:rFonts w:ascii="Times New Roman" w:hAnsi="Times New Roman"/>
          <w:b w:val="0"/>
          <w:i w:val="0"/>
          <w:szCs w:val="24"/>
        </w:rPr>
        <w:t>se výslovně dohodly</w:t>
      </w:r>
      <w:r w:rsidRPr="003461F8">
        <w:rPr>
          <w:rFonts w:ascii="Times New Roman" w:hAnsi="Times New Roman"/>
          <w:b w:val="0"/>
          <w:i w:val="0"/>
          <w:szCs w:val="24"/>
        </w:rPr>
        <w:t xml:space="preserve">, že je možné i osobní předání faktury příslušnému technikovi, v tomto případě bude předání a převzetí faktury písemně stvrzeno. Elektronicky zaslané faktury budou obsahovat </w:t>
      </w:r>
      <w:proofErr w:type="spellStart"/>
      <w:r w:rsidRPr="003461F8">
        <w:rPr>
          <w:rFonts w:ascii="Times New Roman" w:hAnsi="Times New Roman"/>
          <w:b w:val="0"/>
          <w:i w:val="0"/>
          <w:szCs w:val="24"/>
        </w:rPr>
        <w:t>scan</w:t>
      </w:r>
      <w:proofErr w:type="spellEnd"/>
      <w:r w:rsidRPr="003461F8">
        <w:rPr>
          <w:rFonts w:ascii="Times New Roman" w:hAnsi="Times New Roman"/>
          <w:b w:val="0"/>
          <w:i w:val="0"/>
          <w:szCs w:val="24"/>
        </w:rPr>
        <w:t xml:space="preserve"> soupisu skutečně provedených prací potvrzeného oprávněnými zástupci smluvních stran. Přílohou faktury předané</w:t>
      </w:r>
      <w:r>
        <w:rPr>
          <w:rFonts w:ascii="Times New Roman" w:hAnsi="Times New Roman"/>
          <w:b w:val="0"/>
          <w:i w:val="0"/>
          <w:szCs w:val="24"/>
        </w:rPr>
        <w:t>,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nebo zaslané</w:t>
      </w:r>
      <w:r>
        <w:rPr>
          <w:rFonts w:ascii="Times New Roman" w:hAnsi="Times New Roman"/>
          <w:b w:val="0"/>
          <w:i w:val="0"/>
          <w:szCs w:val="24"/>
        </w:rPr>
        <w:t>,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bude soupis skutečně</w:t>
      </w:r>
      <w:r>
        <w:rPr>
          <w:rFonts w:ascii="Times New Roman" w:hAnsi="Times New Roman"/>
          <w:b w:val="0"/>
          <w:i w:val="0"/>
          <w:szCs w:val="24"/>
        </w:rPr>
        <w:t xml:space="preserve"> provedených prací potvrzeného </w:t>
      </w:r>
      <w:r w:rsidRPr="003461F8">
        <w:rPr>
          <w:rFonts w:ascii="Times New Roman" w:hAnsi="Times New Roman"/>
          <w:b w:val="0"/>
          <w:i w:val="0"/>
          <w:szCs w:val="24"/>
        </w:rPr>
        <w:t>oprávněnými zástupci smluvních stran.</w:t>
      </w:r>
    </w:p>
    <w:p w:rsidR="00835B21" w:rsidRPr="003461F8" w:rsidRDefault="00835B21" w:rsidP="00EA307F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Adresa pro zasílání faktur je </w:t>
      </w:r>
      <w:hyperlink r:id="rId8" w:history="1">
        <w:r w:rsidRPr="003461F8">
          <w:rPr>
            <w:rFonts w:ascii="Times New Roman" w:hAnsi="Times New Roman"/>
            <w:b w:val="0"/>
            <w:i w:val="0"/>
            <w:szCs w:val="24"/>
          </w:rPr>
          <w:t>fakturace@as-po.cz</w:t>
        </w:r>
      </w:hyperlink>
      <w:r>
        <w:rPr>
          <w:rFonts w:ascii="Times New Roman" w:hAnsi="Times New Roman"/>
          <w:b w:val="0"/>
          <w:i w:val="0"/>
          <w:szCs w:val="24"/>
        </w:rPr>
        <w:t xml:space="preserve">, </w:t>
      </w:r>
      <w:r w:rsidRPr="003461F8">
        <w:rPr>
          <w:rFonts w:ascii="Times New Roman" w:hAnsi="Times New Roman"/>
          <w:b w:val="0"/>
          <w:i w:val="0"/>
          <w:szCs w:val="24"/>
        </w:rPr>
        <w:t xml:space="preserve">v případě listinného vyhotovení: Armádní Servisní, příspěvková organizace, </w:t>
      </w:r>
      <w:r w:rsidR="00E54AE4">
        <w:rPr>
          <w:rFonts w:ascii="Times New Roman" w:hAnsi="Times New Roman"/>
          <w:b w:val="0"/>
          <w:i w:val="0"/>
          <w:szCs w:val="24"/>
        </w:rPr>
        <w:t>Dobrovského 2549/</w:t>
      </w:r>
      <w:proofErr w:type="gramStart"/>
      <w:r w:rsidR="00E54AE4">
        <w:rPr>
          <w:rFonts w:ascii="Times New Roman" w:hAnsi="Times New Roman"/>
          <w:b w:val="0"/>
          <w:i w:val="0"/>
          <w:szCs w:val="24"/>
        </w:rPr>
        <w:t>27B</w:t>
      </w:r>
      <w:proofErr w:type="gramEnd"/>
      <w:r w:rsidR="00E54AE4">
        <w:rPr>
          <w:rFonts w:ascii="Times New Roman" w:hAnsi="Times New Roman"/>
          <w:b w:val="0"/>
          <w:i w:val="0"/>
          <w:szCs w:val="24"/>
        </w:rPr>
        <w:t>, 612 00 Brno</w:t>
      </w:r>
      <w:r>
        <w:rPr>
          <w:rFonts w:ascii="Times New Roman" w:hAnsi="Times New Roman"/>
          <w:b w:val="0"/>
          <w:i w:val="0"/>
          <w:szCs w:val="24"/>
        </w:rPr>
        <w:t>.</w:t>
      </w:r>
    </w:p>
    <w:p w:rsidR="007F1244" w:rsidRPr="000E78B0" w:rsidRDefault="003B6F68" w:rsidP="00EA307F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Zhotovitel se zavazuje vystavovat faktury podle objemu skutečně provedených prací</w:t>
      </w:r>
      <w:r w:rsidR="006D292D">
        <w:rPr>
          <w:rFonts w:ascii="Times New Roman" w:hAnsi="Times New Roman"/>
          <w:b w:val="0"/>
          <w:i w:val="0"/>
          <w:szCs w:val="24"/>
        </w:rPr>
        <w:t>,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a to nejpozději do 10 dnů od uskutečnění zdanitelného plnění. Dnem uskutečnění dílčího zdanitelného plnění je den</w:t>
      </w:r>
      <w:r w:rsidR="00BF223C">
        <w:rPr>
          <w:rFonts w:ascii="Times New Roman" w:hAnsi="Times New Roman"/>
          <w:b w:val="0"/>
          <w:i w:val="0"/>
          <w:szCs w:val="24"/>
        </w:rPr>
        <w:t xml:space="preserve"> převzetí části díla, tj. den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podpisu soupisu provedených prací</w:t>
      </w:r>
      <w:r w:rsidR="00561F1D">
        <w:rPr>
          <w:rFonts w:ascii="Times New Roman" w:hAnsi="Times New Roman"/>
          <w:b w:val="0"/>
          <w:i w:val="0"/>
          <w:szCs w:val="24"/>
        </w:rPr>
        <w:t xml:space="preserve">. </w:t>
      </w:r>
      <w:r w:rsidRPr="000E78B0">
        <w:rPr>
          <w:rFonts w:ascii="Times New Roman" w:hAnsi="Times New Roman"/>
          <w:b w:val="0"/>
          <w:i w:val="0"/>
          <w:szCs w:val="24"/>
        </w:rPr>
        <w:t xml:space="preserve">Objem skutečně provedených prací potvrdí smluvní strany v </w:t>
      </w:r>
      <w:r w:rsidR="00AB5903">
        <w:rPr>
          <w:rFonts w:ascii="Times New Roman" w:hAnsi="Times New Roman"/>
          <w:b w:val="0"/>
          <w:i w:val="0"/>
          <w:szCs w:val="24"/>
        </w:rPr>
        <w:t>předávacím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protokolu, jehož součástí bude vždy soupis skutečně provedených prací</w:t>
      </w:r>
      <w:r w:rsidR="00561F1D"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 xml:space="preserve">vystavený zhotovitelem a odsouhlasený objednatelem. </w:t>
      </w:r>
    </w:p>
    <w:p w:rsidR="003B6F68" w:rsidRDefault="002F40E4" w:rsidP="00EA307F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Cena za plnění předmětu této smlouvy bude zhotovitelem fakturován</w:t>
      </w:r>
      <w:r w:rsidR="00502B8C" w:rsidRPr="000E78B0">
        <w:rPr>
          <w:rFonts w:ascii="Times New Roman" w:hAnsi="Times New Roman"/>
          <w:b w:val="0"/>
          <w:i w:val="0"/>
          <w:szCs w:val="24"/>
        </w:rPr>
        <w:t>a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do výše 100</w:t>
      </w:r>
      <w:r w:rsidR="006D292D"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>%</w:t>
      </w:r>
      <w:r w:rsidR="00C22A90">
        <w:rPr>
          <w:rFonts w:ascii="Times New Roman" w:hAnsi="Times New Roman"/>
          <w:b w:val="0"/>
          <w:i w:val="0"/>
          <w:szCs w:val="24"/>
        </w:rPr>
        <w:t xml:space="preserve"> po dokončení a odstranění vad a nedodělků.</w:t>
      </w:r>
    </w:p>
    <w:p w:rsidR="003C46B6" w:rsidRDefault="00C22A90" w:rsidP="00386286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Celkové zdanitelné plnění se považuje za uskutečněné dnem protokolárního převzetí celého díla objednatelem. </w:t>
      </w:r>
      <w:r w:rsidRPr="00782EEF">
        <w:rPr>
          <w:rFonts w:ascii="Times New Roman" w:hAnsi="Times New Roman"/>
          <w:b w:val="0"/>
          <w:i w:val="0"/>
          <w:szCs w:val="24"/>
        </w:rPr>
        <w:t xml:space="preserve">Zhotovitel je povinen nejpozději do 10 dnů od uskutečnění zdanitelného plnění vystavit závěrečnou fakturu, </w:t>
      </w:r>
      <w:r>
        <w:rPr>
          <w:rFonts w:ascii="Times New Roman" w:hAnsi="Times New Roman"/>
          <w:b w:val="0"/>
          <w:i w:val="0"/>
          <w:szCs w:val="24"/>
        </w:rPr>
        <w:t>jejíž</w:t>
      </w:r>
      <w:r w:rsidRPr="00782EEF">
        <w:rPr>
          <w:rFonts w:ascii="Times New Roman" w:hAnsi="Times New Roman"/>
          <w:b w:val="0"/>
          <w:i w:val="0"/>
          <w:szCs w:val="24"/>
        </w:rPr>
        <w:t xml:space="preserve"> součástí bude oprávněnými zástupci smluvních stran podepsaný protokol o předání a převzetí celého díla, jakož i soupis provedených prací jednotlivých částí díla potvrzený zástupcem objednatele.</w:t>
      </w:r>
    </w:p>
    <w:p w:rsidR="00C01E81" w:rsidRPr="00386286" w:rsidRDefault="00C01E81" w:rsidP="00C01E81">
      <w:pPr>
        <w:pStyle w:val="Zkladntext"/>
        <w:ind w:left="284"/>
        <w:jc w:val="both"/>
        <w:rPr>
          <w:rFonts w:ascii="Times New Roman" w:hAnsi="Times New Roman"/>
          <w:b w:val="0"/>
          <w:i w:val="0"/>
          <w:szCs w:val="24"/>
        </w:rPr>
      </w:pPr>
    </w:p>
    <w:p w:rsidR="00421634" w:rsidRPr="006B398C" w:rsidRDefault="001B672E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VI. Závazky</w:t>
      </w:r>
      <w:r w:rsidR="003D1B3B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smluvních stran </w:t>
      </w:r>
    </w:p>
    <w:p w:rsidR="002747C1" w:rsidRDefault="006D5DDC" w:rsidP="00331BEC">
      <w:pPr>
        <w:pStyle w:val="slovn"/>
        <w:numPr>
          <w:ilvl w:val="0"/>
          <w:numId w:val="3"/>
        </w:numPr>
        <w:tabs>
          <w:tab w:val="clear" w:pos="851"/>
        </w:tabs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</w:t>
      </w:r>
      <w:r w:rsidR="005D3F96" w:rsidRPr="002747C1">
        <w:rPr>
          <w:rFonts w:ascii="Times New Roman" w:hAnsi="Times New Roman" w:cs="Times New Roman"/>
          <w:sz w:val="24"/>
          <w:szCs w:val="24"/>
        </w:rPr>
        <w:t>se zavazuje k provádění díla na základě objednatelem vystavených a poskytovateli zaslaných dílčích objednávek.</w:t>
      </w:r>
      <w:r w:rsidR="00A5310B" w:rsidRPr="00274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F96" w:rsidRPr="002747C1" w:rsidRDefault="005D3F96" w:rsidP="00331BEC">
      <w:pPr>
        <w:pStyle w:val="slovn"/>
        <w:numPr>
          <w:ilvl w:val="0"/>
          <w:numId w:val="3"/>
        </w:numPr>
        <w:tabs>
          <w:tab w:val="clear" w:pos="851"/>
        </w:tabs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47C1">
        <w:rPr>
          <w:rFonts w:ascii="Times New Roman" w:hAnsi="Times New Roman" w:cs="Times New Roman"/>
          <w:sz w:val="24"/>
          <w:szCs w:val="24"/>
        </w:rPr>
        <w:t>Každá jednotlivá objednávka na místa plnění uvedená v</w:t>
      </w:r>
      <w:r w:rsidR="006D5DDC">
        <w:rPr>
          <w:rFonts w:ascii="Times New Roman" w:hAnsi="Times New Roman" w:cs="Times New Roman"/>
          <w:sz w:val="24"/>
          <w:szCs w:val="24"/>
        </w:rPr>
        <w:t xml:space="preserve"> příloze č. 3 </w:t>
      </w:r>
      <w:r w:rsidRPr="002747C1">
        <w:rPr>
          <w:rFonts w:ascii="Times New Roman" w:hAnsi="Times New Roman" w:cs="Times New Roman"/>
          <w:sz w:val="24"/>
          <w:szCs w:val="24"/>
        </w:rPr>
        <w:t xml:space="preserve">této smlouvy musí obsahovat specifikaci požadované práce, adresu objektu, v němž bude služba zajištěna a případně též požadovaný termín plnění.  </w:t>
      </w:r>
    </w:p>
    <w:p w:rsidR="003D612A" w:rsidRPr="005D3F96" w:rsidRDefault="005D3F96" w:rsidP="00A5310B">
      <w:pPr>
        <w:pStyle w:val="slovn"/>
        <w:numPr>
          <w:ilvl w:val="0"/>
          <w:numId w:val="3"/>
        </w:numPr>
        <w:tabs>
          <w:tab w:val="clear" w:pos="851"/>
        </w:tabs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4477">
        <w:rPr>
          <w:rFonts w:ascii="Times New Roman" w:hAnsi="Times New Roman" w:cs="Times New Roman"/>
          <w:sz w:val="24"/>
          <w:szCs w:val="24"/>
        </w:rPr>
        <w:lastRenderedPageBreak/>
        <w:t xml:space="preserve">O předání </w:t>
      </w:r>
      <w:r>
        <w:rPr>
          <w:rFonts w:ascii="Times New Roman" w:hAnsi="Times New Roman" w:cs="Times New Roman"/>
          <w:sz w:val="24"/>
          <w:szCs w:val="24"/>
        </w:rPr>
        <w:t>jednotlivých prací</w:t>
      </w:r>
      <w:r w:rsidRPr="00474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bude vždy </w:t>
      </w:r>
      <w:r w:rsidRPr="00474477">
        <w:rPr>
          <w:rFonts w:ascii="Times New Roman" w:hAnsi="Times New Roman" w:cs="Times New Roman"/>
          <w:sz w:val="24"/>
          <w:szCs w:val="24"/>
        </w:rPr>
        <w:t xml:space="preserve">sepsán předávací protokol. </w:t>
      </w:r>
      <w:r>
        <w:rPr>
          <w:rFonts w:ascii="Times New Roman" w:hAnsi="Times New Roman" w:cs="Times New Roman"/>
          <w:sz w:val="24"/>
          <w:szCs w:val="24"/>
        </w:rPr>
        <w:t xml:space="preserve">Pokud bude </w:t>
      </w:r>
      <w:r w:rsidRPr="008E6C21">
        <w:rPr>
          <w:rFonts w:ascii="Times New Roman" w:hAnsi="Times New Roman" w:cs="Times New Roman"/>
          <w:sz w:val="24"/>
          <w:szCs w:val="24"/>
        </w:rPr>
        <w:t>provedené dílo</w:t>
      </w:r>
      <w:r>
        <w:rPr>
          <w:rFonts w:ascii="Times New Roman" w:hAnsi="Times New Roman" w:cs="Times New Roman"/>
          <w:sz w:val="24"/>
          <w:szCs w:val="24"/>
        </w:rPr>
        <w:t xml:space="preserve"> vykazovat</w:t>
      </w:r>
      <w:r w:rsidRPr="00474477">
        <w:rPr>
          <w:rFonts w:ascii="Times New Roman" w:hAnsi="Times New Roman" w:cs="Times New Roman"/>
          <w:sz w:val="24"/>
          <w:szCs w:val="24"/>
        </w:rPr>
        <w:t xml:space="preserve"> jakékoli vady</w:t>
      </w:r>
      <w:r w:rsidRPr="00237BC3">
        <w:rPr>
          <w:rFonts w:ascii="Times New Roman" w:hAnsi="Times New Roman" w:cs="Times New Roman"/>
          <w:sz w:val="24"/>
          <w:szCs w:val="24"/>
        </w:rPr>
        <w:t xml:space="preserve">, je objednatel oprávněn provedené </w:t>
      </w:r>
      <w:r>
        <w:rPr>
          <w:rFonts w:ascii="Times New Roman" w:hAnsi="Times New Roman" w:cs="Times New Roman"/>
          <w:sz w:val="24"/>
          <w:szCs w:val="24"/>
        </w:rPr>
        <w:t xml:space="preserve">dílo </w:t>
      </w:r>
      <w:r w:rsidRPr="00237BC3">
        <w:rPr>
          <w:rFonts w:ascii="Times New Roman" w:hAnsi="Times New Roman" w:cs="Times New Roman"/>
          <w:sz w:val="24"/>
          <w:szCs w:val="24"/>
        </w:rPr>
        <w:t>nepřevzít</w:t>
      </w:r>
      <w:r>
        <w:rPr>
          <w:rFonts w:ascii="Times New Roman" w:hAnsi="Times New Roman" w:cs="Times New Roman"/>
          <w:sz w:val="24"/>
          <w:szCs w:val="24"/>
        </w:rPr>
        <w:t>. V tomto případě</w:t>
      </w:r>
      <w:r w:rsidRPr="00474477">
        <w:rPr>
          <w:rFonts w:ascii="Times New Roman" w:hAnsi="Times New Roman" w:cs="Times New Roman"/>
          <w:sz w:val="24"/>
          <w:szCs w:val="24"/>
        </w:rPr>
        <w:t xml:space="preserve"> smluvní strany sepíší zápis s uvedením zjištěných vad a nedodělků a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474477">
        <w:rPr>
          <w:rFonts w:ascii="Times New Roman" w:hAnsi="Times New Roman" w:cs="Times New Roman"/>
          <w:sz w:val="24"/>
          <w:szCs w:val="24"/>
        </w:rPr>
        <w:t>termín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74477">
        <w:rPr>
          <w:rFonts w:ascii="Times New Roman" w:hAnsi="Times New Roman" w:cs="Times New Roman"/>
          <w:sz w:val="24"/>
          <w:szCs w:val="24"/>
        </w:rPr>
        <w:t xml:space="preserve"> jejich odstranění. Objednatel je však oprávněn dle svého vlastního</w:t>
      </w:r>
      <w:r>
        <w:rPr>
          <w:rFonts w:ascii="Times New Roman" w:hAnsi="Times New Roman" w:cs="Times New Roman"/>
          <w:sz w:val="24"/>
          <w:szCs w:val="24"/>
        </w:rPr>
        <w:t xml:space="preserve"> uvážení převzít dílo vykazující vady, které však</w:t>
      </w:r>
      <w:r w:rsidRPr="00474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nebrání řádnému </w:t>
      </w:r>
      <w:r w:rsidRPr="00474477">
        <w:rPr>
          <w:rFonts w:ascii="Times New Roman" w:hAnsi="Times New Roman" w:cs="Times New Roman"/>
          <w:sz w:val="24"/>
          <w:szCs w:val="24"/>
        </w:rPr>
        <w:t xml:space="preserve">užívání, o čemž se sepíše zápis s uvedením nedostatků. Tím není dotčena povinnost </w:t>
      </w:r>
      <w:r>
        <w:rPr>
          <w:rFonts w:ascii="Times New Roman" w:hAnsi="Times New Roman" w:cs="Times New Roman"/>
          <w:sz w:val="24"/>
          <w:szCs w:val="24"/>
        </w:rPr>
        <w:t>poskytovatele dílo</w:t>
      </w:r>
      <w:r w:rsidRPr="00474477">
        <w:rPr>
          <w:rFonts w:ascii="Times New Roman" w:hAnsi="Times New Roman" w:cs="Times New Roman"/>
          <w:sz w:val="24"/>
          <w:szCs w:val="24"/>
        </w:rPr>
        <w:t xml:space="preserve"> dokončit,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477">
        <w:rPr>
          <w:rFonts w:ascii="Times New Roman" w:hAnsi="Times New Roman" w:cs="Times New Roman"/>
          <w:sz w:val="24"/>
          <w:szCs w:val="24"/>
        </w:rPr>
        <w:t>tedy odstranit veškeré vady a nedodělky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4477">
        <w:rPr>
          <w:rFonts w:ascii="Times New Roman" w:hAnsi="Times New Roman" w:cs="Times New Roman"/>
          <w:sz w:val="24"/>
          <w:szCs w:val="24"/>
        </w:rPr>
        <w:t xml:space="preserve"> Po řádném dokončení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477">
        <w:rPr>
          <w:rFonts w:ascii="Times New Roman" w:hAnsi="Times New Roman" w:cs="Times New Roman"/>
          <w:sz w:val="24"/>
          <w:szCs w:val="24"/>
        </w:rPr>
        <w:t>sepíší strany předávací protokol o odstranění vad a nedodělků.</w:t>
      </w:r>
    </w:p>
    <w:p w:rsidR="003D1B3B" w:rsidRPr="000E78B0" w:rsidRDefault="0075034C" w:rsidP="00EA307F">
      <w:pPr>
        <w:pStyle w:val="Odstavecseseznamem"/>
        <w:numPr>
          <w:ilvl w:val="0"/>
          <w:numId w:val="3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se zavazuje provést dílo kompletně, v patřičné kvalitě v souladu s platnými právními předpisy a ČSN a dodržovat platné hygienické, zdravotní, požární, bez</w:t>
      </w:r>
      <w:r w:rsidR="0063584C" w:rsidRPr="000E78B0">
        <w:rPr>
          <w:rFonts w:ascii="Times New Roman" w:hAnsi="Times New Roman"/>
          <w:sz w:val="24"/>
          <w:szCs w:val="24"/>
        </w:rPr>
        <w:t>pečnostní a</w:t>
      </w:r>
      <w:r w:rsidR="006D292D">
        <w:rPr>
          <w:rFonts w:ascii="Times New Roman" w:hAnsi="Times New Roman"/>
          <w:sz w:val="24"/>
          <w:szCs w:val="24"/>
        </w:rPr>
        <w:t> </w:t>
      </w:r>
      <w:r w:rsidR="0063584C" w:rsidRPr="000E78B0">
        <w:rPr>
          <w:rFonts w:ascii="Times New Roman" w:hAnsi="Times New Roman"/>
          <w:sz w:val="24"/>
          <w:szCs w:val="24"/>
        </w:rPr>
        <w:t>ekologické předpisy</w:t>
      </w:r>
      <w:r w:rsidRPr="000E78B0">
        <w:rPr>
          <w:rFonts w:ascii="Times New Roman" w:hAnsi="Times New Roman"/>
          <w:sz w:val="24"/>
          <w:szCs w:val="24"/>
        </w:rPr>
        <w:t xml:space="preserve"> a závazné normy.</w:t>
      </w:r>
    </w:p>
    <w:p w:rsidR="003D1B3B" w:rsidRPr="00AB5903" w:rsidRDefault="001B672E" w:rsidP="00EA307F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zavazuje provádět práce </w:t>
      </w:r>
      <w:r w:rsidR="00C328DE" w:rsidRPr="000E78B0">
        <w:rPr>
          <w:sz w:val="24"/>
          <w:szCs w:val="24"/>
        </w:rPr>
        <w:t xml:space="preserve">při zajištění veškeré nezbytné přepravy, vyložení, svislé dopravy, zabudování, ochrany, bezpečnostních opatření v rámci BOZP a PO, potřebných pracovních sil </w:t>
      </w:r>
      <w:r w:rsidR="00AB1D32" w:rsidRPr="000E78B0">
        <w:rPr>
          <w:sz w:val="24"/>
          <w:szCs w:val="24"/>
        </w:rPr>
        <w:t>a </w:t>
      </w:r>
      <w:r w:rsidR="00C328DE" w:rsidRPr="000E78B0">
        <w:rPr>
          <w:sz w:val="24"/>
          <w:szCs w:val="24"/>
        </w:rPr>
        <w:t xml:space="preserve">materiálů, řízení prací, lešení, výrobních prostor a jiných dočasných prací, které jsou zapotřebí </w:t>
      </w:r>
      <w:r w:rsidR="00AB1D32" w:rsidRPr="000E78B0">
        <w:rPr>
          <w:sz w:val="24"/>
          <w:szCs w:val="24"/>
        </w:rPr>
        <w:t>k </w:t>
      </w:r>
      <w:r w:rsidR="00C328DE" w:rsidRPr="000E78B0">
        <w:rPr>
          <w:sz w:val="24"/>
          <w:szCs w:val="24"/>
        </w:rPr>
        <w:t>řádnému provedení a předání předmětu díla, provedení všech předepsaných zkoušek a revizí.</w:t>
      </w:r>
    </w:p>
    <w:p w:rsidR="005B1AF0" w:rsidRPr="00AB5903" w:rsidRDefault="003D1B3B" w:rsidP="004002C2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je povinen po celou dobu realizace díla dodržovat na převzatém </w:t>
      </w:r>
      <w:r w:rsidR="00AB5903">
        <w:rPr>
          <w:sz w:val="24"/>
          <w:szCs w:val="24"/>
        </w:rPr>
        <w:t>místě plnění</w:t>
      </w:r>
      <w:r w:rsidRPr="000E78B0">
        <w:rPr>
          <w:sz w:val="24"/>
          <w:szCs w:val="24"/>
        </w:rPr>
        <w:t xml:space="preserve"> čistotu a pořádek.</w:t>
      </w:r>
    </w:p>
    <w:p w:rsidR="005B1AF0" w:rsidRPr="000E78B0" w:rsidRDefault="005B1AF0" w:rsidP="004002C2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se zavazuje zajistit odstranění zařízení a vyklizení místa plněn</w:t>
      </w:r>
      <w:r w:rsidR="006D292D">
        <w:rPr>
          <w:sz w:val="24"/>
          <w:szCs w:val="24"/>
        </w:rPr>
        <w:t>í</w:t>
      </w:r>
      <w:r w:rsidRPr="000E78B0">
        <w:rPr>
          <w:sz w:val="24"/>
          <w:szCs w:val="24"/>
        </w:rPr>
        <w:t xml:space="preserve"> nejpozději do </w:t>
      </w:r>
      <w:r w:rsidR="00033DD8">
        <w:rPr>
          <w:sz w:val="24"/>
          <w:szCs w:val="24"/>
        </w:rPr>
        <w:t xml:space="preserve">2 </w:t>
      </w:r>
      <w:r w:rsidRPr="000E78B0">
        <w:rPr>
          <w:sz w:val="24"/>
          <w:szCs w:val="24"/>
        </w:rPr>
        <w:t>kalendářních dnů ode dne předání a převzetí díla</w:t>
      </w:r>
      <w:r w:rsidR="00386286">
        <w:rPr>
          <w:sz w:val="24"/>
          <w:szCs w:val="24"/>
        </w:rPr>
        <w:t xml:space="preserve"> objednatelem</w:t>
      </w:r>
      <w:r w:rsidRPr="000E78B0">
        <w:rPr>
          <w:sz w:val="24"/>
          <w:szCs w:val="24"/>
        </w:rPr>
        <w:t>.</w:t>
      </w:r>
    </w:p>
    <w:p w:rsidR="007F1244" w:rsidRPr="00AB7D0E" w:rsidRDefault="005B1AF0" w:rsidP="000B69D6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je oprávněn průběžně kontrolovat provádění díla</w:t>
      </w:r>
      <w:r w:rsidR="00AB5903">
        <w:rPr>
          <w:sz w:val="24"/>
          <w:szCs w:val="24"/>
        </w:rPr>
        <w:t xml:space="preserve">. </w:t>
      </w:r>
    </w:p>
    <w:p w:rsidR="00C30097" w:rsidRPr="000E78B0" w:rsidRDefault="005B1AF0" w:rsidP="000B69D6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C30097" w:rsidRPr="000E78B0">
        <w:rPr>
          <w:sz w:val="24"/>
          <w:szCs w:val="24"/>
        </w:rPr>
        <w:t xml:space="preserve">bjednatel se zavazuje, že umožní po dokončení díla zhotoviteli přístup </w:t>
      </w:r>
      <w:r w:rsidR="00A5310B">
        <w:rPr>
          <w:sz w:val="24"/>
          <w:szCs w:val="24"/>
        </w:rPr>
        <w:t>na místa plnění</w:t>
      </w:r>
      <w:r w:rsidR="00C30097" w:rsidRPr="000E78B0">
        <w:rPr>
          <w:sz w:val="24"/>
          <w:szCs w:val="24"/>
        </w:rPr>
        <w:t xml:space="preserve"> za</w:t>
      </w:r>
      <w:r w:rsidR="006D292D">
        <w:rPr>
          <w:sz w:val="24"/>
          <w:szCs w:val="24"/>
        </w:rPr>
        <w:t> </w:t>
      </w:r>
      <w:r w:rsidR="00C30097" w:rsidRPr="000E78B0">
        <w:rPr>
          <w:sz w:val="24"/>
          <w:szCs w:val="24"/>
        </w:rPr>
        <w:t>účelem odstranění případných vad.</w:t>
      </w:r>
    </w:p>
    <w:p w:rsidR="007A55BA" w:rsidRPr="000E78B0" w:rsidRDefault="007A55BA" w:rsidP="00385092">
      <w:pPr>
        <w:rPr>
          <w:sz w:val="24"/>
          <w:szCs w:val="24"/>
        </w:rPr>
      </w:pPr>
    </w:p>
    <w:p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</w:t>
      </w:r>
      <w:r w:rsidR="00F92CE1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E2642" w:rsidRPr="006B398C">
        <w:rPr>
          <w:rFonts w:ascii="Times New Roman" w:hAnsi="Times New Roman"/>
          <w:color w:val="auto"/>
          <w:sz w:val="24"/>
          <w:szCs w:val="24"/>
          <w:u w:val="none"/>
        </w:rPr>
        <w:t>Odpovědnost za vady – záruka</w:t>
      </w:r>
    </w:p>
    <w:p w:rsidR="00AE2642" w:rsidRPr="000E78B0" w:rsidRDefault="007A55BA" w:rsidP="000B69D6">
      <w:pPr>
        <w:pStyle w:val="Odstavecseseznamem"/>
        <w:numPr>
          <w:ilvl w:val="0"/>
          <w:numId w:val="4"/>
        </w:numPr>
        <w:tabs>
          <w:tab w:val="clear" w:pos="851"/>
          <w:tab w:val="num" w:pos="284"/>
        </w:tabs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poskytuje objednateli záruku za jakost, že dílo bude mít vlastnosti stanovené touto smlouvou včetně jejích příloh a není-li jich, pak vlastnosti obvyklé </w:t>
      </w:r>
      <w:r w:rsidR="00C22A90">
        <w:rPr>
          <w:rFonts w:ascii="Times New Roman" w:hAnsi="Times New Roman"/>
          <w:sz w:val="24"/>
          <w:szCs w:val="24"/>
        </w:rPr>
        <w:t>24</w:t>
      </w:r>
      <w:r w:rsidR="00C22A90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mě</w:t>
      </w:r>
      <w:r w:rsidR="007067A2" w:rsidRPr="000E78B0">
        <w:rPr>
          <w:rFonts w:ascii="Times New Roman" w:hAnsi="Times New Roman"/>
          <w:sz w:val="24"/>
          <w:szCs w:val="24"/>
        </w:rPr>
        <w:t>síců</w:t>
      </w:r>
      <w:r w:rsidRPr="000E78B0">
        <w:rPr>
          <w:rFonts w:ascii="Times New Roman" w:hAnsi="Times New Roman"/>
          <w:sz w:val="24"/>
          <w:szCs w:val="24"/>
        </w:rPr>
        <w:t xml:space="preserve"> od</w:t>
      </w:r>
      <w:r w:rsidR="006D292D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>předání díla</w:t>
      </w:r>
      <w:r w:rsidR="007067A2" w:rsidRPr="000E78B0">
        <w:rPr>
          <w:rFonts w:ascii="Times New Roman" w:hAnsi="Times New Roman"/>
          <w:sz w:val="24"/>
          <w:szCs w:val="24"/>
        </w:rPr>
        <w:t xml:space="preserve"> (dále jen „záruční doba“)</w:t>
      </w:r>
      <w:r w:rsidRPr="000E78B0">
        <w:rPr>
          <w:rFonts w:ascii="Times New Roman" w:hAnsi="Times New Roman"/>
          <w:sz w:val="24"/>
          <w:szCs w:val="24"/>
        </w:rPr>
        <w:t>.</w:t>
      </w:r>
    </w:p>
    <w:p w:rsidR="0075034C" w:rsidRPr="000E78B0" w:rsidRDefault="0075034C" w:rsidP="000B69D6">
      <w:pPr>
        <w:numPr>
          <w:ilvl w:val="0"/>
          <w:numId w:val="4"/>
        </w:numPr>
        <w:tabs>
          <w:tab w:val="clear" w:pos="851"/>
          <w:tab w:val="num" w:pos="284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Záru</w:t>
      </w:r>
      <w:r w:rsidR="00385092" w:rsidRPr="000E78B0">
        <w:rPr>
          <w:sz w:val="24"/>
          <w:szCs w:val="24"/>
        </w:rPr>
        <w:t>ční doba</w:t>
      </w:r>
      <w:r w:rsidRPr="000E78B0">
        <w:rPr>
          <w:sz w:val="24"/>
          <w:szCs w:val="24"/>
        </w:rPr>
        <w:t xml:space="preserve"> počíná běžet dnem řádného dokončení díla po odstranění všech případných vad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z úspěšného přejímacího řízení. Zhotovitel zabezpečí odstranění případných skrytých vad díla, zjištěných v záruční době</w:t>
      </w:r>
      <w:r w:rsidR="008770C4" w:rsidRPr="000E78B0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nejpozději do 48 hod. od nahlášení závad.</w:t>
      </w:r>
    </w:p>
    <w:p w:rsidR="007A55BA" w:rsidRPr="000E78B0" w:rsidRDefault="007A55BA" w:rsidP="000B69D6">
      <w:pPr>
        <w:numPr>
          <w:ilvl w:val="0"/>
          <w:numId w:val="4"/>
        </w:numPr>
        <w:tabs>
          <w:tab w:val="clear" w:pos="851"/>
          <w:tab w:val="num" w:pos="284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poskytuje objednateli záruku za jakost materiálů použitých zhotovitelem při provádění díla a vybavení a technologií, jež jsou součástí předmětu díla</w:t>
      </w:r>
      <w:r w:rsidR="006D292D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po dobu 24 měsíců ode dne písemného převzetí plně dokončeného a bezvadného díla objednatelem dle čl.</w:t>
      </w:r>
      <w:r w:rsidR="000E78B0">
        <w:rPr>
          <w:sz w:val="24"/>
          <w:szCs w:val="24"/>
        </w:rPr>
        <w:t xml:space="preserve"> </w:t>
      </w:r>
      <w:r w:rsidR="006D5DDC">
        <w:rPr>
          <w:sz w:val="24"/>
          <w:szCs w:val="24"/>
        </w:rPr>
        <w:t>I</w:t>
      </w:r>
      <w:r w:rsidR="006D292D">
        <w:rPr>
          <w:sz w:val="24"/>
          <w:szCs w:val="24"/>
        </w:rPr>
        <w:t xml:space="preserve">X. </w:t>
      </w:r>
      <w:r w:rsidR="007067A2" w:rsidRPr="000E78B0">
        <w:rPr>
          <w:sz w:val="24"/>
          <w:szCs w:val="24"/>
        </w:rPr>
        <w:t>této smlouvy, popřípadě po záruční dobu stanovenou výrobcem určitého materiálu nebo vybavení a technologie, pokud taková záruční doba stanovená výrobcem bude delší než výše uvedená doba.</w:t>
      </w:r>
    </w:p>
    <w:p w:rsidR="0075034C" w:rsidRPr="000E78B0" w:rsidRDefault="0075034C" w:rsidP="000B69D6">
      <w:pPr>
        <w:numPr>
          <w:ilvl w:val="0"/>
          <w:numId w:val="4"/>
        </w:numPr>
        <w:tabs>
          <w:tab w:val="clear" w:pos="851"/>
          <w:tab w:val="num" w:pos="284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V záruční době se odstraňují skryté vady zdarma. </w:t>
      </w:r>
    </w:p>
    <w:p w:rsidR="0075034C" w:rsidRPr="000E78B0" w:rsidRDefault="0075034C" w:rsidP="000B69D6">
      <w:pPr>
        <w:numPr>
          <w:ilvl w:val="0"/>
          <w:numId w:val="4"/>
        </w:numPr>
        <w:tabs>
          <w:tab w:val="clear" w:pos="851"/>
          <w:tab w:val="num" w:pos="284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se zavazuje, že případnou reklamaci vady díla uplatní bez zbytečného odkladu po jejím zjištění písemně do rukou oprávněného zástupce zhotovitele.</w:t>
      </w:r>
    </w:p>
    <w:p w:rsidR="0075034C" w:rsidRPr="000E78B0" w:rsidRDefault="0075034C" w:rsidP="000B69D6">
      <w:pPr>
        <w:numPr>
          <w:ilvl w:val="0"/>
          <w:numId w:val="4"/>
        </w:numPr>
        <w:tabs>
          <w:tab w:val="clear" w:pos="851"/>
          <w:tab w:val="num" w:pos="284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Po dobu záruční doby nesmí dojít bez souhlasu zhotovitele k zásahům do provedeného díla. V opačném případě ztrácí objednatel právo reklamace a záruční doba končí okamžikem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neoprávněného zásahu na díle.</w:t>
      </w:r>
    </w:p>
    <w:p w:rsidR="00157103" w:rsidRPr="000E78B0" w:rsidRDefault="00157103" w:rsidP="000B69D6">
      <w:pPr>
        <w:numPr>
          <w:ilvl w:val="0"/>
          <w:numId w:val="4"/>
        </w:numPr>
        <w:tabs>
          <w:tab w:val="clear" w:pos="851"/>
          <w:tab w:val="num" w:pos="284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lastRenderedPageBreak/>
        <w:t>Neodstraní-li zhotovitel reklamované vady díla či jeho částí v dohodnuté lhůtě nebo nezahájí jejich odstranění; nebo oznámí-li zhotovitel před uplynutím lhůty k odstranění vad, že tyto neodstraní; nebo je-li zřejmé, že zhotovitel reklamované vady a nedodělky neodstraní</w:t>
      </w:r>
      <w:r w:rsidR="00014EA2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je objednatel oprávněn zadat provedení oprav třetí osobě. </w:t>
      </w:r>
    </w:p>
    <w:p w:rsidR="00421634" w:rsidRPr="009F1194" w:rsidRDefault="00157103" w:rsidP="00B46B1D">
      <w:pPr>
        <w:numPr>
          <w:ilvl w:val="0"/>
          <w:numId w:val="4"/>
        </w:numPr>
        <w:tabs>
          <w:tab w:val="clear" w:pos="851"/>
          <w:tab w:val="num" w:pos="284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V případě, že nastane situace dle odst. 7</w:t>
      </w:r>
      <w:r w:rsidR="00014EA2">
        <w:rPr>
          <w:sz w:val="24"/>
          <w:szCs w:val="24"/>
        </w:rPr>
        <w:t>.</w:t>
      </w:r>
      <w:r w:rsidRPr="000E78B0">
        <w:rPr>
          <w:sz w:val="24"/>
          <w:szCs w:val="24"/>
        </w:rPr>
        <w:t xml:space="preserve"> tohoto článku</w:t>
      </w:r>
      <w:r w:rsidR="00F92CE1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vzniká objednateli vůči zhotoviteli </w:t>
      </w:r>
      <w:r w:rsidR="000E78B0">
        <w:rPr>
          <w:sz w:val="24"/>
          <w:szCs w:val="24"/>
        </w:rPr>
        <w:t>nárok</w:t>
      </w:r>
      <w:r w:rsidRPr="000E78B0">
        <w:rPr>
          <w:sz w:val="24"/>
          <w:szCs w:val="24"/>
        </w:rPr>
        <w:t xml:space="preserve"> na zaplacení částky, kterou vynaložil na zajištění oprav třetí osobou, a to na základě vystaveného daňového dokladu se splatností 30 dní ode dne jeho d</w:t>
      </w:r>
      <w:r w:rsidR="00E619DB" w:rsidRPr="000E78B0">
        <w:rPr>
          <w:sz w:val="24"/>
          <w:szCs w:val="24"/>
        </w:rPr>
        <w:t>o</w:t>
      </w:r>
      <w:r w:rsidRPr="000E78B0">
        <w:rPr>
          <w:sz w:val="24"/>
          <w:szCs w:val="24"/>
        </w:rPr>
        <w:t>ručení.</w:t>
      </w:r>
    </w:p>
    <w:p w:rsidR="00EE48D3" w:rsidRPr="00386286" w:rsidRDefault="00EE48D3" w:rsidP="009F1194">
      <w:pPr>
        <w:spacing w:before="120" w:after="120"/>
        <w:ind w:left="284"/>
        <w:jc w:val="both"/>
        <w:rPr>
          <w:b/>
          <w:sz w:val="24"/>
          <w:szCs w:val="24"/>
        </w:rPr>
      </w:pPr>
    </w:p>
    <w:p w:rsidR="00B10CE7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</w:t>
      </w:r>
      <w:r w:rsidR="00A27386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Zvláštní ujednání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75034C" w:rsidRPr="000E78B0" w:rsidRDefault="003A0942" w:rsidP="00EA307F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Převzetím místa plnění</w:t>
      </w:r>
      <w:r w:rsidR="0075034C" w:rsidRPr="000E78B0">
        <w:rPr>
          <w:rFonts w:ascii="Times New Roman" w:hAnsi="Times New Roman"/>
          <w:sz w:val="24"/>
          <w:szCs w:val="24"/>
        </w:rPr>
        <w:t xml:space="preserve"> zhotovitel přebírá v plném rozsahu odpovědnost za dodržování </w:t>
      </w:r>
      <w:r w:rsidR="00C12C0B" w:rsidRPr="000E78B0">
        <w:rPr>
          <w:rFonts w:ascii="Times New Roman" w:hAnsi="Times New Roman"/>
          <w:sz w:val="24"/>
          <w:szCs w:val="24"/>
        </w:rPr>
        <w:t xml:space="preserve">platných </w:t>
      </w:r>
      <w:r w:rsidR="0075034C" w:rsidRPr="000E78B0">
        <w:rPr>
          <w:rFonts w:ascii="Times New Roman" w:hAnsi="Times New Roman"/>
          <w:sz w:val="24"/>
          <w:szCs w:val="24"/>
        </w:rPr>
        <w:t>předpisů zajišťujících bezpečnost a ochranu zdraví, za dodržování příslušných protipožárních opatření a hygienických předpisů</w:t>
      </w:r>
      <w:r w:rsidR="00C12C0B" w:rsidRPr="000E78B0">
        <w:rPr>
          <w:rFonts w:ascii="Times New Roman" w:hAnsi="Times New Roman"/>
          <w:sz w:val="24"/>
          <w:szCs w:val="24"/>
        </w:rPr>
        <w:t xml:space="preserve"> a ČSN.</w:t>
      </w:r>
    </w:p>
    <w:p w:rsidR="005B1AF0" w:rsidRPr="00DA582D" w:rsidRDefault="005B1AF0" w:rsidP="00DA582D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bere na vědomí, že </w:t>
      </w:r>
      <w:r w:rsidR="007505A0">
        <w:rPr>
          <w:rFonts w:ascii="Times New Roman" w:hAnsi="Times New Roman"/>
          <w:sz w:val="24"/>
          <w:szCs w:val="24"/>
        </w:rPr>
        <w:t>práce budou probíhat za provozu vojenského areálu.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  <w:r w:rsidR="00DA582D">
        <w:rPr>
          <w:rFonts w:ascii="Times New Roman" w:hAnsi="Times New Roman"/>
          <w:sz w:val="24"/>
          <w:szCs w:val="24"/>
        </w:rPr>
        <w:t xml:space="preserve">Koordinaci prací </w:t>
      </w:r>
      <w:r w:rsidR="007505A0">
        <w:rPr>
          <w:rFonts w:ascii="Times New Roman" w:hAnsi="Times New Roman"/>
          <w:sz w:val="24"/>
          <w:szCs w:val="24"/>
        </w:rPr>
        <w:t xml:space="preserve">zajistí </w:t>
      </w:r>
      <w:r w:rsidR="00DA582D">
        <w:rPr>
          <w:rFonts w:ascii="Times New Roman" w:hAnsi="Times New Roman"/>
          <w:sz w:val="24"/>
          <w:szCs w:val="24"/>
        </w:rPr>
        <w:t>zhotovitel po domluvě s provozářem objektu.</w:t>
      </w:r>
    </w:p>
    <w:p w:rsidR="0075034C" w:rsidRDefault="0075034C" w:rsidP="00EA307F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se zavazuje, že všechny materiály a výrobky použité při plnění díla budou mít zákonem stanovené vlastnosti. Použité výrobky budou splňovat technické požadavky stanovené zákonem č</w:t>
      </w:r>
      <w:r w:rsidR="00231BB5" w:rsidRPr="000E78B0">
        <w:rPr>
          <w:sz w:val="24"/>
          <w:szCs w:val="24"/>
        </w:rPr>
        <w:t>. </w:t>
      </w:r>
      <w:r w:rsidRPr="000E78B0">
        <w:rPr>
          <w:sz w:val="24"/>
          <w:szCs w:val="24"/>
        </w:rPr>
        <w:t>22/1997 Sb. v platném znění a předpisy souvisejícími.</w:t>
      </w:r>
    </w:p>
    <w:p w:rsidR="00BF223C" w:rsidRPr="00037190" w:rsidRDefault="00037190" w:rsidP="00EA307F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 doloží v souladu s n</w:t>
      </w:r>
      <w:r w:rsidR="00BF223C" w:rsidRPr="00BF223C">
        <w:rPr>
          <w:kern w:val="1"/>
          <w:sz w:val="24"/>
          <w:lang w:eastAsia="ar-SA"/>
        </w:rPr>
        <w:t>ařízením Evropského parlamentu a rady</w:t>
      </w:r>
      <w:r w:rsidR="002F1247">
        <w:rPr>
          <w:kern w:val="1"/>
          <w:sz w:val="24"/>
          <w:lang w:eastAsia="ar-SA"/>
        </w:rPr>
        <w:t xml:space="preserve"> </w:t>
      </w:r>
      <w:r w:rsidR="00BF223C" w:rsidRPr="00BF223C">
        <w:rPr>
          <w:kern w:val="1"/>
          <w:sz w:val="24"/>
          <w:lang w:eastAsia="ar-SA"/>
        </w:rPr>
        <w:t>č. 1907/2006 a</w:t>
      </w:r>
      <w:r w:rsidR="002F1247">
        <w:rPr>
          <w:kern w:val="1"/>
          <w:sz w:val="24"/>
          <w:lang w:eastAsia="ar-SA"/>
        </w:rPr>
        <w:t> </w:t>
      </w:r>
      <w:r w:rsidR="00BF223C" w:rsidRPr="00BF223C">
        <w:rPr>
          <w:kern w:val="1"/>
          <w:sz w:val="24"/>
          <w:lang w:eastAsia="ar-SA"/>
        </w:rPr>
        <w:t>směrnicí č. 2006/121/ES o registraci, hodnocení, povolování a omezování chemických látek („REACH“) čestn</w:t>
      </w:r>
      <w:r>
        <w:rPr>
          <w:kern w:val="1"/>
          <w:sz w:val="24"/>
          <w:lang w:eastAsia="ar-SA"/>
        </w:rPr>
        <w:t>é</w:t>
      </w:r>
      <w:r w:rsidR="00BF223C" w:rsidRPr="00BF223C">
        <w:rPr>
          <w:kern w:val="1"/>
          <w:sz w:val="24"/>
          <w:lang w:eastAsia="ar-SA"/>
        </w:rPr>
        <w:t xml:space="preserve"> prohlášení, že </w:t>
      </w:r>
      <w:r>
        <w:rPr>
          <w:kern w:val="1"/>
          <w:sz w:val="24"/>
          <w:lang w:eastAsia="ar-SA"/>
        </w:rPr>
        <w:t xml:space="preserve">při realizaci akce nebyly použity chemické </w:t>
      </w:r>
      <w:r w:rsidR="00014EA2">
        <w:rPr>
          <w:kern w:val="1"/>
          <w:sz w:val="24"/>
          <w:lang w:eastAsia="ar-SA"/>
        </w:rPr>
        <w:t xml:space="preserve">látky </w:t>
      </w:r>
      <w:r>
        <w:rPr>
          <w:kern w:val="1"/>
          <w:sz w:val="24"/>
          <w:lang w:eastAsia="ar-SA"/>
        </w:rPr>
        <w:t xml:space="preserve">podléhající </w:t>
      </w:r>
      <w:r w:rsidR="00BF223C" w:rsidRPr="00BF223C">
        <w:rPr>
          <w:kern w:val="1"/>
          <w:sz w:val="24"/>
          <w:lang w:eastAsia="ar-SA"/>
        </w:rPr>
        <w:t>registraci REACH.</w:t>
      </w:r>
      <w:r>
        <w:rPr>
          <w:kern w:val="1"/>
          <w:sz w:val="24"/>
          <w:lang w:eastAsia="ar-SA"/>
        </w:rPr>
        <w:t xml:space="preserve"> Pokud z technologických důvodů nebude možné látky podléhající registraci REACH nahradit a budou při realizaci použity, doloží zhotovitel použité druhy látek a jejich množství.</w:t>
      </w:r>
    </w:p>
    <w:p w:rsidR="00EA3BE5" w:rsidRPr="00594902" w:rsidRDefault="00EA3BE5" w:rsidP="00594902">
      <w:pPr>
        <w:numPr>
          <w:ilvl w:val="0"/>
          <w:numId w:val="11"/>
        </w:numPr>
        <w:shd w:val="clear" w:color="auto" w:fill="FFFFFF"/>
        <w:spacing w:before="120" w:after="120"/>
        <w:ind w:left="284" w:hanging="284"/>
        <w:jc w:val="both"/>
        <w:rPr>
          <w:color w:val="000000"/>
          <w:sz w:val="24"/>
          <w:szCs w:val="24"/>
        </w:rPr>
      </w:pPr>
      <w:r w:rsidRPr="000E78B0">
        <w:rPr>
          <w:sz w:val="24"/>
          <w:szCs w:val="24"/>
        </w:rPr>
        <w:t>Všichni pracovníci realizace díla musí být státními příslušníky členských států EU nebo členských zemí NATO</w:t>
      </w:r>
      <w:r w:rsidR="00B10CE7" w:rsidRPr="000E78B0">
        <w:rPr>
          <w:sz w:val="24"/>
          <w:szCs w:val="24"/>
        </w:rPr>
        <w:t>.</w:t>
      </w:r>
    </w:p>
    <w:p w:rsidR="00197CB7" w:rsidRPr="00FC36E2" w:rsidRDefault="00197CB7" w:rsidP="00EA307F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</w:t>
      </w:r>
      <w:r w:rsidR="001666A8" w:rsidRPr="000E78B0">
        <w:rPr>
          <w:sz w:val="24"/>
          <w:szCs w:val="24"/>
        </w:rPr>
        <w:t>bere na vědomí, že</w:t>
      </w:r>
      <w:r w:rsidRPr="000E78B0">
        <w:rPr>
          <w:sz w:val="24"/>
          <w:szCs w:val="24"/>
        </w:rPr>
        <w:t xml:space="preserve"> </w:t>
      </w:r>
      <w:r w:rsidR="001666A8" w:rsidRPr="000E78B0">
        <w:rPr>
          <w:sz w:val="24"/>
          <w:szCs w:val="24"/>
        </w:rPr>
        <w:t xml:space="preserve">tato </w:t>
      </w:r>
      <w:r w:rsidRPr="000E78B0">
        <w:rPr>
          <w:sz w:val="24"/>
          <w:szCs w:val="24"/>
        </w:rPr>
        <w:t>smlouv</w:t>
      </w:r>
      <w:r w:rsidR="001666A8" w:rsidRPr="000E78B0">
        <w:rPr>
          <w:sz w:val="24"/>
          <w:szCs w:val="24"/>
        </w:rPr>
        <w:t>a</w:t>
      </w:r>
      <w:r w:rsidRPr="000E78B0">
        <w:rPr>
          <w:sz w:val="24"/>
          <w:szCs w:val="24"/>
        </w:rPr>
        <w:t xml:space="preserve"> </w:t>
      </w:r>
      <w:r w:rsidR="00301184" w:rsidRPr="000E78B0">
        <w:rPr>
          <w:sz w:val="24"/>
          <w:szCs w:val="24"/>
        </w:rPr>
        <w:t>včetně její</w:t>
      </w:r>
      <w:r w:rsidR="00014EA2">
        <w:rPr>
          <w:sz w:val="24"/>
          <w:szCs w:val="24"/>
        </w:rPr>
        <w:t>ch změn</w:t>
      </w:r>
      <w:r w:rsidR="00301184" w:rsidRPr="000E78B0">
        <w:rPr>
          <w:sz w:val="24"/>
          <w:szCs w:val="24"/>
        </w:rPr>
        <w:t xml:space="preserve"> a dodatků </w:t>
      </w:r>
      <w:r w:rsidR="001666A8" w:rsidRPr="000E78B0">
        <w:rPr>
          <w:sz w:val="24"/>
          <w:szCs w:val="24"/>
        </w:rPr>
        <w:t xml:space="preserve">bude </w:t>
      </w:r>
      <w:r w:rsidR="00301184" w:rsidRPr="000E78B0">
        <w:rPr>
          <w:sz w:val="24"/>
          <w:szCs w:val="24"/>
        </w:rPr>
        <w:t xml:space="preserve">uveřejněna </w:t>
      </w:r>
      <w:r w:rsidR="001666A8" w:rsidRPr="000E78B0">
        <w:rPr>
          <w:sz w:val="24"/>
          <w:szCs w:val="24"/>
        </w:rPr>
        <w:t xml:space="preserve">v souladu </w:t>
      </w:r>
      <w:r w:rsidR="00AB1D32" w:rsidRPr="000E78B0">
        <w:rPr>
          <w:sz w:val="24"/>
          <w:szCs w:val="24"/>
        </w:rPr>
        <w:t>s </w:t>
      </w:r>
      <w:r w:rsidR="0027338A" w:rsidRPr="000E78B0">
        <w:rPr>
          <w:sz w:val="24"/>
          <w:szCs w:val="24"/>
        </w:rPr>
        <w:t xml:space="preserve">§ </w:t>
      </w:r>
      <w:r w:rsidR="001666A8" w:rsidRPr="000E78B0">
        <w:rPr>
          <w:sz w:val="24"/>
          <w:szCs w:val="24"/>
        </w:rPr>
        <w:t xml:space="preserve">219 </w:t>
      </w:r>
      <w:r w:rsidR="001666A8" w:rsidRPr="00FC36E2">
        <w:rPr>
          <w:sz w:val="24"/>
          <w:szCs w:val="24"/>
        </w:rPr>
        <w:t>zákona č. 134/2016 Sb., o zadávání veřejných zakázek</w:t>
      </w:r>
      <w:r w:rsidR="00014EA2" w:rsidRPr="00FC36E2">
        <w:rPr>
          <w:sz w:val="24"/>
          <w:szCs w:val="24"/>
        </w:rPr>
        <w:t>,</w:t>
      </w:r>
      <w:r w:rsidR="00301184" w:rsidRPr="00FC36E2">
        <w:rPr>
          <w:sz w:val="24"/>
          <w:szCs w:val="24"/>
        </w:rPr>
        <w:t xml:space="preserve"> v platném znění.</w:t>
      </w:r>
      <w:r w:rsidR="001666A8" w:rsidRPr="00FC36E2">
        <w:rPr>
          <w:sz w:val="24"/>
          <w:szCs w:val="24"/>
        </w:rPr>
        <w:t xml:space="preserve"> </w:t>
      </w:r>
    </w:p>
    <w:p w:rsidR="00385092" w:rsidRDefault="000E78B0" w:rsidP="00DA582D">
      <w:pPr>
        <w:numPr>
          <w:ilvl w:val="0"/>
          <w:numId w:val="11"/>
        </w:numPr>
        <w:spacing w:before="120"/>
        <w:ind w:left="284" w:hanging="284"/>
        <w:jc w:val="both"/>
        <w:rPr>
          <w:sz w:val="24"/>
          <w:szCs w:val="24"/>
        </w:rPr>
      </w:pPr>
      <w:r w:rsidRPr="00FC36E2">
        <w:rPr>
          <w:sz w:val="24"/>
          <w:szCs w:val="24"/>
        </w:rPr>
        <w:t>Zho</w:t>
      </w:r>
      <w:r w:rsidR="00347BA5" w:rsidRPr="00FC36E2">
        <w:rPr>
          <w:sz w:val="24"/>
          <w:szCs w:val="24"/>
        </w:rPr>
        <w:t>to</w:t>
      </w:r>
      <w:r w:rsidR="00B10CE7" w:rsidRPr="00FC36E2">
        <w:rPr>
          <w:sz w:val="24"/>
          <w:szCs w:val="24"/>
        </w:rPr>
        <w:t>vitel prohlašuje</w:t>
      </w:r>
      <w:r w:rsidR="00B10CE7" w:rsidRPr="000E78B0">
        <w:rPr>
          <w:sz w:val="24"/>
          <w:szCs w:val="24"/>
        </w:rPr>
        <w:t>, že je pojištěn na škody způsobené při své podnikatelské činnosti do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 xml:space="preserve">výše </w:t>
      </w:r>
      <w:r w:rsidR="00B10CE7" w:rsidRPr="00FC36E2">
        <w:rPr>
          <w:sz w:val="24"/>
          <w:szCs w:val="24"/>
        </w:rPr>
        <w:t xml:space="preserve">min. </w:t>
      </w:r>
      <w:r w:rsidR="00FC36E2" w:rsidRPr="00594902">
        <w:rPr>
          <w:color w:val="000000"/>
          <w:sz w:val="24"/>
          <w:szCs w:val="24"/>
          <w:shd w:val="clear" w:color="auto" w:fill="FFFFFF"/>
        </w:rPr>
        <w:t>1 </w:t>
      </w:r>
      <w:r w:rsidR="00931CA5">
        <w:rPr>
          <w:sz w:val="24"/>
          <w:szCs w:val="24"/>
          <w:shd w:val="clear" w:color="auto" w:fill="FFFFFF"/>
        </w:rPr>
        <w:t>5</w:t>
      </w:r>
      <w:r w:rsidR="00FC36E2" w:rsidRPr="00594902">
        <w:rPr>
          <w:sz w:val="24"/>
          <w:szCs w:val="24"/>
          <w:shd w:val="clear" w:color="auto" w:fill="FFFFFF"/>
        </w:rPr>
        <w:t>00</w:t>
      </w:r>
      <w:r w:rsidR="00FC36E2" w:rsidRPr="00594902">
        <w:rPr>
          <w:color w:val="000000"/>
          <w:sz w:val="24"/>
          <w:szCs w:val="24"/>
          <w:shd w:val="clear" w:color="auto" w:fill="FFFFFF"/>
        </w:rPr>
        <w:t xml:space="preserve"> 000</w:t>
      </w:r>
      <w:r w:rsidR="008770C4" w:rsidRPr="000E78B0">
        <w:rPr>
          <w:sz w:val="24"/>
          <w:szCs w:val="24"/>
        </w:rPr>
        <w:t xml:space="preserve"> </w:t>
      </w:r>
      <w:r w:rsidR="000B70BA" w:rsidRPr="000E78B0">
        <w:rPr>
          <w:sz w:val="24"/>
          <w:szCs w:val="24"/>
        </w:rPr>
        <w:t>K</w:t>
      </w:r>
      <w:r w:rsidR="00B10CE7" w:rsidRPr="000E78B0">
        <w:rPr>
          <w:sz w:val="24"/>
          <w:szCs w:val="24"/>
        </w:rPr>
        <w:t>č. Zhotovitel je povinen mít uzavřenu pojistnou smlouvu pro případ vzniku škody minimálně ve stejném rozsahu a výši, jak je uvedeno v tomto bodu, a to po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>celou dobu trvání smluvního vztahu založeného touto smlouvou.</w:t>
      </w:r>
    </w:p>
    <w:p w:rsidR="006F0781" w:rsidRPr="00FC36E2" w:rsidRDefault="006F0781" w:rsidP="00DA582D">
      <w:pPr>
        <w:numPr>
          <w:ilvl w:val="0"/>
          <w:numId w:val="11"/>
        </w:numPr>
        <w:spacing w:before="120"/>
        <w:ind w:left="284" w:hanging="284"/>
        <w:jc w:val="both"/>
        <w:rPr>
          <w:sz w:val="24"/>
          <w:szCs w:val="24"/>
        </w:rPr>
      </w:pPr>
      <w:r w:rsidRPr="00FC36E2">
        <w:rPr>
          <w:sz w:val="24"/>
          <w:szCs w:val="24"/>
        </w:rPr>
        <w:t>Zhotovitel se zavazuje k dodržování platných pracovněprávních předpisů včetně zákazu nelegálního zaměstnávání, předpisů vztahující se k pobytu cizinců v České republice, předpisů stanovících podmínky zdravotní způsobilosti zaměstnanců, předpisů vztahujících se k bezpečnosti a ochraně zdraví při práci na staveništi, požárních předpisů, hygienických předpisů, předpisů k ochraně životního prostředí včetně předpisů upravujících nakládání s odpady (především zákona č. 54</w:t>
      </w:r>
      <w:r w:rsidR="00C60FC7">
        <w:rPr>
          <w:sz w:val="24"/>
          <w:szCs w:val="24"/>
        </w:rPr>
        <w:t>1</w:t>
      </w:r>
      <w:r w:rsidRPr="00FC36E2">
        <w:rPr>
          <w:sz w:val="24"/>
          <w:szCs w:val="24"/>
        </w:rPr>
        <w:t>/2020</w:t>
      </w:r>
      <w:r w:rsidR="003F64D4" w:rsidRPr="00FC36E2">
        <w:rPr>
          <w:sz w:val="24"/>
          <w:szCs w:val="24"/>
        </w:rPr>
        <w:t xml:space="preserve"> Sb.</w:t>
      </w:r>
      <w:r w:rsidRPr="00FC36E2">
        <w:rPr>
          <w:sz w:val="24"/>
          <w:szCs w:val="24"/>
        </w:rPr>
        <w:t>, o odpadech, v platném znění). Dále se zhotovitel zavazuje řádně a včas hradit své závazky vůči poddodavatelům a umožnit objednateli kontrolovat u zaměstnanců zhotovitele, podílejících se na realizaci díla dle t</w:t>
      </w:r>
      <w:r w:rsidR="003F64D4" w:rsidRPr="00FC36E2">
        <w:rPr>
          <w:sz w:val="24"/>
          <w:szCs w:val="24"/>
        </w:rPr>
        <w:t>éto smlouvy, zda jsou odměňováni</w:t>
      </w:r>
      <w:r w:rsidRPr="00FC36E2">
        <w:rPr>
          <w:sz w:val="24"/>
          <w:szCs w:val="24"/>
        </w:rPr>
        <w:t xml:space="preserve"> v souladu s platnými právními předpisy. Zhotovitel dále zajistí, že všechny osoby podílející se na realizaci díla dle této smlouvy budou vybaveny osobními ochrannými pracovními pomůckami. Je-li zhotovitel v prodlení s úhradou řádně provedených a vyfakturovaných prací poddodavateli, je objednatel oprávněn provést předmětnou úhradu dotčenému poddodavateli přímo; v takovém případě již předmětná platba nebude ze strany objednatele uhrazena zhotoviteli.</w:t>
      </w:r>
    </w:p>
    <w:p w:rsidR="006F0781" w:rsidRPr="006F0781" w:rsidRDefault="006F0781" w:rsidP="002747C1">
      <w:pPr>
        <w:numPr>
          <w:ilvl w:val="0"/>
          <w:numId w:val="11"/>
        </w:numPr>
        <w:spacing w:before="120"/>
        <w:ind w:left="284" w:hanging="284"/>
        <w:jc w:val="both"/>
        <w:rPr>
          <w:sz w:val="24"/>
          <w:szCs w:val="24"/>
        </w:rPr>
      </w:pPr>
      <w:r w:rsidRPr="00FC36E2">
        <w:rPr>
          <w:sz w:val="24"/>
          <w:szCs w:val="24"/>
        </w:rPr>
        <w:lastRenderedPageBreak/>
        <w:t>Zhotovitel bude při realizaci díla dle této smlouvy přednostně využívat malé či střední podniky jako poddodavatele a zavazuje se zajistit, že jak zhotovitel, tak jeho poddodavatelé budou při realizaci díla dle této smlouvy minimalizovat negativní dopady na životní prostředí. V případě, že to bude možné a účelné, využije zhotovitel při realizaci díla dle této smlouvy osoby znevýhodněné na trhu práce a/nebo osoby s trestní minulostí; možnost a účelnost takového postupu posoudí zhotovitel zejména s ohledem na charakter, rozsah a náročnost prací, které by t</w:t>
      </w:r>
      <w:r w:rsidR="00423768">
        <w:rPr>
          <w:sz w:val="24"/>
          <w:szCs w:val="24"/>
        </w:rPr>
        <w:t>y</w:t>
      </w:r>
      <w:r w:rsidRPr="00FC36E2">
        <w:rPr>
          <w:sz w:val="24"/>
          <w:szCs w:val="24"/>
        </w:rPr>
        <w:t>to osoby měly vykonávat, a rovněž s ohledem na dostupnost této pracovní síly na pracovním trhu.</w:t>
      </w:r>
      <w:r w:rsidRPr="006F0781">
        <w:rPr>
          <w:sz w:val="24"/>
          <w:szCs w:val="24"/>
        </w:rPr>
        <w:t xml:space="preserve"> </w:t>
      </w:r>
    </w:p>
    <w:p w:rsidR="001A6F2A" w:rsidRPr="000E78B0" w:rsidRDefault="001A6F2A" w:rsidP="001A6F2A">
      <w:pPr>
        <w:autoSpaceDE w:val="0"/>
        <w:autoSpaceDN w:val="0"/>
        <w:adjustRightInd w:val="0"/>
        <w:rPr>
          <w:sz w:val="24"/>
          <w:szCs w:val="24"/>
        </w:rPr>
      </w:pPr>
    </w:p>
    <w:p w:rsidR="00AE2642" w:rsidRPr="006B398C" w:rsidRDefault="00CB6FE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X. Předání díla</w:t>
      </w:r>
    </w:p>
    <w:p w:rsidR="00AB7D0E" w:rsidRPr="00037190" w:rsidRDefault="0075034C" w:rsidP="002747C1">
      <w:pPr>
        <w:pStyle w:val="Odstavecseseznamem"/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 xml:space="preserve">Zhotovitel oznámí objednateli </w:t>
      </w:r>
      <w:r w:rsidR="00033DD8">
        <w:rPr>
          <w:rFonts w:ascii="Times New Roman" w:hAnsi="Times New Roman"/>
          <w:sz w:val="24"/>
          <w:szCs w:val="24"/>
        </w:rPr>
        <w:t>2</w:t>
      </w:r>
      <w:r w:rsidRPr="00347BA5">
        <w:rPr>
          <w:rFonts w:ascii="Times New Roman" w:hAnsi="Times New Roman"/>
          <w:sz w:val="24"/>
          <w:szCs w:val="24"/>
        </w:rPr>
        <w:t xml:space="preserve"> dn</w:t>
      </w:r>
      <w:r w:rsidR="00033DD8">
        <w:rPr>
          <w:rFonts w:ascii="Times New Roman" w:hAnsi="Times New Roman"/>
          <w:sz w:val="24"/>
          <w:szCs w:val="24"/>
        </w:rPr>
        <w:t>y</w:t>
      </w:r>
      <w:r w:rsidRPr="00347BA5">
        <w:rPr>
          <w:rFonts w:ascii="Times New Roman" w:hAnsi="Times New Roman"/>
          <w:sz w:val="24"/>
          <w:szCs w:val="24"/>
        </w:rPr>
        <w:t xml:space="preserve"> předem termín, kdy dílo bude dokončeno a připraveno k předání. </w:t>
      </w:r>
      <w:r w:rsidR="00231BB5" w:rsidRPr="00347BA5">
        <w:rPr>
          <w:rFonts w:ascii="Times New Roman" w:hAnsi="Times New Roman"/>
          <w:sz w:val="24"/>
          <w:szCs w:val="24"/>
        </w:rPr>
        <w:t>O </w:t>
      </w:r>
      <w:r w:rsidRPr="00347BA5">
        <w:rPr>
          <w:rFonts w:ascii="Times New Roman" w:hAnsi="Times New Roman"/>
          <w:sz w:val="24"/>
          <w:szCs w:val="24"/>
        </w:rPr>
        <w:t>předání díla</w:t>
      </w:r>
      <w:r w:rsidR="0043086C">
        <w:rPr>
          <w:rFonts w:ascii="Times New Roman" w:hAnsi="Times New Roman"/>
          <w:sz w:val="24"/>
          <w:szCs w:val="24"/>
        </w:rPr>
        <w:t xml:space="preserve"> </w:t>
      </w:r>
      <w:r w:rsidRPr="00347BA5">
        <w:rPr>
          <w:rFonts w:ascii="Times New Roman" w:hAnsi="Times New Roman"/>
          <w:sz w:val="24"/>
          <w:szCs w:val="24"/>
        </w:rPr>
        <w:t xml:space="preserve">bude </w:t>
      </w:r>
      <w:r w:rsidR="0043086C">
        <w:rPr>
          <w:rFonts w:ascii="Times New Roman" w:hAnsi="Times New Roman"/>
          <w:sz w:val="24"/>
          <w:szCs w:val="24"/>
        </w:rPr>
        <w:t xml:space="preserve">sepsán </w:t>
      </w:r>
      <w:r w:rsidRPr="00347BA5">
        <w:rPr>
          <w:rFonts w:ascii="Times New Roman" w:hAnsi="Times New Roman"/>
          <w:sz w:val="24"/>
          <w:szCs w:val="24"/>
        </w:rPr>
        <w:t>zápis o předání a převzetí, který podepíší zástupci obou smluvníc</w:t>
      </w:r>
      <w:r w:rsidR="00197CB7" w:rsidRPr="00347BA5">
        <w:rPr>
          <w:rFonts w:ascii="Times New Roman" w:hAnsi="Times New Roman"/>
          <w:sz w:val="24"/>
          <w:szCs w:val="24"/>
        </w:rPr>
        <w:t>h stran a při kterém zhotovitel předá a objednatel pře</w:t>
      </w:r>
      <w:r w:rsidR="002354D1" w:rsidRPr="00347BA5">
        <w:rPr>
          <w:rFonts w:ascii="Times New Roman" w:hAnsi="Times New Roman"/>
          <w:sz w:val="24"/>
          <w:szCs w:val="24"/>
        </w:rPr>
        <w:t xml:space="preserve">vezme veškerou dokumentaci dle </w:t>
      </w:r>
      <w:r w:rsidR="00654A49" w:rsidRPr="00347BA5">
        <w:rPr>
          <w:rFonts w:ascii="Times New Roman" w:hAnsi="Times New Roman"/>
          <w:sz w:val="24"/>
          <w:szCs w:val="24"/>
        </w:rPr>
        <w:t>č</w:t>
      </w:r>
      <w:r w:rsidR="00197CB7" w:rsidRPr="00347BA5">
        <w:rPr>
          <w:rFonts w:ascii="Times New Roman" w:hAnsi="Times New Roman"/>
          <w:sz w:val="24"/>
          <w:szCs w:val="24"/>
        </w:rPr>
        <w:t>l</w:t>
      </w:r>
      <w:r w:rsidR="00014EA2">
        <w:rPr>
          <w:rFonts w:ascii="Times New Roman" w:hAnsi="Times New Roman"/>
          <w:sz w:val="24"/>
          <w:szCs w:val="24"/>
        </w:rPr>
        <w:t>.</w:t>
      </w:r>
      <w:r w:rsidR="002354D1" w:rsidRPr="00347BA5">
        <w:rPr>
          <w:rFonts w:ascii="Times New Roman" w:hAnsi="Times New Roman"/>
          <w:sz w:val="24"/>
          <w:szCs w:val="24"/>
        </w:rPr>
        <w:t xml:space="preserve"> </w:t>
      </w:r>
      <w:r w:rsidR="00245376" w:rsidRPr="00347BA5">
        <w:rPr>
          <w:rFonts w:ascii="Times New Roman" w:hAnsi="Times New Roman"/>
          <w:sz w:val="24"/>
          <w:szCs w:val="24"/>
        </w:rPr>
        <w:t xml:space="preserve">I. </w:t>
      </w:r>
      <w:r w:rsidR="00AB7D0E" w:rsidRPr="00347BA5">
        <w:rPr>
          <w:rFonts w:ascii="Times New Roman" w:hAnsi="Times New Roman"/>
          <w:sz w:val="24"/>
          <w:szCs w:val="24"/>
        </w:rPr>
        <w:t>této smlouvy</w:t>
      </w:r>
      <w:r w:rsidR="0043086C">
        <w:rPr>
          <w:rFonts w:ascii="Times New Roman" w:hAnsi="Times New Roman"/>
          <w:sz w:val="24"/>
          <w:szCs w:val="24"/>
        </w:rPr>
        <w:t>.</w:t>
      </w:r>
    </w:p>
    <w:p w:rsidR="00347BA5" w:rsidRPr="00347BA5" w:rsidRDefault="00347BA5" w:rsidP="002747C1">
      <w:pPr>
        <w:pStyle w:val="Odstavecseseznamem"/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>Pokud bude mít dílo vady a nedodělky, objednatel převezme dílo pouze s ojedinělými drobnými vadami, nebránícími užívání</w:t>
      </w:r>
      <w:r w:rsidR="00423768">
        <w:rPr>
          <w:rFonts w:ascii="Times New Roman" w:hAnsi="Times New Roman"/>
          <w:sz w:val="24"/>
          <w:szCs w:val="24"/>
        </w:rPr>
        <w:t xml:space="preserve"> díla</w:t>
      </w:r>
      <w:r w:rsidR="0078313E">
        <w:rPr>
          <w:rFonts w:ascii="Times New Roman" w:hAnsi="Times New Roman"/>
          <w:sz w:val="24"/>
          <w:szCs w:val="24"/>
        </w:rPr>
        <w:t xml:space="preserve"> </w:t>
      </w:r>
      <w:r w:rsidRPr="00347BA5">
        <w:rPr>
          <w:rFonts w:ascii="Times New Roman" w:hAnsi="Times New Roman"/>
          <w:sz w:val="24"/>
          <w:szCs w:val="24"/>
        </w:rPr>
        <w:t>ani jeho užívání podstatným způsobem funkčně nebo esteticky neomezují.</w:t>
      </w:r>
    </w:p>
    <w:p w:rsidR="00347BA5" w:rsidRPr="00347BA5" w:rsidRDefault="00347BA5" w:rsidP="00347BA5">
      <w:pPr>
        <w:rPr>
          <w:sz w:val="24"/>
          <w:szCs w:val="24"/>
        </w:rPr>
      </w:pPr>
    </w:p>
    <w:p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X. 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Smluvní pokuty</w:t>
      </w:r>
    </w:p>
    <w:p w:rsidR="001128D2" w:rsidRPr="000E78B0" w:rsidRDefault="00F57E45" w:rsidP="00EA307F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 prodlení objednatele s úhradou faktury je zhotovitel oprávněn uplatnit vůči </w:t>
      </w:r>
      <w:r w:rsidR="001128D2" w:rsidRPr="000E78B0">
        <w:rPr>
          <w:rFonts w:ascii="Times New Roman" w:hAnsi="Times New Roman"/>
          <w:sz w:val="24"/>
          <w:szCs w:val="24"/>
        </w:rPr>
        <w:t>objednatel</w:t>
      </w:r>
      <w:r w:rsidRPr="000E78B0">
        <w:rPr>
          <w:rFonts w:ascii="Times New Roman" w:hAnsi="Times New Roman"/>
          <w:sz w:val="24"/>
          <w:szCs w:val="24"/>
        </w:rPr>
        <w:t>i</w:t>
      </w:r>
      <w:r w:rsidR="001128D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sml</w:t>
      </w:r>
      <w:r w:rsidR="001128D2" w:rsidRPr="000E78B0">
        <w:rPr>
          <w:rFonts w:ascii="Times New Roman" w:hAnsi="Times New Roman"/>
          <w:sz w:val="24"/>
          <w:szCs w:val="24"/>
        </w:rPr>
        <w:t>uvní pokutu ve výši 0,05 % z</w:t>
      </w:r>
      <w:r w:rsidR="00AB1D32" w:rsidRPr="000E78B0">
        <w:rPr>
          <w:rFonts w:ascii="Times New Roman" w:hAnsi="Times New Roman"/>
          <w:sz w:val="24"/>
          <w:szCs w:val="24"/>
        </w:rPr>
        <w:t> </w:t>
      </w:r>
      <w:r w:rsidR="001128D2" w:rsidRPr="000E78B0">
        <w:rPr>
          <w:rFonts w:ascii="Times New Roman" w:hAnsi="Times New Roman"/>
          <w:sz w:val="24"/>
          <w:szCs w:val="24"/>
        </w:rPr>
        <w:t>fakturované částky za každý den prodlení.</w:t>
      </w:r>
    </w:p>
    <w:p w:rsidR="00F57E45" w:rsidRPr="00DB462A" w:rsidRDefault="00F57E45" w:rsidP="00EA307F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Nedodrží-li </w:t>
      </w:r>
      <w:r w:rsidRPr="00DB462A">
        <w:rPr>
          <w:rFonts w:ascii="Times New Roman" w:hAnsi="Times New Roman"/>
          <w:sz w:val="24"/>
          <w:szCs w:val="24"/>
        </w:rPr>
        <w:t>zhotovitel termín zahájení díla dle této smlouvy</w:t>
      </w:r>
      <w:r w:rsidR="00F92CE1" w:rsidRPr="00DB462A">
        <w:rPr>
          <w:rFonts w:ascii="Times New Roman" w:hAnsi="Times New Roman"/>
          <w:sz w:val="24"/>
          <w:szCs w:val="24"/>
        </w:rPr>
        <w:t>,</w:t>
      </w:r>
      <w:r w:rsidRPr="00DB462A">
        <w:rPr>
          <w:rFonts w:ascii="Times New Roman" w:hAnsi="Times New Roman"/>
          <w:sz w:val="24"/>
          <w:szCs w:val="24"/>
        </w:rPr>
        <w:t xml:space="preserve"> je objednatel oprávněn uplatnit smluvní pokutu ve výši </w:t>
      </w:r>
      <w:r w:rsidR="00A5310B">
        <w:rPr>
          <w:rFonts w:ascii="Times New Roman" w:hAnsi="Times New Roman"/>
          <w:sz w:val="24"/>
          <w:szCs w:val="24"/>
        </w:rPr>
        <w:t>5</w:t>
      </w:r>
      <w:r w:rsidR="0078313E" w:rsidRPr="00DB462A">
        <w:rPr>
          <w:rFonts w:ascii="Times New Roman" w:hAnsi="Times New Roman"/>
          <w:sz w:val="24"/>
          <w:szCs w:val="24"/>
        </w:rPr>
        <w:t>00</w:t>
      </w:r>
      <w:r w:rsidR="00014EA2" w:rsidRPr="00DB462A">
        <w:rPr>
          <w:rFonts w:ascii="Times New Roman" w:hAnsi="Times New Roman"/>
          <w:sz w:val="24"/>
          <w:szCs w:val="24"/>
        </w:rPr>
        <w:t xml:space="preserve"> Kč</w:t>
      </w:r>
      <w:r w:rsidRPr="00DB462A">
        <w:rPr>
          <w:rFonts w:ascii="Times New Roman" w:hAnsi="Times New Roman"/>
          <w:sz w:val="24"/>
          <w:szCs w:val="24"/>
        </w:rPr>
        <w:t xml:space="preserve"> za každý den prodlení se zahájením plnění. </w:t>
      </w:r>
    </w:p>
    <w:p w:rsidR="00F57E45" w:rsidRPr="00DB462A" w:rsidRDefault="00F57E45" w:rsidP="00033DD8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462A">
        <w:rPr>
          <w:rFonts w:ascii="Times New Roman" w:hAnsi="Times New Roman"/>
          <w:sz w:val="24"/>
          <w:szCs w:val="24"/>
        </w:rPr>
        <w:t>Při prodlení zhotovitele se splněním kteréhokoliv ze závazných termínů stanovených touto smlouvou j</w:t>
      </w:r>
      <w:r w:rsidR="00385092" w:rsidRPr="00DB462A">
        <w:rPr>
          <w:rFonts w:ascii="Times New Roman" w:hAnsi="Times New Roman"/>
          <w:sz w:val="24"/>
          <w:szCs w:val="24"/>
        </w:rPr>
        <w:t xml:space="preserve">e objednatel oprávněn uplatnit smluvní pokutu ve výši </w:t>
      </w:r>
      <w:r w:rsidR="00A5310B">
        <w:rPr>
          <w:rFonts w:ascii="Times New Roman" w:hAnsi="Times New Roman"/>
          <w:sz w:val="24"/>
          <w:szCs w:val="24"/>
        </w:rPr>
        <w:t>5</w:t>
      </w:r>
      <w:r w:rsidR="00C22A90" w:rsidRPr="00DB462A">
        <w:rPr>
          <w:rFonts w:ascii="Times New Roman" w:hAnsi="Times New Roman"/>
          <w:sz w:val="24"/>
          <w:szCs w:val="24"/>
        </w:rPr>
        <w:t xml:space="preserve">00 </w:t>
      </w:r>
      <w:r w:rsidR="00014EA2" w:rsidRPr="00DB462A">
        <w:rPr>
          <w:rFonts w:ascii="Times New Roman" w:hAnsi="Times New Roman"/>
          <w:sz w:val="24"/>
          <w:szCs w:val="24"/>
        </w:rPr>
        <w:t>Kč z</w:t>
      </w:r>
      <w:r w:rsidR="00385092" w:rsidRPr="00DB462A">
        <w:rPr>
          <w:rFonts w:ascii="Times New Roman" w:hAnsi="Times New Roman"/>
          <w:sz w:val="24"/>
          <w:szCs w:val="24"/>
        </w:rPr>
        <w:t>a kaž</w:t>
      </w:r>
      <w:r w:rsidRPr="00DB462A">
        <w:rPr>
          <w:rFonts w:ascii="Times New Roman" w:hAnsi="Times New Roman"/>
          <w:sz w:val="24"/>
          <w:szCs w:val="24"/>
        </w:rPr>
        <w:t>dý den prodlení</w:t>
      </w:r>
      <w:r w:rsidR="0043086C" w:rsidRPr="00DB462A">
        <w:rPr>
          <w:rFonts w:ascii="Times New Roman" w:hAnsi="Times New Roman"/>
          <w:sz w:val="24"/>
          <w:szCs w:val="24"/>
        </w:rPr>
        <w:t xml:space="preserve"> se splněním těchto termínů.</w:t>
      </w:r>
      <w:r w:rsidRPr="00DB462A">
        <w:rPr>
          <w:rFonts w:ascii="Times New Roman" w:hAnsi="Times New Roman"/>
          <w:sz w:val="24"/>
          <w:szCs w:val="24"/>
        </w:rPr>
        <w:t xml:space="preserve"> </w:t>
      </w:r>
    </w:p>
    <w:p w:rsidR="001A6F2A" w:rsidRPr="00DB462A" w:rsidRDefault="00385092" w:rsidP="00686920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462A">
        <w:rPr>
          <w:rFonts w:ascii="Times New Roman" w:hAnsi="Times New Roman"/>
          <w:sz w:val="24"/>
          <w:szCs w:val="24"/>
        </w:rPr>
        <w:t>Při prodlení zhotovitele s odstraněním vad a nedodělků</w:t>
      </w:r>
      <w:r w:rsidR="00AE2642" w:rsidRPr="00DB462A">
        <w:rPr>
          <w:rFonts w:ascii="Times New Roman" w:hAnsi="Times New Roman"/>
          <w:sz w:val="24"/>
          <w:szCs w:val="24"/>
        </w:rPr>
        <w:t xml:space="preserve"> v termínech stanovených v zápise o</w:t>
      </w:r>
      <w:r w:rsidR="00014EA2" w:rsidRPr="00DB462A">
        <w:rPr>
          <w:rFonts w:ascii="Times New Roman" w:hAnsi="Times New Roman"/>
          <w:sz w:val="24"/>
          <w:szCs w:val="24"/>
        </w:rPr>
        <w:t> </w:t>
      </w:r>
      <w:r w:rsidR="00AE2642" w:rsidRPr="00DB462A">
        <w:rPr>
          <w:rFonts w:ascii="Times New Roman" w:hAnsi="Times New Roman"/>
          <w:sz w:val="24"/>
          <w:szCs w:val="24"/>
        </w:rPr>
        <w:t>předání</w:t>
      </w:r>
      <w:r w:rsidRPr="00DB462A">
        <w:rPr>
          <w:rFonts w:ascii="Times New Roman" w:hAnsi="Times New Roman"/>
          <w:sz w:val="24"/>
          <w:szCs w:val="24"/>
        </w:rPr>
        <w:t xml:space="preserve"> je objednatel oprávněn uplatnit smluvní poku</w:t>
      </w:r>
      <w:r w:rsidR="00E70FB7" w:rsidRPr="00DB462A">
        <w:rPr>
          <w:rFonts w:ascii="Times New Roman" w:hAnsi="Times New Roman"/>
          <w:sz w:val="24"/>
          <w:szCs w:val="24"/>
        </w:rPr>
        <w:t>t</w:t>
      </w:r>
      <w:r w:rsidRPr="00DB462A">
        <w:rPr>
          <w:rFonts w:ascii="Times New Roman" w:hAnsi="Times New Roman"/>
          <w:sz w:val="24"/>
          <w:szCs w:val="24"/>
        </w:rPr>
        <w:t>u ve výši</w:t>
      </w:r>
      <w:r w:rsidR="0078313E" w:rsidRPr="00DB462A">
        <w:rPr>
          <w:rFonts w:ascii="Times New Roman" w:hAnsi="Times New Roman"/>
          <w:sz w:val="24"/>
          <w:szCs w:val="24"/>
        </w:rPr>
        <w:t xml:space="preserve"> </w:t>
      </w:r>
      <w:r w:rsidR="00A5310B">
        <w:rPr>
          <w:rFonts w:ascii="Times New Roman" w:hAnsi="Times New Roman"/>
          <w:sz w:val="24"/>
          <w:szCs w:val="24"/>
        </w:rPr>
        <w:t>5</w:t>
      </w:r>
      <w:r w:rsidR="00AE092F" w:rsidRPr="00DB462A">
        <w:rPr>
          <w:rFonts w:ascii="Times New Roman" w:hAnsi="Times New Roman"/>
          <w:sz w:val="24"/>
          <w:szCs w:val="24"/>
        </w:rPr>
        <w:t>00</w:t>
      </w:r>
      <w:r w:rsidR="00C22A90" w:rsidRPr="00DB462A">
        <w:rPr>
          <w:rFonts w:ascii="Times New Roman" w:hAnsi="Times New Roman"/>
          <w:sz w:val="24"/>
          <w:szCs w:val="24"/>
        </w:rPr>
        <w:t xml:space="preserve"> </w:t>
      </w:r>
      <w:r w:rsidR="00014EA2" w:rsidRPr="00DB462A">
        <w:rPr>
          <w:rFonts w:ascii="Times New Roman" w:hAnsi="Times New Roman"/>
          <w:sz w:val="24"/>
          <w:szCs w:val="24"/>
        </w:rPr>
        <w:t xml:space="preserve">Kč </w:t>
      </w:r>
      <w:r w:rsidRPr="00DB462A">
        <w:rPr>
          <w:rFonts w:ascii="Times New Roman" w:hAnsi="Times New Roman"/>
          <w:sz w:val="24"/>
          <w:szCs w:val="24"/>
        </w:rPr>
        <w:t>za každý den prodlení s jejich odstraněním</w:t>
      </w:r>
      <w:r w:rsidR="00AE2642" w:rsidRPr="00DB462A">
        <w:rPr>
          <w:rFonts w:ascii="Times New Roman" w:hAnsi="Times New Roman"/>
          <w:sz w:val="24"/>
          <w:szCs w:val="24"/>
        </w:rPr>
        <w:t>.</w:t>
      </w:r>
    </w:p>
    <w:p w:rsidR="006F0781" w:rsidRPr="00DB462A" w:rsidRDefault="006F0781" w:rsidP="00EA307F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462A">
        <w:rPr>
          <w:rFonts w:ascii="Times New Roman" w:hAnsi="Times New Roman"/>
          <w:sz w:val="24"/>
          <w:szCs w:val="24"/>
        </w:rPr>
        <w:t xml:space="preserve">V případě porušení povinnosti dle čl. VIII. odst. </w:t>
      </w:r>
      <w:r w:rsidR="00386286">
        <w:rPr>
          <w:rFonts w:ascii="Times New Roman" w:hAnsi="Times New Roman"/>
          <w:sz w:val="24"/>
          <w:szCs w:val="24"/>
        </w:rPr>
        <w:t>8</w:t>
      </w:r>
      <w:r w:rsidRPr="00DB462A">
        <w:rPr>
          <w:rFonts w:ascii="Times New Roman" w:hAnsi="Times New Roman"/>
          <w:sz w:val="24"/>
          <w:szCs w:val="24"/>
        </w:rPr>
        <w:t xml:space="preserve"> této smlouvy se zhotovitel zavazuje uhradit objednateli smluvní pokutu ve výši </w:t>
      </w:r>
      <w:r w:rsidR="00A5310B">
        <w:rPr>
          <w:rFonts w:ascii="Times New Roman" w:hAnsi="Times New Roman"/>
          <w:sz w:val="24"/>
          <w:szCs w:val="24"/>
        </w:rPr>
        <w:t>3</w:t>
      </w:r>
      <w:r w:rsidR="0078313E" w:rsidRPr="00DB462A">
        <w:rPr>
          <w:rFonts w:ascii="Times New Roman" w:hAnsi="Times New Roman"/>
          <w:sz w:val="24"/>
          <w:szCs w:val="24"/>
        </w:rPr>
        <w:t>00</w:t>
      </w:r>
      <w:r w:rsidRPr="00DB462A">
        <w:rPr>
          <w:rFonts w:ascii="Times New Roman" w:hAnsi="Times New Roman"/>
          <w:sz w:val="24"/>
          <w:szCs w:val="24"/>
        </w:rPr>
        <w:t xml:space="preserve"> Kč, a to za každý zjištěný případ porušení těchto povinností. </w:t>
      </w:r>
    </w:p>
    <w:p w:rsidR="003A0942" w:rsidRPr="000E78B0" w:rsidRDefault="003A0942" w:rsidP="00EA307F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462A">
        <w:rPr>
          <w:rFonts w:ascii="Times New Roman" w:hAnsi="Times New Roman"/>
          <w:sz w:val="24"/>
          <w:szCs w:val="24"/>
        </w:rPr>
        <w:t>Sankce za nedodržování BOZP, požární ochrany a ochrany</w:t>
      </w:r>
      <w:r w:rsidRPr="000E78B0">
        <w:rPr>
          <w:rFonts w:ascii="Times New Roman" w:hAnsi="Times New Roman"/>
          <w:sz w:val="24"/>
          <w:szCs w:val="24"/>
        </w:rPr>
        <w:t xml:space="preserve"> životního prostředí se řídí</w:t>
      </w:r>
      <w:r w:rsidR="00B0703E" w:rsidRPr="000E78B0">
        <w:rPr>
          <w:rFonts w:ascii="Times New Roman" w:hAnsi="Times New Roman"/>
          <w:sz w:val="24"/>
          <w:szCs w:val="24"/>
        </w:rPr>
        <w:t xml:space="preserve"> dle sazebníku pokut, který je </w:t>
      </w:r>
      <w:r w:rsidR="00FB56F5" w:rsidRPr="000E78B0">
        <w:rPr>
          <w:rFonts w:ascii="Times New Roman" w:hAnsi="Times New Roman"/>
          <w:sz w:val="24"/>
          <w:szCs w:val="24"/>
        </w:rPr>
        <w:t xml:space="preserve">přílohou </w:t>
      </w:r>
      <w:r w:rsidRPr="000E78B0">
        <w:rPr>
          <w:rFonts w:ascii="Times New Roman" w:hAnsi="Times New Roman"/>
          <w:sz w:val="24"/>
          <w:szCs w:val="24"/>
        </w:rPr>
        <w:t>č. 1</w:t>
      </w:r>
      <w:r w:rsidR="00B0703E" w:rsidRPr="000E78B0">
        <w:rPr>
          <w:rFonts w:ascii="Times New Roman" w:hAnsi="Times New Roman"/>
          <w:sz w:val="24"/>
          <w:szCs w:val="24"/>
        </w:rPr>
        <w:t xml:space="preserve"> této smlouvy.</w:t>
      </w:r>
    </w:p>
    <w:p w:rsidR="002354D1" w:rsidRPr="000E78B0" w:rsidRDefault="002354D1" w:rsidP="00DA582D">
      <w:pPr>
        <w:pStyle w:val="Odstavecseseznamem"/>
        <w:numPr>
          <w:ilvl w:val="0"/>
          <w:numId w:val="8"/>
        </w:numPr>
        <w:tabs>
          <w:tab w:val="clear" w:pos="851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Pokuty vzniklé vlivem stavební činnosti zhotovitele udělené </w:t>
      </w:r>
      <w:r w:rsidR="001A6F2A" w:rsidRPr="000E78B0">
        <w:rPr>
          <w:rFonts w:ascii="Times New Roman" w:hAnsi="Times New Roman"/>
          <w:sz w:val="24"/>
          <w:szCs w:val="24"/>
        </w:rPr>
        <w:t>objednateli b</w:t>
      </w:r>
      <w:r w:rsidRPr="000E78B0">
        <w:rPr>
          <w:rFonts w:ascii="Times New Roman" w:hAnsi="Times New Roman"/>
          <w:sz w:val="24"/>
          <w:szCs w:val="24"/>
        </w:rPr>
        <w:t xml:space="preserve">udou převedeny </w:t>
      </w:r>
      <w:r w:rsidR="00AB1D32" w:rsidRPr="000E78B0">
        <w:rPr>
          <w:rFonts w:ascii="Times New Roman" w:hAnsi="Times New Roman"/>
          <w:sz w:val="24"/>
          <w:szCs w:val="24"/>
        </w:rPr>
        <w:t>na </w:t>
      </w:r>
      <w:r w:rsidRPr="000E78B0">
        <w:rPr>
          <w:rFonts w:ascii="Times New Roman" w:hAnsi="Times New Roman"/>
          <w:sz w:val="24"/>
          <w:szCs w:val="24"/>
        </w:rPr>
        <w:t>zhotovitele v plné výši a mohou být započteny proti neuhrazeným fakturám.</w:t>
      </w:r>
    </w:p>
    <w:p w:rsidR="00A11243" w:rsidRPr="000E78B0" w:rsidRDefault="0030047E" w:rsidP="00DA582D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Prokáže-li zhotovitel, že uložení smluvní</w:t>
      </w:r>
      <w:r w:rsidR="00014EA2">
        <w:rPr>
          <w:rFonts w:ascii="Times New Roman" w:hAnsi="Times New Roman"/>
          <w:sz w:val="24"/>
          <w:szCs w:val="24"/>
        </w:rPr>
        <w:t>ch</w:t>
      </w:r>
      <w:r w:rsidRPr="000E78B0">
        <w:rPr>
          <w:rFonts w:ascii="Times New Roman" w:hAnsi="Times New Roman"/>
          <w:sz w:val="24"/>
          <w:szCs w:val="24"/>
        </w:rPr>
        <w:t xml:space="preserve"> pokut </w:t>
      </w:r>
      <w:r w:rsidR="00D8656A" w:rsidRPr="000E78B0">
        <w:rPr>
          <w:rFonts w:ascii="Times New Roman" w:hAnsi="Times New Roman"/>
          <w:sz w:val="24"/>
          <w:szCs w:val="24"/>
        </w:rPr>
        <w:t>n</w:t>
      </w:r>
      <w:r w:rsidRPr="000E78B0">
        <w:rPr>
          <w:rFonts w:ascii="Times New Roman" w:hAnsi="Times New Roman"/>
          <w:sz w:val="24"/>
          <w:szCs w:val="24"/>
        </w:rPr>
        <w:t>ezavinil, je objednatel oprávněn od jejich vymáhání ustoupit.</w:t>
      </w:r>
    </w:p>
    <w:p w:rsidR="0030047E" w:rsidRDefault="0030047E" w:rsidP="00DA582D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Uplatněním smluvních pokut dle této smlouvy nejsou dotčeny nároky na náhradu škody, vzniklé z porušení smluvní povinnosti, a to v plné výši. Odstoupením od této smlouvy nezaniká nárok na úhradu smluvní pokuty.</w:t>
      </w:r>
    </w:p>
    <w:p w:rsidR="00A66240" w:rsidRPr="000E78B0" w:rsidRDefault="00A66240" w:rsidP="00E619DB">
      <w:pPr>
        <w:tabs>
          <w:tab w:val="num" w:pos="284"/>
        </w:tabs>
        <w:jc w:val="both"/>
        <w:rPr>
          <w:sz w:val="24"/>
          <w:szCs w:val="24"/>
        </w:rPr>
      </w:pPr>
    </w:p>
    <w:p w:rsidR="00C042BD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XI. Odstoupení od smlouvy</w:t>
      </w:r>
    </w:p>
    <w:p w:rsidR="00AE2642" w:rsidRPr="006B398C" w:rsidRDefault="00AE2642" w:rsidP="00EA307F">
      <w:pPr>
        <w:pStyle w:val="Odstavecseseznamem"/>
        <w:numPr>
          <w:ilvl w:val="2"/>
          <w:numId w:val="5"/>
        </w:numPr>
        <w:spacing w:beforeLines="20" w:before="48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lastRenderedPageBreak/>
        <w:t>Odstoupit od této smlouvy lze</w:t>
      </w:r>
      <w:r w:rsidR="00157103" w:rsidRPr="006B398C">
        <w:rPr>
          <w:rFonts w:ascii="Times New Roman" w:hAnsi="Times New Roman"/>
          <w:sz w:val="24"/>
          <w:szCs w:val="24"/>
        </w:rPr>
        <w:t xml:space="preserve"> v případech, kdy to stanoví zákon nebo tato smlouva. Smluvní strany se dohodly, že</w:t>
      </w:r>
      <w:r w:rsidRPr="006B398C">
        <w:rPr>
          <w:rFonts w:ascii="Times New Roman" w:hAnsi="Times New Roman"/>
          <w:sz w:val="24"/>
          <w:szCs w:val="24"/>
        </w:rPr>
        <w:t xml:space="preserve"> </w:t>
      </w:r>
      <w:r w:rsidR="00157103" w:rsidRPr="006B398C">
        <w:rPr>
          <w:rFonts w:ascii="Times New Roman" w:hAnsi="Times New Roman"/>
          <w:sz w:val="24"/>
          <w:szCs w:val="24"/>
        </w:rPr>
        <w:t>podstatným porušením smlouvy se rozumí zejména toto:</w:t>
      </w:r>
    </w:p>
    <w:p w:rsidR="00AE2642" w:rsidRPr="000E78B0" w:rsidRDefault="00AE2642" w:rsidP="00A5310B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284"/>
        <w:jc w:val="both"/>
        <w:rPr>
          <w:szCs w:val="24"/>
        </w:rPr>
      </w:pPr>
      <w:r w:rsidRPr="000E78B0">
        <w:rPr>
          <w:szCs w:val="24"/>
        </w:rPr>
        <w:t>neplnění předmětu díla podle čl. I.</w:t>
      </w:r>
      <w:r w:rsidR="00231BB5" w:rsidRPr="000E78B0">
        <w:rPr>
          <w:szCs w:val="24"/>
        </w:rPr>
        <w:t xml:space="preserve"> této smlouvy</w:t>
      </w:r>
      <w:r w:rsidR="00A87620" w:rsidRPr="000E78B0">
        <w:rPr>
          <w:szCs w:val="24"/>
        </w:rPr>
        <w:t>;</w:t>
      </w:r>
    </w:p>
    <w:p w:rsidR="00AE2642" w:rsidRPr="000E78B0" w:rsidRDefault="00AE2642" w:rsidP="00A5310B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284"/>
        <w:jc w:val="both"/>
        <w:rPr>
          <w:szCs w:val="24"/>
        </w:rPr>
      </w:pPr>
      <w:r w:rsidRPr="000E78B0">
        <w:rPr>
          <w:szCs w:val="24"/>
        </w:rPr>
        <w:t>zhotovitel nepro</w:t>
      </w:r>
      <w:r w:rsidR="009F1194">
        <w:rPr>
          <w:szCs w:val="24"/>
        </w:rPr>
        <w:t>vádí</w:t>
      </w:r>
      <w:r w:rsidRPr="000E78B0">
        <w:rPr>
          <w:szCs w:val="24"/>
        </w:rPr>
        <w:t xml:space="preserve"> dílo v patřičné kvalitě podle platných předpisů a norem</w:t>
      </w:r>
      <w:r w:rsidR="00A87620" w:rsidRPr="000E78B0">
        <w:rPr>
          <w:szCs w:val="24"/>
        </w:rPr>
        <w:t>;</w:t>
      </w:r>
    </w:p>
    <w:p w:rsidR="00AE2642" w:rsidRPr="000E78B0" w:rsidRDefault="00AE2642" w:rsidP="00A5310B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284"/>
        <w:jc w:val="both"/>
        <w:rPr>
          <w:szCs w:val="24"/>
        </w:rPr>
      </w:pPr>
      <w:r w:rsidRPr="000E78B0">
        <w:rPr>
          <w:szCs w:val="24"/>
        </w:rPr>
        <w:t xml:space="preserve">zhotovitel je v prodlení s termínem dokončení díla o více než </w:t>
      </w:r>
      <w:r w:rsidR="00F36D29" w:rsidRPr="000E78B0">
        <w:rPr>
          <w:szCs w:val="24"/>
        </w:rPr>
        <w:t>5</w:t>
      </w:r>
      <w:r w:rsidRPr="000E78B0">
        <w:rPr>
          <w:szCs w:val="24"/>
        </w:rPr>
        <w:t xml:space="preserve"> kalendářních dnů</w:t>
      </w:r>
      <w:r w:rsidR="00A87620" w:rsidRPr="000E78B0">
        <w:rPr>
          <w:szCs w:val="24"/>
        </w:rPr>
        <w:t>;</w:t>
      </w:r>
    </w:p>
    <w:p w:rsidR="00AE2642" w:rsidRPr="000E78B0" w:rsidRDefault="00AE2642" w:rsidP="00A5310B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284"/>
        <w:jc w:val="both"/>
        <w:rPr>
          <w:szCs w:val="24"/>
        </w:rPr>
      </w:pPr>
      <w:r w:rsidRPr="000E78B0">
        <w:rPr>
          <w:szCs w:val="24"/>
        </w:rPr>
        <w:t>zhotovitel bez vážných důvodů přerušil práce na díle na dobu delší</w:t>
      </w:r>
      <w:r w:rsidR="00A54045" w:rsidRPr="000E78B0">
        <w:rPr>
          <w:szCs w:val="24"/>
        </w:rPr>
        <w:t xml:space="preserve"> </w:t>
      </w:r>
      <w:r w:rsidRPr="000E78B0">
        <w:rPr>
          <w:szCs w:val="24"/>
        </w:rPr>
        <w:t>než</w:t>
      </w:r>
      <w:r w:rsidR="00A54045" w:rsidRPr="000E78B0">
        <w:rPr>
          <w:szCs w:val="24"/>
        </w:rPr>
        <w:t xml:space="preserve"> </w:t>
      </w:r>
      <w:r w:rsidR="00A87620" w:rsidRPr="000E78B0">
        <w:rPr>
          <w:szCs w:val="24"/>
        </w:rPr>
        <w:t>5 kalendářních dnů</w:t>
      </w:r>
      <w:r w:rsidR="002B2A1D" w:rsidRPr="000E78B0">
        <w:rPr>
          <w:szCs w:val="24"/>
        </w:rPr>
        <w:t>;</w:t>
      </w:r>
    </w:p>
    <w:p w:rsidR="002B54C5" w:rsidRPr="00DB462A" w:rsidRDefault="002B54C5" w:rsidP="00A5310B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284"/>
        <w:jc w:val="both"/>
        <w:rPr>
          <w:szCs w:val="24"/>
        </w:rPr>
      </w:pPr>
      <w:r w:rsidRPr="00DB462A">
        <w:rPr>
          <w:szCs w:val="24"/>
        </w:rPr>
        <w:t>zhotovitel řádně a včas neprokáže trvání platné a účinné pojistné smlouvy dle čl.</w:t>
      </w:r>
      <w:r w:rsidR="00014EA2" w:rsidRPr="00DB462A">
        <w:rPr>
          <w:szCs w:val="24"/>
        </w:rPr>
        <w:t> </w:t>
      </w:r>
      <w:r w:rsidRPr="00DB462A">
        <w:rPr>
          <w:szCs w:val="24"/>
        </w:rPr>
        <w:t>VIII</w:t>
      </w:r>
      <w:r w:rsidR="00014EA2" w:rsidRPr="00DB462A">
        <w:rPr>
          <w:szCs w:val="24"/>
        </w:rPr>
        <w:t>.</w:t>
      </w:r>
      <w:r w:rsidR="00643025" w:rsidRPr="00DB462A">
        <w:rPr>
          <w:szCs w:val="24"/>
        </w:rPr>
        <w:t xml:space="preserve"> odst.</w:t>
      </w:r>
      <w:r w:rsidR="00EE48D3">
        <w:rPr>
          <w:szCs w:val="24"/>
        </w:rPr>
        <w:t xml:space="preserve"> </w:t>
      </w:r>
      <w:r w:rsidR="00643025" w:rsidRPr="00DB462A">
        <w:rPr>
          <w:szCs w:val="24"/>
        </w:rPr>
        <w:t>7</w:t>
      </w:r>
      <w:r w:rsidR="008005AA" w:rsidRPr="00DB462A">
        <w:rPr>
          <w:szCs w:val="24"/>
        </w:rPr>
        <w:t xml:space="preserve"> této smlouvy.</w:t>
      </w:r>
    </w:p>
    <w:p w:rsidR="006D6F14" w:rsidRPr="000E78B0" w:rsidRDefault="00AE2642" w:rsidP="00EA307F">
      <w:pPr>
        <w:pStyle w:val="Odstavecseseznamem"/>
        <w:numPr>
          <w:ilvl w:val="2"/>
          <w:numId w:val="5"/>
        </w:numPr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DB462A">
        <w:rPr>
          <w:rFonts w:ascii="Times New Roman" w:hAnsi="Times New Roman"/>
          <w:sz w:val="24"/>
          <w:szCs w:val="24"/>
        </w:rPr>
        <w:t>Odstoupení</w:t>
      </w:r>
      <w:r w:rsidRPr="000E78B0">
        <w:rPr>
          <w:rFonts w:ascii="Times New Roman" w:hAnsi="Times New Roman"/>
          <w:sz w:val="24"/>
          <w:szCs w:val="24"/>
        </w:rPr>
        <w:t xml:space="preserve"> od smlouvy lze provést pouze písemně s uvedením důvodu. Odstoupení od smlouvy nabývá účinnosti dnem doručení druhé straně. Smluvní strany jsou povinny provést vzájemné vypořádání ke dni odstoupení od smlouvy. Smluvní strana, která zapříčinila odstoupení od smlouvy</w:t>
      </w:r>
      <w:r w:rsidR="00DA48BE" w:rsidRPr="000E78B0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povinna zaplatit druhé straně veškeré náklady a škody jí prokazatelně vzniklé v souvislosti s odstoupením od této smlouvy.</w:t>
      </w:r>
    </w:p>
    <w:p w:rsidR="000B69D6" w:rsidRDefault="000B69D6" w:rsidP="00386286">
      <w:pPr>
        <w:spacing w:beforeLines="20" w:before="48"/>
        <w:jc w:val="both"/>
        <w:rPr>
          <w:sz w:val="24"/>
          <w:szCs w:val="24"/>
        </w:rPr>
      </w:pPr>
    </w:p>
    <w:p w:rsidR="00231BB5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XII. Závěrečná ustanovení</w:t>
      </w:r>
    </w:p>
    <w:p w:rsidR="00806F68" w:rsidRPr="000E78B0" w:rsidRDefault="00806F68" w:rsidP="00EA307F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Tato smlouva a práva a povinnosti z ní vzniklé </w:t>
      </w:r>
      <w:r w:rsidR="00BE3A33" w:rsidRPr="000E78B0">
        <w:rPr>
          <w:rFonts w:ascii="Times New Roman" w:hAnsi="Times New Roman"/>
          <w:sz w:val="24"/>
          <w:szCs w:val="24"/>
        </w:rPr>
        <w:t>se řídí</w:t>
      </w:r>
      <w:r w:rsidRPr="000E78B0">
        <w:rPr>
          <w:rFonts w:ascii="Times New Roman" w:hAnsi="Times New Roman"/>
          <w:sz w:val="24"/>
          <w:szCs w:val="24"/>
        </w:rPr>
        <w:t xml:space="preserve"> zákonem č. 89/2012 Sb., občanský zákoník</w:t>
      </w:r>
      <w:r w:rsidR="00014EA2">
        <w:rPr>
          <w:rFonts w:ascii="Times New Roman" w:hAnsi="Times New Roman"/>
          <w:sz w:val="24"/>
          <w:szCs w:val="24"/>
        </w:rPr>
        <w:t>,</w:t>
      </w:r>
      <w:r w:rsidR="00231BB5" w:rsidRPr="000E78B0">
        <w:rPr>
          <w:rFonts w:ascii="Times New Roman" w:hAnsi="Times New Roman"/>
          <w:sz w:val="24"/>
          <w:szCs w:val="24"/>
        </w:rPr>
        <w:t xml:space="preserve"> </w:t>
      </w:r>
      <w:r w:rsidR="00524874" w:rsidRPr="000E78B0">
        <w:rPr>
          <w:rFonts w:ascii="Times New Roman" w:hAnsi="Times New Roman"/>
          <w:sz w:val="24"/>
          <w:szCs w:val="24"/>
        </w:rPr>
        <w:t>v</w:t>
      </w:r>
      <w:r w:rsidR="007C3635">
        <w:rPr>
          <w:rFonts w:ascii="Times New Roman" w:hAnsi="Times New Roman"/>
          <w:sz w:val="24"/>
          <w:szCs w:val="24"/>
        </w:rPr>
        <w:t>e znění pozdějších předpisů.</w:t>
      </w:r>
    </w:p>
    <w:p w:rsidR="00806F68" w:rsidRPr="000E78B0" w:rsidRDefault="0024096C" w:rsidP="00EA307F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Smlouva nabývá platnosti dnem podpisu oběma smluvními stranami a účinnosti dnem uveřejnění </w:t>
      </w:r>
      <w:r w:rsidR="00231BB5" w:rsidRPr="000E78B0">
        <w:rPr>
          <w:rFonts w:ascii="Times New Roman" w:hAnsi="Times New Roman"/>
          <w:sz w:val="24"/>
          <w:szCs w:val="24"/>
        </w:rPr>
        <w:t>v </w:t>
      </w:r>
      <w:r w:rsidRPr="000E78B0">
        <w:rPr>
          <w:rFonts w:ascii="Times New Roman" w:hAnsi="Times New Roman"/>
          <w:sz w:val="24"/>
          <w:szCs w:val="24"/>
        </w:rPr>
        <w:t>registru smluv. Zhotovitel bere na vědomí, že uveřejnění</w:t>
      </w:r>
      <w:r w:rsidR="00F57993" w:rsidRPr="000E78B0">
        <w:rPr>
          <w:rFonts w:ascii="Times New Roman" w:hAnsi="Times New Roman"/>
          <w:sz w:val="24"/>
          <w:szCs w:val="24"/>
        </w:rPr>
        <w:t xml:space="preserve"> smlouvy v tomto registru v plném znění</w:t>
      </w:r>
      <w:r w:rsidRPr="000E78B0">
        <w:rPr>
          <w:rFonts w:ascii="Times New Roman" w:hAnsi="Times New Roman"/>
          <w:sz w:val="24"/>
          <w:szCs w:val="24"/>
        </w:rPr>
        <w:t xml:space="preserve"> zajistí objednatel</w:t>
      </w:r>
      <w:r w:rsidR="00F57993" w:rsidRPr="000E78B0">
        <w:rPr>
          <w:rFonts w:ascii="Times New Roman" w:hAnsi="Times New Roman"/>
          <w:sz w:val="24"/>
          <w:szCs w:val="24"/>
        </w:rPr>
        <w:t>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:rsidR="00806F68" w:rsidRPr="006B398C" w:rsidRDefault="00806F68" w:rsidP="00EA307F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 xml:space="preserve">Tato smlouva obsahuje úplné ujednání o předmětu smlouvy a všech náležitostech, které strany měly </w:t>
      </w:r>
      <w:r w:rsidR="00231BB5" w:rsidRPr="006B398C">
        <w:rPr>
          <w:rFonts w:ascii="Times New Roman" w:hAnsi="Times New Roman"/>
          <w:sz w:val="24"/>
          <w:szCs w:val="24"/>
        </w:rPr>
        <w:t>a </w:t>
      </w:r>
      <w:r w:rsidRPr="006B398C">
        <w:rPr>
          <w:rFonts w:ascii="Times New Roman" w:hAnsi="Times New Roman"/>
          <w:sz w:val="24"/>
          <w:szCs w:val="24"/>
        </w:rPr>
        <w:t>chtěly ve smlouvě ujednat</w:t>
      </w:r>
      <w:r w:rsidR="007B3C1E" w:rsidRPr="006B398C">
        <w:rPr>
          <w:rFonts w:ascii="Times New Roman" w:hAnsi="Times New Roman"/>
          <w:sz w:val="24"/>
          <w:szCs w:val="24"/>
        </w:rPr>
        <w:t>,</w:t>
      </w:r>
      <w:r w:rsidRPr="006B398C">
        <w:rPr>
          <w:rFonts w:ascii="Times New Roman" w:hAnsi="Times New Roman"/>
          <w:sz w:val="24"/>
          <w:szCs w:val="24"/>
        </w:rPr>
        <w:t xml:space="preserve"> a které považují za důležité pro závaznost této smlouvy. Žádný projev</w:t>
      </w:r>
      <w:r w:rsidR="00231BB5" w:rsidRPr="006B398C">
        <w:rPr>
          <w:rFonts w:ascii="Times New Roman" w:hAnsi="Times New Roman"/>
          <w:sz w:val="24"/>
          <w:szCs w:val="24"/>
        </w:rPr>
        <w:t xml:space="preserve"> </w:t>
      </w:r>
      <w:r w:rsidRPr="006B398C">
        <w:rPr>
          <w:rFonts w:ascii="Times New Roman" w:hAnsi="Times New Roman"/>
          <w:sz w:val="24"/>
          <w:szCs w:val="24"/>
        </w:rPr>
        <w:t>strany učiněný při jednání o této smlouvě ani projev učiněný po</w:t>
      </w:r>
      <w:r w:rsidR="00014EA2">
        <w:rPr>
          <w:rFonts w:ascii="Times New Roman" w:hAnsi="Times New Roman"/>
          <w:sz w:val="24"/>
          <w:szCs w:val="24"/>
        </w:rPr>
        <w:t> </w:t>
      </w:r>
      <w:r w:rsidRPr="006B398C">
        <w:rPr>
          <w:rFonts w:ascii="Times New Roman" w:hAnsi="Times New Roman"/>
          <w:sz w:val="24"/>
          <w:szCs w:val="24"/>
        </w:rPr>
        <w:t xml:space="preserve">uzavření této smlouvy nesmí být vykládán v rozporu s výslovnými ustanoveními této smlouvy a nezakládá žádný závazek žádné </w:t>
      </w:r>
      <w:r w:rsidR="00231BB5" w:rsidRPr="006B398C">
        <w:rPr>
          <w:rFonts w:ascii="Times New Roman" w:hAnsi="Times New Roman"/>
          <w:sz w:val="24"/>
          <w:szCs w:val="24"/>
        </w:rPr>
        <w:t>ze </w:t>
      </w:r>
      <w:r w:rsidRPr="006B398C">
        <w:rPr>
          <w:rFonts w:ascii="Times New Roman" w:hAnsi="Times New Roman"/>
          <w:sz w:val="24"/>
          <w:szCs w:val="24"/>
        </w:rPr>
        <w:t>stran.</w:t>
      </w:r>
    </w:p>
    <w:p w:rsidR="00806F68" w:rsidRPr="006B398C" w:rsidRDefault="00C000E7" w:rsidP="00EA307F">
      <w:pPr>
        <w:pStyle w:val="Odstavecseseznamem"/>
        <w:numPr>
          <w:ilvl w:val="0"/>
          <w:numId w:val="10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000E7">
        <w:rPr>
          <w:rFonts w:ascii="Times New Roman" w:hAnsi="Times New Roman"/>
          <w:sz w:val="24"/>
          <w:szCs w:val="24"/>
        </w:rPr>
        <w:t>Smlouvu lze měnit a doplňovat po dohodě smluvních stran formou vzestupně číslovaných elektronických dodatků k této smlouvě, podepsaných oběma smluvními stranami.</w:t>
      </w:r>
    </w:p>
    <w:p w:rsidR="00806F68" w:rsidRPr="006B398C" w:rsidRDefault="00C000E7" w:rsidP="00EA307F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0E7">
        <w:rPr>
          <w:rFonts w:ascii="Times New Roman" w:hAnsi="Times New Roman"/>
          <w:sz w:val="24"/>
          <w:szCs w:val="24"/>
        </w:rPr>
        <w:t>Smlouva je vyhotovena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:rsidR="00FA62AA" w:rsidRPr="006B398C" w:rsidRDefault="00B46B1D" w:rsidP="00EA307F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Smluvní strany prohlašují, že smlouvu pře</w:t>
      </w:r>
      <w:r w:rsidR="001A6F2A" w:rsidRPr="006B398C">
        <w:rPr>
          <w:rFonts w:ascii="Times New Roman" w:hAnsi="Times New Roman"/>
          <w:sz w:val="24"/>
          <w:szCs w:val="24"/>
        </w:rPr>
        <w:t>čet</w:t>
      </w:r>
      <w:r w:rsidR="00AE6295" w:rsidRPr="006B398C">
        <w:rPr>
          <w:rFonts w:ascii="Times New Roman" w:hAnsi="Times New Roman"/>
          <w:sz w:val="24"/>
          <w:szCs w:val="24"/>
        </w:rPr>
        <w:t>ly</w:t>
      </w:r>
      <w:r w:rsidR="00806F68" w:rsidRPr="006B398C">
        <w:rPr>
          <w:rFonts w:ascii="Times New Roman" w:hAnsi="Times New Roman"/>
          <w:sz w:val="24"/>
          <w:szCs w:val="24"/>
        </w:rPr>
        <w:t>, s jejím obsahem souhlasí, což stvrzují svými podpisy.</w:t>
      </w:r>
    </w:p>
    <w:p w:rsidR="00D8656A" w:rsidRPr="000E78B0" w:rsidRDefault="00D8656A" w:rsidP="007F1184">
      <w:pPr>
        <w:pStyle w:val="Zkladntext3"/>
        <w:spacing w:before="0" w:after="120"/>
        <w:jc w:val="both"/>
        <w:rPr>
          <w:szCs w:val="24"/>
        </w:rPr>
      </w:pPr>
    </w:p>
    <w:p w:rsidR="00423768" w:rsidRDefault="00423768" w:rsidP="002354D1">
      <w:pPr>
        <w:rPr>
          <w:sz w:val="24"/>
          <w:szCs w:val="24"/>
        </w:rPr>
      </w:pPr>
    </w:p>
    <w:p w:rsidR="002354D1" w:rsidRPr="00F92CE1" w:rsidRDefault="002354D1" w:rsidP="002354D1">
      <w:pPr>
        <w:rPr>
          <w:sz w:val="24"/>
          <w:szCs w:val="24"/>
        </w:rPr>
      </w:pPr>
      <w:r w:rsidRPr="00F92CE1">
        <w:rPr>
          <w:sz w:val="24"/>
          <w:szCs w:val="24"/>
        </w:rPr>
        <w:t>Přílohy:</w:t>
      </w:r>
    </w:p>
    <w:p w:rsidR="00806F68" w:rsidRDefault="00F92CE1" w:rsidP="00E54AE4">
      <w:pPr>
        <w:pStyle w:val="Zkladntext3"/>
        <w:spacing w:before="0"/>
        <w:jc w:val="both"/>
        <w:rPr>
          <w:szCs w:val="24"/>
        </w:rPr>
      </w:pPr>
      <w:r>
        <w:rPr>
          <w:szCs w:val="24"/>
        </w:rPr>
        <w:t>č. 1 – Sankce za porušení BOZP, PO a OŽP</w:t>
      </w:r>
    </w:p>
    <w:p w:rsidR="0078313E" w:rsidRDefault="0078313E" w:rsidP="00E54AE4">
      <w:pPr>
        <w:pStyle w:val="Zkladntext3"/>
        <w:spacing w:before="0"/>
        <w:jc w:val="both"/>
        <w:rPr>
          <w:szCs w:val="24"/>
        </w:rPr>
      </w:pPr>
      <w:r>
        <w:rPr>
          <w:szCs w:val="24"/>
        </w:rPr>
        <w:t xml:space="preserve">č. 2 – </w:t>
      </w:r>
      <w:r w:rsidR="00BA6C3D">
        <w:rPr>
          <w:szCs w:val="24"/>
        </w:rPr>
        <w:t xml:space="preserve">Sazebník </w:t>
      </w:r>
      <w:r w:rsidR="00EE48D3">
        <w:rPr>
          <w:szCs w:val="24"/>
        </w:rPr>
        <w:t>oprav</w:t>
      </w:r>
    </w:p>
    <w:p w:rsidR="00E54AE4" w:rsidRDefault="0078313E" w:rsidP="00E54AE4">
      <w:pPr>
        <w:pStyle w:val="Zkladntext3"/>
        <w:spacing w:before="0"/>
        <w:jc w:val="both"/>
        <w:rPr>
          <w:szCs w:val="24"/>
        </w:rPr>
      </w:pPr>
      <w:r>
        <w:rPr>
          <w:szCs w:val="24"/>
        </w:rPr>
        <w:t>č. 3 – Seznam lokalit a kontaktních osob</w:t>
      </w:r>
    </w:p>
    <w:p w:rsidR="002747C1" w:rsidRDefault="002747C1" w:rsidP="00E54AE4">
      <w:pPr>
        <w:pStyle w:val="Zkladntext3"/>
        <w:spacing w:before="0"/>
        <w:jc w:val="both"/>
        <w:rPr>
          <w:szCs w:val="24"/>
        </w:rPr>
      </w:pPr>
      <w:r>
        <w:rPr>
          <w:szCs w:val="24"/>
        </w:rPr>
        <w:t>č. 4 – Plná moc</w:t>
      </w:r>
    </w:p>
    <w:p w:rsidR="00DB462A" w:rsidRDefault="00DB462A" w:rsidP="00E54AE4">
      <w:pPr>
        <w:pStyle w:val="Zkladntext3"/>
        <w:spacing w:before="0"/>
        <w:jc w:val="both"/>
        <w:rPr>
          <w:szCs w:val="24"/>
        </w:rPr>
      </w:pPr>
    </w:p>
    <w:p w:rsidR="009F1194" w:rsidRDefault="009F1194" w:rsidP="00E54AE4">
      <w:pPr>
        <w:pStyle w:val="Zkladntext3"/>
        <w:spacing w:before="0"/>
        <w:jc w:val="both"/>
        <w:rPr>
          <w:szCs w:val="24"/>
        </w:rPr>
      </w:pPr>
    </w:p>
    <w:p w:rsidR="00423768" w:rsidRDefault="00423768" w:rsidP="00E54AE4">
      <w:pPr>
        <w:pStyle w:val="Zkladntext3"/>
        <w:spacing w:before="0"/>
        <w:jc w:val="both"/>
        <w:rPr>
          <w:szCs w:val="24"/>
        </w:rPr>
      </w:pPr>
    </w:p>
    <w:p w:rsidR="00423768" w:rsidRDefault="00423768" w:rsidP="00E54AE4">
      <w:pPr>
        <w:pStyle w:val="Zkladntext3"/>
        <w:spacing w:before="0"/>
        <w:jc w:val="both"/>
        <w:rPr>
          <w:szCs w:val="24"/>
        </w:rPr>
      </w:pPr>
    </w:p>
    <w:p w:rsidR="00423768" w:rsidRDefault="00423768" w:rsidP="00E54AE4">
      <w:pPr>
        <w:pStyle w:val="Zkladntext3"/>
        <w:spacing w:before="0"/>
        <w:jc w:val="both"/>
        <w:rPr>
          <w:szCs w:val="24"/>
        </w:rPr>
      </w:pPr>
    </w:p>
    <w:p w:rsidR="00423768" w:rsidRDefault="00423768" w:rsidP="00E54AE4">
      <w:pPr>
        <w:pStyle w:val="Zkladntext3"/>
        <w:spacing w:before="0"/>
        <w:jc w:val="both"/>
        <w:rPr>
          <w:szCs w:val="24"/>
        </w:rPr>
      </w:pPr>
    </w:p>
    <w:p w:rsidR="00E54AE4" w:rsidRDefault="00E54AE4" w:rsidP="00E54AE4">
      <w:pPr>
        <w:pStyle w:val="Zkladntext3"/>
        <w:spacing w:before="0"/>
        <w:jc w:val="both"/>
        <w:rPr>
          <w:szCs w:val="24"/>
        </w:rPr>
      </w:pPr>
    </w:p>
    <w:p w:rsidR="00AE2642" w:rsidRPr="000E78B0" w:rsidRDefault="00AE2642" w:rsidP="00E54AE4">
      <w:pPr>
        <w:pStyle w:val="Zkladntext3"/>
        <w:spacing w:before="0"/>
        <w:jc w:val="both"/>
        <w:rPr>
          <w:szCs w:val="24"/>
        </w:rPr>
      </w:pPr>
      <w:r w:rsidRPr="000E78B0">
        <w:rPr>
          <w:szCs w:val="24"/>
        </w:rPr>
        <w:t>V Praze</w:t>
      </w:r>
      <w:r w:rsidR="00B9303C" w:rsidRPr="000E78B0">
        <w:rPr>
          <w:szCs w:val="24"/>
        </w:rPr>
        <w:tab/>
      </w:r>
      <w:r w:rsidR="00E54AE4">
        <w:rPr>
          <w:szCs w:val="24"/>
        </w:rPr>
        <w:tab/>
      </w:r>
      <w:r w:rsidR="00E54AE4">
        <w:rPr>
          <w:szCs w:val="24"/>
        </w:rPr>
        <w:tab/>
      </w:r>
      <w:r w:rsidR="00E54AE4">
        <w:rPr>
          <w:szCs w:val="24"/>
        </w:rPr>
        <w:tab/>
      </w:r>
      <w:r w:rsidR="00E54AE4">
        <w:rPr>
          <w:szCs w:val="24"/>
        </w:rPr>
        <w:tab/>
        <w:t xml:space="preserve">        </w:t>
      </w:r>
      <w:r w:rsidR="00B9303C" w:rsidRPr="000E78B0">
        <w:rPr>
          <w:szCs w:val="24"/>
        </w:rPr>
        <w:t>V</w:t>
      </w:r>
      <w:r w:rsidR="009C1202" w:rsidRPr="000E78B0">
        <w:rPr>
          <w:szCs w:val="24"/>
        </w:rPr>
        <w:t> </w:t>
      </w:r>
      <w:r w:rsidR="005A339E" w:rsidRPr="005A339E">
        <w:rPr>
          <w:szCs w:val="24"/>
        </w:rPr>
        <w:t>Brně</w:t>
      </w:r>
      <w:r w:rsidR="009C1202" w:rsidRPr="000E78B0">
        <w:rPr>
          <w:szCs w:val="24"/>
        </w:rPr>
        <w:t xml:space="preserve"> </w:t>
      </w:r>
    </w:p>
    <w:p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:rsidR="009A4C5F" w:rsidRPr="000E78B0" w:rsidRDefault="009A4C5F" w:rsidP="00F92CE1">
      <w:pPr>
        <w:tabs>
          <w:tab w:val="left" w:pos="4820"/>
        </w:tabs>
        <w:ind w:right="-1"/>
        <w:rPr>
          <w:bCs/>
          <w:sz w:val="24"/>
          <w:szCs w:val="24"/>
        </w:rPr>
      </w:pPr>
      <w:r w:rsidRPr="000E78B0">
        <w:rPr>
          <w:bCs/>
          <w:sz w:val="24"/>
          <w:szCs w:val="24"/>
        </w:rPr>
        <w:t>Za objednatele:</w:t>
      </w:r>
      <w:r w:rsidRPr="000E78B0">
        <w:rPr>
          <w:bCs/>
          <w:sz w:val="24"/>
          <w:szCs w:val="24"/>
        </w:rPr>
        <w:tab/>
        <w:t>Za zhotovitele:</w:t>
      </w:r>
      <w:r w:rsidRPr="000E78B0">
        <w:rPr>
          <w:bCs/>
          <w:sz w:val="24"/>
          <w:szCs w:val="24"/>
        </w:rPr>
        <w:tab/>
      </w:r>
    </w:p>
    <w:p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:rsidR="009C5B53" w:rsidRDefault="009C5B53" w:rsidP="009C5B53">
      <w:pPr>
        <w:shd w:val="clear" w:color="auto" w:fill="FFFFFF"/>
        <w:rPr>
          <w:sz w:val="24"/>
          <w:szCs w:val="24"/>
        </w:rPr>
      </w:pPr>
    </w:p>
    <w:p w:rsidR="009C5B53" w:rsidRDefault="009C5B53" w:rsidP="009C5B53">
      <w:pPr>
        <w:shd w:val="clear" w:color="auto" w:fill="FFFFFF"/>
        <w:rPr>
          <w:sz w:val="24"/>
          <w:szCs w:val="24"/>
        </w:rPr>
      </w:pPr>
    </w:p>
    <w:p w:rsidR="00F92CE1" w:rsidRPr="000E78B0" w:rsidRDefault="00F92CE1" w:rsidP="009C5B53">
      <w:pPr>
        <w:shd w:val="clear" w:color="auto" w:fill="FFFFFF"/>
        <w:rPr>
          <w:sz w:val="24"/>
          <w:szCs w:val="24"/>
        </w:rPr>
      </w:pPr>
    </w:p>
    <w:p w:rsidR="009C5B53" w:rsidRPr="000E78B0" w:rsidRDefault="009C5B53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line="360" w:lineRule="auto"/>
        <w:ind w:left="0" w:hanging="284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_______</w:t>
      </w:r>
      <w:r w:rsidR="00F92CE1">
        <w:rPr>
          <w:rFonts w:ascii="Times New Roman" w:hAnsi="Times New Roman"/>
          <w:sz w:val="24"/>
          <w:szCs w:val="24"/>
        </w:rPr>
        <w:t>___________________________</w:t>
      </w:r>
      <w:r w:rsidR="00F92CE1">
        <w:rPr>
          <w:rFonts w:ascii="Times New Roman" w:hAnsi="Times New Roman"/>
          <w:sz w:val="24"/>
          <w:szCs w:val="24"/>
        </w:rPr>
        <w:tab/>
      </w:r>
      <w:r w:rsidR="00F92CE1" w:rsidRPr="000E78B0">
        <w:rPr>
          <w:rFonts w:ascii="Times New Roman" w:hAnsi="Times New Roman"/>
          <w:sz w:val="24"/>
          <w:szCs w:val="24"/>
        </w:rPr>
        <w:t>_______</w:t>
      </w:r>
      <w:r w:rsidR="00F92CE1">
        <w:rPr>
          <w:rFonts w:ascii="Times New Roman" w:hAnsi="Times New Roman"/>
          <w:sz w:val="24"/>
          <w:szCs w:val="24"/>
        </w:rPr>
        <w:t>___________________________</w:t>
      </w:r>
    </w:p>
    <w:p w:rsidR="002747C1" w:rsidRPr="000E78B0" w:rsidRDefault="00DA48BE" w:rsidP="002747C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ab/>
      </w:r>
      <w:r w:rsidR="002747C1" w:rsidRPr="000E78B0">
        <w:rPr>
          <w:rFonts w:ascii="Times New Roman" w:hAnsi="Times New Roman"/>
          <w:sz w:val="24"/>
          <w:szCs w:val="24"/>
        </w:rPr>
        <w:t>Armádní Servisní, příspěvková organizace</w:t>
      </w:r>
      <w:r w:rsidR="002747C1" w:rsidRPr="000E78B0">
        <w:rPr>
          <w:rFonts w:ascii="Times New Roman" w:hAnsi="Times New Roman"/>
          <w:sz w:val="24"/>
          <w:szCs w:val="24"/>
        </w:rPr>
        <w:tab/>
      </w:r>
      <w:r w:rsidR="005A339E" w:rsidRPr="005A339E">
        <w:rPr>
          <w:rFonts w:ascii="Times New Roman" w:hAnsi="Times New Roman"/>
          <w:sz w:val="24"/>
          <w:szCs w:val="24"/>
        </w:rPr>
        <w:t>ASAPE elektro s.r.o.</w:t>
      </w:r>
    </w:p>
    <w:p w:rsidR="002747C1" w:rsidRPr="000E78B0" w:rsidRDefault="002747C1" w:rsidP="002747C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ab/>
        <w:t xml:space="preserve">Ing. </w:t>
      </w:r>
      <w:r>
        <w:rPr>
          <w:rFonts w:ascii="Times New Roman" w:hAnsi="Times New Roman"/>
          <w:sz w:val="24"/>
          <w:szCs w:val="24"/>
        </w:rPr>
        <w:t>Zdeněk Šenkyřík</w:t>
      </w:r>
      <w:r w:rsidRPr="000E78B0">
        <w:rPr>
          <w:rFonts w:ascii="Times New Roman" w:hAnsi="Times New Roman"/>
          <w:sz w:val="24"/>
          <w:szCs w:val="24"/>
        </w:rPr>
        <w:tab/>
      </w:r>
      <w:r w:rsidR="0004368F">
        <w:rPr>
          <w:rFonts w:ascii="Times New Roman" w:hAnsi="Times New Roman"/>
          <w:sz w:val="24"/>
          <w:szCs w:val="24"/>
        </w:rPr>
        <w:t>XXX</w:t>
      </w:r>
      <w:bookmarkStart w:id="0" w:name="_GoBack"/>
      <w:bookmarkEnd w:id="0"/>
      <w:r w:rsidR="005A339E" w:rsidRPr="005A339E">
        <w:rPr>
          <w:rFonts w:ascii="Times New Roman" w:hAnsi="Times New Roman"/>
          <w:sz w:val="24"/>
          <w:szCs w:val="24"/>
        </w:rPr>
        <w:t xml:space="preserve"> </w:t>
      </w:r>
    </w:p>
    <w:p w:rsidR="002747C1" w:rsidRDefault="002747C1" w:rsidP="002747C1">
      <w:pPr>
        <w:shd w:val="clear" w:color="auto" w:fill="FFFFFF"/>
        <w:tabs>
          <w:tab w:val="center" w:pos="2127"/>
          <w:tab w:val="center" w:pos="6804"/>
        </w:tabs>
        <w:rPr>
          <w:sz w:val="24"/>
          <w:szCs w:val="24"/>
          <w:highlight w:val="yellow"/>
        </w:rPr>
      </w:pPr>
      <w:r>
        <w:rPr>
          <w:sz w:val="24"/>
          <w:szCs w:val="24"/>
        </w:rPr>
        <w:tab/>
        <w:t>vedoucí provozu oblasti Morava</w:t>
      </w:r>
      <w:r w:rsidRPr="000E78B0">
        <w:rPr>
          <w:sz w:val="24"/>
          <w:szCs w:val="24"/>
        </w:rPr>
        <w:tab/>
      </w:r>
      <w:r w:rsidR="005A339E" w:rsidRPr="005A339E">
        <w:rPr>
          <w:sz w:val="24"/>
          <w:szCs w:val="24"/>
        </w:rPr>
        <w:t>jednatel</w:t>
      </w:r>
    </w:p>
    <w:p w:rsidR="002747C1" w:rsidRDefault="002747C1" w:rsidP="002747C1">
      <w:pPr>
        <w:shd w:val="clear" w:color="auto" w:fill="FFFFFF"/>
        <w:tabs>
          <w:tab w:val="center" w:pos="2127"/>
          <w:tab w:val="center" w:pos="6804"/>
        </w:tabs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 w:rsidRPr="004741DE">
        <w:rPr>
          <w:sz w:val="24"/>
          <w:szCs w:val="24"/>
        </w:rPr>
        <w:t>na základě plné moci</w:t>
      </w:r>
    </w:p>
    <w:p w:rsidR="00BD2826" w:rsidRDefault="00BD2826" w:rsidP="002747C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ind w:left="0" w:hanging="284"/>
        <w:rPr>
          <w:rFonts w:ascii="Arial Narrow" w:hAnsi="Arial Narrow"/>
        </w:rPr>
        <w:sectPr w:rsidR="00BD2826" w:rsidSect="003A7368">
          <w:headerReference w:type="default" r:id="rId9"/>
          <w:footerReference w:type="default" r:id="rId10"/>
          <w:pgSz w:w="11907" w:h="16840" w:code="9"/>
          <w:pgMar w:top="1417" w:right="1275" w:bottom="1417" w:left="1417" w:header="425" w:footer="408" w:gutter="0"/>
          <w:cols w:space="708"/>
          <w:docGrid w:linePitch="272"/>
        </w:sectPr>
      </w:pPr>
    </w:p>
    <w:p w:rsidR="00E54AE4" w:rsidRDefault="00E54AE4" w:rsidP="00BD2826">
      <w:pPr>
        <w:shd w:val="clear" w:color="auto" w:fill="FFFFFF"/>
        <w:tabs>
          <w:tab w:val="center" w:pos="2127"/>
          <w:tab w:val="center" w:pos="6804"/>
        </w:tabs>
        <w:rPr>
          <w:rFonts w:ascii="Arial Narrow" w:hAnsi="Arial Narrow"/>
        </w:rPr>
      </w:pPr>
    </w:p>
    <w:p w:rsidR="00E54AE4" w:rsidRDefault="00E54AE4" w:rsidP="00E54AE4">
      <w:pPr>
        <w:shd w:val="clear" w:color="auto" w:fill="FFFFFF"/>
        <w:tabs>
          <w:tab w:val="center" w:pos="2127"/>
          <w:tab w:val="center" w:pos="6804"/>
        </w:tabs>
        <w:ind w:left="720" w:firstLine="720"/>
        <w:rPr>
          <w:rFonts w:ascii="Arial Narrow" w:hAnsi="Arial Narrow"/>
        </w:rPr>
      </w:pPr>
    </w:p>
    <w:p w:rsidR="00F92CE1" w:rsidRPr="00E54AE4" w:rsidRDefault="00F92CE1" w:rsidP="00E54AE4">
      <w:pPr>
        <w:shd w:val="clear" w:color="auto" w:fill="FFFFFF"/>
        <w:tabs>
          <w:tab w:val="center" w:pos="2127"/>
          <w:tab w:val="center" w:pos="6804"/>
        </w:tabs>
        <w:ind w:left="720" w:firstLine="720"/>
        <w:rPr>
          <w:rFonts w:ascii="Arial Narrow" w:hAnsi="Arial Narrow"/>
          <w:b/>
          <w:sz w:val="28"/>
        </w:rPr>
      </w:pPr>
      <w:r w:rsidRPr="00E54AE4">
        <w:rPr>
          <w:rFonts w:ascii="Arial Narrow" w:hAnsi="Arial Narrow"/>
          <w:b/>
          <w:sz w:val="28"/>
        </w:rPr>
        <w:t>Sankce za porušení BOZP, PO a OŽP</w:t>
      </w:r>
    </w:p>
    <w:p w:rsidR="00F92CE1" w:rsidRDefault="00F92CE1" w:rsidP="00F92CE1">
      <w:pPr>
        <w:shd w:val="clear" w:color="auto" w:fill="FFFFFF"/>
        <w:ind w:left="720"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2954"/>
        <w:gridCol w:w="1337"/>
      </w:tblGrid>
      <w:tr w:rsidR="00F92CE1" w:rsidTr="00CB5738">
        <w:trPr>
          <w:trHeight w:val="489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CB5738">
            <w:pPr>
              <w:jc w:val="center"/>
            </w:pPr>
            <w:r>
              <w:rPr>
                <w:rFonts w:ascii="Arial" w:hAnsi="Arial" w:cs="Arial"/>
                <w:b/>
              </w:rPr>
              <w:t>Specifikace porušení předpisů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CB57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předpis, plán BOZP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CB57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krácení [Kč]</w:t>
            </w:r>
          </w:p>
        </w:tc>
      </w:tr>
      <w:tr w:rsidR="00F92CE1" w:rsidTr="00CB5738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EA307F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Všeobecné závady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CE1" w:rsidRDefault="00F92CE1" w:rsidP="00CB5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E1" w:rsidRDefault="00F92CE1" w:rsidP="00CB573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:rsidTr="00CB5738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EA307F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Nepoužívání stanovených pracovních prostředků, osobních ochranných pracovních prostředků a ochranných zařízení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CB5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CB5738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 – 1000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/ případ</w:t>
            </w:r>
          </w:p>
        </w:tc>
      </w:tr>
      <w:tr w:rsidR="00F92CE1" w:rsidTr="00CB5738">
        <w:trPr>
          <w:trHeight w:val="793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EA307F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Nepodrobení se zkoušce či prokázané požití alkoholu a jiných návykových látek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CB5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CB57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návrh koordinátora BOZP</w:t>
            </w:r>
          </w:p>
        </w:tc>
      </w:tr>
      <w:tr w:rsidR="00F92CE1" w:rsidTr="00CB5738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EA307F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Není vedena předepsaná a aktualizovaná dokumentace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CB5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CB57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</w:t>
            </w:r>
          </w:p>
        </w:tc>
      </w:tr>
      <w:tr w:rsidR="00F92CE1" w:rsidTr="00CB5738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EA307F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Neomluvená neúčast na školení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CB5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CB5738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 – 800</w:t>
            </w:r>
            <w:proofErr w:type="gramEnd"/>
          </w:p>
        </w:tc>
      </w:tr>
      <w:tr w:rsidR="00F92CE1" w:rsidTr="00CB5738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EA307F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právních a ostatních předpisů, pokynů zaměstnavatele / vyššího zhotovitele / koordinátora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CB5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CB5738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2000 – 10000</w:t>
            </w:r>
            <w:proofErr w:type="gramEnd"/>
          </w:p>
        </w:tc>
      </w:tr>
      <w:tr w:rsidR="00F92CE1" w:rsidTr="00CB5738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EA307F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Nepřevzetí / nepředání rizik od </w:t>
            </w:r>
            <w:proofErr w:type="spellStart"/>
            <w:r>
              <w:rPr>
                <w:rFonts w:ascii="Arial" w:hAnsi="Arial" w:cs="Arial"/>
                <w:sz w:val="18"/>
              </w:rPr>
              <w:t>podzhotovitele</w:t>
            </w:r>
            <w:proofErr w:type="spellEnd"/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CB5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309/2006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CB5738">
            <w:pPr>
              <w:jc w:val="center"/>
              <w:rPr>
                <w:rFonts w:ascii="Arial" w:hAnsi="Arial" w:cs="Arial"/>
                <w:spacing w:val="-4"/>
                <w:sz w:val="18"/>
              </w:rPr>
            </w:pPr>
            <w:r>
              <w:rPr>
                <w:rFonts w:ascii="Arial" w:hAnsi="Arial" w:cs="Arial"/>
                <w:spacing w:val="-4"/>
                <w:sz w:val="18"/>
              </w:rPr>
              <w:t>500</w:t>
            </w:r>
          </w:p>
        </w:tc>
      </w:tr>
      <w:tr w:rsidR="00F92CE1" w:rsidTr="00CB5738">
        <w:trPr>
          <w:trHeight w:val="63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EA307F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porušení právních a ostatních předpisů k zajištění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CB5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předpis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CB5738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5000</w:t>
            </w:r>
            <w:proofErr w:type="gramEnd"/>
          </w:p>
        </w:tc>
      </w:tr>
      <w:tr w:rsidR="00F92CE1" w:rsidTr="00CB5738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EA307F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Povrchová pracoviště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CE1" w:rsidRDefault="00F92CE1" w:rsidP="00CB5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E1" w:rsidRDefault="00F92CE1" w:rsidP="00CB573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:rsidTr="00CB5738">
        <w:trPr>
          <w:trHeight w:val="598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EA307F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Nesplnění ohlašovací povinnosti vůči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CB5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4.14 a 4.15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CB5738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3000 – 5000</w:t>
            </w:r>
            <w:proofErr w:type="gramEnd"/>
          </w:p>
        </w:tc>
      </w:tr>
      <w:tr w:rsidR="00F92CE1" w:rsidTr="00CB5738">
        <w:trPr>
          <w:trHeight w:val="55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EA307F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Neodstranění závad z kontrol BOZ (opakovaných), auditů, prověrek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BOZ  a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kontrol SOD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CB5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Záznamové knihy BOZP stavby, interní dokumentace generálního zhotovitele, protokol SOD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CB57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/ závada</w:t>
            </w:r>
          </w:p>
        </w:tc>
      </w:tr>
      <w:tr w:rsidR="00F92CE1" w:rsidTr="00CB5738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EA307F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stanovených technologických a pracovních postupů, návodů k použití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CB5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Provozní dokumentace, čl. 4.9 a 4.10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CB5738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1000</w:t>
            </w:r>
            <w:proofErr w:type="gramEnd"/>
          </w:p>
        </w:tc>
      </w:tr>
      <w:tr w:rsidR="00F92CE1" w:rsidTr="00CB5738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EA307F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Požární ochrana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CE1" w:rsidRDefault="00F92CE1" w:rsidP="00CB5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E1" w:rsidRDefault="00F92CE1" w:rsidP="00CB573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:rsidTr="00CB5738">
        <w:trPr>
          <w:trHeight w:val="80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EA307F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Porušení povinností vyplývajících z předpisů o požární ochraně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CB5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Sb., </w:t>
            </w:r>
          </w:p>
          <w:p w:rsidR="00F92CE1" w:rsidRDefault="00F92CE1" w:rsidP="00CB5738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Vyhl</w:t>
            </w:r>
            <w:proofErr w:type="spellEnd"/>
            <w:r>
              <w:rPr>
                <w:rFonts w:ascii="Arial" w:hAnsi="Arial" w:cs="Arial"/>
                <w:sz w:val="18"/>
              </w:rPr>
              <w:t>. 246/2001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CB5738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1000</w:t>
            </w:r>
            <w:proofErr w:type="gramEnd"/>
          </w:p>
        </w:tc>
      </w:tr>
      <w:tr w:rsidR="00F92CE1" w:rsidTr="00CB5738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EA307F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Kouření nebo používání otevřeného ohně na místech, kde je to zakázáno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CB5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262/2006 Sb., </w:t>
            </w:r>
          </w:p>
          <w:p w:rsidR="00F92CE1" w:rsidRDefault="00F92CE1" w:rsidP="00CB5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133/1985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CB57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</w:tr>
      <w:tr w:rsidR="00F92CE1" w:rsidTr="00CB5738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EA307F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Neoznámení vzniklého požáru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CB5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Čl. 4.15 a 4.20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CB57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10000</w:t>
            </w:r>
          </w:p>
        </w:tc>
      </w:tr>
      <w:tr w:rsidR="00F92CE1" w:rsidTr="00CB5738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EA307F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Porušení předpisů při provádění svářečských prací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CB5738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Vyhl</w:t>
            </w:r>
            <w:proofErr w:type="spellEnd"/>
            <w:r>
              <w:rPr>
                <w:rFonts w:ascii="Arial" w:hAnsi="Arial" w:cs="Arial"/>
                <w:sz w:val="18"/>
              </w:rPr>
              <w:t>. 87/2000 Sb., čl. 4.8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CB5738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3000 – 10000</w:t>
            </w:r>
            <w:proofErr w:type="gramEnd"/>
          </w:p>
        </w:tc>
      </w:tr>
      <w:tr w:rsidR="00F92CE1" w:rsidTr="00CB5738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EA307F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Neudržování volných únikových cest, volného přístupu k rozvodným zařízením a hlavním uzávěrům a k prostředkům PO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CB5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CB5738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 – 500</w:t>
            </w:r>
            <w:proofErr w:type="gramEnd"/>
          </w:p>
        </w:tc>
      </w:tr>
      <w:tr w:rsidR="00F92CE1" w:rsidTr="00CB5738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EA307F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OŽP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CE1" w:rsidRDefault="00F92CE1" w:rsidP="00CB5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E1" w:rsidRDefault="00F92CE1" w:rsidP="00CB573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:rsidTr="00CB5738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EA307F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Konkrétní porušení právních a ostatních předpisů týkajících se OŽP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CB5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185/2001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CB5738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5000</w:t>
            </w:r>
            <w:proofErr w:type="gramEnd"/>
          </w:p>
        </w:tc>
      </w:tr>
      <w:tr w:rsidR="00F92CE1" w:rsidTr="00CB5738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EA307F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Neodstranění závad z kontrol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CB57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4.21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CB57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 / závada</w:t>
            </w:r>
          </w:p>
        </w:tc>
      </w:tr>
    </w:tbl>
    <w:p w:rsidR="009C5B53" w:rsidRPr="000E78B0" w:rsidRDefault="009C5B53" w:rsidP="00F92CE1">
      <w:pPr>
        <w:shd w:val="clear" w:color="auto" w:fill="FFFFFF"/>
        <w:tabs>
          <w:tab w:val="center" w:pos="2127"/>
          <w:tab w:val="center" w:pos="6804"/>
        </w:tabs>
        <w:rPr>
          <w:sz w:val="24"/>
          <w:szCs w:val="24"/>
        </w:rPr>
      </w:pPr>
    </w:p>
    <w:p w:rsidR="00806F68" w:rsidRPr="00560BF2" w:rsidRDefault="00FE4A23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 w:rsidRPr="000E78B0">
        <w:rPr>
          <w:rFonts w:ascii="Times New Roman" w:hAnsi="Times New Roman"/>
          <w:sz w:val="24"/>
          <w:szCs w:val="24"/>
        </w:rPr>
        <w:tab/>
      </w:r>
      <w:r w:rsidR="00806F68" w:rsidRPr="00560BF2">
        <w:rPr>
          <w:rFonts w:ascii="Times New Roman" w:hAnsi="Times New Roman"/>
          <w:sz w:val="24"/>
        </w:rPr>
        <w:tab/>
      </w:r>
    </w:p>
    <w:sectPr w:rsidR="00806F68" w:rsidRPr="00560BF2" w:rsidSect="003A7368">
      <w:headerReference w:type="default" r:id="rId11"/>
      <w:pgSz w:w="11907" w:h="16840" w:code="9"/>
      <w:pgMar w:top="1417" w:right="1275" w:bottom="1417" w:left="1417" w:header="425" w:footer="4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A29" w:rsidRDefault="00C23A29">
      <w:r>
        <w:separator/>
      </w:r>
    </w:p>
  </w:endnote>
  <w:endnote w:type="continuationSeparator" w:id="0">
    <w:p w:rsidR="00C23A29" w:rsidRDefault="00C2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E1" w:rsidRDefault="00C23A29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18.15pt;margin-top:-32.15pt;width:33.5pt;height:39.9pt;z-index:1;visibility:visible;mso-wrap-edited:f;mso-wrap-distance-left:0;mso-wrap-distance-right:0" filled="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A29" w:rsidRDefault="00C23A29">
      <w:r>
        <w:separator/>
      </w:r>
    </w:p>
  </w:footnote>
  <w:footnote w:type="continuationSeparator" w:id="0">
    <w:p w:rsidR="00C23A29" w:rsidRDefault="00C23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E1" w:rsidRPr="00594902" w:rsidRDefault="00F92CE1" w:rsidP="009C5B53">
    <w:pPr>
      <w:pStyle w:val="Zhlav"/>
      <w:rPr>
        <w:b/>
        <w:color w:val="000000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BD2826">
      <w:rPr>
        <w:b/>
        <w:sz w:val="24"/>
        <w:szCs w:val="24"/>
      </w:rPr>
      <w:t>Smlouva</w:t>
    </w:r>
    <w:r>
      <w:rPr>
        <w:b/>
        <w:sz w:val="24"/>
        <w:szCs w:val="24"/>
      </w:rPr>
      <w:t xml:space="preserve"> č. </w:t>
    </w:r>
    <w:r w:rsidR="004231C1">
      <w:rPr>
        <w:b/>
        <w:sz w:val="24"/>
        <w:szCs w:val="24"/>
      </w:rPr>
      <w:t>U-029</w:t>
    </w:r>
    <w:r w:rsidRPr="00722094">
      <w:rPr>
        <w:b/>
        <w:sz w:val="24"/>
        <w:szCs w:val="24"/>
      </w:rPr>
      <w:t>-00/</w:t>
    </w:r>
    <w:r w:rsidR="00686920">
      <w:rPr>
        <w:b/>
        <w:sz w:val="24"/>
        <w:szCs w:val="24"/>
      </w:rPr>
      <w:t>2</w:t>
    </w:r>
    <w:r w:rsidR="00171DD0">
      <w:rPr>
        <w:b/>
        <w:sz w:val="24"/>
        <w:szCs w:val="24"/>
      </w:rPr>
      <w:t>3</w:t>
    </w:r>
  </w:p>
  <w:p w:rsidR="00F92CE1" w:rsidRPr="00594902" w:rsidRDefault="00F92CE1" w:rsidP="00D56DF2">
    <w:pPr>
      <w:pStyle w:val="Zhlav"/>
      <w:jc w:val="center"/>
      <w:rPr>
        <w:b/>
        <w:color w:val="000000"/>
        <w:sz w:val="24"/>
        <w:szCs w:val="24"/>
      </w:rPr>
    </w:pPr>
  </w:p>
  <w:p w:rsidR="00F92CE1" w:rsidRPr="00F76CCA" w:rsidRDefault="009A4CCC" w:rsidP="00F76CCA">
    <w:pPr>
      <w:pStyle w:val="Zhlav"/>
    </w:pPr>
    <w:r w:rsidRPr="009A4CCC">
      <w:rPr>
        <w:b/>
        <w:noProof/>
        <w:sz w:val="24"/>
        <w:szCs w:val="24"/>
      </w:rPr>
      <w:object w:dxaOrig="9808" w:dyaOrig="13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9.75pt;height:676.5pt">
          <v:imagedata r:id="rId1" o:title=""/>
        </v:shape>
        <o:OLEObject Type="Embed" ProgID="Word.Document.12" ShapeID="_x0000_i1025" DrawAspect="Content" ObjectID="_1736838626" r:id="rId2">
          <o:FieldCodes>\s</o:FieldCodes>
        </o:OLEObject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826" w:rsidRPr="00594902" w:rsidRDefault="00BD2826" w:rsidP="009C5B53">
    <w:pPr>
      <w:pStyle w:val="Zhlav"/>
      <w:rPr>
        <w:b/>
        <w:color w:val="000000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Příloha č. 1 smlouvy č. </w:t>
    </w:r>
    <w:r w:rsidR="005A339E">
      <w:rPr>
        <w:b/>
        <w:sz w:val="24"/>
        <w:szCs w:val="24"/>
      </w:rPr>
      <w:t>U-029</w:t>
    </w:r>
    <w:r w:rsidRPr="00722094">
      <w:rPr>
        <w:b/>
        <w:sz w:val="24"/>
        <w:szCs w:val="24"/>
      </w:rPr>
      <w:t>-00/</w:t>
    </w:r>
    <w:r>
      <w:rPr>
        <w:b/>
        <w:sz w:val="24"/>
        <w:szCs w:val="24"/>
      </w:rPr>
      <w:t>2</w:t>
    </w:r>
    <w:r w:rsidR="00423768">
      <w:rPr>
        <w:b/>
        <w:sz w:val="24"/>
        <w:szCs w:val="24"/>
      </w:rPr>
      <w:t>3</w:t>
    </w:r>
  </w:p>
  <w:p w:rsidR="00BD2826" w:rsidRPr="00594902" w:rsidRDefault="00BD2826" w:rsidP="00D56DF2">
    <w:pPr>
      <w:pStyle w:val="Zhlav"/>
      <w:jc w:val="center"/>
      <w:rPr>
        <w:b/>
        <w:color w:val="000000"/>
        <w:sz w:val="24"/>
        <w:szCs w:val="24"/>
      </w:rPr>
    </w:pPr>
  </w:p>
  <w:p w:rsidR="00BD2826" w:rsidRPr="00F76CCA" w:rsidRDefault="009A4CCC" w:rsidP="00F76CCA">
    <w:pPr>
      <w:pStyle w:val="Zhlav"/>
    </w:pPr>
    <w:r w:rsidRPr="009A4CCC">
      <w:rPr>
        <w:b/>
        <w:noProof/>
        <w:sz w:val="24"/>
        <w:szCs w:val="24"/>
      </w:rPr>
      <w:object w:dxaOrig="9808" w:dyaOrig="13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9.75pt;height:676.5pt">
          <v:imagedata r:id="rId1" o:title=""/>
        </v:shape>
        <o:OLEObject Type="Embed" ProgID="Word.Document.12" ShapeID="_x0000_i1026" DrawAspect="Content" ObjectID="_1736838627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F670DB30"/>
    <w:name w:val="WW8Num9"/>
    <w:lvl w:ilvl="0">
      <w:start w:val="1"/>
      <w:numFmt w:val="decimal"/>
      <w:pStyle w:val="slov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D57C09"/>
    <w:multiLevelType w:val="hybridMultilevel"/>
    <w:tmpl w:val="79F8BBAC"/>
    <w:lvl w:ilvl="0" w:tplc="700C1C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 w15:restartNumberingAfterBreak="0">
    <w:nsid w:val="10874DE3"/>
    <w:multiLevelType w:val="hybridMultilevel"/>
    <w:tmpl w:val="6660EEFE"/>
    <w:lvl w:ilvl="0" w:tplc="4F025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2555D"/>
    <w:multiLevelType w:val="hybridMultilevel"/>
    <w:tmpl w:val="7C6CB334"/>
    <w:lvl w:ilvl="0" w:tplc="78969C1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F461D9"/>
    <w:multiLevelType w:val="hybridMultilevel"/>
    <w:tmpl w:val="3146C428"/>
    <w:lvl w:ilvl="0" w:tplc="E3A4B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4476D"/>
    <w:multiLevelType w:val="hybridMultilevel"/>
    <w:tmpl w:val="75781BBA"/>
    <w:lvl w:ilvl="0" w:tplc="37D0B0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F4C35"/>
    <w:multiLevelType w:val="hybridMultilevel"/>
    <w:tmpl w:val="858A7D5A"/>
    <w:lvl w:ilvl="0" w:tplc="48AEA6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90D1F"/>
    <w:multiLevelType w:val="hybridMultilevel"/>
    <w:tmpl w:val="16FE556A"/>
    <w:lvl w:ilvl="0" w:tplc="8D080C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F0EBD"/>
    <w:multiLevelType w:val="hybridMultilevel"/>
    <w:tmpl w:val="2C8AF79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51BEF"/>
    <w:multiLevelType w:val="hybridMultilevel"/>
    <w:tmpl w:val="D018D2A0"/>
    <w:lvl w:ilvl="0" w:tplc="8D080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14" w15:restartNumberingAfterBreak="0">
    <w:nsid w:val="5502761F"/>
    <w:multiLevelType w:val="hybridMultilevel"/>
    <w:tmpl w:val="9230D91E"/>
    <w:lvl w:ilvl="0" w:tplc="D8E41DA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F56CE"/>
    <w:multiLevelType w:val="hybridMultilevel"/>
    <w:tmpl w:val="5DE0E4BC"/>
    <w:lvl w:ilvl="0" w:tplc="4BDEE846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5C341060"/>
    <w:multiLevelType w:val="hybridMultilevel"/>
    <w:tmpl w:val="EC3A24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E748C"/>
    <w:multiLevelType w:val="hybridMultilevel"/>
    <w:tmpl w:val="EE20E470"/>
    <w:lvl w:ilvl="0" w:tplc="5BA89D0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F2EAF"/>
    <w:multiLevelType w:val="hybridMultilevel"/>
    <w:tmpl w:val="DF64B03C"/>
    <w:lvl w:ilvl="0" w:tplc="A25877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A31C3"/>
    <w:multiLevelType w:val="hybridMultilevel"/>
    <w:tmpl w:val="4D46D168"/>
    <w:lvl w:ilvl="0" w:tplc="38465C0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 w15:restartNumberingAfterBreak="0">
    <w:nsid w:val="6EE51E88"/>
    <w:multiLevelType w:val="hybridMultilevel"/>
    <w:tmpl w:val="C5F62C72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3AA08A72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4334E"/>
    <w:multiLevelType w:val="hybridMultilevel"/>
    <w:tmpl w:val="4E8CAA94"/>
    <w:lvl w:ilvl="0" w:tplc="6AE2F5E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5"/>
  </w:num>
  <w:num w:numId="5">
    <w:abstractNumId w:val="21"/>
  </w:num>
  <w:num w:numId="6">
    <w:abstractNumId w:val="14"/>
  </w:num>
  <w:num w:numId="7">
    <w:abstractNumId w:val="19"/>
  </w:num>
  <w:num w:numId="8">
    <w:abstractNumId w:val="17"/>
  </w:num>
  <w:num w:numId="9">
    <w:abstractNumId w:val="20"/>
  </w:num>
  <w:num w:numId="10">
    <w:abstractNumId w:val="4"/>
  </w:num>
  <w:num w:numId="11">
    <w:abstractNumId w:val="6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11"/>
  </w:num>
  <w:num w:numId="17">
    <w:abstractNumId w:val="15"/>
  </w:num>
  <w:num w:numId="18">
    <w:abstractNumId w:val="10"/>
  </w:num>
  <w:num w:numId="19">
    <w:abstractNumId w:val="16"/>
  </w:num>
  <w:num w:numId="20">
    <w:abstractNumId w:val="9"/>
  </w:num>
  <w:num w:numId="21">
    <w:abstractNumId w:val="7"/>
  </w:num>
  <w:num w:numId="2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11CED"/>
    <w:rsid w:val="00013221"/>
    <w:rsid w:val="000132A7"/>
    <w:rsid w:val="00014EA2"/>
    <w:rsid w:val="00015ECE"/>
    <w:rsid w:val="00020757"/>
    <w:rsid w:val="00020971"/>
    <w:rsid w:val="00027C2C"/>
    <w:rsid w:val="00033899"/>
    <w:rsid w:val="00033DD8"/>
    <w:rsid w:val="000344C5"/>
    <w:rsid w:val="00036744"/>
    <w:rsid w:val="00037190"/>
    <w:rsid w:val="00040516"/>
    <w:rsid w:val="0004368F"/>
    <w:rsid w:val="00043A55"/>
    <w:rsid w:val="0004438B"/>
    <w:rsid w:val="00052C20"/>
    <w:rsid w:val="00053D8D"/>
    <w:rsid w:val="000572A3"/>
    <w:rsid w:val="00063B67"/>
    <w:rsid w:val="00064B1D"/>
    <w:rsid w:val="0006644B"/>
    <w:rsid w:val="0007119C"/>
    <w:rsid w:val="00075A42"/>
    <w:rsid w:val="000778E3"/>
    <w:rsid w:val="00082EE7"/>
    <w:rsid w:val="00085ACD"/>
    <w:rsid w:val="000909E7"/>
    <w:rsid w:val="000910F2"/>
    <w:rsid w:val="000955B3"/>
    <w:rsid w:val="00095FDB"/>
    <w:rsid w:val="00097193"/>
    <w:rsid w:val="000A0A64"/>
    <w:rsid w:val="000A171F"/>
    <w:rsid w:val="000A2D2B"/>
    <w:rsid w:val="000A2E21"/>
    <w:rsid w:val="000A3F7C"/>
    <w:rsid w:val="000A5304"/>
    <w:rsid w:val="000A7166"/>
    <w:rsid w:val="000A76C4"/>
    <w:rsid w:val="000B4217"/>
    <w:rsid w:val="000B69AE"/>
    <w:rsid w:val="000B69D6"/>
    <w:rsid w:val="000B70BA"/>
    <w:rsid w:val="000B7C5B"/>
    <w:rsid w:val="000C4430"/>
    <w:rsid w:val="000D63FC"/>
    <w:rsid w:val="000D7890"/>
    <w:rsid w:val="000D7975"/>
    <w:rsid w:val="000D7E23"/>
    <w:rsid w:val="000E12C3"/>
    <w:rsid w:val="000E78B0"/>
    <w:rsid w:val="00102CFB"/>
    <w:rsid w:val="00110AD7"/>
    <w:rsid w:val="0011289B"/>
    <w:rsid w:val="001128D2"/>
    <w:rsid w:val="0012112F"/>
    <w:rsid w:val="00124E54"/>
    <w:rsid w:val="00126A9A"/>
    <w:rsid w:val="0012740D"/>
    <w:rsid w:val="00132BED"/>
    <w:rsid w:val="001335F7"/>
    <w:rsid w:val="00133CA3"/>
    <w:rsid w:val="00134292"/>
    <w:rsid w:val="00140716"/>
    <w:rsid w:val="00143998"/>
    <w:rsid w:val="00143F3E"/>
    <w:rsid w:val="00144D7E"/>
    <w:rsid w:val="00150F3F"/>
    <w:rsid w:val="00151055"/>
    <w:rsid w:val="00156CBE"/>
    <w:rsid w:val="00157103"/>
    <w:rsid w:val="0016110C"/>
    <w:rsid w:val="001666A8"/>
    <w:rsid w:val="00167E17"/>
    <w:rsid w:val="00171DD0"/>
    <w:rsid w:val="00172B03"/>
    <w:rsid w:val="00175106"/>
    <w:rsid w:val="00180C6B"/>
    <w:rsid w:val="001823E7"/>
    <w:rsid w:val="00191FFA"/>
    <w:rsid w:val="0019238A"/>
    <w:rsid w:val="00195732"/>
    <w:rsid w:val="001962E3"/>
    <w:rsid w:val="00197CB7"/>
    <w:rsid w:val="001A5AF0"/>
    <w:rsid w:val="001A6F2A"/>
    <w:rsid w:val="001B48B7"/>
    <w:rsid w:val="001B4EF4"/>
    <w:rsid w:val="001B51E2"/>
    <w:rsid w:val="001B5333"/>
    <w:rsid w:val="001B672E"/>
    <w:rsid w:val="001B73F2"/>
    <w:rsid w:val="001C142A"/>
    <w:rsid w:val="001C7089"/>
    <w:rsid w:val="001D4ACE"/>
    <w:rsid w:val="001E28E4"/>
    <w:rsid w:val="001E3085"/>
    <w:rsid w:val="001E3793"/>
    <w:rsid w:val="001E52FB"/>
    <w:rsid w:val="001F23B4"/>
    <w:rsid w:val="001F395B"/>
    <w:rsid w:val="001F5777"/>
    <w:rsid w:val="00203EBD"/>
    <w:rsid w:val="00206455"/>
    <w:rsid w:val="002179A8"/>
    <w:rsid w:val="00223A8A"/>
    <w:rsid w:val="00231BB5"/>
    <w:rsid w:val="002354D1"/>
    <w:rsid w:val="002368C4"/>
    <w:rsid w:val="00237A30"/>
    <w:rsid w:val="0024096C"/>
    <w:rsid w:val="00241028"/>
    <w:rsid w:val="00242275"/>
    <w:rsid w:val="00243E84"/>
    <w:rsid w:val="0024417C"/>
    <w:rsid w:val="00244CC7"/>
    <w:rsid w:val="00245376"/>
    <w:rsid w:val="00246940"/>
    <w:rsid w:val="00251A87"/>
    <w:rsid w:val="00255407"/>
    <w:rsid w:val="00261746"/>
    <w:rsid w:val="00261F5A"/>
    <w:rsid w:val="002658A9"/>
    <w:rsid w:val="00265D44"/>
    <w:rsid w:val="002701ED"/>
    <w:rsid w:val="0027338A"/>
    <w:rsid w:val="002747C1"/>
    <w:rsid w:val="00274C04"/>
    <w:rsid w:val="00277BA8"/>
    <w:rsid w:val="00280345"/>
    <w:rsid w:val="002821D9"/>
    <w:rsid w:val="00282B60"/>
    <w:rsid w:val="002839DC"/>
    <w:rsid w:val="00286000"/>
    <w:rsid w:val="00287A1B"/>
    <w:rsid w:val="00296884"/>
    <w:rsid w:val="002A3430"/>
    <w:rsid w:val="002B2A1D"/>
    <w:rsid w:val="002B4982"/>
    <w:rsid w:val="002B54C5"/>
    <w:rsid w:val="002B615F"/>
    <w:rsid w:val="002B65DD"/>
    <w:rsid w:val="002C458F"/>
    <w:rsid w:val="002D2786"/>
    <w:rsid w:val="002D52B0"/>
    <w:rsid w:val="002E1A2C"/>
    <w:rsid w:val="002E667C"/>
    <w:rsid w:val="002E7917"/>
    <w:rsid w:val="002F0F50"/>
    <w:rsid w:val="002F1247"/>
    <w:rsid w:val="002F3514"/>
    <w:rsid w:val="002F36E3"/>
    <w:rsid w:val="002F40E4"/>
    <w:rsid w:val="0030047E"/>
    <w:rsid w:val="00300511"/>
    <w:rsid w:val="00300ADC"/>
    <w:rsid w:val="00300F20"/>
    <w:rsid w:val="00301184"/>
    <w:rsid w:val="0030254C"/>
    <w:rsid w:val="00302F96"/>
    <w:rsid w:val="003033C6"/>
    <w:rsid w:val="00303658"/>
    <w:rsid w:val="00306955"/>
    <w:rsid w:val="003107B0"/>
    <w:rsid w:val="00315079"/>
    <w:rsid w:val="0032040C"/>
    <w:rsid w:val="003212B3"/>
    <w:rsid w:val="003231F1"/>
    <w:rsid w:val="00323517"/>
    <w:rsid w:val="0032678C"/>
    <w:rsid w:val="0033125A"/>
    <w:rsid w:val="00331BEC"/>
    <w:rsid w:val="00334106"/>
    <w:rsid w:val="00335FB0"/>
    <w:rsid w:val="003461F8"/>
    <w:rsid w:val="00346428"/>
    <w:rsid w:val="00347BA5"/>
    <w:rsid w:val="00347EDD"/>
    <w:rsid w:val="00351647"/>
    <w:rsid w:val="00352D92"/>
    <w:rsid w:val="00353802"/>
    <w:rsid w:val="003578F6"/>
    <w:rsid w:val="00360296"/>
    <w:rsid w:val="00360F7A"/>
    <w:rsid w:val="0036195A"/>
    <w:rsid w:val="0036638E"/>
    <w:rsid w:val="00366775"/>
    <w:rsid w:val="0037024E"/>
    <w:rsid w:val="003704D5"/>
    <w:rsid w:val="00373191"/>
    <w:rsid w:val="00382A8F"/>
    <w:rsid w:val="00383BEB"/>
    <w:rsid w:val="00384C20"/>
    <w:rsid w:val="00385092"/>
    <w:rsid w:val="00386286"/>
    <w:rsid w:val="0039725D"/>
    <w:rsid w:val="003972B8"/>
    <w:rsid w:val="003A0942"/>
    <w:rsid w:val="003A4CC7"/>
    <w:rsid w:val="003A7368"/>
    <w:rsid w:val="003B007B"/>
    <w:rsid w:val="003B0799"/>
    <w:rsid w:val="003B1246"/>
    <w:rsid w:val="003B4566"/>
    <w:rsid w:val="003B4CC3"/>
    <w:rsid w:val="003B5832"/>
    <w:rsid w:val="003B6F68"/>
    <w:rsid w:val="003B70C8"/>
    <w:rsid w:val="003C03AA"/>
    <w:rsid w:val="003C35A8"/>
    <w:rsid w:val="003C46B6"/>
    <w:rsid w:val="003C49F7"/>
    <w:rsid w:val="003C567B"/>
    <w:rsid w:val="003C7384"/>
    <w:rsid w:val="003D0288"/>
    <w:rsid w:val="003D09C1"/>
    <w:rsid w:val="003D1B3B"/>
    <w:rsid w:val="003D29D6"/>
    <w:rsid w:val="003D5A9B"/>
    <w:rsid w:val="003D612A"/>
    <w:rsid w:val="003E168E"/>
    <w:rsid w:val="003E29E2"/>
    <w:rsid w:val="003E47D3"/>
    <w:rsid w:val="003E582E"/>
    <w:rsid w:val="003F15EA"/>
    <w:rsid w:val="003F4000"/>
    <w:rsid w:val="003F64D4"/>
    <w:rsid w:val="004002C2"/>
    <w:rsid w:val="004023C0"/>
    <w:rsid w:val="0040457F"/>
    <w:rsid w:val="00406998"/>
    <w:rsid w:val="00410840"/>
    <w:rsid w:val="004138B3"/>
    <w:rsid w:val="004152C4"/>
    <w:rsid w:val="004162E0"/>
    <w:rsid w:val="00421634"/>
    <w:rsid w:val="004231C1"/>
    <w:rsid w:val="00423768"/>
    <w:rsid w:val="0043086C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04E9"/>
    <w:rsid w:val="0046156D"/>
    <w:rsid w:val="004638A8"/>
    <w:rsid w:val="00465589"/>
    <w:rsid w:val="00465C84"/>
    <w:rsid w:val="00472729"/>
    <w:rsid w:val="00473AE3"/>
    <w:rsid w:val="0047460A"/>
    <w:rsid w:val="00481EBB"/>
    <w:rsid w:val="00482F7A"/>
    <w:rsid w:val="0048318A"/>
    <w:rsid w:val="004934DE"/>
    <w:rsid w:val="00493CAE"/>
    <w:rsid w:val="00495DE3"/>
    <w:rsid w:val="004A6366"/>
    <w:rsid w:val="004B3E4F"/>
    <w:rsid w:val="004C4847"/>
    <w:rsid w:val="004D0DD5"/>
    <w:rsid w:val="004D7537"/>
    <w:rsid w:val="004E0703"/>
    <w:rsid w:val="004E0FAE"/>
    <w:rsid w:val="004E45F2"/>
    <w:rsid w:val="004E4A35"/>
    <w:rsid w:val="004F49F6"/>
    <w:rsid w:val="004F604D"/>
    <w:rsid w:val="004F66C0"/>
    <w:rsid w:val="004F699B"/>
    <w:rsid w:val="004F6AA0"/>
    <w:rsid w:val="00500F4B"/>
    <w:rsid w:val="00502B8C"/>
    <w:rsid w:val="00502E1D"/>
    <w:rsid w:val="00502FF0"/>
    <w:rsid w:val="005121BF"/>
    <w:rsid w:val="005138E7"/>
    <w:rsid w:val="00515086"/>
    <w:rsid w:val="00524874"/>
    <w:rsid w:val="00530D2D"/>
    <w:rsid w:val="005346CC"/>
    <w:rsid w:val="00534758"/>
    <w:rsid w:val="0054286E"/>
    <w:rsid w:val="0054337B"/>
    <w:rsid w:val="0054769E"/>
    <w:rsid w:val="00551468"/>
    <w:rsid w:val="00557C70"/>
    <w:rsid w:val="00560BF2"/>
    <w:rsid w:val="00561A21"/>
    <w:rsid w:val="00561F1D"/>
    <w:rsid w:val="005629D6"/>
    <w:rsid w:val="00566299"/>
    <w:rsid w:val="00566F27"/>
    <w:rsid w:val="00567814"/>
    <w:rsid w:val="00570E94"/>
    <w:rsid w:val="005724EB"/>
    <w:rsid w:val="0057338B"/>
    <w:rsid w:val="00575313"/>
    <w:rsid w:val="00575595"/>
    <w:rsid w:val="00592BD8"/>
    <w:rsid w:val="00594902"/>
    <w:rsid w:val="00595E50"/>
    <w:rsid w:val="005963A8"/>
    <w:rsid w:val="00596B25"/>
    <w:rsid w:val="00597A31"/>
    <w:rsid w:val="005A339E"/>
    <w:rsid w:val="005A3596"/>
    <w:rsid w:val="005A4411"/>
    <w:rsid w:val="005A5731"/>
    <w:rsid w:val="005A6283"/>
    <w:rsid w:val="005B1AF0"/>
    <w:rsid w:val="005B3982"/>
    <w:rsid w:val="005B58C5"/>
    <w:rsid w:val="005C24BE"/>
    <w:rsid w:val="005C5662"/>
    <w:rsid w:val="005D2551"/>
    <w:rsid w:val="005D3F96"/>
    <w:rsid w:val="005D67EA"/>
    <w:rsid w:val="005E0F9E"/>
    <w:rsid w:val="005E1BD9"/>
    <w:rsid w:val="005E25C9"/>
    <w:rsid w:val="005E3302"/>
    <w:rsid w:val="005E7139"/>
    <w:rsid w:val="005E7D3D"/>
    <w:rsid w:val="005F5F44"/>
    <w:rsid w:val="005F7EDB"/>
    <w:rsid w:val="00600D93"/>
    <w:rsid w:val="00601843"/>
    <w:rsid w:val="00602BDB"/>
    <w:rsid w:val="00605DE4"/>
    <w:rsid w:val="00606C15"/>
    <w:rsid w:val="006118F4"/>
    <w:rsid w:val="00615570"/>
    <w:rsid w:val="00621829"/>
    <w:rsid w:val="00621E02"/>
    <w:rsid w:val="0062556E"/>
    <w:rsid w:val="006335C7"/>
    <w:rsid w:val="006344C1"/>
    <w:rsid w:val="00634780"/>
    <w:rsid w:val="0063584C"/>
    <w:rsid w:val="00636C4C"/>
    <w:rsid w:val="006375DA"/>
    <w:rsid w:val="00643025"/>
    <w:rsid w:val="00643F76"/>
    <w:rsid w:val="00645C83"/>
    <w:rsid w:val="006511CA"/>
    <w:rsid w:val="00651883"/>
    <w:rsid w:val="00654A49"/>
    <w:rsid w:val="00660119"/>
    <w:rsid w:val="00660182"/>
    <w:rsid w:val="006614C6"/>
    <w:rsid w:val="00663602"/>
    <w:rsid w:val="00667126"/>
    <w:rsid w:val="00672836"/>
    <w:rsid w:val="00681A23"/>
    <w:rsid w:val="00686920"/>
    <w:rsid w:val="006904F9"/>
    <w:rsid w:val="00690BCB"/>
    <w:rsid w:val="00692ECE"/>
    <w:rsid w:val="006939AA"/>
    <w:rsid w:val="00694AF4"/>
    <w:rsid w:val="006A1AA4"/>
    <w:rsid w:val="006A2A29"/>
    <w:rsid w:val="006A4D35"/>
    <w:rsid w:val="006A5382"/>
    <w:rsid w:val="006B0EA7"/>
    <w:rsid w:val="006B398C"/>
    <w:rsid w:val="006B45DB"/>
    <w:rsid w:val="006C7918"/>
    <w:rsid w:val="006D2154"/>
    <w:rsid w:val="006D292D"/>
    <w:rsid w:val="006D5DDC"/>
    <w:rsid w:val="006D6F14"/>
    <w:rsid w:val="006E1773"/>
    <w:rsid w:val="006E3756"/>
    <w:rsid w:val="006E4FC5"/>
    <w:rsid w:val="006F0781"/>
    <w:rsid w:val="006F3DE9"/>
    <w:rsid w:val="00701B77"/>
    <w:rsid w:val="00703DB1"/>
    <w:rsid w:val="007047B6"/>
    <w:rsid w:val="00705208"/>
    <w:rsid w:val="007067A2"/>
    <w:rsid w:val="007168C2"/>
    <w:rsid w:val="0072019C"/>
    <w:rsid w:val="00722094"/>
    <w:rsid w:val="0072661B"/>
    <w:rsid w:val="00731325"/>
    <w:rsid w:val="00732F72"/>
    <w:rsid w:val="007416C3"/>
    <w:rsid w:val="0074567D"/>
    <w:rsid w:val="00746F82"/>
    <w:rsid w:val="0074794D"/>
    <w:rsid w:val="0075034C"/>
    <w:rsid w:val="007505A0"/>
    <w:rsid w:val="00750A54"/>
    <w:rsid w:val="00751ED4"/>
    <w:rsid w:val="00753CAB"/>
    <w:rsid w:val="00767CA6"/>
    <w:rsid w:val="00770224"/>
    <w:rsid w:val="00770577"/>
    <w:rsid w:val="00773F23"/>
    <w:rsid w:val="00776A70"/>
    <w:rsid w:val="00782EEF"/>
    <w:rsid w:val="0078313E"/>
    <w:rsid w:val="00783D5E"/>
    <w:rsid w:val="007853A6"/>
    <w:rsid w:val="00791998"/>
    <w:rsid w:val="00793B5A"/>
    <w:rsid w:val="007947EA"/>
    <w:rsid w:val="007976B8"/>
    <w:rsid w:val="007976F9"/>
    <w:rsid w:val="007A55BA"/>
    <w:rsid w:val="007B0E9D"/>
    <w:rsid w:val="007B245C"/>
    <w:rsid w:val="007B268E"/>
    <w:rsid w:val="007B3C1E"/>
    <w:rsid w:val="007B6975"/>
    <w:rsid w:val="007C3635"/>
    <w:rsid w:val="007C4B3B"/>
    <w:rsid w:val="007C4DEA"/>
    <w:rsid w:val="007C707E"/>
    <w:rsid w:val="007D20E3"/>
    <w:rsid w:val="007D21FC"/>
    <w:rsid w:val="007D362F"/>
    <w:rsid w:val="007D4A64"/>
    <w:rsid w:val="007D660E"/>
    <w:rsid w:val="007E1065"/>
    <w:rsid w:val="007E173F"/>
    <w:rsid w:val="007E2F3D"/>
    <w:rsid w:val="007E6C98"/>
    <w:rsid w:val="007E7EE1"/>
    <w:rsid w:val="007F0D06"/>
    <w:rsid w:val="007F1184"/>
    <w:rsid w:val="007F1244"/>
    <w:rsid w:val="007F2753"/>
    <w:rsid w:val="007F2AA2"/>
    <w:rsid w:val="007F4974"/>
    <w:rsid w:val="007F740C"/>
    <w:rsid w:val="008005AA"/>
    <w:rsid w:val="008021F4"/>
    <w:rsid w:val="00803355"/>
    <w:rsid w:val="00803807"/>
    <w:rsid w:val="00806F68"/>
    <w:rsid w:val="008249D7"/>
    <w:rsid w:val="00831C13"/>
    <w:rsid w:val="00835B21"/>
    <w:rsid w:val="008374CD"/>
    <w:rsid w:val="00842029"/>
    <w:rsid w:val="0084231E"/>
    <w:rsid w:val="00847843"/>
    <w:rsid w:val="00852925"/>
    <w:rsid w:val="00852970"/>
    <w:rsid w:val="00857513"/>
    <w:rsid w:val="00866FFC"/>
    <w:rsid w:val="00874BE4"/>
    <w:rsid w:val="008770C4"/>
    <w:rsid w:val="00880A54"/>
    <w:rsid w:val="00880B99"/>
    <w:rsid w:val="0089519C"/>
    <w:rsid w:val="008A1017"/>
    <w:rsid w:val="008A383B"/>
    <w:rsid w:val="008A3DED"/>
    <w:rsid w:val="008A3E5A"/>
    <w:rsid w:val="008A7577"/>
    <w:rsid w:val="008A7B7E"/>
    <w:rsid w:val="008B7946"/>
    <w:rsid w:val="008C12D8"/>
    <w:rsid w:val="008C5622"/>
    <w:rsid w:val="008C7C04"/>
    <w:rsid w:val="008D2C02"/>
    <w:rsid w:val="008D5767"/>
    <w:rsid w:val="008D7960"/>
    <w:rsid w:val="008E02C8"/>
    <w:rsid w:val="008E069F"/>
    <w:rsid w:val="008F59AC"/>
    <w:rsid w:val="008F6F60"/>
    <w:rsid w:val="0090139A"/>
    <w:rsid w:val="00905BBE"/>
    <w:rsid w:val="00914F75"/>
    <w:rsid w:val="00922308"/>
    <w:rsid w:val="00922991"/>
    <w:rsid w:val="0092646A"/>
    <w:rsid w:val="009301F2"/>
    <w:rsid w:val="00931CA5"/>
    <w:rsid w:val="0093306C"/>
    <w:rsid w:val="00933172"/>
    <w:rsid w:val="00934FCA"/>
    <w:rsid w:val="00941F5F"/>
    <w:rsid w:val="009460F6"/>
    <w:rsid w:val="00946C23"/>
    <w:rsid w:val="00951396"/>
    <w:rsid w:val="00957072"/>
    <w:rsid w:val="00963570"/>
    <w:rsid w:val="009636A9"/>
    <w:rsid w:val="00963BCA"/>
    <w:rsid w:val="00965940"/>
    <w:rsid w:val="00981300"/>
    <w:rsid w:val="0098161A"/>
    <w:rsid w:val="00985BA2"/>
    <w:rsid w:val="009861E5"/>
    <w:rsid w:val="0099006C"/>
    <w:rsid w:val="00990A57"/>
    <w:rsid w:val="00992D77"/>
    <w:rsid w:val="0099589C"/>
    <w:rsid w:val="00995EB3"/>
    <w:rsid w:val="00995FEB"/>
    <w:rsid w:val="009A3F38"/>
    <w:rsid w:val="009A3F58"/>
    <w:rsid w:val="009A4C5F"/>
    <w:rsid w:val="009A4CCC"/>
    <w:rsid w:val="009A6C08"/>
    <w:rsid w:val="009A71AC"/>
    <w:rsid w:val="009C1202"/>
    <w:rsid w:val="009C3B42"/>
    <w:rsid w:val="009C42A7"/>
    <w:rsid w:val="009C5B53"/>
    <w:rsid w:val="009D0FFD"/>
    <w:rsid w:val="009D29D2"/>
    <w:rsid w:val="009E79F6"/>
    <w:rsid w:val="009F1194"/>
    <w:rsid w:val="009F4801"/>
    <w:rsid w:val="00A02706"/>
    <w:rsid w:val="00A06F0C"/>
    <w:rsid w:val="00A11243"/>
    <w:rsid w:val="00A12D66"/>
    <w:rsid w:val="00A12DBD"/>
    <w:rsid w:val="00A23B34"/>
    <w:rsid w:val="00A256C9"/>
    <w:rsid w:val="00A27386"/>
    <w:rsid w:val="00A3017A"/>
    <w:rsid w:val="00A333A0"/>
    <w:rsid w:val="00A34FEA"/>
    <w:rsid w:val="00A37116"/>
    <w:rsid w:val="00A37F9B"/>
    <w:rsid w:val="00A43506"/>
    <w:rsid w:val="00A52985"/>
    <w:rsid w:val="00A5310B"/>
    <w:rsid w:val="00A54045"/>
    <w:rsid w:val="00A57703"/>
    <w:rsid w:val="00A66240"/>
    <w:rsid w:val="00A70069"/>
    <w:rsid w:val="00A77B67"/>
    <w:rsid w:val="00A82DEA"/>
    <w:rsid w:val="00A83758"/>
    <w:rsid w:val="00A857F1"/>
    <w:rsid w:val="00A8687A"/>
    <w:rsid w:val="00A87620"/>
    <w:rsid w:val="00A90406"/>
    <w:rsid w:val="00A93823"/>
    <w:rsid w:val="00AA14C6"/>
    <w:rsid w:val="00AA74B8"/>
    <w:rsid w:val="00AB10C1"/>
    <w:rsid w:val="00AB137B"/>
    <w:rsid w:val="00AB1D32"/>
    <w:rsid w:val="00AB4D65"/>
    <w:rsid w:val="00AB5903"/>
    <w:rsid w:val="00AB62F1"/>
    <w:rsid w:val="00AB695B"/>
    <w:rsid w:val="00AB75D9"/>
    <w:rsid w:val="00AB7D0E"/>
    <w:rsid w:val="00AC1195"/>
    <w:rsid w:val="00AC384A"/>
    <w:rsid w:val="00AD3584"/>
    <w:rsid w:val="00AD470B"/>
    <w:rsid w:val="00AE092F"/>
    <w:rsid w:val="00AE2642"/>
    <w:rsid w:val="00AE2BBA"/>
    <w:rsid w:val="00AE3B28"/>
    <w:rsid w:val="00AE3EFB"/>
    <w:rsid w:val="00AE6295"/>
    <w:rsid w:val="00AE745D"/>
    <w:rsid w:val="00AE7727"/>
    <w:rsid w:val="00AF092D"/>
    <w:rsid w:val="00AF330D"/>
    <w:rsid w:val="00AF79BF"/>
    <w:rsid w:val="00B0365A"/>
    <w:rsid w:val="00B0703E"/>
    <w:rsid w:val="00B10CE7"/>
    <w:rsid w:val="00B235B3"/>
    <w:rsid w:val="00B23F38"/>
    <w:rsid w:val="00B2455F"/>
    <w:rsid w:val="00B2601A"/>
    <w:rsid w:val="00B30054"/>
    <w:rsid w:val="00B41C12"/>
    <w:rsid w:val="00B46B1D"/>
    <w:rsid w:val="00B53B74"/>
    <w:rsid w:val="00B54AA7"/>
    <w:rsid w:val="00B567DD"/>
    <w:rsid w:val="00B612D5"/>
    <w:rsid w:val="00B753A2"/>
    <w:rsid w:val="00B82357"/>
    <w:rsid w:val="00B90640"/>
    <w:rsid w:val="00B90757"/>
    <w:rsid w:val="00B90B47"/>
    <w:rsid w:val="00B9228B"/>
    <w:rsid w:val="00B9303C"/>
    <w:rsid w:val="00B93824"/>
    <w:rsid w:val="00BA1192"/>
    <w:rsid w:val="00BA6C3D"/>
    <w:rsid w:val="00BB2180"/>
    <w:rsid w:val="00BB5573"/>
    <w:rsid w:val="00BB7616"/>
    <w:rsid w:val="00BC69C2"/>
    <w:rsid w:val="00BD2826"/>
    <w:rsid w:val="00BD463F"/>
    <w:rsid w:val="00BD4B7B"/>
    <w:rsid w:val="00BE3A33"/>
    <w:rsid w:val="00BE56B7"/>
    <w:rsid w:val="00BF223C"/>
    <w:rsid w:val="00BF2F1E"/>
    <w:rsid w:val="00BF3255"/>
    <w:rsid w:val="00C000E7"/>
    <w:rsid w:val="00C01B44"/>
    <w:rsid w:val="00C01E81"/>
    <w:rsid w:val="00C042BD"/>
    <w:rsid w:val="00C067BB"/>
    <w:rsid w:val="00C11333"/>
    <w:rsid w:val="00C1261B"/>
    <w:rsid w:val="00C12C0B"/>
    <w:rsid w:val="00C13571"/>
    <w:rsid w:val="00C21BF4"/>
    <w:rsid w:val="00C22A90"/>
    <w:rsid w:val="00C23A29"/>
    <w:rsid w:val="00C25FA6"/>
    <w:rsid w:val="00C27B95"/>
    <w:rsid w:val="00C30097"/>
    <w:rsid w:val="00C31E3D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5C85"/>
    <w:rsid w:val="00C56DD3"/>
    <w:rsid w:val="00C60FC7"/>
    <w:rsid w:val="00C73640"/>
    <w:rsid w:val="00C74A7E"/>
    <w:rsid w:val="00C77854"/>
    <w:rsid w:val="00C77EBD"/>
    <w:rsid w:val="00C80DC9"/>
    <w:rsid w:val="00C84727"/>
    <w:rsid w:val="00C84C3A"/>
    <w:rsid w:val="00C85501"/>
    <w:rsid w:val="00C85579"/>
    <w:rsid w:val="00C9100B"/>
    <w:rsid w:val="00C92AE6"/>
    <w:rsid w:val="00C9449D"/>
    <w:rsid w:val="00CA0E99"/>
    <w:rsid w:val="00CA2F02"/>
    <w:rsid w:val="00CA6AD5"/>
    <w:rsid w:val="00CB5738"/>
    <w:rsid w:val="00CB6FE0"/>
    <w:rsid w:val="00CB6FE3"/>
    <w:rsid w:val="00CC14B8"/>
    <w:rsid w:val="00CC1D62"/>
    <w:rsid w:val="00CC3786"/>
    <w:rsid w:val="00CC6274"/>
    <w:rsid w:val="00CD15A7"/>
    <w:rsid w:val="00CE1C55"/>
    <w:rsid w:val="00CE3433"/>
    <w:rsid w:val="00CE5033"/>
    <w:rsid w:val="00CE5FEE"/>
    <w:rsid w:val="00D01650"/>
    <w:rsid w:val="00D02DC6"/>
    <w:rsid w:val="00D0464B"/>
    <w:rsid w:val="00D0726C"/>
    <w:rsid w:val="00D13974"/>
    <w:rsid w:val="00D13D50"/>
    <w:rsid w:val="00D1698C"/>
    <w:rsid w:val="00D16F68"/>
    <w:rsid w:val="00D244C2"/>
    <w:rsid w:val="00D27B37"/>
    <w:rsid w:val="00D345A2"/>
    <w:rsid w:val="00D35131"/>
    <w:rsid w:val="00D35815"/>
    <w:rsid w:val="00D4436A"/>
    <w:rsid w:val="00D461C5"/>
    <w:rsid w:val="00D5235C"/>
    <w:rsid w:val="00D548C3"/>
    <w:rsid w:val="00D56AEB"/>
    <w:rsid w:val="00D56DF2"/>
    <w:rsid w:val="00D6364B"/>
    <w:rsid w:val="00D67B81"/>
    <w:rsid w:val="00D711E4"/>
    <w:rsid w:val="00D7307D"/>
    <w:rsid w:val="00D77061"/>
    <w:rsid w:val="00D864CA"/>
    <w:rsid w:val="00D8656A"/>
    <w:rsid w:val="00D87BEA"/>
    <w:rsid w:val="00D90A6B"/>
    <w:rsid w:val="00D93480"/>
    <w:rsid w:val="00DA05F4"/>
    <w:rsid w:val="00DA3C03"/>
    <w:rsid w:val="00DA45BA"/>
    <w:rsid w:val="00DA48BE"/>
    <w:rsid w:val="00DA582D"/>
    <w:rsid w:val="00DA6E01"/>
    <w:rsid w:val="00DB0147"/>
    <w:rsid w:val="00DB462A"/>
    <w:rsid w:val="00DC1B06"/>
    <w:rsid w:val="00DC1BDE"/>
    <w:rsid w:val="00DC26F4"/>
    <w:rsid w:val="00DC6EB8"/>
    <w:rsid w:val="00DD1AF4"/>
    <w:rsid w:val="00DD1FCA"/>
    <w:rsid w:val="00DE5491"/>
    <w:rsid w:val="00DE5981"/>
    <w:rsid w:val="00DE7FC1"/>
    <w:rsid w:val="00DF0C95"/>
    <w:rsid w:val="00DF1831"/>
    <w:rsid w:val="00DF458F"/>
    <w:rsid w:val="00DF6657"/>
    <w:rsid w:val="00DF7B78"/>
    <w:rsid w:val="00E038D9"/>
    <w:rsid w:val="00E10DE2"/>
    <w:rsid w:val="00E147D4"/>
    <w:rsid w:val="00E152A7"/>
    <w:rsid w:val="00E25DEE"/>
    <w:rsid w:val="00E30091"/>
    <w:rsid w:val="00E3179B"/>
    <w:rsid w:val="00E34397"/>
    <w:rsid w:val="00E41848"/>
    <w:rsid w:val="00E43D89"/>
    <w:rsid w:val="00E51409"/>
    <w:rsid w:val="00E51E03"/>
    <w:rsid w:val="00E5417F"/>
    <w:rsid w:val="00E54AE4"/>
    <w:rsid w:val="00E619DB"/>
    <w:rsid w:val="00E70FB7"/>
    <w:rsid w:val="00E71354"/>
    <w:rsid w:val="00E72798"/>
    <w:rsid w:val="00E75237"/>
    <w:rsid w:val="00E7635E"/>
    <w:rsid w:val="00E76541"/>
    <w:rsid w:val="00E85099"/>
    <w:rsid w:val="00E869EB"/>
    <w:rsid w:val="00E873B3"/>
    <w:rsid w:val="00EA307F"/>
    <w:rsid w:val="00EA3503"/>
    <w:rsid w:val="00EA37FD"/>
    <w:rsid w:val="00EA3BE5"/>
    <w:rsid w:val="00EB170C"/>
    <w:rsid w:val="00EB1CB6"/>
    <w:rsid w:val="00EB2847"/>
    <w:rsid w:val="00EB5CC4"/>
    <w:rsid w:val="00EB5D19"/>
    <w:rsid w:val="00EB7238"/>
    <w:rsid w:val="00EB7C8B"/>
    <w:rsid w:val="00EC3F4B"/>
    <w:rsid w:val="00ED19BB"/>
    <w:rsid w:val="00ED62CE"/>
    <w:rsid w:val="00EE48D3"/>
    <w:rsid w:val="00EE5368"/>
    <w:rsid w:val="00EE78A7"/>
    <w:rsid w:val="00EF21F4"/>
    <w:rsid w:val="00EF2358"/>
    <w:rsid w:val="00EF3C51"/>
    <w:rsid w:val="00EF5E3C"/>
    <w:rsid w:val="00F001D3"/>
    <w:rsid w:val="00F01485"/>
    <w:rsid w:val="00F04D36"/>
    <w:rsid w:val="00F150A3"/>
    <w:rsid w:val="00F162EF"/>
    <w:rsid w:val="00F20B7B"/>
    <w:rsid w:val="00F23FF1"/>
    <w:rsid w:val="00F25311"/>
    <w:rsid w:val="00F36D29"/>
    <w:rsid w:val="00F371C8"/>
    <w:rsid w:val="00F446B4"/>
    <w:rsid w:val="00F4646A"/>
    <w:rsid w:val="00F50AAE"/>
    <w:rsid w:val="00F50B03"/>
    <w:rsid w:val="00F5125C"/>
    <w:rsid w:val="00F514B1"/>
    <w:rsid w:val="00F57993"/>
    <w:rsid w:val="00F57E45"/>
    <w:rsid w:val="00F60396"/>
    <w:rsid w:val="00F634A8"/>
    <w:rsid w:val="00F76CCA"/>
    <w:rsid w:val="00F8052B"/>
    <w:rsid w:val="00F84A88"/>
    <w:rsid w:val="00F866AD"/>
    <w:rsid w:val="00F87849"/>
    <w:rsid w:val="00F87E08"/>
    <w:rsid w:val="00F92749"/>
    <w:rsid w:val="00F92CE1"/>
    <w:rsid w:val="00FA2D4A"/>
    <w:rsid w:val="00FA4B9F"/>
    <w:rsid w:val="00FA5036"/>
    <w:rsid w:val="00FA5C88"/>
    <w:rsid w:val="00FA62AA"/>
    <w:rsid w:val="00FA7950"/>
    <w:rsid w:val="00FB1869"/>
    <w:rsid w:val="00FB1FB9"/>
    <w:rsid w:val="00FB289A"/>
    <w:rsid w:val="00FB56F5"/>
    <w:rsid w:val="00FB6DF5"/>
    <w:rsid w:val="00FC0202"/>
    <w:rsid w:val="00FC1008"/>
    <w:rsid w:val="00FC2D8C"/>
    <w:rsid w:val="00FC36E2"/>
    <w:rsid w:val="00FC4BE0"/>
    <w:rsid w:val="00FD3BF2"/>
    <w:rsid w:val="00FD4896"/>
    <w:rsid w:val="00FD526A"/>
    <w:rsid w:val="00FD7CE6"/>
    <w:rsid w:val="00FE14D9"/>
    <w:rsid w:val="00FE4A23"/>
    <w:rsid w:val="00FE5640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57E5D03"/>
  <w15:docId w15:val="{25F99B61-D154-492C-BA44-0CB4D1E2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E2BBA"/>
    <w:rPr>
      <w:b/>
      <w:bCs/>
    </w:rPr>
  </w:style>
  <w:style w:type="paragraph" w:customStyle="1" w:styleId="BodyText21">
    <w:name w:val="Body Text 21"/>
    <w:basedOn w:val="Normln"/>
    <w:uiPriority w:val="99"/>
    <w:rsid w:val="005B3982"/>
    <w:pPr>
      <w:widowControl w:val="0"/>
      <w:jc w:val="both"/>
    </w:pPr>
    <w:rPr>
      <w:sz w:val="22"/>
    </w:rPr>
  </w:style>
  <w:style w:type="paragraph" w:customStyle="1" w:styleId="Default">
    <w:name w:val="Default"/>
    <w:rsid w:val="003E29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ovn">
    <w:name w:val="číslování"/>
    <w:basedOn w:val="Normln"/>
    <w:rsid w:val="005D3F96"/>
    <w:pPr>
      <w:numPr>
        <w:numId w:val="22"/>
      </w:numPr>
      <w:tabs>
        <w:tab w:val="left" w:pos="-3119"/>
        <w:tab w:val="left" w:pos="-2977"/>
      </w:tabs>
      <w:suppressAutoHyphens/>
      <w:overflowPunct w:val="0"/>
      <w:autoSpaceDE w:val="0"/>
      <w:spacing w:after="60"/>
      <w:jc w:val="both"/>
      <w:textAlignment w:val="baseline"/>
    </w:pPr>
    <w:rPr>
      <w:rFonts w:ascii="Arial" w:hAnsi="Arial" w:cs="Arial"/>
      <w:lang w:eastAsia="ar-SA"/>
    </w:rPr>
  </w:style>
  <w:style w:type="paragraph" w:styleId="Revize">
    <w:name w:val="Revision"/>
    <w:hidden/>
    <w:uiPriority w:val="99"/>
    <w:semiHidden/>
    <w:rsid w:val="005E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as-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B632A-D495-4BA5-91C2-1CAD39CA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3072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21155</CharactersWithSpaces>
  <SharedDoc>false</SharedDoc>
  <HLinks>
    <vt:vector size="12" baseType="variant">
      <vt:variant>
        <vt:i4>6160419</vt:i4>
      </vt:variant>
      <vt:variant>
        <vt:i4>3</vt:i4>
      </vt:variant>
      <vt:variant>
        <vt:i4>0</vt:i4>
      </vt:variant>
      <vt:variant>
        <vt:i4>5</vt:i4>
      </vt:variant>
      <vt:variant>
        <vt:lpwstr>mailto:fakturace@as-po.cz</vt:lpwstr>
      </vt:variant>
      <vt:variant>
        <vt:lpwstr/>
      </vt:variant>
      <vt:variant>
        <vt:i4>7602250</vt:i4>
      </vt:variant>
      <vt:variant>
        <vt:i4>0</vt:i4>
      </vt:variant>
      <vt:variant>
        <vt:i4>0</vt:i4>
      </vt:variant>
      <vt:variant>
        <vt:i4>5</vt:i4>
      </vt:variant>
      <vt:variant>
        <vt:lpwstr>mailto:sadilek@asape.cz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subject/>
  <dc:creator>Václav Krajíček</dc:creator>
  <cp:keywords/>
  <cp:lastModifiedBy>POSPISILOVA Vera</cp:lastModifiedBy>
  <cp:revision>5</cp:revision>
  <cp:lastPrinted>2021-05-12T08:40:00Z</cp:lastPrinted>
  <dcterms:created xsi:type="dcterms:W3CDTF">2023-01-25T16:50:00Z</dcterms:created>
  <dcterms:modified xsi:type="dcterms:W3CDTF">2023-02-02T09:24:00Z</dcterms:modified>
</cp:coreProperties>
</file>