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3E" w:rsidRDefault="00793C3E">
      <w:pPr>
        <w:pStyle w:val="Zkladntext"/>
        <w:rPr>
          <w:sz w:val="20"/>
        </w:rPr>
      </w:pPr>
    </w:p>
    <w:p w:rsidR="00793C3E" w:rsidRDefault="00793C3E">
      <w:pPr>
        <w:pStyle w:val="Zkladntext"/>
        <w:rPr>
          <w:sz w:val="20"/>
        </w:rPr>
      </w:pPr>
    </w:p>
    <w:p w:rsidR="00793C3E" w:rsidRDefault="00793C3E">
      <w:pPr>
        <w:pStyle w:val="Zkladntext"/>
        <w:rPr>
          <w:sz w:val="20"/>
        </w:rPr>
      </w:pPr>
    </w:p>
    <w:p w:rsidR="00793C3E" w:rsidRDefault="00793C3E">
      <w:pPr>
        <w:pStyle w:val="Zkladntext"/>
        <w:rPr>
          <w:sz w:val="20"/>
        </w:rPr>
      </w:pPr>
    </w:p>
    <w:p w:rsidR="00793C3E" w:rsidRDefault="00793C3E">
      <w:pPr>
        <w:pStyle w:val="Zkladntext"/>
        <w:rPr>
          <w:sz w:val="20"/>
        </w:rPr>
      </w:pPr>
    </w:p>
    <w:p w:rsidR="00793C3E" w:rsidRDefault="00793C3E">
      <w:pPr>
        <w:pStyle w:val="Zkladntext"/>
        <w:rPr>
          <w:sz w:val="20"/>
        </w:rPr>
      </w:pPr>
    </w:p>
    <w:p w:rsidR="00793C3E" w:rsidRDefault="00793C3E">
      <w:pPr>
        <w:pStyle w:val="Zkladntext"/>
        <w:rPr>
          <w:sz w:val="20"/>
        </w:rPr>
      </w:pPr>
    </w:p>
    <w:p w:rsidR="00793C3E" w:rsidRDefault="00793C3E">
      <w:pPr>
        <w:pStyle w:val="Zkladntext"/>
        <w:spacing w:before="3"/>
        <w:rPr>
          <w:sz w:val="17"/>
        </w:rPr>
      </w:pPr>
    </w:p>
    <w:p w:rsidR="00793C3E" w:rsidRDefault="00705B16">
      <w:pPr>
        <w:pStyle w:val="Nzev"/>
      </w:pPr>
      <w:r>
        <w:pict>
          <v:group id="_x0000_s1028" style="position:absolute;left:0;text-align:left;margin-left:64.9pt;margin-top:-82.35pt;width:446.85pt;height:160.55pt;z-index:-15800832;mso-position-horizontal-relative:page" coordorigin="1298,-1647" coordsize="8937,32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298;top:-1647;width:3456;height:174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754;top:-1037;width:5473;height:2593" filled="f">
              <v:textbox inset="0,0,0,0">
                <w:txbxContent>
                  <w:p w:rsidR="00793C3E" w:rsidRDefault="00705B16">
                    <w:pPr>
                      <w:spacing w:before="233" w:line="550" w:lineRule="atLeast"/>
                      <w:ind w:left="893" w:right="25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Galerie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Rudolfinum.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Alšovo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nábřeží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12</w:t>
                    </w:r>
                  </w:p>
                  <w:p w:rsidR="00793C3E" w:rsidRDefault="00705B16">
                    <w:pPr>
                      <w:spacing w:before="2"/>
                      <w:ind w:left="8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110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Praha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Prosluněná</w:t>
      </w:r>
      <w:r>
        <w:rPr>
          <w:spacing w:val="-11"/>
          <w:w w:val="95"/>
        </w:rPr>
        <w:t xml:space="preserve"> </w:t>
      </w:r>
      <w:r>
        <w:rPr>
          <w:w w:val="95"/>
        </w:rPr>
        <w:t>558/7</w:t>
      </w:r>
      <w:r>
        <w:rPr>
          <w:spacing w:val="-71"/>
          <w:w w:val="95"/>
        </w:rPr>
        <w:t xml:space="preserve"> </w:t>
      </w:r>
      <w:r>
        <w:rPr>
          <w:u w:val="thick"/>
        </w:rPr>
        <w:t>152 00 Praha</w:t>
      </w:r>
      <w:r>
        <w:rPr>
          <w:spacing w:val="-2"/>
          <w:u w:val="thick"/>
        </w:rPr>
        <w:t xml:space="preserve"> </w:t>
      </w:r>
      <w:r>
        <w:rPr>
          <w:u w:val="thick"/>
        </w:rPr>
        <w:t>5</w:t>
      </w:r>
    </w:p>
    <w:p w:rsidR="00793C3E" w:rsidRDefault="00793C3E">
      <w:pPr>
        <w:pStyle w:val="Zkladntext"/>
        <w:spacing w:before="2"/>
        <w:rPr>
          <w:rFonts w:ascii="Arial MT"/>
          <w:sz w:val="16"/>
        </w:rPr>
      </w:pPr>
    </w:p>
    <w:p w:rsidR="00793C3E" w:rsidRDefault="00705B16">
      <w:pPr>
        <w:pStyle w:val="Nadpis1"/>
        <w:spacing w:before="93" w:line="276" w:lineRule="exact"/>
        <w:rPr>
          <w:rFonts w:ascii="Arial"/>
        </w:rPr>
      </w:pPr>
      <w:r>
        <w:rPr>
          <w:rFonts w:ascii="Arial"/>
        </w:rPr>
        <w:t>Tel:</w:t>
      </w:r>
      <w:r>
        <w:rPr>
          <w:rFonts w:ascii="Arial"/>
          <w:spacing w:val="-2"/>
        </w:rPr>
        <w:t xml:space="preserve"> </w:t>
      </w:r>
      <w:proofErr w:type="spellStart"/>
      <w:r w:rsidR="00F137F7" w:rsidRPr="00F137F7">
        <w:rPr>
          <w:rFonts w:ascii="Arial"/>
          <w:b w:val="0"/>
          <w:highlight w:val="black"/>
        </w:rPr>
        <w:t>xxx</w:t>
      </w:r>
      <w:proofErr w:type="spellEnd"/>
    </w:p>
    <w:p w:rsidR="00793C3E" w:rsidRDefault="00705B16">
      <w:pPr>
        <w:spacing w:line="230" w:lineRule="exact"/>
        <w:ind w:left="113"/>
        <w:rPr>
          <w:rFonts w:ascii="Arial"/>
          <w:b/>
          <w:sz w:val="20"/>
        </w:rPr>
      </w:pPr>
      <w:r>
        <w:rPr>
          <w:rFonts w:ascii="Arial"/>
          <w:b/>
          <w:sz w:val="20"/>
        </w:rPr>
        <w:t>Email:</w:t>
      </w:r>
      <w:r>
        <w:rPr>
          <w:rFonts w:ascii="Arial"/>
          <w:b/>
          <w:spacing w:val="-3"/>
          <w:sz w:val="20"/>
        </w:rPr>
        <w:t xml:space="preserve"> </w:t>
      </w:r>
      <w:hyperlink r:id="rId8">
        <w:r>
          <w:rPr>
            <w:rFonts w:ascii="Arial"/>
            <w:b/>
            <w:sz w:val="20"/>
          </w:rPr>
          <w:t>vetamber@volny.cz</w:t>
        </w:r>
      </w:hyperlink>
    </w:p>
    <w:p w:rsidR="00793C3E" w:rsidRDefault="00793C3E">
      <w:pPr>
        <w:pStyle w:val="Zkladntext"/>
        <w:rPr>
          <w:rFonts w:ascii="Arial"/>
          <w:b/>
          <w:sz w:val="20"/>
        </w:rPr>
      </w:pPr>
    </w:p>
    <w:p w:rsidR="00793C3E" w:rsidRDefault="00793C3E">
      <w:pPr>
        <w:pStyle w:val="Zkladntext"/>
        <w:rPr>
          <w:rFonts w:ascii="Arial"/>
          <w:b/>
          <w:sz w:val="20"/>
        </w:rPr>
      </w:pPr>
    </w:p>
    <w:p w:rsidR="00793C3E" w:rsidRDefault="00793C3E">
      <w:pPr>
        <w:pStyle w:val="Zkladntext"/>
        <w:rPr>
          <w:rFonts w:ascii="Arial"/>
          <w:b/>
          <w:sz w:val="20"/>
        </w:rPr>
      </w:pPr>
    </w:p>
    <w:p w:rsidR="00793C3E" w:rsidRDefault="00793C3E">
      <w:pPr>
        <w:pStyle w:val="Zkladntext"/>
        <w:rPr>
          <w:rFonts w:ascii="Arial"/>
          <w:b/>
          <w:sz w:val="20"/>
        </w:rPr>
      </w:pPr>
    </w:p>
    <w:p w:rsidR="00793C3E" w:rsidRDefault="00793C3E">
      <w:pPr>
        <w:pStyle w:val="Zkladntext"/>
        <w:rPr>
          <w:rFonts w:ascii="Arial"/>
          <w:b/>
          <w:sz w:val="20"/>
        </w:rPr>
      </w:pPr>
    </w:p>
    <w:p w:rsidR="00793C3E" w:rsidRDefault="00793C3E">
      <w:pPr>
        <w:pStyle w:val="Zkladntext"/>
        <w:spacing w:before="2"/>
        <w:rPr>
          <w:rFonts w:ascii="Arial"/>
          <w:b/>
          <w:sz w:val="16"/>
        </w:rPr>
      </w:pPr>
    </w:p>
    <w:p w:rsidR="00793C3E" w:rsidRDefault="00705B16">
      <w:pPr>
        <w:tabs>
          <w:tab w:val="right" w:pos="8500"/>
        </w:tabs>
        <w:spacing w:before="90"/>
        <w:ind w:left="3279"/>
        <w:rPr>
          <w:sz w:val="24"/>
        </w:rPr>
      </w:pPr>
      <w:r>
        <w:rPr>
          <w:sz w:val="24"/>
        </w:rPr>
        <w:t>VTM</w:t>
      </w:r>
      <w:r>
        <w:rPr>
          <w:spacing w:val="-1"/>
          <w:sz w:val="24"/>
        </w:rPr>
        <w:t xml:space="preserve"> </w:t>
      </w:r>
      <w:r>
        <w:rPr>
          <w:sz w:val="24"/>
        </w:rPr>
        <w:t>9/23</w:t>
      </w:r>
      <w:r>
        <w:rPr>
          <w:sz w:val="24"/>
        </w:rPr>
        <w:tab/>
      </w:r>
      <w:proofErr w:type="gramStart"/>
      <w:r>
        <w:rPr>
          <w:sz w:val="24"/>
        </w:rPr>
        <w:t>25.1.2023</w:t>
      </w:r>
      <w:proofErr w:type="gramEnd"/>
    </w:p>
    <w:p w:rsidR="00793C3E" w:rsidRDefault="00793C3E">
      <w:pPr>
        <w:pStyle w:val="Zkladntext"/>
        <w:spacing w:before="5"/>
        <w:rPr>
          <w:sz w:val="34"/>
        </w:rPr>
      </w:pPr>
    </w:p>
    <w:p w:rsidR="00793C3E" w:rsidRDefault="00705B16">
      <w:pPr>
        <w:pStyle w:val="Nadpis1"/>
        <w:ind w:left="1130"/>
      </w:pPr>
      <w:r>
        <w:t>Cenová</w:t>
      </w:r>
      <w:r>
        <w:rPr>
          <w:spacing w:val="-3"/>
        </w:rPr>
        <w:t xml:space="preserve"> </w:t>
      </w:r>
      <w:r>
        <w:t>nabídka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výstava</w:t>
      </w:r>
      <w:r>
        <w:rPr>
          <w:spacing w:val="-3"/>
        </w:rPr>
        <w:t xml:space="preserve"> </w:t>
      </w:r>
      <w:r w:rsidR="00F137F7" w:rsidRPr="00F137F7">
        <w:rPr>
          <w:rFonts w:ascii="Arial"/>
          <w:b w:val="0"/>
          <w:highlight w:val="black"/>
        </w:rPr>
        <w:t>xxx</w:t>
      </w:r>
      <w:bookmarkStart w:id="0" w:name="_GoBack"/>
      <w:bookmarkEnd w:id="0"/>
    </w:p>
    <w:p w:rsidR="00793C3E" w:rsidRDefault="00793C3E">
      <w:pPr>
        <w:pStyle w:val="Zkladntext"/>
        <w:spacing w:before="11"/>
        <w:rPr>
          <w:b/>
          <w:sz w:val="23"/>
        </w:rPr>
      </w:pPr>
    </w:p>
    <w:p w:rsidR="00793C3E" w:rsidRDefault="00705B16">
      <w:pPr>
        <w:pStyle w:val="Nadpis2"/>
        <w:numPr>
          <w:ilvl w:val="0"/>
          <w:numId w:val="3"/>
        </w:numPr>
        <w:tabs>
          <w:tab w:val="left" w:pos="378"/>
        </w:tabs>
        <w:ind w:hanging="241"/>
      </w:pPr>
      <w:proofErr w:type="spellStart"/>
      <w:r>
        <w:t>Masaryčka</w:t>
      </w:r>
      <w:proofErr w:type="spellEnd"/>
      <w:r>
        <w:rPr>
          <w:spacing w:val="-2"/>
        </w:rPr>
        <w:t xml:space="preserve"> </w:t>
      </w:r>
      <w:proofErr w:type="spellStart"/>
      <w:r w:rsidR="00F137F7" w:rsidRPr="00F137F7">
        <w:rPr>
          <w:rFonts w:ascii="Arial"/>
          <w:b w:val="0"/>
          <w:highlight w:val="black"/>
        </w:rPr>
        <w:t>xxx</w:t>
      </w:r>
      <w:proofErr w:type="spellEnd"/>
    </w:p>
    <w:p w:rsidR="00793C3E" w:rsidRDefault="00705B16">
      <w:pPr>
        <w:pStyle w:val="Odstavecseseznamem"/>
        <w:numPr>
          <w:ilvl w:val="0"/>
          <w:numId w:val="2"/>
        </w:numPr>
        <w:tabs>
          <w:tab w:val="left" w:pos="299"/>
          <w:tab w:val="left" w:pos="6510"/>
        </w:tabs>
        <w:spacing w:line="240" w:lineRule="auto"/>
        <w:ind w:right="232" w:firstLine="0"/>
      </w:pPr>
      <w:r>
        <w:t>instalace</w:t>
      </w:r>
      <w:r>
        <w:rPr>
          <w:spacing w:val="33"/>
        </w:rPr>
        <w:t xml:space="preserve"> </w:t>
      </w:r>
      <w:r>
        <w:t>plátna</w:t>
      </w:r>
      <w:r>
        <w:rPr>
          <w:spacing w:val="33"/>
        </w:rPr>
        <w:t xml:space="preserve">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 w:rsidR="00F137F7">
        <w:t xml:space="preserve"> </w:t>
      </w:r>
      <w:r>
        <w:t>od</w:t>
      </w:r>
      <w:r>
        <w:rPr>
          <w:spacing w:val="33"/>
        </w:rPr>
        <w:t xml:space="preserve"> </w:t>
      </w:r>
      <w:r>
        <w:t>země.</w:t>
      </w:r>
      <w:r>
        <w:rPr>
          <w:spacing w:val="33"/>
        </w:rPr>
        <w:t xml:space="preserve"> </w:t>
      </w:r>
      <w:r>
        <w:t>Zavěšení</w:t>
      </w:r>
      <w:r>
        <w:rPr>
          <w:spacing w:val="33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ocelová</w:t>
      </w:r>
      <w:r>
        <w:rPr>
          <w:spacing w:val="30"/>
        </w:rPr>
        <w:t xml:space="preserve"> </w:t>
      </w:r>
      <w:r>
        <w:t>lanka,</w:t>
      </w:r>
      <w:r>
        <w:rPr>
          <w:spacing w:val="33"/>
        </w:rPr>
        <w:t xml:space="preserve"> </w:t>
      </w:r>
      <w:r>
        <w:t>dále</w:t>
      </w:r>
      <w:r>
        <w:rPr>
          <w:spacing w:val="40"/>
        </w:rPr>
        <w:t xml:space="preserve"> </w:t>
      </w:r>
      <w:r>
        <w:t>instalace</w:t>
      </w:r>
      <w:r>
        <w:rPr>
          <w:spacing w:val="-52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projektor</w:t>
      </w:r>
      <w:r>
        <w:tab/>
        <w:t>15 800,00Kč</w:t>
      </w:r>
    </w:p>
    <w:p w:rsidR="00793C3E" w:rsidRDefault="00705B16">
      <w:pPr>
        <w:pStyle w:val="Odstavecseseznamem"/>
        <w:numPr>
          <w:ilvl w:val="0"/>
          <w:numId w:val="2"/>
        </w:numPr>
        <w:tabs>
          <w:tab w:val="left" w:pos="282"/>
          <w:tab w:val="left" w:pos="6510"/>
        </w:tabs>
        <w:spacing w:line="240" w:lineRule="auto"/>
        <w:ind w:right="240" w:firstLine="0"/>
      </w:pPr>
      <w:r>
        <w:t>instalace</w:t>
      </w:r>
      <w:r>
        <w:rPr>
          <w:spacing w:val="1"/>
        </w:rPr>
        <w:t xml:space="preserve">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>
        <w:t xml:space="preserve"> papírové</w:t>
      </w:r>
      <w:r>
        <w:rPr>
          <w:spacing w:val="1"/>
        </w:rPr>
        <w:t xml:space="preserve"> </w:t>
      </w:r>
      <w:r>
        <w:t>bannery cca</w:t>
      </w:r>
      <w:r>
        <w:rPr>
          <w:spacing w:val="1"/>
        </w:rPr>
        <w:t xml:space="preserve">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 w:rsidR="00F137F7">
        <w:t xml:space="preserve"> </w:t>
      </w:r>
      <w:r>
        <w:t xml:space="preserve">od zdi a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 w:rsidR="00F137F7">
        <w:t xml:space="preserve"> </w:t>
      </w:r>
      <w:r>
        <w:t>od země včetně závěsného systému a</w:t>
      </w:r>
      <w:r>
        <w:rPr>
          <w:spacing w:val="-52"/>
        </w:rPr>
        <w:t xml:space="preserve"> </w:t>
      </w:r>
      <w:r>
        <w:t>lišt,</w:t>
      </w:r>
      <w:r>
        <w:rPr>
          <w:spacing w:val="-4"/>
        </w:rPr>
        <w:t xml:space="preserve">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>
        <w:tab/>
        <w:t>25 750,00Kč</w:t>
      </w:r>
    </w:p>
    <w:p w:rsidR="00793C3E" w:rsidRDefault="00705B16">
      <w:pPr>
        <w:pStyle w:val="Odstavecseseznamem"/>
        <w:numPr>
          <w:ilvl w:val="0"/>
          <w:numId w:val="2"/>
        </w:numPr>
        <w:tabs>
          <w:tab w:val="left" w:pos="265"/>
          <w:tab w:val="left" w:pos="6510"/>
        </w:tabs>
        <w:spacing w:before="1"/>
        <w:ind w:left="264" w:hanging="128"/>
      </w:pPr>
      <w:r>
        <w:t>hluková</w:t>
      </w:r>
      <w:r>
        <w:rPr>
          <w:spacing w:val="-1"/>
        </w:rPr>
        <w:t xml:space="preserve"> </w:t>
      </w:r>
      <w:r>
        <w:t>bariera do</w:t>
      </w:r>
      <w:r>
        <w:rPr>
          <w:spacing w:val="-2"/>
        </w:rPr>
        <w:t xml:space="preserve"> </w:t>
      </w:r>
      <w:r>
        <w:t>vstupů</w:t>
      </w:r>
      <w:r>
        <w:rPr>
          <w:spacing w:val="-3"/>
        </w:rPr>
        <w:t xml:space="preserve"> </w:t>
      </w:r>
      <w:r>
        <w:t>místnosti 1</w:t>
      </w:r>
      <w:r>
        <w:rPr>
          <w:spacing w:val="-3"/>
        </w:rPr>
        <w:t xml:space="preserve"> </w:t>
      </w:r>
      <w:r>
        <w:t>a 8</w:t>
      </w:r>
      <w:r>
        <w:tab/>
        <w:t>34</w:t>
      </w:r>
      <w:r>
        <w:rPr>
          <w:spacing w:val="2"/>
        </w:rPr>
        <w:t xml:space="preserve"> </w:t>
      </w:r>
      <w:r>
        <w:t>850,00Kč</w:t>
      </w:r>
    </w:p>
    <w:p w:rsidR="00793C3E" w:rsidRDefault="00705B16">
      <w:pPr>
        <w:pStyle w:val="Odstavecseseznamem"/>
        <w:numPr>
          <w:ilvl w:val="0"/>
          <w:numId w:val="2"/>
        </w:numPr>
        <w:tabs>
          <w:tab w:val="left" w:pos="265"/>
          <w:tab w:val="left" w:pos="6565"/>
        </w:tabs>
        <w:spacing w:line="240" w:lineRule="auto"/>
        <w:ind w:left="302" w:right="457" w:hanging="166"/>
      </w:pPr>
      <w:r>
        <w:t xml:space="preserve">výroba stupňovité lavice dle návrhu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>
        <w:t xml:space="preserve"> včetně povrchové úpravy základní rozměr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>
        <w:tab/>
        <w:t>39 850,00Kč</w:t>
      </w:r>
    </w:p>
    <w:p w:rsidR="00793C3E" w:rsidRDefault="00793C3E">
      <w:pPr>
        <w:pStyle w:val="Zkladntext"/>
        <w:spacing w:before="10"/>
        <w:rPr>
          <w:sz w:val="21"/>
        </w:rPr>
      </w:pPr>
    </w:p>
    <w:p w:rsidR="00793C3E" w:rsidRDefault="00705B16">
      <w:pPr>
        <w:pStyle w:val="Odstavecseseznamem"/>
        <w:numPr>
          <w:ilvl w:val="0"/>
          <w:numId w:val="2"/>
        </w:numPr>
        <w:tabs>
          <w:tab w:val="left" w:pos="265"/>
          <w:tab w:val="left" w:pos="6510"/>
        </w:tabs>
        <w:spacing w:line="240" w:lineRule="auto"/>
        <w:ind w:left="264" w:hanging="128"/>
      </w:pPr>
      <w:proofErr w:type="spellStart"/>
      <w:r>
        <w:t>deinstalace</w:t>
      </w:r>
      <w:proofErr w:type="spellEnd"/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skončení výstavy</w:t>
      </w:r>
      <w:r>
        <w:tab/>
        <w:t>16 650,0</w:t>
      </w:r>
      <w:r>
        <w:t>0Kč</w:t>
      </w:r>
    </w:p>
    <w:p w:rsidR="00793C3E" w:rsidRDefault="00705B16">
      <w:pPr>
        <w:pStyle w:val="Nadpis2"/>
        <w:numPr>
          <w:ilvl w:val="0"/>
          <w:numId w:val="3"/>
        </w:numPr>
        <w:tabs>
          <w:tab w:val="left" w:pos="378"/>
        </w:tabs>
        <w:spacing w:before="2"/>
        <w:ind w:hanging="241"/>
      </w:pPr>
      <w:r>
        <w:t>Místnost</w:t>
      </w:r>
      <w:r>
        <w:rPr>
          <w:spacing w:val="-4"/>
        </w:rPr>
        <w:t xml:space="preserve"> </w:t>
      </w:r>
      <w:r>
        <w:t>číslo</w:t>
      </w:r>
      <w:r>
        <w:rPr>
          <w:spacing w:val="-4"/>
        </w:rPr>
        <w:t xml:space="preserve"> </w:t>
      </w:r>
      <w:r>
        <w:t>1 –</w:t>
      </w:r>
      <w:r>
        <w:rPr>
          <w:spacing w:val="-1"/>
        </w:rPr>
        <w:t xml:space="preserve"> </w:t>
      </w:r>
      <w:proofErr w:type="spellStart"/>
      <w:r w:rsidR="00F137F7" w:rsidRPr="00F137F7">
        <w:rPr>
          <w:rFonts w:ascii="Arial"/>
          <w:b w:val="0"/>
          <w:highlight w:val="black"/>
        </w:rPr>
        <w:t>xxx</w:t>
      </w:r>
      <w:proofErr w:type="spellEnd"/>
    </w:p>
    <w:p w:rsidR="00793C3E" w:rsidRDefault="00705B16">
      <w:pPr>
        <w:pStyle w:val="Odstavecseseznamem"/>
        <w:numPr>
          <w:ilvl w:val="0"/>
          <w:numId w:val="2"/>
        </w:numPr>
        <w:tabs>
          <w:tab w:val="left" w:pos="347"/>
          <w:tab w:val="left" w:pos="6510"/>
        </w:tabs>
        <w:spacing w:line="240" w:lineRule="auto"/>
        <w:ind w:right="238" w:firstLine="0"/>
      </w:pPr>
      <w:r>
        <w:t>instalace</w:t>
      </w:r>
      <w:r>
        <w:rPr>
          <w:spacing w:val="25"/>
        </w:rPr>
        <w:t xml:space="preserve"> </w:t>
      </w:r>
      <w:r>
        <w:t>police</w:t>
      </w:r>
      <w:r>
        <w:rPr>
          <w:spacing w:val="25"/>
        </w:rPr>
        <w:t xml:space="preserve"> </w:t>
      </w:r>
      <w:r>
        <w:t>pro</w:t>
      </w:r>
      <w:r>
        <w:rPr>
          <w:spacing w:val="25"/>
        </w:rPr>
        <w:t xml:space="preserve"> </w:t>
      </w:r>
      <w:r>
        <w:t>projektor</w:t>
      </w:r>
      <w:r>
        <w:rPr>
          <w:spacing w:val="23"/>
        </w:rPr>
        <w:t xml:space="preserve"> </w:t>
      </w:r>
      <w:r>
        <w:t>+</w:t>
      </w:r>
      <w:r>
        <w:rPr>
          <w:spacing w:val="25"/>
        </w:rPr>
        <w:t xml:space="preserve"> </w:t>
      </w:r>
      <w:r>
        <w:t>lištování</w:t>
      </w:r>
      <w:r>
        <w:rPr>
          <w:spacing w:val="26"/>
        </w:rPr>
        <w:t xml:space="preserve"> </w:t>
      </w:r>
      <w:r>
        <w:t>kabeláže</w:t>
      </w:r>
      <w:r>
        <w:rPr>
          <w:spacing w:val="25"/>
        </w:rPr>
        <w:t xml:space="preserve"> </w:t>
      </w:r>
      <w:r>
        <w:t>od</w:t>
      </w:r>
      <w:r>
        <w:rPr>
          <w:spacing w:val="23"/>
        </w:rPr>
        <w:t xml:space="preserve"> </w:t>
      </w:r>
      <w:r>
        <w:t>reprobeden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projektoru.</w:t>
      </w:r>
      <w:r>
        <w:rPr>
          <w:spacing w:val="25"/>
        </w:rPr>
        <w:t xml:space="preserve"> </w:t>
      </w:r>
      <w:r>
        <w:t>Instalace</w:t>
      </w:r>
      <w:r>
        <w:rPr>
          <w:spacing w:val="-52"/>
        </w:rPr>
        <w:t xml:space="preserve"> </w:t>
      </w:r>
      <w:r>
        <w:t>světelného</w:t>
      </w:r>
      <w:r>
        <w:rPr>
          <w:spacing w:val="-1"/>
        </w:rPr>
        <w:t xml:space="preserve"> </w:t>
      </w:r>
      <w:r>
        <w:t>boxu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popisky,</w:t>
      </w:r>
      <w:r>
        <w:rPr>
          <w:spacing w:val="-1"/>
        </w:rPr>
        <w:t xml:space="preserve"> </w:t>
      </w:r>
      <w:r>
        <w:t>instalace</w:t>
      </w:r>
      <w:r>
        <w:rPr>
          <w:spacing w:val="-2"/>
        </w:rPr>
        <w:t xml:space="preserve">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 w:rsidR="00F137F7">
        <w:t xml:space="preserve"> </w:t>
      </w:r>
      <w:r>
        <w:t>obrazů</w:t>
      </w:r>
      <w:r>
        <w:rPr>
          <w:spacing w:val="-3"/>
        </w:rPr>
        <w:t xml:space="preserve">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>
        <w:tab/>
        <w:t>17 750,00Kč</w:t>
      </w:r>
    </w:p>
    <w:p w:rsidR="00F137F7" w:rsidRDefault="00705B16">
      <w:pPr>
        <w:pStyle w:val="Odstavecseseznamem"/>
        <w:numPr>
          <w:ilvl w:val="0"/>
          <w:numId w:val="2"/>
        </w:numPr>
        <w:tabs>
          <w:tab w:val="left" w:pos="282"/>
          <w:tab w:val="left" w:pos="6510"/>
        </w:tabs>
        <w:spacing w:line="240" w:lineRule="auto"/>
        <w:ind w:right="231" w:firstLine="0"/>
      </w:pPr>
      <w:r>
        <w:t>výroba,</w:t>
      </w:r>
      <w:r>
        <w:rPr>
          <w:spacing w:val="13"/>
        </w:rPr>
        <w:t xml:space="preserve"> </w:t>
      </w:r>
      <w:r>
        <w:t>dodání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montáž</w:t>
      </w:r>
      <w:r>
        <w:rPr>
          <w:spacing w:val="14"/>
        </w:rPr>
        <w:t xml:space="preserve"> </w:t>
      </w:r>
      <w:r>
        <w:t>překližkové</w:t>
      </w:r>
      <w:r>
        <w:rPr>
          <w:spacing w:val="14"/>
        </w:rPr>
        <w:t xml:space="preserve"> </w:t>
      </w:r>
      <w:r>
        <w:t>bedny</w:t>
      </w:r>
      <w:r>
        <w:rPr>
          <w:spacing w:val="14"/>
        </w:rPr>
        <w:t xml:space="preserve"> </w:t>
      </w:r>
      <w:r>
        <w:t>rozměru</w:t>
      </w:r>
      <w:r>
        <w:rPr>
          <w:spacing w:val="13"/>
        </w:rPr>
        <w:t xml:space="preserve">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>
        <w:t>.</w:t>
      </w:r>
      <w:r>
        <w:rPr>
          <w:spacing w:val="-52"/>
        </w:rPr>
        <w:t xml:space="preserve"> </w:t>
      </w:r>
      <w:r>
        <w:t>Vnitřek</w:t>
      </w:r>
      <w:r>
        <w:rPr>
          <w:spacing w:val="-2"/>
        </w:rPr>
        <w:t xml:space="preserve"> </w:t>
      </w:r>
      <w:r>
        <w:t>dutý,</w:t>
      </w:r>
      <w:r>
        <w:rPr>
          <w:spacing w:val="-1"/>
        </w:rPr>
        <w:t xml:space="preserve"> </w:t>
      </w:r>
      <w:r>
        <w:t>podlaha,</w:t>
      </w:r>
      <w:r>
        <w:rPr>
          <w:spacing w:val="-5"/>
        </w:rPr>
        <w:t xml:space="preserve"> </w:t>
      </w:r>
      <w:r>
        <w:t>strop.</w:t>
      </w:r>
      <w:r>
        <w:tab/>
      </w:r>
    </w:p>
    <w:p w:rsidR="00793C3E" w:rsidRDefault="00705B16" w:rsidP="00F137F7">
      <w:pPr>
        <w:pStyle w:val="Odstavecseseznamem"/>
        <w:tabs>
          <w:tab w:val="left" w:pos="282"/>
          <w:tab w:val="left" w:pos="6510"/>
        </w:tabs>
        <w:spacing w:line="240" w:lineRule="auto"/>
        <w:ind w:left="137" w:right="231" w:firstLine="0"/>
      </w:pPr>
      <w:r>
        <w:t>249 500,00Kč</w:t>
      </w:r>
    </w:p>
    <w:p w:rsidR="00793C3E" w:rsidRDefault="00705B16">
      <w:pPr>
        <w:pStyle w:val="Odstavecseseznamem"/>
        <w:numPr>
          <w:ilvl w:val="0"/>
          <w:numId w:val="2"/>
        </w:numPr>
        <w:tabs>
          <w:tab w:val="left" w:pos="265"/>
          <w:tab w:val="left" w:pos="6620"/>
        </w:tabs>
        <w:ind w:left="264" w:hanging="128"/>
      </w:pPr>
      <w:r>
        <w:t>demontáž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ekologická</w:t>
      </w:r>
      <w:r>
        <w:rPr>
          <w:spacing w:val="-3"/>
        </w:rPr>
        <w:t xml:space="preserve"> </w:t>
      </w:r>
      <w:r>
        <w:t>likvidace</w:t>
      </w:r>
      <w:r>
        <w:rPr>
          <w:spacing w:val="-1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skončení</w:t>
      </w:r>
      <w:r>
        <w:rPr>
          <w:spacing w:val="-2"/>
        </w:rPr>
        <w:t xml:space="preserve"> </w:t>
      </w:r>
      <w:r>
        <w:t>výstavy</w:t>
      </w:r>
      <w:r>
        <w:tab/>
        <w:t>30</w:t>
      </w:r>
      <w:r>
        <w:rPr>
          <w:spacing w:val="-1"/>
        </w:rPr>
        <w:t xml:space="preserve"> </w:t>
      </w:r>
      <w:r>
        <w:t>650,00Kč</w:t>
      </w:r>
    </w:p>
    <w:p w:rsidR="00793C3E" w:rsidRDefault="00705B16">
      <w:pPr>
        <w:pStyle w:val="Nadpis2"/>
        <w:numPr>
          <w:ilvl w:val="0"/>
          <w:numId w:val="3"/>
        </w:numPr>
        <w:tabs>
          <w:tab w:val="left" w:pos="378"/>
        </w:tabs>
        <w:ind w:hanging="241"/>
      </w:pPr>
      <w:r>
        <w:t>Místnost</w:t>
      </w:r>
      <w:r>
        <w:rPr>
          <w:spacing w:val="-3"/>
        </w:rPr>
        <w:t xml:space="preserve"> </w:t>
      </w:r>
      <w:r>
        <w:t>číslo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 w:rsidR="00F137F7" w:rsidRPr="00F137F7">
        <w:rPr>
          <w:rFonts w:ascii="Arial"/>
          <w:b w:val="0"/>
          <w:highlight w:val="black"/>
        </w:rPr>
        <w:t xml:space="preserve"> </w:t>
      </w:r>
      <w:proofErr w:type="spellStart"/>
      <w:r w:rsidR="00F137F7" w:rsidRPr="00F137F7">
        <w:rPr>
          <w:rFonts w:ascii="Arial"/>
          <w:b w:val="0"/>
          <w:highlight w:val="black"/>
        </w:rPr>
        <w:t>xxx</w:t>
      </w:r>
      <w:proofErr w:type="spellEnd"/>
    </w:p>
    <w:p w:rsidR="00793C3E" w:rsidRDefault="00705B16">
      <w:pPr>
        <w:pStyle w:val="Odstavecseseznamem"/>
        <w:numPr>
          <w:ilvl w:val="0"/>
          <w:numId w:val="2"/>
        </w:numPr>
        <w:tabs>
          <w:tab w:val="left" w:pos="265"/>
          <w:tab w:val="left" w:pos="6620"/>
        </w:tabs>
        <w:spacing w:before="2"/>
        <w:ind w:left="264" w:hanging="128"/>
        <w:jc w:val="both"/>
      </w:pPr>
      <w:r>
        <w:t>instalace</w:t>
      </w:r>
      <w:r>
        <w:rPr>
          <w:spacing w:val="-2"/>
        </w:rPr>
        <w:t xml:space="preserve">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 w:rsidR="00F137F7">
        <w:t xml:space="preserve"> </w:t>
      </w:r>
      <w:r>
        <w:t>vyřezaného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nepravidelného</w:t>
      </w:r>
      <w:r>
        <w:rPr>
          <w:spacing w:val="-2"/>
        </w:rPr>
        <w:t xml:space="preserve"> </w:t>
      </w:r>
      <w:r>
        <w:t>tvaru</w:t>
      </w:r>
      <w:r>
        <w:tab/>
        <w:t>15 650,00Kč</w:t>
      </w:r>
    </w:p>
    <w:p w:rsidR="00793C3E" w:rsidRDefault="00705B16">
      <w:pPr>
        <w:pStyle w:val="Zkladntext"/>
        <w:ind w:left="137" w:right="236"/>
        <w:jc w:val="both"/>
      </w:pPr>
      <w:r>
        <w:t xml:space="preserve">-instalace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 w:rsidR="00F137F7">
        <w:t xml:space="preserve"> </w:t>
      </w:r>
      <w:r>
        <w:t xml:space="preserve">promítací plátno. Instalace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>
        <w:t xml:space="preserve">,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>
        <w:t xml:space="preserve"> zelený a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 w:rsidR="00F137F7">
        <w:t xml:space="preserve"> </w:t>
      </w:r>
      <w:r>
        <w:t>bílý včetně dodání</w:t>
      </w:r>
      <w:r>
        <w:rPr>
          <w:spacing w:val="1"/>
        </w:rPr>
        <w:t xml:space="preserve"> </w:t>
      </w:r>
      <w:r>
        <w:t>zelených filtrů. Součinnost s instalací projektorů a zvuku. Instalace a zapojení neonu + přívod</w:t>
      </w:r>
      <w:r>
        <w:rPr>
          <w:spacing w:val="1"/>
        </w:rPr>
        <w:t xml:space="preserve"> </w:t>
      </w:r>
      <w:r>
        <w:t>elektro.</w:t>
      </w:r>
      <w:r>
        <w:rPr>
          <w:spacing w:val="-1"/>
        </w:rPr>
        <w:t xml:space="preserve"> </w:t>
      </w:r>
      <w:r>
        <w:t>Lištování</w:t>
      </w:r>
      <w:r>
        <w:rPr>
          <w:spacing w:val="-2"/>
        </w:rPr>
        <w:t xml:space="preserve"> </w:t>
      </w:r>
      <w:r>
        <w:t>kabeláže.</w:t>
      </w:r>
      <w:r>
        <w:rPr>
          <w:spacing w:val="-3"/>
        </w:rPr>
        <w:t xml:space="preserve"> </w:t>
      </w:r>
      <w:r>
        <w:t>Instalace</w:t>
      </w:r>
      <w:r>
        <w:rPr>
          <w:spacing w:val="-3"/>
        </w:rPr>
        <w:t xml:space="preserve"> </w:t>
      </w:r>
      <w:r>
        <w:t>držáku na projektory.</w:t>
      </w:r>
      <w:r>
        <w:rPr>
          <w:spacing w:val="-1"/>
        </w:rPr>
        <w:t xml:space="preserve"> </w:t>
      </w:r>
      <w:r>
        <w:t>Za</w:t>
      </w:r>
      <w:r>
        <w:t>temnění</w:t>
      </w:r>
      <w:r>
        <w:rPr>
          <w:spacing w:val="-2"/>
        </w:rPr>
        <w:t xml:space="preserve"> </w:t>
      </w:r>
      <w:r>
        <w:t>místnosti.</w:t>
      </w:r>
    </w:p>
    <w:p w:rsidR="00793C3E" w:rsidRDefault="00705B16">
      <w:pPr>
        <w:pStyle w:val="Zkladntext"/>
        <w:spacing w:line="252" w:lineRule="exact"/>
        <w:ind w:left="6620"/>
        <w:jc w:val="both"/>
      </w:pPr>
      <w:r>
        <w:t>98</w:t>
      </w:r>
      <w:r>
        <w:rPr>
          <w:spacing w:val="-1"/>
        </w:rPr>
        <w:t xml:space="preserve"> </w:t>
      </w:r>
      <w:r>
        <w:t>900,00Kč</w:t>
      </w:r>
    </w:p>
    <w:p w:rsidR="00F137F7" w:rsidRDefault="00705B16">
      <w:pPr>
        <w:pStyle w:val="Zkladntext"/>
        <w:tabs>
          <w:tab w:val="left" w:pos="6620"/>
        </w:tabs>
        <w:spacing w:before="1"/>
        <w:ind w:left="137" w:right="238"/>
      </w:pPr>
      <w:r>
        <w:t>-výroba</w:t>
      </w:r>
      <w:r>
        <w:rPr>
          <w:spacing w:val="13"/>
        </w:rPr>
        <w:t xml:space="preserve"> </w:t>
      </w:r>
      <w:r>
        <w:t>panel</w:t>
      </w:r>
      <w:r>
        <w:rPr>
          <w:spacing w:val="14"/>
        </w:rPr>
        <w:t xml:space="preserve"> </w:t>
      </w:r>
      <w:r>
        <w:t>pro</w:t>
      </w:r>
      <w:r>
        <w:rPr>
          <w:spacing w:val="13"/>
        </w:rPr>
        <w:t xml:space="preserve"> </w:t>
      </w:r>
      <w:r>
        <w:t>neon</w:t>
      </w:r>
      <w:r>
        <w:rPr>
          <w:spacing w:val="14"/>
        </w:rPr>
        <w:t xml:space="preserve"> </w:t>
      </w:r>
      <w:r>
        <w:t>rozměr</w:t>
      </w:r>
      <w:r>
        <w:rPr>
          <w:spacing w:val="14"/>
        </w:rPr>
        <w:t xml:space="preserve">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>
        <w:rPr>
          <w:spacing w:val="14"/>
        </w:rPr>
        <w:t xml:space="preserve"> </w:t>
      </w:r>
      <w:r>
        <w:t>+</w:t>
      </w:r>
      <w:r>
        <w:rPr>
          <w:spacing w:val="17"/>
        </w:rPr>
        <w:t xml:space="preserve"> </w:t>
      </w:r>
      <w:r>
        <w:t>protihlukový</w:t>
      </w:r>
      <w:r>
        <w:rPr>
          <w:spacing w:val="13"/>
        </w:rPr>
        <w:t xml:space="preserve"> </w:t>
      </w:r>
      <w:r>
        <w:t>tunel</w:t>
      </w:r>
      <w:r>
        <w:rPr>
          <w:spacing w:val="14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stropem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místnosti</w:t>
      </w:r>
      <w:r>
        <w:rPr>
          <w:spacing w:val="-52"/>
        </w:rPr>
        <w:t xml:space="preserve"> </w:t>
      </w:r>
      <w:proofErr w:type="gramStart"/>
      <w:r>
        <w:t>č.3</w:t>
      </w:r>
      <w:proofErr w:type="gramEnd"/>
      <w:r>
        <w:tab/>
      </w:r>
    </w:p>
    <w:p w:rsidR="00793C3E" w:rsidRDefault="00705B16">
      <w:pPr>
        <w:pStyle w:val="Zkladntext"/>
        <w:tabs>
          <w:tab w:val="left" w:pos="6620"/>
        </w:tabs>
        <w:spacing w:before="1"/>
        <w:ind w:left="137" w:right="238"/>
      </w:pPr>
      <w:r>
        <w:t>55 350,00Kč</w:t>
      </w:r>
    </w:p>
    <w:p w:rsidR="00793C3E" w:rsidRDefault="00705B16">
      <w:pPr>
        <w:pStyle w:val="Odstavecseseznamem"/>
        <w:numPr>
          <w:ilvl w:val="0"/>
          <w:numId w:val="2"/>
        </w:numPr>
        <w:tabs>
          <w:tab w:val="left" w:pos="265"/>
          <w:tab w:val="left" w:pos="6620"/>
        </w:tabs>
        <w:spacing w:line="251" w:lineRule="exact"/>
        <w:ind w:left="264" w:hanging="128"/>
      </w:pPr>
      <w:r>
        <w:t>výroba</w:t>
      </w:r>
      <w:r>
        <w:rPr>
          <w:spacing w:val="-1"/>
        </w:rPr>
        <w:t xml:space="preserve"> </w:t>
      </w:r>
      <w:r>
        <w:t>protihlukový</w:t>
      </w:r>
      <w:r>
        <w:rPr>
          <w:spacing w:val="-4"/>
        </w:rPr>
        <w:t xml:space="preserve"> </w:t>
      </w:r>
      <w:r>
        <w:t>tunel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místnosti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tab/>
        <w:t>42 550,00Kč</w:t>
      </w:r>
    </w:p>
    <w:p w:rsidR="00793C3E" w:rsidRDefault="00705B16">
      <w:pPr>
        <w:pStyle w:val="Zkladntext"/>
        <w:tabs>
          <w:tab w:val="left" w:pos="6620"/>
        </w:tabs>
        <w:spacing w:before="2" w:line="252" w:lineRule="exact"/>
        <w:ind w:left="137"/>
      </w:pPr>
      <w:r>
        <w:t>-demontáž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ekologická</w:t>
      </w:r>
      <w:r>
        <w:rPr>
          <w:spacing w:val="-3"/>
        </w:rPr>
        <w:t xml:space="preserve"> </w:t>
      </w:r>
      <w:r>
        <w:t>likvidace po</w:t>
      </w:r>
      <w:r>
        <w:rPr>
          <w:spacing w:val="-3"/>
        </w:rPr>
        <w:t xml:space="preserve"> </w:t>
      </w:r>
      <w:r>
        <w:t>skončení</w:t>
      </w:r>
      <w:r>
        <w:rPr>
          <w:spacing w:val="-3"/>
        </w:rPr>
        <w:t xml:space="preserve"> </w:t>
      </w:r>
      <w:r>
        <w:t>výstavy</w:t>
      </w:r>
      <w:r>
        <w:tab/>
      </w:r>
      <w:r>
        <w:t>39 250,00Kč</w:t>
      </w:r>
    </w:p>
    <w:p w:rsidR="00793C3E" w:rsidRDefault="00705B16">
      <w:pPr>
        <w:pStyle w:val="Nadpis2"/>
        <w:numPr>
          <w:ilvl w:val="0"/>
          <w:numId w:val="3"/>
        </w:numPr>
        <w:tabs>
          <w:tab w:val="left" w:pos="378"/>
        </w:tabs>
        <w:ind w:hanging="241"/>
      </w:pPr>
      <w:r>
        <w:t>Místnost</w:t>
      </w:r>
      <w:r>
        <w:rPr>
          <w:spacing w:val="-4"/>
        </w:rPr>
        <w:t xml:space="preserve"> </w:t>
      </w:r>
      <w:proofErr w:type="gramStart"/>
      <w:r>
        <w:t>č.4</w:t>
      </w:r>
      <w:r>
        <w:rPr>
          <w:spacing w:val="-3"/>
        </w:rPr>
        <w:t xml:space="preserve"> </w:t>
      </w:r>
      <w:r>
        <w:t>Varhaní</w:t>
      </w:r>
      <w:proofErr w:type="gramEnd"/>
      <w:r>
        <w:rPr>
          <w:spacing w:val="-3"/>
        </w:rPr>
        <w:t xml:space="preserve"> </w:t>
      </w:r>
      <w:r>
        <w:t>sál-</w:t>
      </w:r>
      <w:r>
        <w:rPr>
          <w:spacing w:val="-1"/>
        </w:rPr>
        <w:t xml:space="preserve"> </w:t>
      </w:r>
      <w:proofErr w:type="spellStart"/>
      <w:r w:rsidR="00F137F7" w:rsidRPr="00F137F7">
        <w:rPr>
          <w:rFonts w:ascii="Arial"/>
          <w:b w:val="0"/>
          <w:highlight w:val="black"/>
        </w:rPr>
        <w:t>xxx</w:t>
      </w:r>
      <w:proofErr w:type="spellEnd"/>
    </w:p>
    <w:p w:rsidR="00793C3E" w:rsidRDefault="00705B16">
      <w:pPr>
        <w:pStyle w:val="Odstavecseseznamem"/>
        <w:numPr>
          <w:ilvl w:val="0"/>
          <w:numId w:val="2"/>
        </w:numPr>
        <w:tabs>
          <w:tab w:val="left" w:pos="265"/>
        </w:tabs>
        <w:spacing w:before="1"/>
        <w:ind w:left="264" w:hanging="128"/>
      </w:pPr>
      <w:r>
        <w:t>zavěšení polic pro</w:t>
      </w:r>
      <w:r>
        <w:rPr>
          <w:spacing w:val="-1"/>
        </w:rPr>
        <w:t xml:space="preserve"> </w:t>
      </w:r>
      <w:r>
        <w:t>projektory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lanku</w:t>
      </w:r>
      <w:r>
        <w:rPr>
          <w:spacing w:val="-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stropu</w:t>
      </w:r>
      <w:r>
        <w:rPr>
          <w:spacing w:val="-4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zatemnění</w:t>
      </w:r>
      <w:r>
        <w:rPr>
          <w:spacing w:val="-3"/>
        </w:rPr>
        <w:t xml:space="preserve"> </w:t>
      </w:r>
      <w:r>
        <w:t>prostoru</w:t>
      </w:r>
    </w:p>
    <w:p w:rsidR="00793C3E" w:rsidRDefault="00705B16">
      <w:pPr>
        <w:pStyle w:val="Zkladntext"/>
        <w:spacing w:line="252" w:lineRule="exact"/>
        <w:ind w:left="6620"/>
      </w:pPr>
      <w:r>
        <w:t>23</w:t>
      </w:r>
      <w:r>
        <w:rPr>
          <w:spacing w:val="-1"/>
        </w:rPr>
        <w:t xml:space="preserve"> </w:t>
      </w:r>
      <w:r>
        <w:t>850,00Kč</w:t>
      </w:r>
    </w:p>
    <w:p w:rsidR="00793C3E" w:rsidRDefault="00793C3E">
      <w:pPr>
        <w:spacing w:line="252" w:lineRule="exact"/>
        <w:sectPr w:rsidR="00793C3E">
          <w:footerReference w:type="default" r:id="rId9"/>
          <w:type w:val="continuous"/>
          <w:pgSz w:w="11910" w:h="16840"/>
          <w:pgMar w:top="1580" w:right="1560" w:bottom="1140" w:left="1140" w:header="708" w:footer="957" w:gutter="0"/>
          <w:pgNumType w:start="1"/>
          <w:cols w:space="708"/>
        </w:sectPr>
      </w:pPr>
    </w:p>
    <w:p w:rsidR="00793C3E" w:rsidRDefault="00705B16">
      <w:pPr>
        <w:pStyle w:val="Odstavecseseznamem"/>
        <w:numPr>
          <w:ilvl w:val="0"/>
          <w:numId w:val="2"/>
        </w:numPr>
        <w:tabs>
          <w:tab w:val="left" w:pos="325"/>
          <w:tab w:val="left" w:pos="6510"/>
        </w:tabs>
        <w:spacing w:before="80" w:line="240" w:lineRule="auto"/>
        <w:ind w:right="233" w:firstLine="0"/>
      </w:pPr>
      <w:r>
        <w:lastRenderedPageBreak/>
        <w:t>dodání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instalace</w:t>
      </w:r>
      <w:r>
        <w:rPr>
          <w:spacing w:val="3"/>
        </w:rPr>
        <w:t xml:space="preserve"> </w:t>
      </w:r>
      <w:r>
        <w:t>černého</w:t>
      </w:r>
      <w:r>
        <w:rPr>
          <w:spacing w:val="4"/>
        </w:rPr>
        <w:t xml:space="preserve"> </w:t>
      </w:r>
      <w:r>
        <w:t>koberce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celou</w:t>
      </w:r>
      <w:r>
        <w:rPr>
          <w:spacing w:val="4"/>
        </w:rPr>
        <w:t xml:space="preserve"> </w:t>
      </w:r>
      <w:r>
        <w:t>plochu</w:t>
      </w:r>
      <w:r>
        <w:rPr>
          <w:spacing w:val="5"/>
        </w:rPr>
        <w:t xml:space="preserve"> </w:t>
      </w:r>
      <w:r>
        <w:t>podlahy</w:t>
      </w:r>
      <w:r>
        <w:rPr>
          <w:spacing w:val="4"/>
        </w:rPr>
        <w:t xml:space="preserve"> </w:t>
      </w:r>
      <w:r>
        <w:t>včetně</w:t>
      </w:r>
      <w:r>
        <w:rPr>
          <w:spacing w:val="4"/>
        </w:rPr>
        <w:t xml:space="preserve"> </w:t>
      </w:r>
      <w:r>
        <w:t>schodišť,</w:t>
      </w:r>
      <w:r>
        <w:rPr>
          <w:spacing w:val="3"/>
        </w:rPr>
        <w:t xml:space="preserve"> </w:t>
      </w:r>
      <w:r>
        <w:t>zídek</w:t>
      </w:r>
      <w:r>
        <w:rPr>
          <w:spacing w:val="4"/>
        </w:rPr>
        <w:t xml:space="preserve"> </w:t>
      </w:r>
      <w:r>
        <w:t>kolem</w:t>
      </w:r>
      <w:r>
        <w:rPr>
          <w:spacing w:val="-52"/>
        </w:rPr>
        <w:t xml:space="preserve"> </w:t>
      </w:r>
      <w:r>
        <w:t>schodišť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výkrytů</w:t>
      </w:r>
      <w:r>
        <w:rPr>
          <w:spacing w:val="-1"/>
        </w:rPr>
        <w:t xml:space="preserve"> </w:t>
      </w:r>
      <w:r>
        <w:t>zakrývajících</w:t>
      </w:r>
      <w:r>
        <w:rPr>
          <w:spacing w:val="-3"/>
        </w:rPr>
        <w:t xml:space="preserve"> </w:t>
      </w:r>
      <w:r>
        <w:t>ozdobné</w:t>
      </w:r>
      <w:r>
        <w:rPr>
          <w:spacing w:val="-2"/>
        </w:rPr>
        <w:t xml:space="preserve"> </w:t>
      </w:r>
      <w:r>
        <w:t>ostění</w:t>
      </w:r>
      <w:r>
        <w:rPr>
          <w:spacing w:val="-1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dveřmi</w:t>
      </w:r>
      <w:r>
        <w:tab/>
        <w:t>135 600,00Kč</w:t>
      </w:r>
    </w:p>
    <w:p w:rsidR="00793C3E" w:rsidRDefault="00705B16">
      <w:pPr>
        <w:pStyle w:val="Zkladntext"/>
        <w:tabs>
          <w:tab w:val="left" w:pos="6510"/>
        </w:tabs>
        <w:spacing w:before="1"/>
        <w:ind w:left="137" w:right="239"/>
      </w:pPr>
      <w:r>
        <w:t>-výroba</w:t>
      </w:r>
      <w:r>
        <w:rPr>
          <w:spacing w:val="10"/>
        </w:rPr>
        <w:t xml:space="preserve"> </w:t>
      </w:r>
      <w:r>
        <w:t>zídek</w:t>
      </w:r>
      <w:r>
        <w:rPr>
          <w:spacing w:val="13"/>
        </w:rPr>
        <w:t xml:space="preserve"> </w:t>
      </w:r>
      <w:r>
        <w:t>okolo</w:t>
      </w:r>
      <w:r>
        <w:rPr>
          <w:spacing w:val="10"/>
        </w:rPr>
        <w:t xml:space="preserve"> </w:t>
      </w:r>
      <w:r>
        <w:t>schodišť</w:t>
      </w:r>
      <w:r>
        <w:rPr>
          <w:spacing w:val="12"/>
        </w:rPr>
        <w:t xml:space="preserve"> </w:t>
      </w:r>
      <w:r>
        <w:t>+</w:t>
      </w:r>
      <w:r>
        <w:rPr>
          <w:spacing w:val="13"/>
        </w:rPr>
        <w:t xml:space="preserve"> </w:t>
      </w:r>
      <w:r>
        <w:t>výkrytů</w:t>
      </w:r>
      <w:r>
        <w:rPr>
          <w:spacing w:val="9"/>
        </w:rPr>
        <w:t xml:space="preserve"> </w:t>
      </w:r>
      <w:r>
        <w:t>dřevěného</w:t>
      </w:r>
      <w:r>
        <w:rPr>
          <w:spacing w:val="10"/>
        </w:rPr>
        <w:t xml:space="preserve"> </w:t>
      </w:r>
      <w:r>
        <w:t>rámový</w:t>
      </w:r>
      <w:r>
        <w:rPr>
          <w:spacing w:val="10"/>
        </w:rPr>
        <w:t xml:space="preserve"> </w:t>
      </w:r>
      <w:r>
        <w:t>okolo</w:t>
      </w:r>
      <w:r>
        <w:rPr>
          <w:spacing w:val="13"/>
        </w:rPr>
        <w:t xml:space="preserve"> </w:t>
      </w:r>
      <w:r>
        <w:t>dveří,</w:t>
      </w:r>
      <w:r>
        <w:rPr>
          <w:spacing w:val="9"/>
        </w:rPr>
        <w:t xml:space="preserve"> </w:t>
      </w:r>
      <w:r>
        <w:t>dále</w:t>
      </w:r>
      <w:r>
        <w:rPr>
          <w:spacing w:val="13"/>
        </w:rPr>
        <w:t xml:space="preserve"> </w:t>
      </w:r>
      <w:r>
        <w:t>výroba</w:t>
      </w:r>
      <w:r>
        <w:rPr>
          <w:spacing w:val="12"/>
        </w:rPr>
        <w:t xml:space="preserve"> </w:t>
      </w:r>
      <w:proofErr w:type="spellStart"/>
      <w:r>
        <w:t>paneláže</w:t>
      </w:r>
      <w:proofErr w:type="spellEnd"/>
      <w:r>
        <w:rPr>
          <w:spacing w:val="11"/>
        </w:rPr>
        <w:t xml:space="preserve">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>
        <w:rPr>
          <w:spacing w:val="-52"/>
        </w:rPr>
        <w:t xml:space="preserve"> </w:t>
      </w:r>
      <w:proofErr w:type="spellStart"/>
      <w:r>
        <w:t>samostojné</w:t>
      </w:r>
      <w:proofErr w:type="spellEnd"/>
      <w:r>
        <w:rPr>
          <w:spacing w:val="-1"/>
        </w:rPr>
        <w:t xml:space="preserve"> </w:t>
      </w:r>
      <w:r>
        <w:t>panely</w:t>
      </w:r>
      <w:r>
        <w:rPr>
          <w:spacing w:val="-3"/>
        </w:rPr>
        <w:t xml:space="preserve">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>
        <w:tab/>
        <w:t>129 850,00Kč</w:t>
      </w:r>
    </w:p>
    <w:p w:rsidR="00793C3E" w:rsidRDefault="00705B16">
      <w:pPr>
        <w:pStyle w:val="Odstavecseseznamem"/>
        <w:numPr>
          <w:ilvl w:val="0"/>
          <w:numId w:val="2"/>
        </w:numPr>
        <w:tabs>
          <w:tab w:val="left" w:pos="265"/>
          <w:tab w:val="left" w:pos="6620"/>
        </w:tabs>
        <w:ind w:left="264" w:hanging="128"/>
      </w:pPr>
      <w:r>
        <w:t>výmalba</w:t>
      </w:r>
      <w:r>
        <w:rPr>
          <w:spacing w:val="-3"/>
        </w:rPr>
        <w:t xml:space="preserve"> </w:t>
      </w:r>
      <w:r>
        <w:t>místnosti barva</w:t>
      </w:r>
      <w:r>
        <w:rPr>
          <w:spacing w:val="-3"/>
        </w:rPr>
        <w:t xml:space="preserve"> </w:t>
      </w:r>
      <w:r>
        <w:t>šedá</w:t>
      </w:r>
      <w:r>
        <w:tab/>
        <w:t>31 650,00Kč</w:t>
      </w:r>
    </w:p>
    <w:p w:rsidR="00793C3E" w:rsidRDefault="00705B16">
      <w:pPr>
        <w:pStyle w:val="Zkladntext"/>
        <w:tabs>
          <w:tab w:val="left" w:pos="6620"/>
        </w:tabs>
        <w:ind w:left="137" w:right="239"/>
      </w:pPr>
      <w:r>
        <w:t>-demontáž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ekologická</w:t>
      </w:r>
      <w:r>
        <w:rPr>
          <w:spacing w:val="12"/>
        </w:rPr>
        <w:t xml:space="preserve"> </w:t>
      </w:r>
      <w:r>
        <w:t>likvidace</w:t>
      </w:r>
      <w:r>
        <w:rPr>
          <w:spacing w:val="13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skončení</w:t>
      </w:r>
      <w:r>
        <w:rPr>
          <w:spacing w:val="13"/>
        </w:rPr>
        <w:t xml:space="preserve"> </w:t>
      </w:r>
      <w:r>
        <w:t>výstavy</w:t>
      </w:r>
      <w:r>
        <w:rPr>
          <w:spacing w:val="12"/>
        </w:rPr>
        <w:t xml:space="preserve"> </w:t>
      </w:r>
      <w:r>
        <w:t>včetně</w:t>
      </w:r>
      <w:r>
        <w:rPr>
          <w:spacing w:val="12"/>
        </w:rPr>
        <w:t xml:space="preserve"> </w:t>
      </w:r>
      <w:r>
        <w:t>výmalby</w:t>
      </w:r>
      <w:r>
        <w:rPr>
          <w:spacing w:val="13"/>
        </w:rPr>
        <w:t xml:space="preserve"> </w:t>
      </w:r>
      <w:r>
        <w:t>stěn</w:t>
      </w:r>
      <w:r>
        <w:rPr>
          <w:spacing w:val="12"/>
        </w:rPr>
        <w:t xml:space="preserve"> </w:t>
      </w:r>
      <w:r>
        <w:t>Rudolfina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původní</w:t>
      </w:r>
      <w:r>
        <w:rPr>
          <w:spacing w:val="-52"/>
        </w:rPr>
        <w:t xml:space="preserve"> </w:t>
      </w:r>
      <w:r>
        <w:t>barvu</w:t>
      </w:r>
      <w:r>
        <w:tab/>
        <w:t>63 550,00Kč</w:t>
      </w:r>
    </w:p>
    <w:p w:rsidR="00793C3E" w:rsidRDefault="00705B16">
      <w:pPr>
        <w:pStyle w:val="Nadpis2"/>
        <w:numPr>
          <w:ilvl w:val="0"/>
          <w:numId w:val="3"/>
        </w:numPr>
        <w:tabs>
          <w:tab w:val="left" w:pos="378"/>
        </w:tabs>
        <w:ind w:hanging="241"/>
      </w:pPr>
      <w:r>
        <w:rPr>
          <w:spacing w:val="-1"/>
        </w:rPr>
        <w:t>Místnost</w:t>
      </w:r>
      <w:r>
        <w:rPr>
          <w:spacing w:val="-2"/>
        </w:rPr>
        <w:t xml:space="preserve"> </w:t>
      </w:r>
      <w:proofErr w:type="gramStart"/>
      <w:r>
        <w:t>č.5</w:t>
      </w:r>
      <w:r>
        <w:rPr>
          <w:spacing w:val="-15"/>
        </w:rPr>
        <w:t xml:space="preserve"> </w:t>
      </w:r>
      <w:r>
        <w:t>-</w:t>
      </w:r>
      <w:r>
        <w:rPr>
          <w:spacing w:val="2"/>
        </w:rPr>
        <w:t xml:space="preserve"> </w:t>
      </w:r>
      <w:proofErr w:type="spellStart"/>
      <w:r w:rsidR="00F137F7" w:rsidRPr="00F137F7">
        <w:rPr>
          <w:rFonts w:ascii="Arial"/>
          <w:b w:val="0"/>
          <w:highlight w:val="black"/>
        </w:rPr>
        <w:t>xxx</w:t>
      </w:r>
      <w:proofErr w:type="spellEnd"/>
      <w:proofErr w:type="gramEnd"/>
    </w:p>
    <w:p w:rsidR="00793C3E" w:rsidRDefault="00705B16">
      <w:pPr>
        <w:pStyle w:val="Zkladntext"/>
        <w:tabs>
          <w:tab w:val="left" w:pos="6565"/>
        </w:tabs>
        <w:ind w:left="137" w:right="233"/>
      </w:pPr>
      <w:r>
        <w:rPr>
          <w:b/>
        </w:rPr>
        <w:t>-</w:t>
      </w:r>
      <w:r>
        <w:rPr>
          <w:b/>
          <w:spacing w:val="20"/>
        </w:rPr>
        <w:t xml:space="preserve"> </w:t>
      </w:r>
      <w:r>
        <w:t>dodání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instalace</w:t>
      </w:r>
      <w:r>
        <w:rPr>
          <w:spacing w:val="18"/>
        </w:rPr>
        <w:t xml:space="preserve"> </w:t>
      </w:r>
      <w:r>
        <w:t>led</w:t>
      </w:r>
      <w:r>
        <w:rPr>
          <w:spacing w:val="19"/>
        </w:rPr>
        <w:t xml:space="preserve"> </w:t>
      </w:r>
      <w:r>
        <w:t>pásek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vstupu,</w:t>
      </w:r>
      <w:r>
        <w:rPr>
          <w:spacing w:val="20"/>
        </w:rPr>
        <w:t xml:space="preserve"> </w:t>
      </w:r>
      <w:r>
        <w:t>dále</w:t>
      </w:r>
      <w:r>
        <w:rPr>
          <w:spacing w:val="24"/>
        </w:rPr>
        <w:t xml:space="preserve"> </w:t>
      </w:r>
      <w:r>
        <w:t>přemalování</w:t>
      </w:r>
      <w:r>
        <w:rPr>
          <w:spacing w:val="18"/>
        </w:rPr>
        <w:t xml:space="preserve"> </w:t>
      </w:r>
      <w:r>
        <w:t>vstupního</w:t>
      </w:r>
      <w:r>
        <w:rPr>
          <w:spacing w:val="18"/>
        </w:rPr>
        <w:t xml:space="preserve"> </w:t>
      </w:r>
      <w:r>
        <w:t>panelu</w:t>
      </w:r>
      <w:r>
        <w:rPr>
          <w:spacing w:val="1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hnědé</w:t>
      </w:r>
      <w:r>
        <w:rPr>
          <w:spacing w:val="18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černou</w:t>
      </w:r>
      <w:r>
        <w:rPr>
          <w:spacing w:val="18"/>
        </w:rPr>
        <w:t xml:space="preserve"> </w:t>
      </w:r>
      <w:r>
        <w:t>+</w:t>
      </w:r>
      <w:r>
        <w:rPr>
          <w:spacing w:val="-52"/>
        </w:rPr>
        <w:t xml:space="preserve"> </w:t>
      </w:r>
      <w:r>
        <w:t>drobné</w:t>
      </w:r>
      <w:r>
        <w:rPr>
          <w:spacing w:val="-3"/>
        </w:rPr>
        <w:t xml:space="preserve"> </w:t>
      </w:r>
      <w:r>
        <w:t>úpravy</w:t>
      </w:r>
      <w:r>
        <w:rPr>
          <w:spacing w:val="-1"/>
        </w:rPr>
        <w:t xml:space="preserve"> </w:t>
      </w:r>
      <w:r>
        <w:t>černé při plátně</w:t>
      </w:r>
      <w:r>
        <w:tab/>
        <w:t>17 250,00Kč</w:t>
      </w:r>
    </w:p>
    <w:p w:rsidR="00793C3E" w:rsidRDefault="00705B16">
      <w:pPr>
        <w:pStyle w:val="Nadpis2"/>
        <w:numPr>
          <w:ilvl w:val="0"/>
          <w:numId w:val="3"/>
        </w:numPr>
        <w:tabs>
          <w:tab w:val="left" w:pos="378"/>
        </w:tabs>
        <w:ind w:hanging="241"/>
      </w:pPr>
      <w:r>
        <w:t>Místnost</w:t>
      </w:r>
      <w:r>
        <w:rPr>
          <w:spacing w:val="-5"/>
        </w:rPr>
        <w:t xml:space="preserve"> </w:t>
      </w:r>
      <w:proofErr w:type="gramStart"/>
      <w:r>
        <w:t>č.7</w:t>
      </w:r>
      <w:r>
        <w:rPr>
          <w:spacing w:val="-2"/>
        </w:rPr>
        <w:t xml:space="preserve"> </w:t>
      </w:r>
      <w:proofErr w:type="spellStart"/>
      <w:r w:rsidR="00F137F7" w:rsidRPr="00F137F7">
        <w:rPr>
          <w:rFonts w:ascii="Arial"/>
          <w:b w:val="0"/>
          <w:highlight w:val="black"/>
        </w:rPr>
        <w:t>xxx</w:t>
      </w:r>
      <w:proofErr w:type="spellEnd"/>
      <w:proofErr w:type="gramEnd"/>
    </w:p>
    <w:p w:rsidR="00793C3E" w:rsidRDefault="00705B16">
      <w:pPr>
        <w:pStyle w:val="Odstavecseseznamem"/>
        <w:numPr>
          <w:ilvl w:val="0"/>
          <w:numId w:val="1"/>
        </w:numPr>
        <w:tabs>
          <w:tab w:val="left" w:pos="275"/>
          <w:tab w:val="left" w:pos="6565"/>
        </w:tabs>
        <w:spacing w:line="240" w:lineRule="auto"/>
        <w:ind w:right="233" w:firstLine="0"/>
      </w:pPr>
      <w:r>
        <w:t>instalace,</w:t>
      </w:r>
      <w:r>
        <w:rPr>
          <w:spacing w:val="5"/>
        </w:rPr>
        <w:t xml:space="preserve"> </w:t>
      </w:r>
      <w:r>
        <w:t>zavěšení</w:t>
      </w:r>
      <w:r>
        <w:rPr>
          <w:spacing w:val="8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ks</w:t>
      </w:r>
      <w:r>
        <w:rPr>
          <w:spacing w:val="8"/>
        </w:rPr>
        <w:t xml:space="preserve"> </w:t>
      </w:r>
      <w:r>
        <w:t>lampa</w:t>
      </w:r>
      <w:r>
        <w:rPr>
          <w:spacing w:val="5"/>
        </w:rPr>
        <w:t xml:space="preserve"> </w:t>
      </w:r>
      <w:r>
        <w:t>v prostoru</w:t>
      </w:r>
      <w:r>
        <w:rPr>
          <w:spacing w:val="7"/>
        </w:rPr>
        <w:t xml:space="preserve"> </w:t>
      </w:r>
      <w:r>
        <w:t>výstavy,</w:t>
      </w:r>
      <w:r>
        <w:rPr>
          <w:spacing w:val="5"/>
        </w:rPr>
        <w:t xml:space="preserve"> </w:t>
      </w:r>
      <w:r>
        <w:t>instalace</w:t>
      </w:r>
      <w:r>
        <w:rPr>
          <w:spacing w:val="8"/>
        </w:rPr>
        <w:t xml:space="preserve"> </w:t>
      </w:r>
      <w:r>
        <w:t>různých</w:t>
      </w:r>
      <w:r>
        <w:rPr>
          <w:spacing w:val="7"/>
        </w:rPr>
        <w:t xml:space="preserve"> </w:t>
      </w:r>
      <w:r>
        <w:t>malých</w:t>
      </w:r>
      <w:r>
        <w:rPr>
          <w:spacing w:val="7"/>
        </w:rPr>
        <w:t xml:space="preserve"> </w:t>
      </w:r>
      <w:r>
        <w:t>děl</w:t>
      </w:r>
      <w:r>
        <w:rPr>
          <w:spacing w:val="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prostoru,</w:t>
      </w:r>
      <w:r>
        <w:rPr>
          <w:spacing w:val="7"/>
        </w:rPr>
        <w:t xml:space="preserve"> </w:t>
      </w:r>
      <w:r>
        <w:t>vrtání</w:t>
      </w:r>
      <w:r>
        <w:rPr>
          <w:spacing w:val="-52"/>
        </w:rPr>
        <w:t xml:space="preserve"> </w:t>
      </w:r>
      <w:r>
        <w:t>poliček.</w:t>
      </w:r>
      <w:r>
        <w:rPr>
          <w:spacing w:val="-2"/>
        </w:rPr>
        <w:t xml:space="preserve"> </w:t>
      </w:r>
      <w:r>
        <w:t>Asistence</w:t>
      </w:r>
      <w:r>
        <w:rPr>
          <w:spacing w:val="-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dní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osoba</w:t>
      </w:r>
      <w:r>
        <w:tab/>
        <w:t>32 850,00Kč</w:t>
      </w:r>
    </w:p>
    <w:p w:rsidR="00793C3E" w:rsidRDefault="00705B16">
      <w:pPr>
        <w:pStyle w:val="Odstavecseseznamem"/>
        <w:numPr>
          <w:ilvl w:val="0"/>
          <w:numId w:val="1"/>
        </w:numPr>
        <w:tabs>
          <w:tab w:val="left" w:pos="265"/>
          <w:tab w:val="left" w:pos="6565"/>
        </w:tabs>
        <w:spacing w:line="240" w:lineRule="auto"/>
        <w:ind w:left="264" w:hanging="128"/>
      </w:pPr>
      <w:r>
        <w:t>výroba</w:t>
      </w:r>
      <w:r>
        <w:rPr>
          <w:spacing w:val="-1"/>
        </w:rPr>
        <w:t xml:space="preserve"> </w:t>
      </w:r>
      <w:r>
        <w:t>panel</w:t>
      </w:r>
      <w:r>
        <w:rPr>
          <w:spacing w:val="1"/>
        </w:rPr>
        <w:t xml:space="preserve">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>
        <w:tab/>
        <w:t>17</w:t>
      </w:r>
      <w:r>
        <w:rPr>
          <w:spacing w:val="2"/>
        </w:rPr>
        <w:t xml:space="preserve"> </w:t>
      </w:r>
      <w:r>
        <w:t>800,00Kč</w:t>
      </w:r>
    </w:p>
    <w:p w:rsidR="00793C3E" w:rsidRDefault="00705B16">
      <w:pPr>
        <w:pStyle w:val="Odstavecseseznamem"/>
        <w:numPr>
          <w:ilvl w:val="0"/>
          <w:numId w:val="1"/>
        </w:numPr>
        <w:tabs>
          <w:tab w:val="left" w:pos="265"/>
          <w:tab w:val="left" w:pos="6620"/>
        </w:tabs>
        <w:spacing w:before="2"/>
        <w:ind w:left="264" w:hanging="128"/>
      </w:pPr>
      <w:r>
        <w:t>výmalba</w:t>
      </w:r>
      <w:r>
        <w:rPr>
          <w:spacing w:val="-2"/>
        </w:rPr>
        <w:t xml:space="preserve"> </w:t>
      </w:r>
      <w:r>
        <w:t>různými</w:t>
      </w:r>
      <w:r>
        <w:rPr>
          <w:spacing w:val="-3"/>
        </w:rPr>
        <w:t xml:space="preserve"> </w:t>
      </w:r>
      <w:r>
        <w:t>odstíny</w:t>
      </w:r>
      <w:r>
        <w:rPr>
          <w:spacing w:val="-4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specifikace</w:t>
      </w:r>
      <w:r>
        <w:rPr>
          <w:spacing w:val="-1"/>
        </w:rPr>
        <w:t xml:space="preserve"> </w:t>
      </w:r>
      <w:r>
        <w:t xml:space="preserve">celkem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>
        <w:rPr>
          <w:spacing w:val="-2"/>
        </w:rPr>
        <w:t xml:space="preserve"> </w:t>
      </w:r>
      <w:r>
        <w:t>odstínů</w:t>
      </w:r>
      <w:r>
        <w:tab/>
        <w:t>43 550,00Kč</w:t>
      </w:r>
    </w:p>
    <w:p w:rsidR="00793C3E" w:rsidRDefault="00705B16">
      <w:pPr>
        <w:pStyle w:val="Odstavecseseznamem"/>
        <w:numPr>
          <w:ilvl w:val="0"/>
          <w:numId w:val="1"/>
        </w:numPr>
        <w:tabs>
          <w:tab w:val="left" w:pos="265"/>
        </w:tabs>
        <w:ind w:left="264" w:hanging="128"/>
      </w:pPr>
      <w:r>
        <w:t>demontáž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ekologická</w:t>
      </w:r>
      <w:r>
        <w:rPr>
          <w:spacing w:val="-3"/>
        </w:rPr>
        <w:t xml:space="preserve"> </w:t>
      </w:r>
      <w:r>
        <w:t>likvidace,</w:t>
      </w:r>
      <w:r>
        <w:rPr>
          <w:spacing w:val="-1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výmalba</w:t>
      </w:r>
      <w:r>
        <w:rPr>
          <w:spacing w:val="-1"/>
        </w:rPr>
        <w:t xml:space="preserve"> </w:t>
      </w:r>
      <w:r>
        <w:t>prostoru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původního</w:t>
      </w:r>
      <w:r>
        <w:rPr>
          <w:spacing w:val="-1"/>
        </w:rPr>
        <w:t xml:space="preserve"> </w:t>
      </w:r>
      <w:r>
        <w:t>odstínu</w:t>
      </w:r>
    </w:p>
    <w:p w:rsidR="00793C3E" w:rsidRDefault="00705B16">
      <w:pPr>
        <w:pStyle w:val="Zkladntext"/>
        <w:spacing w:before="2"/>
        <w:ind w:left="6620"/>
      </w:pPr>
      <w:r>
        <w:t>48</w:t>
      </w:r>
      <w:r>
        <w:rPr>
          <w:spacing w:val="-1"/>
        </w:rPr>
        <w:t xml:space="preserve"> </w:t>
      </w:r>
      <w:r>
        <w:t>350,00Kč</w:t>
      </w:r>
    </w:p>
    <w:p w:rsidR="00793C3E" w:rsidRDefault="00705B16">
      <w:pPr>
        <w:pStyle w:val="Nadpis2"/>
        <w:numPr>
          <w:ilvl w:val="0"/>
          <w:numId w:val="3"/>
        </w:numPr>
        <w:tabs>
          <w:tab w:val="left" w:pos="378"/>
        </w:tabs>
        <w:spacing w:line="251" w:lineRule="exact"/>
        <w:ind w:hanging="241"/>
      </w:pPr>
      <w:r>
        <w:t>Místnost</w:t>
      </w:r>
      <w:r>
        <w:rPr>
          <w:spacing w:val="-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8-</w:t>
      </w:r>
      <w:r>
        <w:rPr>
          <w:spacing w:val="2"/>
        </w:rPr>
        <w:t xml:space="preserve"> </w:t>
      </w:r>
      <w:proofErr w:type="spellStart"/>
      <w:r w:rsidR="00F137F7" w:rsidRPr="00F137F7">
        <w:rPr>
          <w:rFonts w:ascii="Arial"/>
          <w:b w:val="0"/>
          <w:highlight w:val="black"/>
        </w:rPr>
        <w:t>xxx</w:t>
      </w:r>
      <w:proofErr w:type="spellEnd"/>
    </w:p>
    <w:p w:rsidR="00793C3E" w:rsidRDefault="00705B16">
      <w:pPr>
        <w:pStyle w:val="Odstavecseseznamem"/>
        <w:numPr>
          <w:ilvl w:val="0"/>
          <w:numId w:val="1"/>
        </w:numPr>
        <w:tabs>
          <w:tab w:val="left" w:pos="265"/>
          <w:tab w:val="left" w:pos="6730"/>
        </w:tabs>
        <w:ind w:left="264" w:hanging="128"/>
      </w:pPr>
      <w:r>
        <w:t>výroba</w:t>
      </w:r>
      <w:r>
        <w:rPr>
          <w:spacing w:val="-2"/>
        </w:rPr>
        <w:t xml:space="preserve"> </w:t>
      </w:r>
      <w:r>
        <w:t>střechy</w:t>
      </w:r>
      <w:r>
        <w:rPr>
          <w:spacing w:val="-4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průchodu,</w:t>
      </w:r>
      <w:r>
        <w:rPr>
          <w:spacing w:val="-1"/>
        </w:rPr>
        <w:t xml:space="preserve"> </w:t>
      </w:r>
      <w:r>
        <w:t>dále</w:t>
      </w:r>
      <w:r>
        <w:rPr>
          <w:spacing w:val="-1"/>
        </w:rPr>
        <w:t xml:space="preserve"> </w:t>
      </w:r>
      <w:r>
        <w:t>lištování kabelů</w:t>
      </w:r>
      <w:r>
        <w:tab/>
        <w:t>9 450,00Kč</w:t>
      </w:r>
    </w:p>
    <w:p w:rsidR="00793C3E" w:rsidRDefault="00705B16">
      <w:pPr>
        <w:pStyle w:val="Zkladntext"/>
        <w:tabs>
          <w:tab w:val="left" w:pos="4482"/>
        </w:tabs>
        <w:spacing w:before="1" w:line="252" w:lineRule="exact"/>
        <w:ind w:left="137"/>
      </w:pPr>
      <w:r>
        <w:rPr>
          <w:b/>
        </w:rPr>
        <w:t xml:space="preserve">- </w:t>
      </w:r>
      <w:r>
        <w:t>nástěnný</w:t>
      </w:r>
      <w:r>
        <w:rPr>
          <w:spacing w:val="-1"/>
        </w:rPr>
        <w:t xml:space="preserve"> </w:t>
      </w:r>
      <w:r>
        <w:t>panel na promítání rozměru</w:t>
      </w:r>
      <w:r>
        <w:rPr>
          <w:spacing w:val="-4"/>
        </w:rPr>
        <w:t xml:space="preserve">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>
        <w:t>, povrch</w:t>
      </w:r>
      <w:r>
        <w:rPr>
          <w:spacing w:val="-2"/>
        </w:rPr>
        <w:t xml:space="preserve"> </w:t>
      </w:r>
      <w:r>
        <w:t>tmelen,</w:t>
      </w:r>
      <w:r>
        <w:rPr>
          <w:spacing w:val="-1"/>
        </w:rPr>
        <w:t xml:space="preserve"> </w:t>
      </w:r>
      <w:r>
        <w:t>broušen</w:t>
      </w:r>
      <w:r>
        <w:rPr>
          <w:spacing w:val="-5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nátěr</w:t>
      </w:r>
      <w:r>
        <w:rPr>
          <w:spacing w:val="1"/>
        </w:rPr>
        <w:t xml:space="preserve">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</w:p>
    <w:p w:rsidR="00793C3E" w:rsidRDefault="00705B16">
      <w:pPr>
        <w:pStyle w:val="Zkladntext"/>
        <w:spacing w:line="252" w:lineRule="exact"/>
        <w:ind w:right="1446"/>
        <w:jc w:val="right"/>
      </w:pPr>
      <w:r>
        <w:t>35</w:t>
      </w:r>
      <w:r>
        <w:rPr>
          <w:spacing w:val="-1"/>
        </w:rPr>
        <w:t xml:space="preserve"> </w:t>
      </w:r>
      <w:r>
        <w:t>850,00Kč</w:t>
      </w:r>
    </w:p>
    <w:p w:rsidR="00793C3E" w:rsidRDefault="00705B16">
      <w:pPr>
        <w:pStyle w:val="Zkladntext"/>
        <w:tabs>
          <w:tab w:val="left" w:pos="6428"/>
        </w:tabs>
        <w:spacing w:before="2" w:line="252" w:lineRule="exact"/>
        <w:ind w:right="1499"/>
        <w:jc w:val="right"/>
      </w:pPr>
      <w:r>
        <w:rPr>
          <w:b/>
        </w:rPr>
        <w:t>-</w:t>
      </w:r>
      <w:r>
        <w:t>výmalba</w:t>
      </w:r>
      <w:r>
        <w:rPr>
          <w:spacing w:val="-1"/>
        </w:rPr>
        <w:t xml:space="preserve"> </w:t>
      </w:r>
      <w:r>
        <w:t>stěny</w:t>
      </w:r>
      <w:r>
        <w:rPr>
          <w:spacing w:val="-3"/>
        </w:rPr>
        <w:t xml:space="preserve"> </w:t>
      </w:r>
      <w:r>
        <w:t>sálu</w:t>
      </w:r>
      <w:r>
        <w:rPr>
          <w:spacing w:val="-1"/>
        </w:rPr>
        <w:t xml:space="preserve"> </w:t>
      </w:r>
      <w:r>
        <w:t>odstín</w:t>
      </w:r>
      <w:r>
        <w:rPr>
          <w:spacing w:val="-3"/>
        </w:rPr>
        <w:t xml:space="preserve">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>
        <w:tab/>
        <w:t>13</w:t>
      </w:r>
      <w:r>
        <w:rPr>
          <w:spacing w:val="1"/>
        </w:rPr>
        <w:t xml:space="preserve"> </w:t>
      </w:r>
      <w:r>
        <w:t>850,00Kč</w:t>
      </w:r>
    </w:p>
    <w:p w:rsidR="00793C3E" w:rsidRDefault="00705B16">
      <w:pPr>
        <w:pStyle w:val="Zkladntext"/>
        <w:spacing w:line="252" w:lineRule="exact"/>
        <w:ind w:left="137"/>
      </w:pPr>
      <w:r>
        <w:t>-demontáž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ekologická</w:t>
      </w:r>
      <w:r>
        <w:rPr>
          <w:spacing w:val="-2"/>
        </w:rPr>
        <w:t xml:space="preserve"> </w:t>
      </w:r>
      <w:r>
        <w:t>likvidace,</w:t>
      </w:r>
      <w:r>
        <w:rPr>
          <w:spacing w:val="-1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výmalba</w:t>
      </w:r>
      <w:r>
        <w:rPr>
          <w:spacing w:val="-1"/>
        </w:rPr>
        <w:t xml:space="preserve"> </w:t>
      </w:r>
      <w:r>
        <w:t>stěny</w:t>
      </w:r>
      <w:r>
        <w:rPr>
          <w:spacing w:val="-2"/>
        </w:rPr>
        <w:t xml:space="preserve"> </w:t>
      </w:r>
      <w:r>
        <w:t>sálu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původní</w:t>
      </w:r>
      <w:r>
        <w:rPr>
          <w:spacing w:val="-2"/>
        </w:rPr>
        <w:t xml:space="preserve"> </w:t>
      </w:r>
      <w:r>
        <w:t>barvu</w:t>
      </w:r>
    </w:p>
    <w:p w:rsidR="00793C3E" w:rsidRDefault="00705B16">
      <w:pPr>
        <w:pStyle w:val="Zkladntext"/>
        <w:spacing w:line="252" w:lineRule="exact"/>
        <w:ind w:left="6565"/>
      </w:pPr>
      <w:r>
        <w:t>24 650,00Kč</w:t>
      </w:r>
    </w:p>
    <w:p w:rsidR="00793C3E" w:rsidRDefault="00705B16">
      <w:pPr>
        <w:pStyle w:val="Nadpis2"/>
        <w:numPr>
          <w:ilvl w:val="0"/>
          <w:numId w:val="3"/>
        </w:numPr>
        <w:tabs>
          <w:tab w:val="left" w:pos="378"/>
        </w:tabs>
        <w:spacing w:before="1"/>
        <w:ind w:hanging="241"/>
      </w:pPr>
      <w:r>
        <w:t>Art</w:t>
      </w:r>
      <w:r>
        <w:rPr>
          <w:spacing w:val="-1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prostor</w:t>
      </w:r>
      <w:r>
        <w:rPr>
          <w:spacing w:val="-2"/>
        </w:rPr>
        <w:t xml:space="preserve"> </w:t>
      </w:r>
      <w:r>
        <w:t>malé</w:t>
      </w:r>
      <w:r>
        <w:rPr>
          <w:spacing w:val="-6"/>
        </w:rPr>
        <w:t xml:space="preserve"> </w:t>
      </w:r>
      <w:r>
        <w:t>galerie</w:t>
      </w:r>
    </w:p>
    <w:p w:rsidR="00793C3E" w:rsidRDefault="00705B16">
      <w:pPr>
        <w:pStyle w:val="Zkladntext"/>
        <w:ind w:left="137"/>
      </w:pPr>
      <w:r>
        <w:t>-demontáž</w:t>
      </w:r>
      <w:r>
        <w:rPr>
          <w:spacing w:val="6"/>
        </w:rPr>
        <w:t xml:space="preserve"> </w:t>
      </w:r>
      <w:r>
        <w:t>stěny</w:t>
      </w:r>
      <w:r>
        <w:rPr>
          <w:spacing w:val="6"/>
        </w:rPr>
        <w:t xml:space="preserve"> </w:t>
      </w:r>
      <w:r>
        <w:t>rozměru</w:t>
      </w:r>
      <w:r>
        <w:rPr>
          <w:spacing w:val="7"/>
        </w:rPr>
        <w:t xml:space="preserve"> </w:t>
      </w:r>
      <w:r>
        <w:t>13,5</w:t>
      </w:r>
      <w:r>
        <w:rPr>
          <w:spacing w:val="8"/>
        </w:rPr>
        <w:t xml:space="preserve"> </w:t>
      </w:r>
      <w:r>
        <w:t>x</w:t>
      </w:r>
      <w:r>
        <w:rPr>
          <w:spacing w:val="8"/>
        </w:rPr>
        <w:t xml:space="preserve"> </w:t>
      </w:r>
      <w:r>
        <w:t>v.</w:t>
      </w:r>
      <w:r>
        <w:rPr>
          <w:spacing w:val="6"/>
        </w:rPr>
        <w:t xml:space="preserve"> </w:t>
      </w:r>
      <w:r>
        <w:t>3,5</w:t>
      </w:r>
      <w:r>
        <w:rPr>
          <w:spacing w:val="6"/>
        </w:rPr>
        <w:t xml:space="preserve"> </w:t>
      </w:r>
      <w:r>
        <w:t>m,</w:t>
      </w:r>
      <w:r>
        <w:rPr>
          <w:spacing w:val="6"/>
        </w:rPr>
        <w:t xml:space="preserve"> </w:t>
      </w:r>
      <w:r>
        <w:t>ekologická</w:t>
      </w:r>
      <w:r>
        <w:rPr>
          <w:spacing w:val="4"/>
        </w:rPr>
        <w:t xml:space="preserve"> </w:t>
      </w:r>
      <w:r>
        <w:t>likvidace</w:t>
      </w:r>
      <w:r>
        <w:rPr>
          <w:spacing w:val="8"/>
        </w:rPr>
        <w:t xml:space="preserve"> </w:t>
      </w:r>
      <w:r>
        <w:t>nepoužitelného</w:t>
      </w:r>
      <w:r>
        <w:rPr>
          <w:spacing w:val="6"/>
        </w:rPr>
        <w:t xml:space="preserve"> </w:t>
      </w:r>
      <w:r>
        <w:t>materiálu,</w:t>
      </w:r>
      <w:r>
        <w:rPr>
          <w:spacing w:val="6"/>
        </w:rPr>
        <w:t xml:space="preserve"> </w:t>
      </w:r>
      <w:r>
        <w:t>materiál,</w:t>
      </w:r>
      <w:r>
        <w:rPr>
          <w:spacing w:val="-52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možno použít přesun do</w:t>
      </w:r>
      <w:r>
        <w:rPr>
          <w:spacing w:val="-4"/>
        </w:rPr>
        <w:t xml:space="preserve"> </w:t>
      </w:r>
      <w:r>
        <w:t>lodžie, dále</w:t>
      </w:r>
      <w:r>
        <w:rPr>
          <w:spacing w:val="-1"/>
        </w:rPr>
        <w:t xml:space="preserve"> </w:t>
      </w:r>
      <w:r>
        <w:t>stěhování</w:t>
      </w:r>
      <w:r>
        <w:rPr>
          <w:spacing w:val="1"/>
        </w:rPr>
        <w:t xml:space="preserve"> </w:t>
      </w:r>
      <w:r>
        <w:t>ostatního</w:t>
      </w:r>
      <w:r>
        <w:rPr>
          <w:spacing w:val="-4"/>
        </w:rPr>
        <w:t xml:space="preserve"> </w:t>
      </w:r>
      <w:r>
        <w:t>materiálu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lodžie</w:t>
      </w:r>
    </w:p>
    <w:p w:rsidR="00793C3E" w:rsidRDefault="00705B16">
      <w:pPr>
        <w:pStyle w:val="Zkladntext"/>
        <w:spacing w:line="253" w:lineRule="exact"/>
        <w:ind w:right="1554"/>
        <w:jc w:val="right"/>
      </w:pPr>
      <w:r>
        <w:t>24</w:t>
      </w:r>
      <w:r>
        <w:rPr>
          <w:spacing w:val="1"/>
        </w:rPr>
        <w:t xml:space="preserve"> </w:t>
      </w:r>
      <w:r>
        <w:t>750,00Kč</w:t>
      </w:r>
    </w:p>
    <w:p w:rsidR="00793C3E" w:rsidRDefault="00705B16">
      <w:pPr>
        <w:pStyle w:val="Zkladntext"/>
        <w:tabs>
          <w:tab w:val="left" w:pos="6372"/>
        </w:tabs>
        <w:spacing w:line="253" w:lineRule="exact"/>
        <w:ind w:right="1554"/>
        <w:jc w:val="right"/>
      </w:pPr>
      <w:r>
        <w:t>-výmalba</w:t>
      </w:r>
      <w:r>
        <w:rPr>
          <w:spacing w:val="-2"/>
        </w:rPr>
        <w:t xml:space="preserve"> </w:t>
      </w:r>
      <w:r>
        <w:t>dvou</w:t>
      </w:r>
      <w:r>
        <w:rPr>
          <w:spacing w:val="-1"/>
        </w:rPr>
        <w:t xml:space="preserve"> </w:t>
      </w:r>
      <w:r>
        <w:t>místností</w:t>
      </w:r>
      <w:r>
        <w:rPr>
          <w:spacing w:val="-3"/>
        </w:rPr>
        <w:t xml:space="preserve"> </w:t>
      </w:r>
      <w:proofErr w:type="gramStart"/>
      <w:r>
        <w:t>viz.</w:t>
      </w:r>
      <w:r>
        <w:rPr>
          <w:spacing w:val="-1"/>
        </w:rPr>
        <w:t xml:space="preserve"> </w:t>
      </w:r>
      <w:r>
        <w:t>zaslaný</w:t>
      </w:r>
      <w:proofErr w:type="gramEnd"/>
      <w:r>
        <w:rPr>
          <w:spacing w:val="-1"/>
        </w:rPr>
        <w:t xml:space="preserve"> </w:t>
      </w:r>
      <w:r>
        <w:t>pláne,</w:t>
      </w:r>
      <w:r>
        <w:rPr>
          <w:spacing w:val="-2"/>
        </w:rPr>
        <w:t xml:space="preserve"> </w:t>
      </w:r>
      <w:r>
        <w:t>barva</w:t>
      </w:r>
      <w:r>
        <w:rPr>
          <w:spacing w:val="-1"/>
        </w:rPr>
        <w:t xml:space="preserve">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  <w:r>
        <w:tab/>
        <w:t>33</w:t>
      </w:r>
      <w:r>
        <w:rPr>
          <w:spacing w:val="2"/>
        </w:rPr>
        <w:t xml:space="preserve"> </w:t>
      </w:r>
      <w:r>
        <w:t>650,00Kč</w:t>
      </w:r>
    </w:p>
    <w:p w:rsidR="00793C3E" w:rsidRDefault="00793C3E">
      <w:pPr>
        <w:pStyle w:val="Zkladntext"/>
        <w:rPr>
          <w:sz w:val="20"/>
        </w:rPr>
      </w:pPr>
    </w:p>
    <w:p w:rsidR="00793C3E" w:rsidRDefault="00705B16">
      <w:pPr>
        <w:pStyle w:val="Zkladntext"/>
        <w:spacing w:before="4"/>
        <w:rPr>
          <w:sz w:val="11"/>
        </w:rPr>
      </w:pPr>
      <w:r>
        <w:pict>
          <v:shape id="_x0000_s1027" style="position:absolute;margin-left:311.7pt;margin-top:8.95pt;width:149.85pt;height:.1pt;z-index:-15728128;mso-wrap-distance-left:0;mso-wrap-distance-right:0;mso-position-horizontal-relative:page" coordorigin="6234,179" coordsize="2997,0" path="m6234,179r2997,e" filled="f" strokeweight=".28819mm">
            <v:stroke dashstyle="3 1"/>
            <v:path arrowok="t"/>
            <w10:wrap type="topAndBottom" anchorx="page"/>
          </v:shape>
        </w:pict>
      </w:r>
    </w:p>
    <w:p w:rsidR="00793C3E" w:rsidRDefault="00705B16">
      <w:pPr>
        <w:pStyle w:val="Zkladntext"/>
        <w:spacing w:before="60" w:line="252" w:lineRule="exact"/>
        <w:ind w:right="1281"/>
        <w:jc w:val="right"/>
      </w:pPr>
      <w:r>
        <w:t>1</w:t>
      </w:r>
      <w:r>
        <w:rPr>
          <w:spacing w:val="-2"/>
        </w:rPr>
        <w:t xml:space="preserve"> </w:t>
      </w:r>
      <w:r>
        <w:t>369</w:t>
      </w:r>
      <w:r>
        <w:rPr>
          <w:spacing w:val="-1"/>
        </w:rPr>
        <w:t xml:space="preserve"> </w:t>
      </w:r>
      <w:r>
        <w:t>000,00Kč</w:t>
      </w:r>
    </w:p>
    <w:p w:rsidR="00793C3E" w:rsidRDefault="00705B16">
      <w:pPr>
        <w:pStyle w:val="Zkladntext"/>
        <w:tabs>
          <w:tab w:val="left" w:pos="1581"/>
        </w:tabs>
        <w:spacing w:line="252" w:lineRule="exact"/>
        <w:ind w:right="1281"/>
        <w:jc w:val="right"/>
      </w:pPr>
      <w:r>
        <w:t>21%DPH</w:t>
      </w:r>
      <w:r>
        <w:tab/>
        <w:t>287</w:t>
      </w:r>
      <w:r>
        <w:rPr>
          <w:spacing w:val="-3"/>
        </w:rPr>
        <w:t xml:space="preserve"> </w:t>
      </w:r>
      <w:r>
        <w:t>490,00Kč</w:t>
      </w:r>
    </w:p>
    <w:p w:rsidR="00793C3E" w:rsidRDefault="00705B16">
      <w:pPr>
        <w:pStyle w:val="Zkladntext"/>
        <w:spacing w:before="3"/>
        <w:rPr>
          <w:sz w:val="9"/>
        </w:rPr>
      </w:pPr>
      <w:r>
        <w:pict>
          <v:shape id="_x0000_s1026" style="position:absolute;margin-left:311.7pt;margin-top:7.75pt;width:153.6pt;height:.1pt;z-index:-15727616;mso-wrap-distance-left:0;mso-wrap-distance-right:0;mso-position-horizontal-relative:page" coordorigin="6234,155" coordsize="3072,0" path="m6234,155r3071,e" filled="f" strokeweight=".28819mm">
            <v:stroke dashstyle="3 1"/>
            <v:path arrowok="t"/>
            <w10:wrap type="topAndBottom" anchorx="page"/>
          </v:shape>
        </w:pict>
      </w:r>
    </w:p>
    <w:p w:rsidR="00793C3E" w:rsidRDefault="00705B16">
      <w:pPr>
        <w:pStyle w:val="Zkladntext"/>
        <w:tabs>
          <w:tab w:val="left" w:pos="6510"/>
        </w:tabs>
        <w:spacing w:before="60"/>
        <w:ind w:left="5094"/>
      </w:pPr>
      <w:r>
        <w:t>Celkem</w:t>
      </w:r>
      <w:r>
        <w:tab/>
        <w:t>1</w:t>
      </w:r>
      <w:r>
        <w:rPr>
          <w:spacing w:val="-2"/>
        </w:rPr>
        <w:t xml:space="preserve"> </w:t>
      </w:r>
      <w:r>
        <w:t>656</w:t>
      </w:r>
      <w:r>
        <w:rPr>
          <w:spacing w:val="-1"/>
        </w:rPr>
        <w:t xml:space="preserve"> </w:t>
      </w:r>
      <w:r>
        <w:t>490,00Kč</w:t>
      </w:r>
    </w:p>
    <w:p w:rsidR="00793C3E" w:rsidRDefault="00793C3E">
      <w:pPr>
        <w:pStyle w:val="Zkladntext"/>
        <w:rPr>
          <w:sz w:val="20"/>
        </w:rPr>
      </w:pPr>
    </w:p>
    <w:p w:rsidR="00793C3E" w:rsidRDefault="00793C3E">
      <w:pPr>
        <w:pStyle w:val="Zkladntext"/>
        <w:rPr>
          <w:sz w:val="20"/>
        </w:rPr>
      </w:pPr>
    </w:p>
    <w:p w:rsidR="00793C3E" w:rsidRDefault="00793C3E">
      <w:pPr>
        <w:pStyle w:val="Zkladntext"/>
        <w:rPr>
          <w:sz w:val="20"/>
        </w:rPr>
      </w:pPr>
    </w:p>
    <w:p w:rsidR="00793C3E" w:rsidRDefault="00793C3E">
      <w:pPr>
        <w:pStyle w:val="Zkladntext"/>
        <w:spacing w:before="1"/>
        <w:rPr>
          <w:sz w:val="20"/>
        </w:rPr>
      </w:pPr>
    </w:p>
    <w:p w:rsidR="00793C3E" w:rsidRDefault="00705B16">
      <w:pPr>
        <w:pStyle w:val="Zkladntext"/>
        <w:spacing w:before="91"/>
        <w:ind w:left="1790"/>
      </w:pPr>
      <w:r>
        <w:t>S</w:t>
      </w:r>
      <w:r>
        <w:rPr>
          <w:spacing w:val="-5"/>
        </w:rPr>
        <w:t xml:space="preserve"> </w:t>
      </w:r>
      <w:r>
        <w:t xml:space="preserve">pozdravem </w:t>
      </w:r>
      <w:proofErr w:type="spellStart"/>
      <w:r w:rsidR="00F137F7" w:rsidRPr="00F137F7">
        <w:rPr>
          <w:rFonts w:ascii="Arial"/>
          <w:b/>
          <w:highlight w:val="black"/>
        </w:rPr>
        <w:t>xxx</w:t>
      </w:r>
      <w:proofErr w:type="spellEnd"/>
    </w:p>
    <w:p w:rsidR="00793C3E" w:rsidRDefault="00793C3E">
      <w:pPr>
        <w:pStyle w:val="Zkladntext"/>
        <w:spacing w:before="1"/>
        <w:rPr>
          <w:sz w:val="13"/>
        </w:rPr>
      </w:pPr>
    </w:p>
    <w:sectPr w:rsidR="00793C3E">
      <w:pgSz w:w="11910" w:h="16840"/>
      <w:pgMar w:top="1340" w:right="1560" w:bottom="1140" w:left="114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16" w:rsidRDefault="00705B16">
      <w:r>
        <w:separator/>
      </w:r>
    </w:p>
  </w:endnote>
  <w:endnote w:type="continuationSeparator" w:id="0">
    <w:p w:rsidR="00705B16" w:rsidRDefault="0070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3E" w:rsidRDefault="00705B1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2.85pt;margin-top:783.1pt;width:414.35pt;height:13.05pt;z-index:-15800832;mso-position-horizontal-relative:page;mso-position-vertical-relative:page" filled="f" stroked="f">
          <v:textbox inset="0,0,0,0">
            <w:txbxContent>
              <w:p w:rsidR="00793C3E" w:rsidRDefault="00705B1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Firma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je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zapsána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 obchodním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rejstříku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vedeném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Městským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soudem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Prahu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oddíl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c.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vložce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82861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2.85pt;margin-top:794.35pt;width:69.7pt;height:13.15pt;z-index:-15800320;mso-position-horizontal-relative:page;mso-position-vertical-relative:page" filled="f" stroked="f">
          <v:textbox inset="0,0,0,0">
            <w:txbxContent>
              <w:p w:rsidR="00793C3E" w:rsidRDefault="00705B16">
                <w:pPr>
                  <w:spacing w:before="12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95"/>
                    <w:sz w:val="20"/>
                  </w:rPr>
                  <w:t>IČO:</w:t>
                </w:r>
                <w:r>
                  <w:rPr>
                    <w:rFonts w:ascii="Arial MT" w:hAnsi="Arial MT"/>
                    <w:spacing w:val="4"/>
                    <w:w w:val="95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95"/>
                    <w:sz w:val="20"/>
                  </w:rPr>
                  <w:t>26447541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40pt;margin-top:794.35pt;width:79.75pt;height:13.15pt;z-index:-15799808;mso-position-horizontal-relative:page;mso-position-vertical-relative:page" filled="f" stroked="f">
          <v:textbox inset="0,0,0,0">
            <w:txbxContent>
              <w:p w:rsidR="00793C3E" w:rsidRDefault="00705B16">
                <w:pPr>
                  <w:spacing w:before="12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95"/>
                    <w:sz w:val="20"/>
                  </w:rPr>
                  <w:t>DIČ:CZ26447541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16" w:rsidRDefault="00705B16">
      <w:r>
        <w:separator/>
      </w:r>
    </w:p>
  </w:footnote>
  <w:footnote w:type="continuationSeparator" w:id="0">
    <w:p w:rsidR="00705B16" w:rsidRDefault="0070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4A89"/>
    <w:multiLevelType w:val="hybridMultilevel"/>
    <w:tmpl w:val="69426066"/>
    <w:lvl w:ilvl="0" w:tplc="9B1C2238">
      <w:numFmt w:val="bullet"/>
      <w:lvlText w:val="-"/>
      <w:lvlJc w:val="left"/>
      <w:pPr>
        <w:ind w:left="13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4488916C">
      <w:numFmt w:val="bullet"/>
      <w:lvlText w:val="•"/>
      <w:lvlJc w:val="left"/>
      <w:pPr>
        <w:ind w:left="1046" w:hanging="161"/>
      </w:pPr>
      <w:rPr>
        <w:rFonts w:hint="default"/>
        <w:lang w:val="cs-CZ" w:eastAsia="en-US" w:bidi="ar-SA"/>
      </w:rPr>
    </w:lvl>
    <w:lvl w:ilvl="2" w:tplc="4AE2158E">
      <w:numFmt w:val="bullet"/>
      <w:lvlText w:val="•"/>
      <w:lvlJc w:val="left"/>
      <w:pPr>
        <w:ind w:left="1953" w:hanging="161"/>
      </w:pPr>
      <w:rPr>
        <w:rFonts w:hint="default"/>
        <w:lang w:val="cs-CZ" w:eastAsia="en-US" w:bidi="ar-SA"/>
      </w:rPr>
    </w:lvl>
    <w:lvl w:ilvl="3" w:tplc="5A68ABEC">
      <w:numFmt w:val="bullet"/>
      <w:lvlText w:val="•"/>
      <w:lvlJc w:val="left"/>
      <w:pPr>
        <w:ind w:left="2859" w:hanging="161"/>
      </w:pPr>
      <w:rPr>
        <w:rFonts w:hint="default"/>
        <w:lang w:val="cs-CZ" w:eastAsia="en-US" w:bidi="ar-SA"/>
      </w:rPr>
    </w:lvl>
    <w:lvl w:ilvl="4" w:tplc="219CAD20">
      <w:numFmt w:val="bullet"/>
      <w:lvlText w:val="•"/>
      <w:lvlJc w:val="left"/>
      <w:pPr>
        <w:ind w:left="3766" w:hanging="161"/>
      </w:pPr>
      <w:rPr>
        <w:rFonts w:hint="default"/>
        <w:lang w:val="cs-CZ" w:eastAsia="en-US" w:bidi="ar-SA"/>
      </w:rPr>
    </w:lvl>
    <w:lvl w:ilvl="5" w:tplc="3CEA506C">
      <w:numFmt w:val="bullet"/>
      <w:lvlText w:val="•"/>
      <w:lvlJc w:val="left"/>
      <w:pPr>
        <w:ind w:left="4673" w:hanging="161"/>
      </w:pPr>
      <w:rPr>
        <w:rFonts w:hint="default"/>
        <w:lang w:val="cs-CZ" w:eastAsia="en-US" w:bidi="ar-SA"/>
      </w:rPr>
    </w:lvl>
    <w:lvl w:ilvl="6" w:tplc="B2A88992">
      <w:numFmt w:val="bullet"/>
      <w:lvlText w:val="•"/>
      <w:lvlJc w:val="left"/>
      <w:pPr>
        <w:ind w:left="5579" w:hanging="161"/>
      </w:pPr>
      <w:rPr>
        <w:rFonts w:hint="default"/>
        <w:lang w:val="cs-CZ" w:eastAsia="en-US" w:bidi="ar-SA"/>
      </w:rPr>
    </w:lvl>
    <w:lvl w:ilvl="7" w:tplc="30A0DE46">
      <w:numFmt w:val="bullet"/>
      <w:lvlText w:val="•"/>
      <w:lvlJc w:val="left"/>
      <w:pPr>
        <w:ind w:left="6486" w:hanging="161"/>
      </w:pPr>
      <w:rPr>
        <w:rFonts w:hint="default"/>
        <w:lang w:val="cs-CZ" w:eastAsia="en-US" w:bidi="ar-SA"/>
      </w:rPr>
    </w:lvl>
    <w:lvl w:ilvl="8" w:tplc="DA4E80DC">
      <w:numFmt w:val="bullet"/>
      <w:lvlText w:val="•"/>
      <w:lvlJc w:val="left"/>
      <w:pPr>
        <w:ind w:left="7393" w:hanging="161"/>
      </w:pPr>
      <w:rPr>
        <w:rFonts w:hint="default"/>
        <w:lang w:val="cs-CZ" w:eastAsia="en-US" w:bidi="ar-SA"/>
      </w:rPr>
    </w:lvl>
  </w:abstractNum>
  <w:abstractNum w:abstractNumId="1" w15:restartNumberingAfterBreak="0">
    <w:nsid w:val="592A70FD"/>
    <w:multiLevelType w:val="hybridMultilevel"/>
    <w:tmpl w:val="CE1C9326"/>
    <w:lvl w:ilvl="0" w:tplc="9EACDDBC">
      <w:numFmt w:val="bullet"/>
      <w:lvlText w:val="-"/>
      <w:lvlJc w:val="left"/>
      <w:pPr>
        <w:ind w:left="137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FC5ABF7C">
      <w:numFmt w:val="bullet"/>
      <w:lvlText w:val="•"/>
      <w:lvlJc w:val="left"/>
      <w:pPr>
        <w:ind w:left="1046" w:hanging="137"/>
      </w:pPr>
      <w:rPr>
        <w:rFonts w:hint="default"/>
        <w:lang w:val="cs-CZ" w:eastAsia="en-US" w:bidi="ar-SA"/>
      </w:rPr>
    </w:lvl>
    <w:lvl w:ilvl="2" w:tplc="9422705A">
      <w:numFmt w:val="bullet"/>
      <w:lvlText w:val="•"/>
      <w:lvlJc w:val="left"/>
      <w:pPr>
        <w:ind w:left="1953" w:hanging="137"/>
      </w:pPr>
      <w:rPr>
        <w:rFonts w:hint="default"/>
        <w:lang w:val="cs-CZ" w:eastAsia="en-US" w:bidi="ar-SA"/>
      </w:rPr>
    </w:lvl>
    <w:lvl w:ilvl="3" w:tplc="CAF234CA">
      <w:numFmt w:val="bullet"/>
      <w:lvlText w:val="•"/>
      <w:lvlJc w:val="left"/>
      <w:pPr>
        <w:ind w:left="2859" w:hanging="137"/>
      </w:pPr>
      <w:rPr>
        <w:rFonts w:hint="default"/>
        <w:lang w:val="cs-CZ" w:eastAsia="en-US" w:bidi="ar-SA"/>
      </w:rPr>
    </w:lvl>
    <w:lvl w:ilvl="4" w:tplc="B5925050">
      <w:numFmt w:val="bullet"/>
      <w:lvlText w:val="•"/>
      <w:lvlJc w:val="left"/>
      <w:pPr>
        <w:ind w:left="3766" w:hanging="137"/>
      </w:pPr>
      <w:rPr>
        <w:rFonts w:hint="default"/>
        <w:lang w:val="cs-CZ" w:eastAsia="en-US" w:bidi="ar-SA"/>
      </w:rPr>
    </w:lvl>
    <w:lvl w:ilvl="5" w:tplc="76565D1E">
      <w:numFmt w:val="bullet"/>
      <w:lvlText w:val="•"/>
      <w:lvlJc w:val="left"/>
      <w:pPr>
        <w:ind w:left="4673" w:hanging="137"/>
      </w:pPr>
      <w:rPr>
        <w:rFonts w:hint="default"/>
        <w:lang w:val="cs-CZ" w:eastAsia="en-US" w:bidi="ar-SA"/>
      </w:rPr>
    </w:lvl>
    <w:lvl w:ilvl="6" w:tplc="E208052A">
      <w:numFmt w:val="bullet"/>
      <w:lvlText w:val="•"/>
      <w:lvlJc w:val="left"/>
      <w:pPr>
        <w:ind w:left="5579" w:hanging="137"/>
      </w:pPr>
      <w:rPr>
        <w:rFonts w:hint="default"/>
        <w:lang w:val="cs-CZ" w:eastAsia="en-US" w:bidi="ar-SA"/>
      </w:rPr>
    </w:lvl>
    <w:lvl w:ilvl="7" w:tplc="557E4C2E">
      <w:numFmt w:val="bullet"/>
      <w:lvlText w:val="•"/>
      <w:lvlJc w:val="left"/>
      <w:pPr>
        <w:ind w:left="6486" w:hanging="137"/>
      </w:pPr>
      <w:rPr>
        <w:rFonts w:hint="default"/>
        <w:lang w:val="cs-CZ" w:eastAsia="en-US" w:bidi="ar-SA"/>
      </w:rPr>
    </w:lvl>
    <w:lvl w:ilvl="8" w:tplc="0C5457DE">
      <w:numFmt w:val="bullet"/>
      <w:lvlText w:val="•"/>
      <w:lvlJc w:val="left"/>
      <w:pPr>
        <w:ind w:left="7393" w:hanging="137"/>
      </w:pPr>
      <w:rPr>
        <w:rFonts w:hint="default"/>
        <w:lang w:val="cs-CZ" w:eastAsia="en-US" w:bidi="ar-SA"/>
      </w:rPr>
    </w:lvl>
  </w:abstractNum>
  <w:abstractNum w:abstractNumId="2" w15:restartNumberingAfterBreak="0">
    <w:nsid w:val="76061B3D"/>
    <w:multiLevelType w:val="hybridMultilevel"/>
    <w:tmpl w:val="54E6697E"/>
    <w:lvl w:ilvl="0" w:tplc="9412D9BA">
      <w:start w:val="1"/>
      <w:numFmt w:val="decimal"/>
      <w:lvlText w:val="%1)"/>
      <w:lvlJc w:val="left"/>
      <w:pPr>
        <w:ind w:left="37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5EE26C6C">
      <w:numFmt w:val="bullet"/>
      <w:lvlText w:val="•"/>
      <w:lvlJc w:val="left"/>
      <w:pPr>
        <w:ind w:left="1262" w:hanging="240"/>
      </w:pPr>
      <w:rPr>
        <w:rFonts w:hint="default"/>
        <w:lang w:val="cs-CZ" w:eastAsia="en-US" w:bidi="ar-SA"/>
      </w:rPr>
    </w:lvl>
    <w:lvl w:ilvl="2" w:tplc="DEF04898">
      <w:numFmt w:val="bullet"/>
      <w:lvlText w:val="•"/>
      <w:lvlJc w:val="left"/>
      <w:pPr>
        <w:ind w:left="2145" w:hanging="240"/>
      </w:pPr>
      <w:rPr>
        <w:rFonts w:hint="default"/>
        <w:lang w:val="cs-CZ" w:eastAsia="en-US" w:bidi="ar-SA"/>
      </w:rPr>
    </w:lvl>
    <w:lvl w:ilvl="3" w:tplc="7BB2BFD2">
      <w:numFmt w:val="bullet"/>
      <w:lvlText w:val="•"/>
      <w:lvlJc w:val="left"/>
      <w:pPr>
        <w:ind w:left="3027" w:hanging="240"/>
      </w:pPr>
      <w:rPr>
        <w:rFonts w:hint="default"/>
        <w:lang w:val="cs-CZ" w:eastAsia="en-US" w:bidi="ar-SA"/>
      </w:rPr>
    </w:lvl>
    <w:lvl w:ilvl="4" w:tplc="6F2E9E92">
      <w:numFmt w:val="bullet"/>
      <w:lvlText w:val="•"/>
      <w:lvlJc w:val="left"/>
      <w:pPr>
        <w:ind w:left="3910" w:hanging="240"/>
      </w:pPr>
      <w:rPr>
        <w:rFonts w:hint="default"/>
        <w:lang w:val="cs-CZ" w:eastAsia="en-US" w:bidi="ar-SA"/>
      </w:rPr>
    </w:lvl>
    <w:lvl w:ilvl="5" w:tplc="C56A2A20">
      <w:numFmt w:val="bullet"/>
      <w:lvlText w:val="•"/>
      <w:lvlJc w:val="left"/>
      <w:pPr>
        <w:ind w:left="4793" w:hanging="240"/>
      </w:pPr>
      <w:rPr>
        <w:rFonts w:hint="default"/>
        <w:lang w:val="cs-CZ" w:eastAsia="en-US" w:bidi="ar-SA"/>
      </w:rPr>
    </w:lvl>
    <w:lvl w:ilvl="6" w:tplc="59E891CE">
      <w:numFmt w:val="bullet"/>
      <w:lvlText w:val="•"/>
      <w:lvlJc w:val="left"/>
      <w:pPr>
        <w:ind w:left="5675" w:hanging="240"/>
      </w:pPr>
      <w:rPr>
        <w:rFonts w:hint="default"/>
        <w:lang w:val="cs-CZ" w:eastAsia="en-US" w:bidi="ar-SA"/>
      </w:rPr>
    </w:lvl>
    <w:lvl w:ilvl="7" w:tplc="3662B9DE">
      <w:numFmt w:val="bullet"/>
      <w:lvlText w:val="•"/>
      <w:lvlJc w:val="left"/>
      <w:pPr>
        <w:ind w:left="6558" w:hanging="240"/>
      </w:pPr>
      <w:rPr>
        <w:rFonts w:hint="default"/>
        <w:lang w:val="cs-CZ" w:eastAsia="en-US" w:bidi="ar-SA"/>
      </w:rPr>
    </w:lvl>
    <w:lvl w:ilvl="8" w:tplc="30F44A5E">
      <w:numFmt w:val="bullet"/>
      <w:lvlText w:val="•"/>
      <w:lvlJc w:val="left"/>
      <w:pPr>
        <w:ind w:left="7441" w:hanging="24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3C3E"/>
    <w:rsid w:val="00705B16"/>
    <w:rsid w:val="00793C3E"/>
    <w:rsid w:val="00F1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D4A77D"/>
  <w15:docId w15:val="{F926537A-9BA3-42A8-BC8A-C7EC61C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line="252" w:lineRule="exact"/>
      <w:ind w:left="377" w:hanging="24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92"/>
      <w:ind w:left="113" w:right="6884"/>
    </w:pPr>
    <w:rPr>
      <w:rFonts w:ascii="Arial MT" w:eastAsia="Arial MT" w:hAnsi="Arial MT" w:cs="Arial MT"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line="252" w:lineRule="exact"/>
      <w:ind w:left="264" w:hanging="1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amber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Strojírny Košíře</dc:title>
  <dc:creator>Ing. Pavel Čížek</dc:creator>
  <cp:lastModifiedBy>Horná Veronika</cp:lastModifiedBy>
  <cp:revision>2</cp:revision>
  <dcterms:created xsi:type="dcterms:W3CDTF">2023-02-01T10:29:00Z</dcterms:created>
  <dcterms:modified xsi:type="dcterms:W3CDTF">2023-02-01T12:42:00Z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