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27" w:rsidRDefault="00FD3C27" w:rsidP="00FD3C27">
      <w:pPr>
        <w:pStyle w:val="Nzev"/>
        <w:jc w:val="left"/>
        <w:rPr>
          <w:sz w:val="28"/>
        </w:rPr>
      </w:pPr>
    </w:p>
    <w:p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1"/>
      </w:pPr>
    </w:p>
    <w:p w:rsidR="00FD3C27" w:rsidRDefault="002178FD" w:rsidP="00FD3C27">
      <w:pPr>
        <w:pStyle w:val="Nadpis1"/>
      </w:pPr>
      <w:r>
        <w:t>Smlouva o dílo č. Z – 3100 - 001</w:t>
      </w:r>
      <w:r w:rsidR="009C6E96">
        <w:t xml:space="preserve"> - </w:t>
      </w:r>
      <w:r>
        <w:t>2023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</w:pPr>
    </w:p>
    <w:p w:rsidR="00FD3C27" w:rsidRDefault="00FD3C27" w:rsidP="00FD3C27">
      <w:pPr>
        <w:pStyle w:val="Nadpis2"/>
      </w:pPr>
      <w:r>
        <w:t>I. Smluvní strany</w:t>
      </w:r>
    </w:p>
    <w:p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  <w:bookmarkStart w:id="0" w:name="_GoBack"/>
      <w:bookmarkEnd w:id="0"/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DIČ </w:t>
      </w:r>
      <w:proofErr w:type="spellStart"/>
      <w:r>
        <w:rPr>
          <w:sz w:val="24"/>
        </w:rPr>
        <w:t>CZ</w:t>
      </w:r>
      <w:r w:rsidR="00ED7366">
        <w:rPr>
          <w:sz w:val="24"/>
        </w:rPr>
        <w:t>xxxxxx</w:t>
      </w:r>
      <w:proofErr w:type="spellEnd"/>
    </w:p>
    <w:p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ED7366">
        <w:rPr>
          <w:sz w:val="24"/>
        </w:rPr>
        <w:t>xxxxxxxxx</w:t>
      </w:r>
      <w:proofErr w:type="spellEnd"/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II. Předmět smlouvy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Malířs</w:t>
      </w:r>
      <w:r w:rsidR="00F00483">
        <w:rPr>
          <w:b/>
          <w:sz w:val="28"/>
          <w:szCs w:val="28"/>
        </w:rPr>
        <w:t>ké a s</w:t>
      </w:r>
      <w:r w:rsidR="009B519F">
        <w:rPr>
          <w:b/>
          <w:sz w:val="28"/>
          <w:szCs w:val="28"/>
        </w:rPr>
        <w:t xml:space="preserve">ádrokartonářské 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9C6E96">
        <w:rPr>
          <w:b/>
          <w:sz w:val="28"/>
          <w:szCs w:val="28"/>
        </w:rPr>
        <w:t xml:space="preserve">ou </w:t>
      </w:r>
      <w:r w:rsidR="002178FD">
        <w:rPr>
          <w:b/>
          <w:sz w:val="28"/>
          <w:szCs w:val="28"/>
        </w:rPr>
        <w:t xml:space="preserve">„Margita </w:t>
      </w:r>
      <w:proofErr w:type="spellStart"/>
      <w:r w:rsidR="002178FD">
        <w:rPr>
          <w:b/>
          <w:sz w:val="28"/>
          <w:szCs w:val="28"/>
        </w:rPr>
        <w:t>Titlová</w:t>
      </w:r>
      <w:proofErr w:type="spellEnd"/>
      <w:r w:rsidR="00F00483" w:rsidRPr="009C6E96">
        <w:rPr>
          <w:b/>
          <w:sz w:val="28"/>
          <w:szCs w:val="28"/>
        </w:rPr>
        <w:t>“ v</w:t>
      </w:r>
      <w:r w:rsidR="00FC2C3A">
        <w:rPr>
          <w:b/>
          <w:sz w:val="28"/>
          <w:szCs w:val="28"/>
        </w:rPr>
        <w:t> Domě u Kamenného zvonu</w:t>
      </w:r>
      <w:r w:rsidR="009B519F" w:rsidRPr="009C6E96">
        <w:rPr>
          <w:b/>
          <w:sz w:val="28"/>
          <w:szCs w:val="28"/>
        </w:rPr>
        <w:t xml:space="preserve">, </w:t>
      </w:r>
      <w:r w:rsidR="00FC2C3A">
        <w:rPr>
          <w:b/>
          <w:sz w:val="28"/>
          <w:szCs w:val="28"/>
        </w:rPr>
        <w:t xml:space="preserve">Staroměstské náměstí 605/13, </w:t>
      </w:r>
      <w:r w:rsidR="009B519F" w:rsidRPr="009C6E96">
        <w:rPr>
          <w:b/>
          <w:sz w:val="28"/>
          <w:szCs w:val="28"/>
        </w:rPr>
        <w:t>Praha 1</w:t>
      </w:r>
    </w:p>
    <w:p w:rsidR="002178FD" w:rsidRPr="009C6E96" w:rsidRDefault="002178FD" w:rsidP="00F00483">
      <w:pPr>
        <w:rPr>
          <w:b/>
          <w:sz w:val="28"/>
          <w:szCs w:val="28"/>
        </w:rPr>
      </w:pPr>
    </w:p>
    <w:p w:rsidR="009B519F" w:rsidRPr="002178FD" w:rsidRDefault="002178FD" w:rsidP="002178FD">
      <w:pPr>
        <w:rPr>
          <w:b/>
          <w:sz w:val="24"/>
          <w:szCs w:val="24"/>
        </w:rPr>
      </w:pPr>
      <w:r w:rsidRPr="002178FD">
        <w:rPr>
          <w:b/>
          <w:sz w:val="24"/>
          <w:szCs w:val="24"/>
        </w:rPr>
        <w:t xml:space="preserve">                                                 (14. 2. – 14. 5. 2023</w:t>
      </w:r>
      <w:r w:rsidR="009B519F" w:rsidRPr="002178FD">
        <w:rPr>
          <w:b/>
          <w:sz w:val="24"/>
          <w:szCs w:val="24"/>
        </w:rPr>
        <w:t>)</w:t>
      </w:r>
    </w:p>
    <w:p w:rsidR="00FD3C27" w:rsidRPr="002178FD" w:rsidRDefault="00FD3C27" w:rsidP="00FD3C27">
      <w:pPr>
        <w:jc w:val="center"/>
        <w:rPr>
          <w:b/>
          <w:sz w:val="24"/>
          <w:szCs w:val="24"/>
        </w:rPr>
      </w:pPr>
    </w:p>
    <w:p w:rsidR="00FD3C27" w:rsidRDefault="00FD3C27" w:rsidP="00FD3C27">
      <w:pPr>
        <w:jc w:val="center"/>
        <w:rPr>
          <w:b/>
          <w:sz w:val="24"/>
        </w:rPr>
      </w:pPr>
    </w:p>
    <w:p w:rsidR="00AE35C4" w:rsidRDefault="00AE35C4" w:rsidP="00FD3C27">
      <w:pPr>
        <w:jc w:val="both"/>
        <w:rPr>
          <w:sz w:val="24"/>
        </w:rPr>
      </w:pPr>
    </w:p>
    <w:p w:rsidR="00FD779D" w:rsidRDefault="00FD779D" w:rsidP="00FD3C27">
      <w:pPr>
        <w:jc w:val="both"/>
        <w:rPr>
          <w:sz w:val="24"/>
        </w:rPr>
      </w:pPr>
    </w:p>
    <w:p w:rsidR="00FD779D" w:rsidRDefault="00FD779D" w:rsidP="00FD3C27">
      <w:pPr>
        <w:jc w:val="both"/>
        <w:rPr>
          <w:sz w:val="24"/>
        </w:rPr>
      </w:pPr>
    </w:p>
    <w:p w:rsidR="00FD779D" w:rsidRDefault="00FD779D" w:rsidP="00FD3C27">
      <w:pPr>
        <w:jc w:val="both"/>
        <w:rPr>
          <w:sz w:val="24"/>
        </w:rPr>
      </w:pPr>
    </w:p>
    <w:p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:rsidR="002B4DF0" w:rsidRDefault="002B4DF0" w:rsidP="00FD3C27">
      <w:pPr>
        <w:jc w:val="both"/>
      </w:pPr>
    </w:p>
    <w:p w:rsidR="00AB5C7B" w:rsidRDefault="00AB5C7B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III. Cena a platební podmínky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2178FD">
        <w:rPr>
          <w:b/>
          <w:sz w:val="24"/>
        </w:rPr>
        <w:t>61.750</w:t>
      </w:r>
      <w:r w:rsidR="00F00483" w:rsidRPr="00CF2F2F">
        <w:rPr>
          <w:b/>
          <w:sz w:val="24"/>
        </w:rPr>
        <w:t>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2178FD">
        <w:rPr>
          <w:b/>
          <w:sz w:val="24"/>
        </w:rPr>
        <w:t>šedesát jedna tisíc sedm set padesát</w:t>
      </w:r>
      <w:r w:rsidR="00FC2C3A">
        <w:rPr>
          <w:b/>
          <w:sz w:val="24"/>
        </w:rPr>
        <w:t xml:space="preserve"> </w:t>
      </w:r>
      <w:r w:rsidR="00FD3C27">
        <w:rPr>
          <w:b/>
          <w:sz w:val="24"/>
        </w:rPr>
        <w:t>korun českých)</w:t>
      </w:r>
    </w:p>
    <w:p w:rsidR="00372810" w:rsidRDefault="00372810" w:rsidP="00FD3C27">
      <w:pPr>
        <w:jc w:val="both"/>
        <w:rPr>
          <w:b/>
          <w:sz w:val="24"/>
        </w:rPr>
      </w:pPr>
    </w:p>
    <w:p w:rsidR="00372810" w:rsidRPr="00CE116D" w:rsidRDefault="00372810" w:rsidP="00372810">
      <w:pPr>
        <w:shd w:val="clear" w:color="auto" w:fill="FFFFFF"/>
        <w:rPr>
          <w:b/>
          <w:color w:val="222222"/>
          <w:sz w:val="24"/>
          <w:szCs w:val="24"/>
        </w:rPr>
      </w:pPr>
      <w:r w:rsidRPr="00CE116D">
        <w:rPr>
          <w:b/>
          <w:iCs/>
          <w:color w:val="222222"/>
          <w:sz w:val="24"/>
          <w:szCs w:val="24"/>
        </w:rPr>
        <w:t>Přenesení daňové povinnosti podle § 92a zákona o dani z přidané hodnoty, kdy výši daně je povinen doplnit a přiznat plátce, pro kterého je plnění uskutečněno.</w:t>
      </w:r>
    </w:p>
    <w:p w:rsidR="00FD3C27" w:rsidRDefault="00FD3C27" w:rsidP="00A43F2D">
      <w:pPr>
        <w:jc w:val="both"/>
        <w:rPr>
          <w:b/>
          <w:sz w:val="24"/>
        </w:rPr>
      </w:pPr>
    </w:p>
    <w:p w:rsidR="00FC2C3A" w:rsidRPr="002178FD" w:rsidRDefault="002178FD" w:rsidP="002178FD">
      <w:pPr>
        <w:pStyle w:val="Odstavecseseznamem"/>
        <w:numPr>
          <w:ilvl w:val="0"/>
          <w:numId w:val="14"/>
        </w:numPr>
        <w:spacing w:after="160" w:line="259" w:lineRule="auto"/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 xml:space="preserve">opravy otvorů po </w:t>
      </w:r>
      <w:proofErr w:type="spellStart"/>
      <w:r w:rsidRPr="002178FD">
        <w:rPr>
          <w:sz w:val="24"/>
          <w:szCs w:val="24"/>
        </w:rPr>
        <w:t>deinstalaci</w:t>
      </w:r>
      <w:proofErr w:type="spellEnd"/>
      <w:r w:rsidRPr="002178FD">
        <w:rPr>
          <w:sz w:val="24"/>
          <w:szCs w:val="24"/>
        </w:rPr>
        <w:t xml:space="preserve"> 110 ks fotografií (tmelení, broušení, retuše bílým Primalexem)</w:t>
      </w:r>
    </w:p>
    <w:p w:rsidR="00FC2C3A" w:rsidRPr="002178FD" w:rsidRDefault="002178FD" w:rsidP="002178FD">
      <w:pPr>
        <w:pStyle w:val="Odstavecseseznamem"/>
        <w:numPr>
          <w:ilvl w:val="0"/>
          <w:numId w:val="14"/>
        </w:numPr>
        <w:spacing w:after="160" w:line="259" w:lineRule="auto"/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 xml:space="preserve">sejmutí 21 ks </w:t>
      </w:r>
      <w:proofErr w:type="spellStart"/>
      <w:r w:rsidRPr="002178FD">
        <w:rPr>
          <w:sz w:val="24"/>
          <w:szCs w:val="24"/>
        </w:rPr>
        <w:t>plotrových</w:t>
      </w:r>
      <w:proofErr w:type="spellEnd"/>
      <w:r w:rsidRPr="002178FD">
        <w:rPr>
          <w:sz w:val="24"/>
          <w:szCs w:val="24"/>
        </w:rPr>
        <w:t xml:space="preserve"> nápisů (průměrná velikost 1,5 x 1 m)</w:t>
      </w:r>
    </w:p>
    <w:p w:rsidR="002178FD" w:rsidRPr="002178FD" w:rsidRDefault="002178FD" w:rsidP="002178FD">
      <w:pPr>
        <w:pStyle w:val="Odstavecseseznamem"/>
        <w:numPr>
          <w:ilvl w:val="0"/>
          <w:numId w:val="14"/>
        </w:numPr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>výmalba celých stěn v hale, v 1. a 2. patře bílým Primalexem, cca 240 m2</w:t>
      </w:r>
    </w:p>
    <w:p w:rsidR="002178FD" w:rsidRPr="002178FD" w:rsidRDefault="002178FD" w:rsidP="002178FD">
      <w:pPr>
        <w:pStyle w:val="Odstavecseseznamem"/>
        <w:numPr>
          <w:ilvl w:val="0"/>
          <w:numId w:val="14"/>
        </w:numPr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>výmalba místnosti č. 7 v 1. patře (tmavě purpurová), vzorek dodáme, cca 85 m2</w:t>
      </w:r>
    </w:p>
    <w:p w:rsidR="002178FD" w:rsidRPr="002178FD" w:rsidRDefault="002178FD" w:rsidP="002178FD">
      <w:pPr>
        <w:pStyle w:val="Odstavecseseznamem"/>
        <w:numPr>
          <w:ilvl w:val="0"/>
          <w:numId w:val="14"/>
        </w:numPr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>1. patro, místnost č. 4 – stavba SDK panelu (bude sloužit jako podium), nátěr na bílo,                                                       rozměr v. 25cm x š.  120 cm x d. 600 cm (pouze lehké exponáty)</w:t>
      </w:r>
    </w:p>
    <w:p w:rsidR="002178FD" w:rsidRPr="002178FD" w:rsidRDefault="002178FD" w:rsidP="002178FD">
      <w:pPr>
        <w:pStyle w:val="Odstavecseseznamem"/>
        <w:numPr>
          <w:ilvl w:val="0"/>
          <w:numId w:val="14"/>
        </w:numPr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>2. patro, místnost č. 13 - stavba SDK panelu (bude sloužit jako podium), nátěr na bílo,                                                       rozměr v. 25cm x š.  120 cm x d. 600 cm, panel musí být vyztužený, bude na něm vystaveno 6 ks plastik, každý s váhou cca 20 kg</w:t>
      </w:r>
    </w:p>
    <w:p w:rsidR="002178FD" w:rsidRPr="002178FD" w:rsidRDefault="002178FD" w:rsidP="002178FD">
      <w:pPr>
        <w:pStyle w:val="Odstavecseseznamem"/>
        <w:numPr>
          <w:ilvl w:val="0"/>
          <w:numId w:val="14"/>
        </w:numPr>
        <w:ind w:left="142" w:hanging="142"/>
        <w:rPr>
          <w:sz w:val="24"/>
          <w:szCs w:val="24"/>
        </w:rPr>
      </w:pPr>
      <w:proofErr w:type="spellStart"/>
      <w:r w:rsidRPr="002178FD">
        <w:rPr>
          <w:sz w:val="24"/>
          <w:szCs w:val="24"/>
        </w:rPr>
        <w:t>deinstalace</w:t>
      </w:r>
      <w:proofErr w:type="spellEnd"/>
      <w:r w:rsidRPr="002178FD">
        <w:rPr>
          <w:sz w:val="24"/>
          <w:szCs w:val="24"/>
        </w:rPr>
        <w:t xml:space="preserve"> a ekologická likvidace oboustranného SDK ve tvaru L z</w:t>
      </w:r>
      <w:r>
        <w:rPr>
          <w:sz w:val="24"/>
          <w:szCs w:val="24"/>
        </w:rPr>
        <w:t xml:space="preserve"> minulé výstavy ve velkém sále, </w:t>
      </w:r>
      <w:r w:rsidRPr="002178FD">
        <w:rPr>
          <w:sz w:val="24"/>
          <w:szCs w:val="24"/>
        </w:rPr>
        <w:t xml:space="preserve">rozměry 5 x 2m, výška 3m, tloušťka 40 cm  </w:t>
      </w:r>
    </w:p>
    <w:p w:rsidR="00BC1782" w:rsidRPr="002B4DF0" w:rsidRDefault="002178FD" w:rsidP="002B4DF0">
      <w:pPr>
        <w:pStyle w:val="Odstavecseseznamem"/>
        <w:numPr>
          <w:ilvl w:val="0"/>
          <w:numId w:val="14"/>
        </w:numPr>
        <w:ind w:left="142" w:hanging="142"/>
        <w:rPr>
          <w:sz w:val="24"/>
          <w:szCs w:val="24"/>
        </w:rPr>
      </w:pPr>
      <w:r w:rsidRPr="002178FD">
        <w:rPr>
          <w:sz w:val="24"/>
          <w:szCs w:val="24"/>
        </w:rPr>
        <w:t>likvidace nově postavených podií po skončení výstavy v květnu 2023</w:t>
      </w:r>
    </w:p>
    <w:p w:rsidR="00FD3C27" w:rsidRDefault="00FD3C27" w:rsidP="00664106">
      <w:pPr>
        <w:jc w:val="both"/>
        <w:rPr>
          <w:sz w:val="16"/>
          <w:szCs w:val="16"/>
        </w:rPr>
      </w:pPr>
    </w:p>
    <w:p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:rsidR="002B4DF0" w:rsidRDefault="002B4DF0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:rsidR="00AB5C7B" w:rsidRDefault="00AB5C7B" w:rsidP="00A43F2D">
      <w:pPr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2178FD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:rsidR="002B4DF0" w:rsidRDefault="002B4DF0" w:rsidP="00FD3C27">
      <w:pPr>
        <w:ind w:left="284" w:hanging="284"/>
        <w:jc w:val="both"/>
        <w:rPr>
          <w:sz w:val="24"/>
        </w:rPr>
      </w:pPr>
    </w:p>
    <w:p w:rsidR="002178FD" w:rsidRDefault="00FD3C27" w:rsidP="00AB5C7B">
      <w:pPr>
        <w:ind w:left="284" w:hanging="284"/>
        <w:jc w:val="both"/>
        <w:rPr>
          <w:b/>
          <w:sz w:val="24"/>
        </w:rPr>
      </w:pPr>
      <w:r>
        <w:rPr>
          <w:sz w:val="24"/>
        </w:rPr>
        <w:t xml:space="preserve">    </w:t>
      </w:r>
      <w:r w:rsidR="002178FD" w:rsidRPr="002178FD">
        <w:rPr>
          <w:b/>
          <w:sz w:val="24"/>
        </w:rPr>
        <w:t xml:space="preserve">1. </w:t>
      </w:r>
      <w:r w:rsidR="00B034F2" w:rsidRPr="002178FD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2178FD">
        <w:rPr>
          <w:b/>
          <w:sz w:val="24"/>
        </w:rPr>
        <w:t xml:space="preserve"> 57.950</w:t>
      </w:r>
      <w:r w:rsidR="00137A9A">
        <w:rPr>
          <w:b/>
          <w:sz w:val="24"/>
        </w:rPr>
        <w:t>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2178FD">
        <w:rPr>
          <w:sz w:val="24"/>
        </w:rPr>
        <w:t xml:space="preserve"> v lednu 2023</w:t>
      </w:r>
      <w:r w:rsidR="00060AC9">
        <w:rPr>
          <w:b/>
          <w:sz w:val="24"/>
        </w:rPr>
        <w:t xml:space="preserve"> </w:t>
      </w:r>
    </w:p>
    <w:p w:rsidR="00060AC9" w:rsidRDefault="002178FD" w:rsidP="00AB5C7B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2. faktura na 3.800,- Kč bez DPH </w:t>
      </w:r>
      <w:r>
        <w:rPr>
          <w:sz w:val="24"/>
        </w:rPr>
        <w:t>po demontáži a likvidaci v květnu 2023</w:t>
      </w:r>
      <w:r w:rsidR="00060AC9">
        <w:rPr>
          <w:b/>
          <w:sz w:val="24"/>
        </w:rPr>
        <w:t xml:space="preserve">    </w:t>
      </w:r>
    </w:p>
    <w:p w:rsidR="002B4DF0" w:rsidRPr="00473FAE" w:rsidRDefault="002B4DF0" w:rsidP="00CE116D">
      <w:pPr>
        <w:jc w:val="both"/>
        <w:rPr>
          <w:sz w:val="24"/>
        </w:rPr>
      </w:pPr>
    </w:p>
    <w:p w:rsidR="00B66046" w:rsidRDefault="00B66046" w:rsidP="0079236C">
      <w:pPr>
        <w:jc w:val="both"/>
        <w:rPr>
          <w:b/>
          <w:sz w:val="24"/>
        </w:rPr>
      </w:pPr>
    </w:p>
    <w:p w:rsidR="002B4DF0" w:rsidRPr="00137A9A" w:rsidRDefault="002B4DF0" w:rsidP="0079236C">
      <w:pPr>
        <w:jc w:val="both"/>
        <w:rPr>
          <w:b/>
          <w:sz w:val="24"/>
        </w:rPr>
      </w:pPr>
    </w:p>
    <w:p w:rsidR="008972AA" w:rsidRPr="00E75178" w:rsidRDefault="00FD3C27" w:rsidP="00E75178">
      <w:pPr>
        <w:jc w:val="both"/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2178FD">
        <w:rPr>
          <w:sz w:val="24"/>
        </w:rPr>
        <w:t>l zajistí proplacení oprávněných</w:t>
      </w:r>
      <w:r>
        <w:rPr>
          <w:sz w:val="24"/>
        </w:rPr>
        <w:t xml:space="preserve"> faktur do 14 dnů od jejich obdržení.</w:t>
      </w:r>
    </w:p>
    <w:p w:rsidR="00473FAE" w:rsidRDefault="00FD3C27" w:rsidP="002B4DF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664106">
        <w:rPr>
          <w:sz w:val="24"/>
          <w:szCs w:val="24"/>
        </w:rPr>
        <w:t>platit cenu na základě zaslané</w:t>
      </w:r>
      <w:r>
        <w:rPr>
          <w:sz w:val="24"/>
          <w:szCs w:val="24"/>
        </w:rPr>
        <w:t xml:space="preserve"> faktur</w:t>
      </w:r>
      <w:r w:rsidR="00664106">
        <w:rPr>
          <w:sz w:val="24"/>
          <w:szCs w:val="24"/>
        </w:rPr>
        <w:t>y</w:t>
      </w:r>
      <w:r>
        <w:rPr>
          <w:sz w:val="24"/>
          <w:szCs w:val="24"/>
        </w:rPr>
        <w:t xml:space="preserve"> – d</w:t>
      </w:r>
      <w:r w:rsidR="00664106">
        <w:rPr>
          <w:sz w:val="24"/>
          <w:szCs w:val="24"/>
        </w:rPr>
        <w:t xml:space="preserve">aňového dokladu, </w:t>
      </w:r>
      <w:proofErr w:type="spellStart"/>
      <w:r w:rsidR="00664106">
        <w:rPr>
          <w:sz w:val="24"/>
          <w:szCs w:val="24"/>
        </w:rPr>
        <w:t>jeji</w:t>
      </w:r>
      <w:r w:rsidR="00060AC9">
        <w:rPr>
          <w:sz w:val="24"/>
          <w:szCs w:val="24"/>
        </w:rPr>
        <w:t>ž</w:t>
      </w:r>
      <w:proofErr w:type="spellEnd"/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 w:rsidR="00664106">
        <w:rPr>
          <w:sz w:val="24"/>
          <w:szCs w:val="24"/>
        </w:rPr>
        <w:t>. Faktura</w:t>
      </w:r>
      <w:r>
        <w:rPr>
          <w:sz w:val="24"/>
          <w:szCs w:val="24"/>
        </w:rPr>
        <w:t xml:space="preserve"> musí obsahovat náležitosti řád</w:t>
      </w:r>
      <w:r w:rsidR="00664106">
        <w:rPr>
          <w:sz w:val="24"/>
          <w:szCs w:val="24"/>
        </w:rPr>
        <w:t>ného daňového dokladu. Nebude-li faktura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2B4DF0">
        <w:rPr>
          <w:sz w:val="24"/>
          <w:szCs w:val="24"/>
        </w:rPr>
        <w:t xml:space="preserve">má právo ji vrátit zhotoviteli. </w:t>
      </w:r>
      <w:r>
        <w:rPr>
          <w:sz w:val="24"/>
          <w:szCs w:val="24"/>
        </w:rPr>
        <w:t>V takovém případě se přerušuje doba splatnosti, která začíná opětovně běžet po doru</w:t>
      </w:r>
      <w:r w:rsidR="00060AC9">
        <w:rPr>
          <w:sz w:val="24"/>
          <w:szCs w:val="24"/>
        </w:rPr>
        <w:t>čení opravené faktury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:rsidR="00137A9A" w:rsidRDefault="00137A9A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:rsidR="00787C81" w:rsidRDefault="00787C81" w:rsidP="00AB5C7B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  <w:r w:rsidR="00AB5C7B">
        <w:rPr>
          <w:sz w:val="24"/>
          <w:szCs w:val="24"/>
        </w:rPr>
        <w:tab/>
      </w:r>
    </w:p>
    <w:p w:rsidR="002B4DF0" w:rsidRDefault="002B4DF0" w:rsidP="00FD3C27"/>
    <w:p w:rsidR="004C52F0" w:rsidRDefault="004C52F0" w:rsidP="00FD3C27"/>
    <w:p w:rsidR="00FD3C27" w:rsidRDefault="00FD3C27" w:rsidP="00FD3C27">
      <w:pPr>
        <w:pStyle w:val="Nadpis2"/>
        <w:jc w:val="both"/>
      </w:pPr>
      <w:r>
        <w:t>IV. Doba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2178FD">
        <w:rPr>
          <w:sz w:val="24"/>
        </w:rPr>
        <w:t xml:space="preserve"> 12. 1. 2023</w:t>
      </w:r>
    </w:p>
    <w:p w:rsidR="00FD3C27" w:rsidRDefault="00FD3C27" w:rsidP="00BF67BD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5709D6" w:rsidRPr="006D74FA">
        <w:rPr>
          <w:sz w:val="24"/>
        </w:rPr>
        <w:t xml:space="preserve">ermín dokončení prací: </w:t>
      </w:r>
      <w:r w:rsidR="002178FD">
        <w:rPr>
          <w:sz w:val="24"/>
        </w:rPr>
        <w:t>23. 1. 2023</w:t>
      </w:r>
    </w:p>
    <w:p w:rsidR="00FD3C27" w:rsidRDefault="00FD3C27" w:rsidP="00FD3C27">
      <w:pPr>
        <w:jc w:val="both"/>
        <w:rPr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2178FD">
        <w:rPr>
          <w:sz w:val="24"/>
          <w:szCs w:val="24"/>
        </w:rPr>
        <w:t xml:space="preserve"> náklady nejpozději do 23. 1. 2023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AB5C7B">
        <w:rPr>
          <w:szCs w:val="24"/>
        </w:rPr>
        <w:t xml:space="preserve">, </w:t>
      </w:r>
    </w:p>
    <w:p w:rsidR="004C52F0" w:rsidRDefault="00FD3C27" w:rsidP="00A43F2D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:rsidR="00166445" w:rsidRDefault="00166445" w:rsidP="00FD3C27">
      <w:pPr>
        <w:jc w:val="both"/>
        <w:rPr>
          <w:rFonts w:eastAsia="Calibri"/>
          <w:sz w:val="24"/>
          <w:szCs w:val="24"/>
        </w:rPr>
      </w:pPr>
    </w:p>
    <w:p w:rsidR="002B4DF0" w:rsidRDefault="002B4DF0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V. Místo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:rsidR="00AB5C7B" w:rsidRDefault="004C52F0" w:rsidP="00FD779D">
      <w:pPr>
        <w:rPr>
          <w:sz w:val="24"/>
          <w:szCs w:val="24"/>
        </w:rPr>
      </w:pPr>
      <w:r>
        <w:rPr>
          <w:sz w:val="24"/>
        </w:rPr>
        <w:t xml:space="preserve">     v</w:t>
      </w:r>
      <w:r w:rsidR="00AB5C7B">
        <w:rPr>
          <w:sz w:val="24"/>
        </w:rPr>
        <w:t> </w:t>
      </w:r>
      <w:r w:rsidR="00AB5C7B">
        <w:rPr>
          <w:sz w:val="24"/>
          <w:szCs w:val="24"/>
        </w:rPr>
        <w:t>Domě u Kamenného zvonu, Staroměstské náměstí 605/13</w:t>
      </w:r>
      <w:r w:rsidRPr="004C52F0">
        <w:rPr>
          <w:sz w:val="24"/>
          <w:szCs w:val="24"/>
        </w:rPr>
        <w:t>, Praha 1</w:t>
      </w:r>
    </w:p>
    <w:p w:rsidR="00FD779D" w:rsidRPr="00FD779D" w:rsidRDefault="00FD779D" w:rsidP="00FD779D">
      <w:pPr>
        <w:rPr>
          <w:sz w:val="24"/>
          <w:szCs w:val="24"/>
        </w:rPr>
      </w:pPr>
    </w:p>
    <w:p w:rsidR="00AB5C7B" w:rsidRDefault="00AB5C7B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VI. Odpovědnost za vady</w:t>
      </w:r>
    </w:p>
    <w:p w:rsidR="00FD3C27" w:rsidRDefault="00FD3C27" w:rsidP="00FD3C27">
      <w:pPr>
        <w:jc w:val="both"/>
      </w:pPr>
    </w:p>
    <w:p w:rsidR="00ED3770" w:rsidRPr="00473FAE" w:rsidRDefault="00FD3C27" w:rsidP="00AB5C7B">
      <w:pPr>
        <w:pStyle w:val="Odstavecseseznamem"/>
        <w:tabs>
          <w:tab w:val="left" w:pos="284"/>
        </w:tabs>
        <w:ind w:left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:rsidR="00F766FB" w:rsidRDefault="00F766FB" w:rsidP="00FD3C27">
      <w:pPr>
        <w:jc w:val="both"/>
        <w:rPr>
          <w:sz w:val="24"/>
        </w:rPr>
      </w:pPr>
    </w:p>
    <w:p w:rsidR="002B4DF0" w:rsidRDefault="002B4DF0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779D" w:rsidRPr="00FD779D" w:rsidRDefault="00FD3C27" w:rsidP="00FD779D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</w:p>
    <w:p w:rsidR="00FD779D" w:rsidRDefault="00FD779D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</w:p>
    <w:p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:rsidR="005F5A8A" w:rsidRPr="00731B44" w:rsidRDefault="005F5A8A" w:rsidP="00731B44">
      <w:pPr>
        <w:jc w:val="both"/>
        <w:rPr>
          <w:sz w:val="24"/>
          <w:szCs w:val="24"/>
        </w:rPr>
      </w:pPr>
    </w:p>
    <w:p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:rsidR="00FD3C27" w:rsidRDefault="00FD3C27" w:rsidP="00FD3C27">
      <w:pPr>
        <w:jc w:val="both"/>
        <w:rPr>
          <w:sz w:val="24"/>
        </w:rPr>
      </w:pPr>
    </w:p>
    <w:p w:rsidR="004C52F0" w:rsidRDefault="004C52F0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VIII.  Smluvní pokuty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AB5C7B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:rsidR="00FD3C27" w:rsidRDefault="00FD3C27" w:rsidP="00FD3C27">
      <w:pPr>
        <w:pStyle w:val="Odstavecseseznamem"/>
        <w:jc w:val="both"/>
        <w:rPr>
          <w:sz w:val="24"/>
        </w:rPr>
      </w:pPr>
    </w:p>
    <w:p w:rsidR="00FD3C27" w:rsidRPr="00AB5C7B" w:rsidRDefault="00FD3C27" w:rsidP="00AB5C7B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AB5C7B">
        <w:rPr>
          <w:sz w:val="24"/>
        </w:rPr>
        <w:t>V případě prodlení s ú</w:t>
      </w:r>
      <w:r w:rsidR="00AB5C7B" w:rsidRPr="00AB5C7B">
        <w:rPr>
          <w:sz w:val="24"/>
        </w:rPr>
        <w:t>hradou plateb hradí objednatel 0,5</w:t>
      </w:r>
      <w:r w:rsidRPr="00AB5C7B">
        <w:rPr>
          <w:sz w:val="24"/>
        </w:rPr>
        <w:t>% z fakturované částky za každý den prodlení.</w:t>
      </w:r>
    </w:p>
    <w:p w:rsidR="004C52F0" w:rsidRDefault="004C52F0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:rsidR="00FD3C27" w:rsidRDefault="00FD3C27" w:rsidP="00FD3C27">
      <w:pPr>
        <w:pStyle w:val="Zkladntext"/>
        <w:rPr>
          <w:b/>
          <w:szCs w:val="24"/>
        </w:rPr>
      </w:pPr>
    </w:p>
    <w:p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:rsidR="00FD3C27" w:rsidRDefault="00FD3C27" w:rsidP="00FD3C27">
      <w:pPr>
        <w:jc w:val="both"/>
      </w:pP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</w:t>
      </w:r>
      <w:proofErr w:type="gramStart"/>
      <w:r w:rsidR="007E4476">
        <w:t>instalací</w:t>
      </w:r>
      <w:proofErr w:type="gramEnd"/>
      <w:r w:rsidR="007E4476">
        <w:t xml:space="preserve"> a </w:t>
      </w:r>
      <w:r>
        <w:t xml:space="preserve">nebo </w:t>
      </w:r>
      <w:proofErr w:type="gramStart"/>
      <w:r>
        <w:t>předáním</w:t>
      </w:r>
      <w:proofErr w:type="gramEnd"/>
      <w:r>
        <w:t xml:space="preserve"> Díla </w:t>
      </w:r>
      <w:r w:rsidR="001917E4">
        <w:t xml:space="preserve">    o více než deset dnů, </w:t>
      </w:r>
    </w:p>
    <w:p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:rsidR="00FD3C27" w:rsidRDefault="00FD3C27" w:rsidP="00FD3C27">
      <w:pPr>
        <w:ind w:left="851" w:hanging="425"/>
        <w:jc w:val="both"/>
      </w:pPr>
    </w:p>
    <w:p w:rsidR="00FD3C27" w:rsidRPr="00E97294" w:rsidRDefault="00E97294" w:rsidP="00E97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FD3C27" w:rsidRPr="00E97294">
        <w:rPr>
          <w:sz w:val="24"/>
          <w:szCs w:val="24"/>
        </w:rPr>
        <w:t>Odstoupení je účinné dnem doručení písemného oznámení druhé smluvní straně.</w:t>
      </w:r>
    </w:p>
    <w:p w:rsidR="00AB5C7B" w:rsidRDefault="00CF2F2F" w:rsidP="00CF2F2F">
      <w:r>
        <w:t xml:space="preserve">   </w:t>
      </w:r>
    </w:p>
    <w:p w:rsidR="00CF2F2F" w:rsidRDefault="00CF2F2F" w:rsidP="00CF2F2F">
      <w:r>
        <w:t xml:space="preserve">                                                  </w:t>
      </w:r>
    </w:p>
    <w:p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:rsidR="0079236C" w:rsidRPr="00AB5C7B" w:rsidRDefault="00197D5F" w:rsidP="00990D73">
      <w:pPr>
        <w:pStyle w:val="Odstavecseseznamem"/>
        <w:numPr>
          <w:ilvl w:val="1"/>
          <w:numId w:val="5"/>
        </w:numPr>
        <w:shd w:val="clear" w:color="auto" w:fill="FFFFFF"/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mění, nahrazují nebo ruší, zveřejní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:rsidR="00AB5C7B" w:rsidRPr="00AB5C7B" w:rsidRDefault="00AB5C7B" w:rsidP="00AB5C7B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:rsidR="00FD779D" w:rsidRPr="00FD779D" w:rsidRDefault="00CF2F2F" w:rsidP="002B4DF0">
      <w:pPr>
        <w:pStyle w:val="Odstavecseseznamem"/>
        <w:numPr>
          <w:ilvl w:val="1"/>
          <w:numId w:val="5"/>
        </w:numPr>
        <w:shd w:val="clear" w:color="auto" w:fill="FFFFFF"/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</w:t>
      </w:r>
    </w:p>
    <w:p w:rsidR="00FD779D" w:rsidRDefault="00FD779D" w:rsidP="00FD779D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FD779D" w:rsidRPr="00FD779D" w:rsidRDefault="00FD779D" w:rsidP="00FD779D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A91661" w:rsidRPr="002B4DF0" w:rsidRDefault="00CF2F2F" w:rsidP="00FD779D">
      <w:pPr>
        <w:pStyle w:val="Odstavecseseznamem"/>
        <w:shd w:val="clear" w:color="auto" w:fill="FFFFFF"/>
        <w:spacing w:before="60"/>
        <w:ind w:left="0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  <w:r w:rsidRPr="002B4DF0">
        <w:rPr>
          <w:color w:val="222222"/>
          <w:sz w:val="24"/>
          <w:szCs w:val="24"/>
        </w:rPr>
        <w:t>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2B4DF0">
        <w:rPr>
          <w:color w:val="222222"/>
        </w:rPr>
        <w:t>.</w:t>
      </w:r>
    </w:p>
    <w:p w:rsidR="002B4DF0" w:rsidRPr="002B4DF0" w:rsidRDefault="002B4DF0" w:rsidP="00FD779D">
      <w:pPr>
        <w:pStyle w:val="Odstavecseseznamem"/>
        <w:shd w:val="clear" w:color="auto" w:fill="FFFFFF"/>
        <w:spacing w:before="60"/>
        <w:ind w:left="0" w:firstLine="284"/>
        <w:jc w:val="both"/>
        <w:rPr>
          <w:sz w:val="24"/>
          <w:szCs w:val="24"/>
        </w:rPr>
      </w:pPr>
    </w:p>
    <w:p w:rsidR="00A91661" w:rsidRPr="0079236C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:rsidR="008972AA" w:rsidRDefault="008972AA" w:rsidP="00FD3C27">
      <w:pPr>
        <w:rPr>
          <w:sz w:val="24"/>
          <w:szCs w:val="24"/>
        </w:rPr>
      </w:pPr>
    </w:p>
    <w:p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AB5C7B" w:rsidRPr="00A43F2D" w:rsidRDefault="00FD3C27" w:rsidP="00A43F2D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:rsidR="00AB5C7B" w:rsidRDefault="00AB5C7B" w:rsidP="00FD3C27">
      <w:pPr>
        <w:pStyle w:val="Odstavecseseznamem"/>
        <w:jc w:val="both"/>
        <w:rPr>
          <w:sz w:val="24"/>
          <w:szCs w:val="24"/>
        </w:rPr>
      </w:pPr>
    </w:p>
    <w:p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AB5C7B" w:rsidRDefault="00AB5C7B" w:rsidP="00FD3C27">
      <w:pPr>
        <w:jc w:val="both"/>
        <w:rPr>
          <w:sz w:val="24"/>
        </w:rPr>
      </w:pPr>
    </w:p>
    <w:p w:rsidR="00AB5C7B" w:rsidRDefault="00AB5C7B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:rsidR="00FD3C27" w:rsidRDefault="00FD3C27" w:rsidP="00FD3C27">
      <w:pPr>
        <w:jc w:val="both"/>
        <w:rPr>
          <w:sz w:val="24"/>
        </w:rPr>
      </w:pPr>
    </w:p>
    <w:p w:rsidR="00AB5C7B" w:rsidRDefault="00AB5C7B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:rsidR="00FD3C27" w:rsidRDefault="00FD3C27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060AC9" w:rsidRDefault="00A91661" w:rsidP="00FD3C27">
      <w:pPr>
        <w:jc w:val="both"/>
        <w:rPr>
          <w:sz w:val="24"/>
        </w:rPr>
      </w:pPr>
      <w:r>
        <w:rPr>
          <w:sz w:val="24"/>
        </w:rPr>
        <w:t>Příloha č.</w:t>
      </w:r>
      <w:r w:rsidR="00060AC9">
        <w:rPr>
          <w:sz w:val="24"/>
        </w:rPr>
        <w:t xml:space="preserve"> </w:t>
      </w:r>
      <w:r>
        <w:rPr>
          <w:sz w:val="24"/>
        </w:rPr>
        <w:t>1</w:t>
      </w:r>
      <w:r w:rsidR="00F766FB">
        <w:rPr>
          <w:sz w:val="24"/>
        </w:rPr>
        <w:t xml:space="preserve">: </w:t>
      </w:r>
      <w:r w:rsidR="00060AC9">
        <w:rPr>
          <w:sz w:val="24"/>
        </w:rPr>
        <w:t>zadání prací</w:t>
      </w:r>
    </w:p>
    <w:p w:rsidR="00F14576" w:rsidRDefault="00060AC9" w:rsidP="00F14576">
      <w:pPr>
        <w:jc w:val="both"/>
        <w:rPr>
          <w:sz w:val="24"/>
        </w:rPr>
      </w:pPr>
      <w:r>
        <w:rPr>
          <w:sz w:val="24"/>
        </w:rPr>
        <w:t xml:space="preserve">Příloha č. 2: </w:t>
      </w:r>
      <w:r w:rsidR="00F14576">
        <w:rPr>
          <w:sz w:val="24"/>
        </w:rPr>
        <w:t xml:space="preserve">cenová nabídka Zhotovitele </w:t>
      </w:r>
    </w:p>
    <w:p w:rsidR="00F14576" w:rsidRDefault="00F14576" w:rsidP="00F14576">
      <w:pPr>
        <w:jc w:val="both"/>
        <w:rPr>
          <w:sz w:val="24"/>
        </w:rPr>
      </w:pPr>
    </w:p>
    <w:p w:rsidR="00F766FB" w:rsidRDefault="00F766FB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3058D5" w:rsidRDefault="003058D5"/>
    <w:sectPr w:rsidR="003058D5" w:rsidSect="00FD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F72" w:rsidRDefault="00777F72" w:rsidP="00FD3C27">
      <w:r>
        <w:separator/>
      </w:r>
    </w:p>
  </w:endnote>
  <w:endnote w:type="continuationSeparator" w:id="0">
    <w:p w:rsidR="00777F72" w:rsidRDefault="00777F72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79" w:rsidRDefault="00233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79" w:rsidRDefault="002334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79" w:rsidRDefault="0023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F72" w:rsidRDefault="00777F72" w:rsidP="00FD3C27">
      <w:r>
        <w:separator/>
      </w:r>
    </w:p>
  </w:footnote>
  <w:footnote w:type="continuationSeparator" w:id="0">
    <w:p w:rsidR="00777F72" w:rsidRDefault="00777F72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79" w:rsidRDefault="00233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79" w:rsidRDefault="002334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27" w:rsidRPr="00233479" w:rsidRDefault="00FD3C27" w:rsidP="00233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D2B2963C"/>
    <w:lvl w:ilvl="0" w:tplc="E71CC82A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86253"/>
    <w:multiLevelType w:val="hybridMultilevel"/>
    <w:tmpl w:val="1AB03A1A"/>
    <w:lvl w:ilvl="0" w:tplc="0A8E3EA8">
      <w:start w:val="1"/>
      <w:numFmt w:val="decimal"/>
      <w:lvlText w:val="(%1."/>
      <w:lvlJc w:val="left"/>
      <w:pPr>
        <w:ind w:left="35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59" w:hanging="360"/>
      </w:pPr>
    </w:lvl>
    <w:lvl w:ilvl="2" w:tplc="0405001B" w:tentative="1">
      <w:start w:val="1"/>
      <w:numFmt w:val="lowerRoman"/>
      <w:lvlText w:val="%3."/>
      <w:lvlJc w:val="right"/>
      <w:pPr>
        <w:ind w:left="4979" w:hanging="180"/>
      </w:pPr>
    </w:lvl>
    <w:lvl w:ilvl="3" w:tplc="0405000F" w:tentative="1">
      <w:start w:val="1"/>
      <w:numFmt w:val="decimal"/>
      <w:lvlText w:val="%4."/>
      <w:lvlJc w:val="left"/>
      <w:pPr>
        <w:ind w:left="5699" w:hanging="360"/>
      </w:pPr>
    </w:lvl>
    <w:lvl w:ilvl="4" w:tplc="04050019" w:tentative="1">
      <w:start w:val="1"/>
      <w:numFmt w:val="lowerLetter"/>
      <w:lvlText w:val="%5."/>
      <w:lvlJc w:val="left"/>
      <w:pPr>
        <w:ind w:left="6419" w:hanging="360"/>
      </w:pPr>
    </w:lvl>
    <w:lvl w:ilvl="5" w:tplc="0405001B" w:tentative="1">
      <w:start w:val="1"/>
      <w:numFmt w:val="lowerRoman"/>
      <w:lvlText w:val="%6."/>
      <w:lvlJc w:val="right"/>
      <w:pPr>
        <w:ind w:left="7139" w:hanging="180"/>
      </w:pPr>
    </w:lvl>
    <w:lvl w:ilvl="6" w:tplc="0405000F" w:tentative="1">
      <w:start w:val="1"/>
      <w:numFmt w:val="decimal"/>
      <w:lvlText w:val="%7."/>
      <w:lvlJc w:val="left"/>
      <w:pPr>
        <w:ind w:left="7859" w:hanging="360"/>
      </w:pPr>
    </w:lvl>
    <w:lvl w:ilvl="7" w:tplc="04050019" w:tentative="1">
      <w:start w:val="1"/>
      <w:numFmt w:val="lowerLetter"/>
      <w:lvlText w:val="%8."/>
      <w:lvlJc w:val="left"/>
      <w:pPr>
        <w:ind w:left="8579" w:hanging="360"/>
      </w:pPr>
    </w:lvl>
    <w:lvl w:ilvl="8" w:tplc="0405001B" w:tentative="1">
      <w:start w:val="1"/>
      <w:numFmt w:val="lowerRoman"/>
      <w:lvlText w:val="%9."/>
      <w:lvlJc w:val="right"/>
      <w:pPr>
        <w:ind w:left="9299" w:hanging="180"/>
      </w:pPr>
    </w:lvl>
  </w:abstractNum>
  <w:abstractNum w:abstractNumId="10" w15:restartNumberingAfterBreak="0">
    <w:nsid w:val="3DCD1F73"/>
    <w:multiLevelType w:val="hybridMultilevel"/>
    <w:tmpl w:val="73AAA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27"/>
    <w:rsid w:val="000271CC"/>
    <w:rsid w:val="00052CC6"/>
    <w:rsid w:val="00060AC9"/>
    <w:rsid w:val="000B0E1E"/>
    <w:rsid w:val="000B661E"/>
    <w:rsid w:val="000B6C97"/>
    <w:rsid w:val="000E73B8"/>
    <w:rsid w:val="00100488"/>
    <w:rsid w:val="00105E7F"/>
    <w:rsid w:val="001228DD"/>
    <w:rsid w:val="00137A9A"/>
    <w:rsid w:val="00166445"/>
    <w:rsid w:val="0018204C"/>
    <w:rsid w:val="001917E4"/>
    <w:rsid w:val="00193D4F"/>
    <w:rsid w:val="00197D5F"/>
    <w:rsid w:val="001B098D"/>
    <w:rsid w:val="001D629F"/>
    <w:rsid w:val="002178FD"/>
    <w:rsid w:val="00230183"/>
    <w:rsid w:val="00233479"/>
    <w:rsid w:val="002373ED"/>
    <w:rsid w:val="002B4DF0"/>
    <w:rsid w:val="003058D5"/>
    <w:rsid w:val="00307813"/>
    <w:rsid w:val="003448C1"/>
    <w:rsid w:val="00372810"/>
    <w:rsid w:val="00380DC1"/>
    <w:rsid w:val="003D47D2"/>
    <w:rsid w:val="00436537"/>
    <w:rsid w:val="00473FAE"/>
    <w:rsid w:val="004C52F0"/>
    <w:rsid w:val="004E23D2"/>
    <w:rsid w:val="00542FA7"/>
    <w:rsid w:val="00562702"/>
    <w:rsid w:val="00567C46"/>
    <w:rsid w:val="005709D6"/>
    <w:rsid w:val="005F5A8A"/>
    <w:rsid w:val="00633E3F"/>
    <w:rsid w:val="00664106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77F72"/>
    <w:rsid w:val="00787449"/>
    <w:rsid w:val="00787C81"/>
    <w:rsid w:val="0079236C"/>
    <w:rsid w:val="00793415"/>
    <w:rsid w:val="00793643"/>
    <w:rsid w:val="007E4476"/>
    <w:rsid w:val="008972AA"/>
    <w:rsid w:val="009129AD"/>
    <w:rsid w:val="009525AF"/>
    <w:rsid w:val="00963A90"/>
    <w:rsid w:val="00990D73"/>
    <w:rsid w:val="009B519F"/>
    <w:rsid w:val="009C6E96"/>
    <w:rsid w:val="00A43F2D"/>
    <w:rsid w:val="00A57DEB"/>
    <w:rsid w:val="00A91661"/>
    <w:rsid w:val="00AA125D"/>
    <w:rsid w:val="00AB5C7B"/>
    <w:rsid w:val="00AE35C4"/>
    <w:rsid w:val="00AF5407"/>
    <w:rsid w:val="00B034F2"/>
    <w:rsid w:val="00B03612"/>
    <w:rsid w:val="00B12304"/>
    <w:rsid w:val="00B44ABB"/>
    <w:rsid w:val="00B65733"/>
    <w:rsid w:val="00B66046"/>
    <w:rsid w:val="00B93A57"/>
    <w:rsid w:val="00B97965"/>
    <w:rsid w:val="00BC1782"/>
    <w:rsid w:val="00BF67BD"/>
    <w:rsid w:val="00C44750"/>
    <w:rsid w:val="00C564E7"/>
    <w:rsid w:val="00C6557C"/>
    <w:rsid w:val="00C95E5F"/>
    <w:rsid w:val="00C97295"/>
    <w:rsid w:val="00CA1A71"/>
    <w:rsid w:val="00CE116D"/>
    <w:rsid w:val="00CF2F2F"/>
    <w:rsid w:val="00D44702"/>
    <w:rsid w:val="00D62B4D"/>
    <w:rsid w:val="00D67775"/>
    <w:rsid w:val="00DB4ED1"/>
    <w:rsid w:val="00DD37EA"/>
    <w:rsid w:val="00DE7F45"/>
    <w:rsid w:val="00E33511"/>
    <w:rsid w:val="00E53D4E"/>
    <w:rsid w:val="00E75178"/>
    <w:rsid w:val="00E97294"/>
    <w:rsid w:val="00ED3770"/>
    <w:rsid w:val="00ED7366"/>
    <w:rsid w:val="00F00483"/>
    <w:rsid w:val="00F14576"/>
    <w:rsid w:val="00F204CD"/>
    <w:rsid w:val="00F41EBD"/>
    <w:rsid w:val="00F766FB"/>
    <w:rsid w:val="00FB59DC"/>
    <w:rsid w:val="00FC2C3A"/>
    <w:rsid w:val="00FD3C27"/>
    <w:rsid w:val="00FD4834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F8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8FAA-9D63-4FF5-85B0-BD846BC5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2023-02-02T08:09:00Z</dcterms:created>
  <dcterms:modified xsi:type="dcterms:W3CDTF">2023-02-02T08:09:00Z</dcterms:modified>
</cp:coreProperties>
</file>