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D4" w:rsidRPr="00B240D4" w:rsidRDefault="00B240D4" w:rsidP="00B240D4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</w:rPr>
      </w:pPr>
      <w:r w:rsidRPr="00B240D4">
        <w:rPr>
          <w:rStyle w:val="fontstyle01"/>
          <w:rFonts w:asciiTheme="minorHAnsi" w:hAnsiTheme="minorHAnsi" w:cstheme="minorHAnsi"/>
          <w:b/>
        </w:rPr>
        <w:t>SMLOUVA O POSTOUPENÍ PRÁV A PŘEVZETÍ POVINNOSTÍ</w:t>
      </w:r>
    </w:p>
    <w:p w:rsidR="00B240D4" w:rsidRPr="00B240D4" w:rsidRDefault="00B240D4" w:rsidP="00B240D4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</w:rPr>
      </w:pPr>
      <w:r w:rsidRPr="00B240D4">
        <w:rPr>
          <w:rStyle w:val="fontstyle01"/>
          <w:rFonts w:asciiTheme="minorHAnsi" w:hAnsiTheme="minorHAnsi" w:cstheme="minorHAnsi"/>
          <w:b/>
        </w:rPr>
        <w:t>Z NÁJEMNÍ SMLOUVY</w:t>
      </w:r>
      <w:r w:rsidRPr="00B240D4">
        <w:rPr>
          <w:rFonts w:cstheme="minorHAnsi"/>
          <w:b/>
          <w:color w:val="000000"/>
          <w:sz w:val="28"/>
          <w:szCs w:val="28"/>
        </w:rPr>
        <w:br/>
      </w:r>
      <w:r w:rsidRPr="00B240D4">
        <w:rPr>
          <w:rStyle w:val="fontstyle01"/>
          <w:rFonts w:asciiTheme="minorHAnsi" w:hAnsiTheme="minorHAnsi" w:cstheme="minorHAnsi"/>
          <w:b/>
        </w:rPr>
        <w:t xml:space="preserve">podle úst § 2307 a </w:t>
      </w:r>
      <w:proofErr w:type="spellStart"/>
      <w:r w:rsidRPr="00B240D4">
        <w:rPr>
          <w:rStyle w:val="fontstyle01"/>
          <w:rFonts w:asciiTheme="minorHAnsi" w:hAnsiTheme="minorHAnsi" w:cstheme="minorHAnsi"/>
          <w:b/>
        </w:rPr>
        <w:t>nasl</w:t>
      </w:r>
      <w:proofErr w:type="spellEnd"/>
      <w:r w:rsidRPr="00B240D4">
        <w:rPr>
          <w:rStyle w:val="fontstyle01"/>
          <w:rFonts w:asciiTheme="minorHAnsi" w:hAnsiTheme="minorHAnsi" w:cstheme="minorHAnsi"/>
          <w:b/>
        </w:rPr>
        <w:t>. zákona č.</w:t>
      </w:r>
      <w:r w:rsidRPr="00B240D4">
        <w:rPr>
          <w:rStyle w:val="fontstyle01"/>
          <w:rFonts w:asciiTheme="minorHAnsi" w:hAnsiTheme="minorHAnsi" w:cstheme="minorHAnsi"/>
          <w:b/>
        </w:rPr>
        <w:t xml:space="preserve"> 89/2012 Sb.</w:t>
      </w:r>
      <w:r w:rsidRPr="00B240D4">
        <w:rPr>
          <w:rStyle w:val="fontstyle01"/>
          <w:rFonts w:asciiTheme="minorHAnsi" w:hAnsiTheme="minorHAnsi" w:cstheme="minorHAnsi"/>
          <w:b/>
        </w:rPr>
        <w:t xml:space="preserve"> občanského zákoníku, v platném </w:t>
      </w:r>
      <w:r w:rsidRPr="00B240D4">
        <w:rPr>
          <w:rStyle w:val="fontstyle01"/>
          <w:rFonts w:asciiTheme="minorHAnsi" w:hAnsiTheme="minorHAnsi" w:cstheme="minorHAnsi"/>
          <w:b/>
        </w:rPr>
        <w:t>znění</w:t>
      </w:r>
      <w:r w:rsidRPr="00B240D4">
        <w:rPr>
          <w:rFonts w:cstheme="minorHAnsi"/>
          <w:b/>
          <w:color w:val="000000"/>
          <w:sz w:val="28"/>
          <w:szCs w:val="28"/>
        </w:rPr>
        <w:br/>
      </w:r>
      <w:r w:rsidRPr="00B240D4">
        <w:rPr>
          <w:rStyle w:val="fontstyle01"/>
          <w:rFonts w:asciiTheme="minorHAnsi" w:hAnsiTheme="minorHAnsi" w:cstheme="minorHAnsi"/>
          <w:b/>
        </w:rPr>
        <w:t>č. 398/703,</w:t>
      </w:r>
    </w:p>
    <w:p w:rsidR="00E97D25" w:rsidRDefault="00B240D4" w:rsidP="00B240D4">
      <w:pPr>
        <w:spacing w:after="0"/>
        <w:ind w:firstLine="0"/>
        <w:jc w:val="center"/>
        <w:rPr>
          <w:rStyle w:val="fontstyle01"/>
          <w:rFonts w:asciiTheme="minorHAnsi" w:hAnsiTheme="minorHAnsi" w:cstheme="minorHAnsi"/>
        </w:rPr>
      </w:pPr>
      <w:r w:rsidRPr="00B240D4">
        <w:rPr>
          <w:rFonts w:cstheme="minorHAnsi"/>
          <w:color w:val="000000"/>
          <w:sz w:val="28"/>
          <w:szCs w:val="28"/>
        </w:rPr>
        <w:br/>
      </w:r>
      <w:r w:rsidRPr="00B240D4">
        <w:rPr>
          <w:rStyle w:val="fontstyle01"/>
          <w:rFonts w:asciiTheme="minorHAnsi" w:hAnsiTheme="minorHAnsi" w:cstheme="minorHAnsi"/>
        </w:rPr>
        <w:t>kterou uzavírají níže uvede</w:t>
      </w:r>
      <w:r>
        <w:rPr>
          <w:rStyle w:val="fontstyle01"/>
          <w:rFonts w:asciiTheme="minorHAnsi" w:hAnsiTheme="minorHAnsi" w:cstheme="minorHAnsi"/>
        </w:rPr>
        <w:t>ného dne, měsíce a roku tyto sm</w:t>
      </w:r>
      <w:r w:rsidRPr="00B240D4">
        <w:rPr>
          <w:rStyle w:val="fontstyle01"/>
          <w:rFonts w:asciiTheme="minorHAnsi" w:hAnsiTheme="minorHAnsi" w:cstheme="minorHAnsi"/>
        </w:rPr>
        <w:t>luvní strany</w:t>
      </w:r>
    </w:p>
    <w:p w:rsidR="00B240D4" w:rsidRDefault="00B240D4" w:rsidP="00B240D4">
      <w:pPr>
        <w:spacing w:after="0"/>
        <w:ind w:firstLine="0"/>
        <w:jc w:val="center"/>
        <w:rPr>
          <w:rStyle w:val="fontstyle01"/>
          <w:rFonts w:asciiTheme="minorHAnsi" w:hAnsiTheme="minorHAnsi" w:cstheme="minorHAnsi"/>
        </w:rPr>
      </w:pP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B240D4">
        <w:rPr>
          <w:rFonts w:cstheme="minorHAnsi"/>
          <w:color w:val="000000"/>
          <w:sz w:val="24"/>
          <w:szCs w:val="28"/>
        </w:rPr>
        <w:t>Město Znojmo, IČ: 00293881, DIČ CZ 00293881,</w:t>
      </w:r>
      <w:r w:rsidRPr="00B240D4">
        <w:rPr>
          <w:rFonts w:cstheme="minorHAnsi"/>
          <w:color w:val="000000"/>
          <w:sz w:val="24"/>
          <w:szCs w:val="28"/>
        </w:rPr>
        <w:br/>
      </w:r>
      <w:proofErr w:type="spellStart"/>
      <w:r w:rsidRPr="00B240D4">
        <w:rPr>
          <w:rFonts w:cstheme="minorHAnsi"/>
          <w:color w:val="000000"/>
          <w:sz w:val="24"/>
          <w:szCs w:val="28"/>
        </w:rPr>
        <w:t>Obroková</w:t>
      </w:r>
      <w:proofErr w:type="spellEnd"/>
      <w:r w:rsidRPr="00B240D4">
        <w:rPr>
          <w:rFonts w:cstheme="minorHAnsi"/>
          <w:color w:val="000000"/>
          <w:sz w:val="24"/>
          <w:szCs w:val="28"/>
        </w:rPr>
        <w:t xml:space="preserve"> 1/12, PSČ 669 02,</w:t>
      </w:r>
      <w:r w:rsidRPr="00B240D4">
        <w:rPr>
          <w:rFonts w:cstheme="minorHAnsi"/>
          <w:color w:val="000000"/>
          <w:sz w:val="24"/>
          <w:szCs w:val="28"/>
        </w:rPr>
        <w:br/>
        <w:t>zastoupené Správou nemovitostí města Znojma, příspěvkovou organizací,</w:t>
      </w:r>
      <w:r w:rsidRPr="00B240D4">
        <w:rPr>
          <w:rFonts w:cstheme="minorHAnsi"/>
          <w:color w:val="000000"/>
          <w:sz w:val="24"/>
          <w:szCs w:val="28"/>
        </w:rPr>
        <w:br/>
      </w:r>
      <w:proofErr w:type="spellStart"/>
      <w:r w:rsidRPr="00B240D4">
        <w:rPr>
          <w:rFonts w:cstheme="minorHAnsi"/>
          <w:color w:val="000000"/>
          <w:sz w:val="24"/>
          <w:szCs w:val="28"/>
        </w:rPr>
        <w:t>Pontassievská</w:t>
      </w:r>
      <w:proofErr w:type="spellEnd"/>
      <w:r w:rsidRPr="00B240D4">
        <w:rPr>
          <w:rFonts w:cstheme="minorHAnsi"/>
          <w:color w:val="000000"/>
          <w:sz w:val="24"/>
          <w:szCs w:val="28"/>
        </w:rPr>
        <w:t xml:space="preserve"> 14, 669 02 Znojmo, IČ: 00839060, bankovní spojení </w:t>
      </w:r>
      <w:proofErr w:type="spellStart"/>
      <w:r w:rsidRPr="00B240D4">
        <w:rPr>
          <w:rFonts w:cstheme="minorHAnsi"/>
          <w:color w:val="000000"/>
          <w:sz w:val="24"/>
          <w:szCs w:val="28"/>
          <w:highlight w:val="black"/>
        </w:rPr>
        <w:t>xxxxxxxxxxx</w:t>
      </w:r>
      <w:proofErr w:type="spellEnd"/>
      <w:r w:rsidRPr="00B240D4">
        <w:rPr>
          <w:rFonts w:cstheme="minorHAnsi"/>
          <w:color w:val="000000"/>
          <w:sz w:val="24"/>
          <w:szCs w:val="28"/>
        </w:rPr>
        <w:t>,</w:t>
      </w:r>
      <w:r w:rsidRPr="00B240D4">
        <w:rPr>
          <w:rFonts w:cstheme="minorHAnsi"/>
          <w:color w:val="000000"/>
          <w:sz w:val="24"/>
          <w:szCs w:val="28"/>
        </w:rPr>
        <w:br/>
      </w:r>
      <w:proofErr w:type="spellStart"/>
      <w:r w:rsidRPr="00B240D4">
        <w:rPr>
          <w:rFonts w:cstheme="minorHAnsi"/>
          <w:color w:val="000000"/>
          <w:sz w:val="24"/>
          <w:szCs w:val="28"/>
        </w:rPr>
        <w:t>č.ú</w:t>
      </w:r>
      <w:proofErr w:type="spellEnd"/>
      <w:r w:rsidRPr="00B240D4">
        <w:rPr>
          <w:rFonts w:cstheme="minorHAnsi"/>
          <w:color w:val="000000"/>
          <w:sz w:val="24"/>
          <w:szCs w:val="28"/>
        </w:rPr>
        <w:t xml:space="preserve">. </w:t>
      </w:r>
      <w:proofErr w:type="spellStart"/>
      <w:r w:rsidRPr="00B240D4">
        <w:rPr>
          <w:rFonts w:cstheme="minorHAnsi"/>
          <w:color w:val="000000"/>
          <w:sz w:val="24"/>
          <w:szCs w:val="28"/>
          <w:highlight w:val="black"/>
        </w:rPr>
        <w:t>xxxxxxxxxx</w:t>
      </w:r>
      <w:r>
        <w:rPr>
          <w:rFonts w:cstheme="minorHAnsi"/>
          <w:color w:val="000000"/>
          <w:sz w:val="24"/>
          <w:szCs w:val="28"/>
          <w:highlight w:val="black"/>
        </w:rPr>
        <w:t>xxxx</w:t>
      </w:r>
      <w:r w:rsidRPr="00B240D4">
        <w:rPr>
          <w:rFonts w:cstheme="minorHAnsi"/>
          <w:color w:val="000000"/>
          <w:sz w:val="24"/>
          <w:szCs w:val="28"/>
          <w:highlight w:val="black"/>
        </w:rPr>
        <w:t>xx</w:t>
      </w:r>
      <w:proofErr w:type="spellEnd"/>
      <w:r w:rsidRPr="00B240D4">
        <w:rPr>
          <w:rFonts w:cstheme="minorHAnsi"/>
          <w:color w:val="000000"/>
          <w:sz w:val="24"/>
          <w:szCs w:val="28"/>
        </w:rPr>
        <w:t>, organizace založená usnesením MZ Města Znojma, č. 25/91 odst.2b</w:t>
      </w:r>
      <w:r w:rsidRPr="00B240D4">
        <w:rPr>
          <w:rFonts w:cstheme="minorHAnsi"/>
          <w:color w:val="000000"/>
          <w:sz w:val="24"/>
          <w:szCs w:val="28"/>
        </w:rPr>
        <w:br/>
        <w:t xml:space="preserve">ze dne </w:t>
      </w:r>
      <w:proofErr w:type="gramStart"/>
      <w:r w:rsidRPr="00B240D4">
        <w:rPr>
          <w:rFonts w:cstheme="minorHAnsi"/>
          <w:color w:val="000000"/>
          <w:sz w:val="24"/>
          <w:szCs w:val="28"/>
        </w:rPr>
        <w:t>19.11.1991</w:t>
      </w:r>
      <w:proofErr w:type="gramEnd"/>
      <w:r w:rsidRPr="00B240D4">
        <w:rPr>
          <w:rFonts w:cstheme="minorHAnsi"/>
          <w:color w:val="000000"/>
          <w:sz w:val="24"/>
          <w:szCs w:val="28"/>
        </w:rPr>
        <w:t>,</w:t>
      </w:r>
      <w:r w:rsidRPr="00B240D4">
        <w:rPr>
          <w:rFonts w:cstheme="minorHAnsi"/>
          <w:color w:val="000000"/>
          <w:sz w:val="24"/>
          <w:szCs w:val="28"/>
        </w:rPr>
        <w:br/>
        <w:t xml:space="preserve">pro účely této smlouvy jednající Ing. Tomášem </w:t>
      </w:r>
      <w:proofErr w:type="spellStart"/>
      <w:r w:rsidRPr="00B240D4">
        <w:rPr>
          <w:rFonts w:cstheme="minorHAnsi"/>
          <w:color w:val="000000"/>
          <w:sz w:val="24"/>
          <w:szCs w:val="28"/>
        </w:rPr>
        <w:t>Šturalou</w:t>
      </w:r>
      <w:proofErr w:type="spellEnd"/>
      <w:r w:rsidRPr="00B240D4">
        <w:rPr>
          <w:rFonts w:cstheme="minorHAnsi"/>
          <w:color w:val="000000"/>
          <w:sz w:val="24"/>
          <w:szCs w:val="28"/>
        </w:rPr>
        <w:t>, ředitelem organizace</w:t>
      </w:r>
      <w:r w:rsidRPr="00B240D4">
        <w:rPr>
          <w:rFonts w:cstheme="minorHAnsi"/>
          <w:color w:val="000000"/>
          <w:sz w:val="24"/>
          <w:szCs w:val="28"/>
        </w:rPr>
        <w:br/>
        <w:t>dále jen „pronajímatel"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B240D4">
        <w:rPr>
          <w:rFonts w:cstheme="minorHAnsi"/>
          <w:color w:val="000000"/>
          <w:sz w:val="24"/>
          <w:szCs w:val="28"/>
        </w:rPr>
        <w:br/>
        <w:t>a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B240D4">
        <w:rPr>
          <w:rFonts w:cstheme="minorHAnsi"/>
          <w:color w:val="000000"/>
          <w:sz w:val="24"/>
          <w:szCs w:val="28"/>
        </w:rPr>
        <w:br/>
      </w:r>
      <w:r>
        <w:rPr>
          <w:rFonts w:cstheme="minorHAnsi"/>
          <w:color w:val="000000"/>
          <w:sz w:val="24"/>
          <w:szCs w:val="28"/>
        </w:rPr>
        <w:t>Josef Březina, IČ</w:t>
      </w:r>
      <w:r w:rsidRPr="00B240D4">
        <w:rPr>
          <w:rFonts w:cstheme="minorHAnsi"/>
          <w:color w:val="000000"/>
          <w:sz w:val="24"/>
          <w:szCs w:val="28"/>
        </w:rPr>
        <w:t xml:space="preserve"> 72373741,</w:t>
      </w:r>
      <w:r w:rsidRPr="00B240D4">
        <w:rPr>
          <w:rFonts w:cstheme="minorHAnsi"/>
          <w:color w:val="000000"/>
          <w:sz w:val="24"/>
          <w:szCs w:val="28"/>
        </w:rPr>
        <w:br/>
        <w:t>bytem Hvězdová 3631/10, Znojmo 669 02</w:t>
      </w:r>
      <w:r w:rsidRPr="00B240D4">
        <w:rPr>
          <w:rFonts w:cstheme="minorHAnsi"/>
          <w:color w:val="000000"/>
          <w:sz w:val="24"/>
          <w:szCs w:val="28"/>
        </w:rPr>
        <w:br/>
      </w:r>
      <w:r>
        <w:rPr>
          <w:rFonts w:cstheme="minorHAnsi"/>
          <w:color w:val="000000"/>
          <w:sz w:val="24"/>
          <w:szCs w:val="28"/>
        </w:rPr>
        <w:t>dále jen „</w:t>
      </w:r>
      <w:r w:rsidRPr="00B240D4">
        <w:rPr>
          <w:rFonts w:cstheme="minorHAnsi"/>
          <w:color w:val="000000"/>
          <w:sz w:val="24"/>
          <w:szCs w:val="28"/>
        </w:rPr>
        <w:t>nájemce</w:t>
      </w:r>
      <w:r>
        <w:rPr>
          <w:rFonts w:cstheme="minorHAnsi"/>
          <w:color w:val="000000"/>
          <w:sz w:val="24"/>
          <w:szCs w:val="28"/>
        </w:rPr>
        <w:t>“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B240D4">
        <w:rPr>
          <w:rFonts w:cstheme="minorHAnsi"/>
          <w:color w:val="000000"/>
          <w:sz w:val="24"/>
          <w:szCs w:val="28"/>
        </w:rPr>
        <w:br/>
        <w:t>a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B240D4">
        <w:rPr>
          <w:rFonts w:cstheme="minorHAnsi"/>
          <w:color w:val="000000"/>
          <w:sz w:val="24"/>
          <w:szCs w:val="28"/>
        </w:rPr>
        <w:br/>
      </w:r>
      <w:r>
        <w:rPr>
          <w:rFonts w:cstheme="minorHAnsi"/>
          <w:color w:val="000000"/>
          <w:sz w:val="24"/>
          <w:szCs w:val="28"/>
        </w:rPr>
        <w:t>GASTRO RAUT MORAVIA &amp; CATERING s.r.o., IČ</w:t>
      </w:r>
      <w:r w:rsidRPr="00B240D4">
        <w:rPr>
          <w:rFonts w:cstheme="minorHAnsi"/>
          <w:color w:val="000000"/>
          <w:sz w:val="24"/>
          <w:szCs w:val="28"/>
        </w:rPr>
        <w:t>: 04522826,</w:t>
      </w:r>
      <w:r w:rsidRPr="00B240D4">
        <w:rPr>
          <w:rFonts w:cstheme="minorHAnsi"/>
          <w:color w:val="000000"/>
          <w:sz w:val="24"/>
          <w:szCs w:val="28"/>
        </w:rPr>
        <w:br/>
        <w:t>Londýnská 2397/60, 120 00 Praha 2</w:t>
      </w:r>
      <w:r w:rsidRPr="00B240D4">
        <w:rPr>
          <w:rFonts w:cstheme="minorHAnsi"/>
          <w:color w:val="000000"/>
          <w:sz w:val="24"/>
          <w:szCs w:val="28"/>
        </w:rPr>
        <w:br/>
        <w:t>jednající Petrem Březinou, jednatelem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B240D4">
        <w:rPr>
          <w:rFonts w:cstheme="minorHAnsi"/>
          <w:color w:val="000000"/>
          <w:sz w:val="24"/>
          <w:szCs w:val="28"/>
        </w:rPr>
        <w:br/>
      </w:r>
      <w:r>
        <w:rPr>
          <w:rFonts w:cstheme="minorHAnsi"/>
          <w:color w:val="000000"/>
          <w:sz w:val="24"/>
          <w:szCs w:val="28"/>
        </w:rPr>
        <w:t>dále jen „</w:t>
      </w:r>
      <w:r w:rsidRPr="00B240D4">
        <w:rPr>
          <w:rFonts w:cstheme="minorHAnsi"/>
          <w:color w:val="000000"/>
          <w:sz w:val="24"/>
          <w:szCs w:val="28"/>
        </w:rPr>
        <w:t>nabyvatel</w:t>
      </w:r>
      <w:r>
        <w:rPr>
          <w:rFonts w:cstheme="minorHAnsi"/>
          <w:color w:val="000000"/>
          <w:sz w:val="24"/>
          <w:szCs w:val="28"/>
        </w:rPr>
        <w:t>“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B240D4" w:rsidRDefault="00B240D4" w:rsidP="00B240D4">
      <w:pPr>
        <w:spacing w:after="0"/>
        <w:ind w:firstLine="0"/>
        <w:jc w:val="center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takto</w:t>
      </w:r>
    </w:p>
    <w:p w:rsidR="00B240D4" w:rsidRDefault="00B240D4" w:rsidP="00B240D4">
      <w:pPr>
        <w:spacing w:after="0"/>
        <w:ind w:firstLine="0"/>
        <w:jc w:val="center"/>
        <w:rPr>
          <w:rFonts w:cstheme="minorHAnsi"/>
          <w:color w:val="000000"/>
          <w:sz w:val="24"/>
          <w:szCs w:val="28"/>
        </w:rPr>
      </w:pPr>
    </w:p>
    <w:p w:rsidR="00B240D4" w:rsidRDefault="00B240D4" w:rsidP="00B240D4">
      <w:pPr>
        <w:spacing w:after="0"/>
        <w:ind w:firstLine="0"/>
        <w:jc w:val="center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I.</w:t>
      </w:r>
    </w:p>
    <w:p w:rsidR="00B240D4" w:rsidRDefault="00B240D4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4"/>
        </w:rPr>
      </w:pPr>
      <w:r w:rsidRPr="00B240D4">
        <w:rPr>
          <w:rFonts w:cstheme="minorHAnsi"/>
          <w:color w:val="000000"/>
          <w:sz w:val="24"/>
          <w:szCs w:val="24"/>
        </w:rPr>
        <w:t>Pronajímatel je kromě j</w:t>
      </w:r>
      <w:r>
        <w:rPr>
          <w:rFonts w:cstheme="minorHAnsi"/>
          <w:color w:val="000000"/>
          <w:sz w:val="24"/>
          <w:szCs w:val="24"/>
        </w:rPr>
        <w:t>iného výlučným vlastníkem souboru</w:t>
      </w:r>
      <w:r w:rsidRPr="00B240D4">
        <w:rPr>
          <w:rFonts w:cstheme="minorHAnsi"/>
          <w:color w:val="000000"/>
          <w:sz w:val="24"/>
          <w:szCs w:val="24"/>
        </w:rPr>
        <w:t xml:space="preserve"> nemovitostí v místě známém jako</w:t>
      </w:r>
      <w:r w:rsidRPr="00B240D4">
        <w:rPr>
          <w:rFonts w:cstheme="minorHAnsi"/>
          <w:color w:val="000000"/>
          <w:sz w:val="24"/>
          <w:szCs w:val="24"/>
        </w:rPr>
        <w:br/>
        <w:t>Znojemská plovárna - Louka, konkrétně pak prostoru sloužícího podnikání v objektu č. 08 -</w:t>
      </w:r>
      <w:r w:rsidRPr="00B240D4">
        <w:rPr>
          <w:rFonts w:cstheme="minorHAnsi"/>
          <w:color w:val="000000"/>
          <w:sz w:val="24"/>
          <w:szCs w:val="24"/>
        </w:rPr>
        <w:br/>
      </w:r>
      <w:proofErr w:type="spellStart"/>
      <w:r w:rsidRPr="00B240D4">
        <w:rPr>
          <w:rFonts w:cstheme="minorHAnsi"/>
          <w:color w:val="000000"/>
          <w:sz w:val="24"/>
          <w:szCs w:val="24"/>
        </w:rPr>
        <w:t>Melkusova</w:t>
      </w:r>
      <w:proofErr w:type="spellEnd"/>
      <w:r w:rsidRPr="00B240D4">
        <w:rPr>
          <w:rFonts w:cstheme="minorHAnsi"/>
          <w:color w:val="000000"/>
          <w:sz w:val="24"/>
          <w:szCs w:val="24"/>
        </w:rPr>
        <w:t xml:space="preserve"> - restaurace s kuželnou, na pozem</w:t>
      </w:r>
      <w:r>
        <w:rPr>
          <w:rFonts w:cstheme="minorHAnsi"/>
          <w:color w:val="000000"/>
          <w:sz w:val="24"/>
          <w:szCs w:val="24"/>
        </w:rPr>
        <w:t xml:space="preserve">ku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parc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proofErr w:type="gramStart"/>
      <w:r>
        <w:rPr>
          <w:rFonts w:cstheme="minorHAnsi"/>
          <w:color w:val="000000"/>
          <w:sz w:val="24"/>
          <w:szCs w:val="24"/>
        </w:rPr>
        <w:t>č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proofErr w:type="gramEnd"/>
      <w:r>
        <w:rPr>
          <w:rFonts w:cstheme="minorHAnsi"/>
          <w:color w:val="000000"/>
          <w:sz w:val="24"/>
          <w:szCs w:val="24"/>
        </w:rPr>
        <w:t xml:space="preserve"> 31/6 a 24/7 v kat. </w:t>
      </w:r>
      <w:proofErr w:type="spellStart"/>
      <w:r>
        <w:rPr>
          <w:rFonts w:cstheme="minorHAnsi"/>
          <w:color w:val="000000"/>
          <w:sz w:val="24"/>
          <w:szCs w:val="24"/>
        </w:rPr>
        <w:t>úz</w:t>
      </w:r>
      <w:proofErr w:type="spellEnd"/>
      <w:r w:rsidRPr="00B240D4">
        <w:rPr>
          <w:rFonts w:cstheme="minorHAnsi"/>
          <w:color w:val="000000"/>
          <w:sz w:val="24"/>
          <w:szCs w:val="24"/>
        </w:rPr>
        <w:t>. Znojmo -</w:t>
      </w:r>
      <w:r w:rsidRPr="00B240D4">
        <w:rPr>
          <w:rFonts w:cstheme="minorHAnsi"/>
          <w:color w:val="000000"/>
          <w:sz w:val="24"/>
          <w:szCs w:val="24"/>
        </w:rPr>
        <w:br/>
        <w:t>Louka.</w:t>
      </w:r>
    </w:p>
    <w:p w:rsidR="00B240D4" w:rsidRDefault="00B240D4" w:rsidP="00B240D4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B240D4" w:rsidRDefault="00B240D4" w:rsidP="00B240D4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II.</w:t>
      </w:r>
    </w:p>
    <w:p w:rsidR="00B240D4" w:rsidRDefault="00B240D4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4"/>
        </w:rPr>
      </w:pPr>
      <w:r w:rsidRPr="00B240D4">
        <w:rPr>
          <w:rFonts w:cstheme="minorHAnsi"/>
          <w:color w:val="000000"/>
          <w:sz w:val="24"/>
          <w:szCs w:val="24"/>
        </w:rPr>
        <w:t>Na základě smlouvy č. 398/703 o nájmu nebytových prostor uzavřené mezi pronajímatelem a</w:t>
      </w:r>
      <w:r w:rsidRPr="00B240D4">
        <w:rPr>
          <w:rFonts w:cstheme="minorHAnsi"/>
          <w:color w:val="000000"/>
          <w:sz w:val="24"/>
          <w:szCs w:val="24"/>
        </w:rPr>
        <w:br/>
        <w:t xml:space="preserve">nájemcem dne </w:t>
      </w:r>
      <w:proofErr w:type="gramStart"/>
      <w:r>
        <w:rPr>
          <w:rFonts w:cstheme="minorHAnsi"/>
          <w:color w:val="000000"/>
          <w:sz w:val="24"/>
          <w:szCs w:val="24"/>
        </w:rPr>
        <w:t>21.4.2011</w:t>
      </w:r>
      <w:proofErr w:type="gramEnd"/>
      <w:r>
        <w:rPr>
          <w:rFonts w:cstheme="minorHAnsi"/>
          <w:color w:val="000000"/>
          <w:sz w:val="24"/>
          <w:szCs w:val="24"/>
        </w:rPr>
        <w:t>, ve znění dodatku č. 1</w:t>
      </w:r>
      <w:r w:rsidRPr="00B240D4">
        <w:rPr>
          <w:rFonts w:cstheme="minorHAnsi"/>
          <w:color w:val="000000"/>
          <w:sz w:val="24"/>
          <w:szCs w:val="24"/>
        </w:rPr>
        <w:t xml:space="preserve"> ze dne 7.1.2015 (dále jen „nájemní</w:t>
      </w:r>
      <w:r w:rsidRPr="00B240D4">
        <w:rPr>
          <w:rFonts w:cstheme="minorHAnsi"/>
          <w:color w:val="000000"/>
          <w:sz w:val="24"/>
          <w:szCs w:val="24"/>
        </w:rPr>
        <w:br/>
        <w:t>smlouva"), je nájemce provozovatelem restaurace s kuž</w:t>
      </w:r>
      <w:r w:rsidR="0032295E">
        <w:rPr>
          <w:rFonts w:cstheme="minorHAnsi"/>
          <w:color w:val="000000"/>
          <w:sz w:val="24"/>
          <w:szCs w:val="24"/>
        </w:rPr>
        <w:t>elnou s celoročním provozem v čl</w:t>
      </w:r>
      <w:r w:rsidRPr="00B240D4">
        <w:rPr>
          <w:rFonts w:cstheme="minorHAnsi"/>
          <w:color w:val="000000"/>
          <w:sz w:val="24"/>
          <w:szCs w:val="24"/>
        </w:rPr>
        <w:t>. I.</w:t>
      </w:r>
      <w:r w:rsidRPr="00B240D4">
        <w:rPr>
          <w:rFonts w:cstheme="minorHAnsi"/>
          <w:color w:val="000000"/>
          <w:sz w:val="24"/>
          <w:szCs w:val="24"/>
        </w:rPr>
        <w:br/>
        <w:t>specifikovaném prostoru.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4"/>
        </w:rPr>
      </w:pP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4"/>
        </w:rPr>
      </w:pPr>
    </w:p>
    <w:p w:rsidR="0032295E" w:rsidRDefault="0032295E" w:rsidP="0032295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III.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4"/>
        </w:rPr>
      </w:pPr>
      <w:r w:rsidRPr="0032295E">
        <w:rPr>
          <w:rFonts w:cstheme="minorHAnsi"/>
          <w:color w:val="000000"/>
          <w:sz w:val="24"/>
          <w:szCs w:val="24"/>
        </w:rPr>
        <w:t xml:space="preserve">V souladu s § 2307 zákona č. 89/2012 Sb. </w:t>
      </w:r>
      <w:proofErr w:type="spellStart"/>
      <w:r w:rsidRPr="0032295E">
        <w:rPr>
          <w:rFonts w:cstheme="minorHAnsi"/>
          <w:color w:val="000000"/>
          <w:sz w:val="24"/>
          <w:szCs w:val="24"/>
        </w:rPr>
        <w:t>obč</w:t>
      </w:r>
      <w:proofErr w:type="spellEnd"/>
      <w:r w:rsidRPr="0032295E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32295E">
        <w:rPr>
          <w:rFonts w:cstheme="minorHAnsi"/>
          <w:color w:val="000000"/>
          <w:sz w:val="24"/>
          <w:szCs w:val="24"/>
        </w:rPr>
        <w:t>zá</w:t>
      </w:r>
      <w:r>
        <w:rPr>
          <w:rFonts w:cstheme="minorHAnsi"/>
          <w:color w:val="000000"/>
          <w:sz w:val="24"/>
          <w:szCs w:val="24"/>
        </w:rPr>
        <w:t>koníku</w:t>
      </w:r>
      <w:proofErr w:type="gramEnd"/>
      <w:r>
        <w:rPr>
          <w:rFonts w:cstheme="minorHAnsi"/>
          <w:color w:val="000000"/>
          <w:sz w:val="24"/>
          <w:szCs w:val="24"/>
        </w:rPr>
        <w:t>, v platném znění a dle čl</w:t>
      </w:r>
      <w:r w:rsidRPr="0032295E">
        <w:rPr>
          <w:rFonts w:cstheme="minorHAnsi"/>
          <w:color w:val="000000"/>
          <w:sz w:val="24"/>
          <w:szCs w:val="24"/>
        </w:rPr>
        <w:t>. IX.</w:t>
      </w:r>
      <w:r w:rsidRPr="0032295E">
        <w:rPr>
          <w:rFonts w:cstheme="minorHAnsi"/>
          <w:color w:val="000000"/>
          <w:sz w:val="24"/>
          <w:szCs w:val="24"/>
        </w:rPr>
        <w:br/>
        <w:t>nájemní smlouvy je nájemce oprávněn se souhlasem pronajímatele převést veškerá práva a</w:t>
      </w:r>
      <w:r w:rsidRPr="0032295E">
        <w:rPr>
          <w:rFonts w:cstheme="minorHAnsi"/>
          <w:color w:val="000000"/>
          <w:sz w:val="24"/>
          <w:szCs w:val="24"/>
        </w:rPr>
        <w:br/>
        <w:t>povinnosti z nájemní smlouvy na třetí osobu, přičemž záměr převodu byl zveřejněn na úřední</w:t>
      </w:r>
      <w:r w:rsidRPr="0032295E">
        <w:rPr>
          <w:rFonts w:cstheme="minorHAnsi"/>
          <w:color w:val="000000"/>
          <w:sz w:val="24"/>
          <w:szCs w:val="24"/>
        </w:rPr>
        <w:br/>
        <w:t>desce pronajímatele v době od 19. listopadu 2015 do 7. prosince 2015, Rada pronajímatele</w:t>
      </w:r>
      <w:r w:rsidRPr="0032295E">
        <w:rPr>
          <w:rFonts w:cstheme="minorHAnsi"/>
          <w:color w:val="000000"/>
          <w:sz w:val="24"/>
          <w:szCs w:val="24"/>
        </w:rPr>
        <w:br/>
        <w:t>schválila postoupení práv a převzetí povinností z nájemní smlouvy svým usnesením č.</w:t>
      </w:r>
      <w:r w:rsidRPr="0032295E">
        <w:rPr>
          <w:rFonts w:cstheme="minorHAnsi"/>
          <w:color w:val="000000"/>
          <w:sz w:val="24"/>
          <w:szCs w:val="24"/>
        </w:rPr>
        <w:br/>
        <w:t>43/2015 ze dne 14. prosince 2015, bod č. 2238</w:t>
      </w:r>
      <w:r>
        <w:rPr>
          <w:rFonts w:cstheme="minorHAnsi"/>
          <w:color w:val="000000"/>
          <w:sz w:val="24"/>
          <w:szCs w:val="24"/>
        </w:rPr>
        <w:t>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4"/>
        </w:rPr>
      </w:pPr>
    </w:p>
    <w:p w:rsidR="0032295E" w:rsidRDefault="0032295E" w:rsidP="0032295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IV.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  <w:r w:rsidRPr="0032295E">
        <w:rPr>
          <w:rFonts w:cstheme="minorHAnsi"/>
          <w:color w:val="000000"/>
          <w:sz w:val="24"/>
          <w:szCs w:val="26"/>
        </w:rPr>
        <w:t>Nájemce a nabyvatel mají zájem převést veškerá práva a povinnosti nájemce z nájemní</w:t>
      </w:r>
      <w:r w:rsidRPr="0032295E">
        <w:rPr>
          <w:rFonts w:cstheme="minorHAnsi"/>
          <w:color w:val="000000"/>
          <w:sz w:val="24"/>
          <w:szCs w:val="26"/>
        </w:rPr>
        <w:br/>
        <w:t>smlouvy na nabyvatele za podmínek stanovených touto smlouvou a pronajímatel souhlasí s</w:t>
      </w:r>
      <w:r w:rsidRPr="0032295E">
        <w:rPr>
          <w:rFonts w:cstheme="minorHAnsi"/>
          <w:color w:val="000000"/>
          <w:sz w:val="24"/>
          <w:szCs w:val="26"/>
        </w:rPr>
        <w:br/>
        <w:t>takovýmto převodem práv a povinností z nájemní smlouvy.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</w:p>
    <w:p w:rsidR="0032295E" w:rsidRDefault="0032295E" w:rsidP="0032295E">
      <w:pPr>
        <w:spacing w:after="0"/>
        <w:ind w:firstLine="0"/>
        <w:jc w:val="center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6"/>
        </w:rPr>
        <w:t>V.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6"/>
        </w:rPr>
        <w:t>Nájemce tímto v souladu s čl</w:t>
      </w:r>
      <w:r w:rsidRPr="0032295E">
        <w:rPr>
          <w:rFonts w:cstheme="minorHAnsi"/>
          <w:color w:val="000000"/>
          <w:sz w:val="24"/>
          <w:szCs w:val="26"/>
        </w:rPr>
        <w:t>. IX náje</w:t>
      </w:r>
      <w:r>
        <w:rPr>
          <w:rFonts w:cstheme="minorHAnsi"/>
          <w:color w:val="000000"/>
          <w:sz w:val="24"/>
          <w:szCs w:val="26"/>
        </w:rPr>
        <w:t xml:space="preserve">mní smlouvy a § 2307 </w:t>
      </w:r>
      <w:proofErr w:type="spellStart"/>
      <w:r>
        <w:rPr>
          <w:rFonts w:cstheme="minorHAnsi"/>
          <w:color w:val="000000"/>
          <w:sz w:val="24"/>
          <w:szCs w:val="26"/>
        </w:rPr>
        <w:t>obč</w:t>
      </w:r>
      <w:proofErr w:type="spellEnd"/>
      <w:r w:rsidRPr="0032295E">
        <w:rPr>
          <w:rFonts w:cstheme="minorHAnsi"/>
          <w:color w:val="000000"/>
          <w:sz w:val="24"/>
          <w:szCs w:val="26"/>
        </w:rPr>
        <w:t xml:space="preserve">. </w:t>
      </w:r>
      <w:proofErr w:type="gramStart"/>
      <w:r w:rsidRPr="0032295E">
        <w:rPr>
          <w:rFonts w:cstheme="minorHAnsi"/>
          <w:color w:val="000000"/>
          <w:sz w:val="24"/>
          <w:szCs w:val="26"/>
        </w:rPr>
        <w:t>zákoníku</w:t>
      </w:r>
      <w:proofErr w:type="gramEnd"/>
      <w:r w:rsidRPr="0032295E">
        <w:rPr>
          <w:rFonts w:cstheme="minorHAnsi"/>
          <w:color w:val="000000"/>
          <w:sz w:val="24"/>
          <w:szCs w:val="26"/>
        </w:rPr>
        <w:t xml:space="preserve"> postupuje na</w:t>
      </w:r>
      <w:r w:rsidRPr="0032295E">
        <w:rPr>
          <w:rFonts w:cstheme="minorHAnsi"/>
          <w:color w:val="000000"/>
          <w:sz w:val="24"/>
          <w:szCs w:val="26"/>
        </w:rPr>
        <w:br/>
        <w:t>nabyvatele veškerá práva a oprávnění nájemce vyplývající z nájemní smlouvy, a nabyvatel</w:t>
      </w:r>
      <w:r w:rsidRPr="0032295E">
        <w:rPr>
          <w:rFonts w:cstheme="minorHAnsi"/>
          <w:color w:val="000000"/>
          <w:sz w:val="24"/>
          <w:szCs w:val="26"/>
        </w:rPr>
        <w:br/>
        <w:t>tímto veškerá práva a oprávnění nájemce v</w:t>
      </w:r>
      <w:r>
        <w:rPr>
          <w:rFonts w:cstheme="minorHAnsi"/>
          <w:color w:val="000000"/>
          <w:sz w:val="24"/>
          <w:szCs w:val="26"/>
        </w:rPr>
        <w:t>yplývající z nájemní smlouvy při</w:t>
      </w:r>
      <w:r w:rsidRPr="0032295E">
        <w:rPr>
          <w:rFonts w:cstheme="minorHAnsi"/>
          <w:color w:val="000000"/>
          <w:sz w:val="24"/>
          <w:szCs w:val="26"/>
        </w:rPr>
        <w:t>j</w:t>
      </w:r>
      <w:r>
        <w:rPr>
          <w:rFonts w:cstheme="minorHAnsi"/>
          <w:color w:val="000000"/>
          <w:sz w:val="24"/>
          <w:szCs w:val="26"/>
        </w:rPr>
        <w:t>í</w:t>
      </w:r>
      <w:r w:rsidRPr="0032295E">
        <w:rPr>
          <w:rFonts w:cstheme="minorHAnsi"/>
          <w:color w:val="000000"/>
          <w:sz w:val="24"/>
          <w:szCs w:val="26"/>
        </w:rPr>
        <w:t>má. Předmětem</w:t>
      </w:r>
      <w:r w:rsidRPr="0032295E">
        <w:rPr>
          <w:rFonts w:cstheme="minorHAnsi"/>
          <w:color w:val="000000"/>
          <w:sz w:val="24"/>
          <w:szCs w:val="26"/>
        </w:rPr>
        <w:br/>
        <w:t>převodu jsou veškerá práva nájemce, a to i exist</w:t>
      </w:r>
      <w:r>
        <w:rPr>
          <w:rFonts w:cstheme="minorHAnsi"/>
          <w:color w:val="000000"/>
          <w:sz w:val="24"/>
          <w:szCs w:val="26"/>
        </w:rPr>
        <w:t>ující i budoucí, splatná i nesp</w:t>
      </w:r>
      <w:r w:rsidRPr="0032295E">
        <w:rPr>
          <w:rFonts w:cstheme="minorHAnsi"/>
          <w:color w:val="000000"/>
          <w:sz w:val="24"/>
          <w:szCs w:val="26"/>
        </w:rPr>
        <w:t>latná, podmíněná</w:t>
      </w:r>
      <w:r w:rsidRPr="0032295E">
        <w:rPr>
          <w:rFonts w:cstheme="minorHAnsi"/>
          <w:color w:val="000000"/>
          <w:sz w:val="24"/>
          <w:szCs w:val="26"/>
        </w:rPr>
        <w:br/>
        <w:t>i nepodmíněná.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</w:p>
    <w:p w:rsidR="0032295E" w:rsidRDefault="0032295E" w:rsidP="0032295E">
      <w:pPr>
        <w:spacing w:after="0"/>
        <w:ind w:firstLine="0"/>
        <w:jc w:val="center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6"/>
        </w:rPr>
        <w:t>VI.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  <w:r w:rsidRPr="0032295E">
        <w:rPr>
          <w:rFonts w:cstheme="minorHAnsi"/>
          <w:color w:val="000000"/>
          <w:sz w:val="24"/>
          <w:szCs w:val="26"/>
        </w:rPr>
        <w:t>Nájemce tímto převádí na nabyvatele veškeré povinnosti nájemce vyplývající z nájemní</w:t>
      </w:r>
      <w:r w:rsidRPr="0032295E">
        <w:rPr>
          <w:rFonts w:cstheme="minorHAnsi"/>
          <w:color w:val="000000"/>
          <w:sz w:val="24"/>
          <w:szCs w:val="26"/>
        </w:rPr>
        <w:br/>
        <w:t>smlouvy a nabyvatel tímto přebírá veškeré povinnosti nájemce vyplývající z nájemní</w:t>
      </w:r>
      <w:r w:rsidRPr="0032295E">
        <w:rPr>
          <w:rFonts w:cstheme="minorHAnsi"/>
          <w:color w:val="000000"/>
          <w:sz w:val="24"/>
          <w:szCs w:val="26"/>
        </w:rPr>
        <w:br/>
        <w:t>smlouvy. Předmětem převodu jsou veškeré závazky nájemce, a to i existující i budoucí,</w:t>
      </w:r>
      <w:r w:rsidRPr="0032295E">
        <w:rPr>
          <w:rFonts w:cstheme="minorHAnsi"/>
          <w:color w:val="000000"/>
          <w:sz w:val="24"/>
          <w:szCs w:val="26"/>
        </w:rPr>
        <w:br/>
        <w:t>splatné i nesplatné, podmíněné i nepodmíněné. Nabyvatel vstupuje v plném rozsahu do</w:t>
      </w:r>
      <w:r w:rsidRPr="0032295E">
        <w:rPr>
          <w:rFonts w:cstheme="minorHAnsi"/>
          <w:color w:val="000000"/>
          <w:sz w:val="24"/>
          <w:szCs w:val="26"/>
        </w:rPr>
        <w:br/>
      </w:r>
      <w:r>
        <w:rPr>
          <w:rFonts w:cstheme="minorHAnsi"/>
          <w:color w:val="000000"/>
          <w:sz w:val="24"/>
          <w:szCs w:val="26"/>
        </w:rPr>
        <w:t>postavení nájemce vyplývající z nájem</w:t>
      </w:r>
      <w:r w:rsidRPr="0032295E">
        <w:rPr>
          <w:rFonts w:cstheme="minorHAnsi"/>
          <w:color w:val="000000"/>
          <w:sz w:val="24"/>
          <w:szCs w:val="26"/>
        </w:rPr>
        <w:t>ní smlouvy.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</w:p>
    <w:p w:rsidR="0032295E" w:rsidRDefault="0032295E" w:rsidP="0032295E">
      <w:pPr>
        <w:spacing w:after="0"/>
        <w:ind w:firstLine="0"/>
        <w:jc w:val="center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6"/>
        </w:rPr>
        <w:t>VII.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6"/>
        </w:rPr>
        <w:t>Pronajímatel ve smyslu čl</w:t>
      </w:r>
      <w:r w:rsidRPr="0032295E">
        <w:rPr>
          <w:rFonts w:cstheme="minorHAnsi"/>
          <w:color w:val="000000"/>
          <w:sz w:val="24"/>
          <w:szCs w:val="26"/>
        </w:rPr>
        <w:t>. IX nájemní smlouvy uděluje tímto svůj písemný souhlas s</w:t>
      </w:r>
      <w:r w:rsidRPr="0032295E">
        <w:rPr>
          <w:rFonts w:cstheme="minorHAnsi"/>
          <w:color w:val="000000"/>
          <w:sz w:val="24"/>
          <w:szCs w:val="26"/>
        </w:rPr>
        <w:br/>
        <w:t>postoupením prá</w:t>
      </w:r>
      <w:r>
        <w:rPr>
          <w:rFonts w:cstheme="minorHAnsi"/>
          <w:color w:val="000000"/>
          <w:sz w:val="24"/>
          <w:szCs w:val="26"/>
        </w:rPr>
        <w:t>v podle čl</w:t>
      </w:r>
      <w:r w:rsidRPr="0032295E">
        <w:rPr>
          <w:rFonts w:cstheme="minorHAnsi"/>
          <w:color w:val="000000"/>
          <w:sz w:val="24"/>
          <w:szCs w:val="26"/>
        </w:rPr>
        <w:t>. V. smlouvy a s převzetím povinností podle článku VI. smlouvy.</w:t>
      </w:r>
      <w:r w:rsidRPr="0032295E">
        <w:rPr>
          <w:rFonts w:cstheme="minorHAnsi"/>
          <w:color w:val="000000"/>
          <w:sz w:val="24"/>
          <w:szCs w:val="26"/>
        </w:rPr>
        <w:br/>
        <w:t>Tento souhlas je udělen v návaznosti na zveřejnění záměru převodu na úřední desce</w:t>
      </w:r>
      <w:r w:rsidRPr="0032295E">
        <w:rPr>
          <w:rFonts w:cstheme="minorHAnsi"/>
          <w:color w:val="000000"/>
          <w:sz w:val="24"/>
          <w:szCs w:val="26"/>
        </w:rPr>
        <w:br/>
        <w:t>pronajímatele v době od 19. listopadu 2015 do 7. prosince 2015, a následného schválení</w:t>
      </w:r>
      <w:r w:rsidRPr="0032295E">
        <w:rPr>
          <w:rFonts w:cstheme="minorHAnsi"/>
          <w:color w:val="000000"/>
          <w:sz w:val="24"/>
          <w:szCs w:val="26"/>
        </w:rPr>
        <w:br/>
        <w:t>Radou pronajímatele svým usnesením č. 43/2015 ze dne 14. prosince 2015, bod č. 2238.</w:t>
      </w:r>
    </w:p>
    <w:p w:rsidR="0032295E" w:rsidRDefault="0032295E" w:rsidP="0032295E">
      <w:pPr>
        <w:spacing w:after="0"/>
        <w:ind w:firstLine="0"/>
        <w:jc w:val="both"/>
        <w:rPr>
          <w:rFonts w:cstheme="minorHAnsi"/>
          <w:color w:val="000000"/>
          <w:sz w:val="24"/>
          <w:szCs w:val="26"/>
        </w:rPr>
      </w:pPr>
    </w:p>
    <w:p w:rsidR="0032295E" w:rsidRDefault="0032295E" w:rsidP="0032295E">
      <w:pPr>
        <w:spacing w:after="0"/>
        <w:ind w:firstLine="0"/>
        <w:jc w:val="center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6"/>
        </w:rPr>
        <w:t>VII.</w:t>
      </w:r>
    </w:p>
    <w:p w:rsidR="0032295E" w:rsidRDefault="0032295E" w:rsidP="0032295E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6"/>
        </w:rPr>
        <w:t>8.1</w:t>
      </w:r>
      <w:proofErr w:type="gramEnd"/>
      <w:r>
        <w:rPr>
          <w:rFonts w:cstheme="minorHAnsi"/>
          <w:color w:val="000000"/>
          <w:sz w:val="24"/>
          <w:szCs w:val="26"/>
        </w:rPr>
        <w:t>.</w:t>
      </w:r>
      <w:r>
        <w:rPr>
          <w:rFonts w:cstheme="minorHAnsi"/>
          <w:color w:val="000000"/>
          <w:sz w:val="24"/>
          <w:szCs w:val="26"/>
        </w:rPr>
        <w:tab/>
      </w:r>
      <w:r w:rsidRPr="0032295E">
        <w:rPr>
          <w:rFonts w:cstheme="minorHAnsi"/>
          <w:color w:val="000000"/>
          <w:sz w:val="24"/>
          <w:szCs w:val="24"/>
        </w:rPr>
        <w:t>Tuto smlouvu lze změnit jen na základě doh</w:t>
      </w:r>
      <w:r>
        <w:rPr>
          <w:rFonts w:cstheme="minorHAnsi"/>
          <w:color w:val="000000"/>
          <w:sz w:val="24"/>
          <w:szCs w:val="24"/>
        </w:rPr>
        <w:t>ody smluvních stran písemným</w:t>
      </w:r>
      <w:r w:rsidRPr="0032295E">
        <w:rPr>
          <w:rFonts w:cstheme="minorHAnsi"/>
          <w:color w:val="000000"/>
          <w:sz w:val="24"/>
          <w:szCs w:val="24"/>
        </w:rPr>
        <w:t xml:space="preserve"> dodatkem</w:t>
      </w:r>
      <w:r w:rsidRPr="0032295E">
        <w:rPr>
          <w:rFonts w:cstheme="minorHAnsi"/>
          <w:color w:val="000000"/>
        </w:rPr>
        <w:br/>
      </w:r>
      <w:r w:rsidRPr="0032295E">
        <w:rPr>
          <w:rFonts w:cstheme="minorHAnsi"/>
          <w:color w:val="000000"/>
          <w:sz w:val="24"/>
          <w:szCs w:val="24"/>
        </w:rPr>
        <w:t>k této smlouvě, který bude podepsán všemi smluvními stranami.</w:t>
      </w:r>
    </w:p>
    <w:p w:rsidR="0032295E" w:rsidRDefault="0032295E" w:rsidP="0032295E">
      <w:pPr>
        <w:spacing w:after="0"/>
        <w:ind w:left="567" w:hanging="567"/>
        <w:rPr>
          <w:rFonts w:cstheme="minorHAnsi"/>
          <w:color w:val="000000"/>
          <w:sz w:val="24"/>
          <w:szCs w:val="24"/>
        </w:rPr>
      </w:pPr>
    </w:p>
    <w:p w:rsidR="0032295E" w:rsidRDefault="0032295E" w:rsidP="0032295E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8.2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ab/>
      </w:r>
      <w:r w:rsidRPr="0032295E">
        <w:rPr>
          <w:rFonts w:cstheme="minorHAnsi"/>
          <w:color w:val="000000"/>
          <w:sz w:val="24"/>
          <w:szCs w:val="24"/>
        </w:rPr>
        <w:t>Pokud některé ustanovení této smlouvy bude nebo se stane v jakémkoli ohledu</w:t>
      </w:r>
      <w:r w:rsidRPr="0032295E">
        <w:rPr>
          <w:rFonts w:cstheme="minorHAnsi"/>
          <w:color w:val="000000"/>
          <w:sz w:val="24"/>
          <w:szCs w:val="24"/>
        </w:rPr>
        <w:br/>
        <w:t>protiprávním, neplatným nebo nevymahatelným, nebude tím dotčena ani oslabena</w:t>
      </w:r>
      <w:r w:rsidRPr="0032295E">
        <w:rPr>
          <w:rFonts w:cstheme="minorHAnsi"/>
          <w:color w:val="000000"/>
          <w:sz w:val="24"/>
          <w:szCs w:val="24"/>
        </w:rPr>
        <w:br/>
        <w:t>platnost a vymahatelnost ostatních ustanovení této smlouvy. Smluvní strany se zavazují</w:t>
      </w:r>
      <w:r w:rsidRPr="0032295E">
        <w:rPr>
          <w:rFonts w:cstheme="minorHAnsi"/>
          <w:color w:val="000000"/>
          <w:sz w:val="24"/>
          <w:szCs w:val="24"/>
        </w:rPr>
        <w:br/>
        <w:t>takové protiprávní, neplatné nebo nevymahatelné ustanovení bezodkladně nahradit</w:t>
      </w:r>
      <w:r w:rsidRPr="0032295E">
        <w:rPr>
          <w:rFonts w:cstheme="minorHAnsi"/>
          <w:color w:val="000000"/>
          <w:sz w:val="24"/>
          <w:szCs w:val="24"/>
        </w:rPr>
        <w:br/>
        <w:t>z</w:t>
      </w:r>
      <w:r>
        <w:rPr>
          <w:rFonts w:cstheme="minorHAnsi"/>
          <w:color w:val="000000"/>
          <w:sz w:val="24"/>
          <w:szCs w:val="24"/>
        </w:rPr>
        <w:t>ačleněním jiného ustanovení form</w:t>
      </w:r>
      <w:r w:rsidRPr="0032295E">
        <w:rPr>
          <w:rFonts w:cstheme="minorHAnsi"/>
          <w:color w:val="000000"/>
          <w:sz w:val="24"/>
          <w:szCs w:val="24"/>
        </w:rPr>
        <w:t>ou dodatku k této smlouvě, které nejlépe vede k</w:t>
      </w:r>
    </w:p>
    <w:p w:rsidR="0032295E" w:rsidRDefault="00D118C3" w:rsidP="00D118C3">
      <w:pPr>
        <w:spacing w:after="0"/>
        <w:ind w:left="567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dosažení původního záměru</w:t>
      </w:r>
      <w:r w:rsidR="0032295E" w:rsidRPr="00D118C3">
        <w:rPr>
          <w:rFonts w:cstheme="minorHAnsi"/>
          <w:color w:val="000000"/>
          <w:sz w:val="24"/>
          <w:szCs w:val="24"/>
        </w:rPr>
        <w:t xml:space="preserve"> smluvních stran a které je platné a vymahatelné v souladu s</w:t>
      </w:r>
      <w:r w:rsidR="0032295E" w:rsidRPr="00D118C3">
        <w:rPr>
          <w:rFonts w:cstheme="minorHAnsi"/>
          <w:color w:val="000000"/>
          <w:sz w:val="24"/>
          <w:szCs w:val="24"/>
        </w:rPr>
        <w:br/>
        <w:t>příslušnými právními předpisy.</w:t>
      </w:r>
    </w:p>
    <w:p w:rsidR="00D118C3" w:rsidRDefault="00D118C3" w:rsidP="00D118C3">
      <w:pPr>
        <w:spacing w:after="0"/>
        <w:ind w:left="567" w:firstLine="0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lastRenderedPageBreak/>
        <w:t>8.3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ab/>
      </w:r>
      <w:r w:rsidRPr="00D118C3">
        <w:rPr>
          <w:rFonts w:cstheme="minorHAnsi"/>
          <w:color w:val="000000"/>
          <w:sz w:val="24"/>
          <w:szCs w:val="24"/>
        </w:rPr>
        <w:t>Uzavření této smlouvy bylo schváleno v Radě města Znojma dne 14.12.2015 usnesením</w:t>
      </w:r>
      <w:r w:rsidRPr="00D118C3">
        <w:rPr>
          <w:rFonts w:cstheme="minorHAnsi"/>
          <w:color w:val="000000"/>
          <w:sz w:val="24"/>
          <w:szCs w:val="24"/>
        </w:rPr>
        <w:br/>
        <w:t>c.43/2015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118C3">
        <w:rPr>
          <w:rFonts w:cstheme="minorHAnsi"/>
          <w:color w:val="000000"/>
          <w:sz w:val="24"/>
          <w:szCs w:val="24"/>
        </w:rPr>
        <w:t>bod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118C3">
        <w:rPr>
          <w:rFonts w:cstheme="minorHAnsi"/>
          <w:color w:val="000000"/>
          <w:sz w:val="24"/>
          <w:szCs w:val="24"/>
        </w:rPr>
        <w:t>2238</w:t>
      </w:r>
      <w:r>
        <w:rPr>
          <w:rFonts w:cstheme="minorHAnsi"/>
          <w:color w:val="000000"/>
          <w:sz w:val="24"/>
          <w:szCs w:val="24"/>
        </w:rPr>
        <w:t>.</w:t>
      </w: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8.4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ab/>
      </w:r>
      <w:r w:rsidRPr="00D118C3">
        <w:rPr>
          <w:rFonts w:cstheme="minorHAnsi"/>
          <w:color w:val="000000"/>
          <w:sz w:val="24"/>
          <w:szCs w:val="24"/>
        </w:rPr>
        <w:t>Smlouva se vyhotovuje ve třech stejnopisech, z nichž každá ze smluvních stran obdrží po</w:t>
      </w:r>
      <w:r w:rsidRPr="00D118C3">
        <w:rPr>
          <w:rFonts w:cstheme="minorHAnsi"/>
          <w:color w:val="000000"/>
          <w:sz w:val="24"/>
          <w:szCs w:val="24"/>
        </w:rPr>
        <w:br/>
        <w:t>jednom stejnopisu.</w:t>
      </w: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8.5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ab/>
      </w:r>
      <w:r w:rsidRPr="00D118C3">
        <w:rPr>
          <w:rFonts w:cstheme="minorHAnsi"/>
          <w:color w:val="000000"/>
          <w:sz w:val="24"/>
          <w:szCs w:val="24"/>
        </w:rPr>
        <w:t>Smluvní strany prohlašují, že se s obsahem této smlouvy před jejím podpisem seznámily,</w:t>
      </w:r>
      <w:r w:rsidRPr="00D118C3">
        <w:rPr>
          <w:rFonts w:cstheme="minorHAnsi"/>
          <w:color w:val="000000"/>
          <w:sz w:val="24"/>
          <w:szCs w:val="24"/>
        </w:rPr>
        <w:br/>
        <w:t>a že se tato shoduje s obsahem jejich svobodné vůle. Na důkaz toho připojují své podpisy.</w:t>
      </w: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 Znojmě</w:t>
      </w:r>
      <w:r>
        <w:rPr>
          <w:rFonts w:cstheme="minorHAnsi"/>
          <w:color w:val="000000"/>
          <w:sz w:val="24"/>
          <w:szCs w:val="24"/>
        </w:rPr>
        <w:tab/>
        <w:t xml:space="preserve">dne </w:t>
      </w:r>
      <w:proofErr w:type="gramStart"/>
      <w:r>
        <w:rPr>
          <w:rFonts w:cstheme="minorHAnsi"/>
          <w:color w:val="000000"/>
          <w:sz w:val="24"/>
          <w:szCs w:val="24"/>
        </w:rPr>
        <w:t>5.1.2016</w:t>
      </w:r>
      <w:proofErr w:type="gramEnd"/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118C3">
        <w:rPr>
          <w:rFonts w:cstheme="minorHAnsi"/>
          <w:color w:val="000000"/>
          <w:sz w:val="24"/>
          <w:szCs w:val="24"/>
        </w:rPr>
        <w:t>Správa nemovitostí města Znojma,</w:t>
      </w:r>
      <w:r w:rsidRPr="00D118C3">
        <w:rPr>
          <w:rFonts w:cstheme="minorHAnsi"/>
          <w:color w:val="000000"/>
        </w:rPr>
        <w:br/>
      </w:r>
      <w:r w:rsidRPr="00D118C3">
        <w:rPr>
          <w:rFonts w:cstheme="minorHAnsi"/>
          <w:color w:val="000000"/>
          <w:sz w:val="24"/>
          <w:szCs w:val="24"/>
        </w:rPr>
        <w:t>příspěvková organizace</w:t>
      </w:r>
      <w:r w:rsidRPr="00D118C3">
        <w:rPr>
          <w:rFonts w:cstheme="minorHAnsi"/>
          <w:color w:val="000000"/>
        </w:rPr>
        <w:br/>
      </w:r>
      <w:r>
        <w:rPr>
          <w:rFonts w:cstheme="minorHAnsi"/>
          <w:color w:val="000000"/>
          <w:sz w:val="24"/>
          <w:szCs w:val="24"/>
        </w:rPr>
        <w:t xml:space="preserve">Ing. Tomáš </w:t>
      </w:r>
      <w:proofErr w:type="spellStart"/>
      <w:r>
        <w:rPr>
          <w:rFonts w:cstheme="minorHAnsi"/>
          <w:color w:val="000000"/>
          <w:sz w:val="24"/>
          <w:szCs w:val="24"/>
        </w:rPr>
        <w:t>Š</w:t>
      </w:r>
      <w:r w:rsidRPr="00D118C3">
        <w:rPr>
          <w:rFonts w:cstheme="minorHAnsi"/>
          <w:color w:val="000000"/>
          <w:sz w:val="24"/>
          <w:szCs w:val="24"/>
        </w:rPr>
        <w:t>turala</w:t>
      </w:r>
      <w:proofErr w:type="spellEnd"/>
      <w:r w:rsidRPr="00D118C3">
        <w:rPr>
          <w:rFonts w:cstheme="minorHAnsi"/>
          <w:color w:val="000000"/>
        </w:rPr>
        <w:br/>
      </w:r>
      <w:r w:rsidRPr="00D118C3">
        <w:rPr>
          <w:rFonts w:cstheme="minorHAnsi"/>
          <w:color w:val="000000"/>
          <w:sz w:val="24"/>
          <w:szCs w:val="24"/>
        </w:rPr>
        <w:t>ředitel organizace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118C3">
        <w:rPr>
          <w:rFonts w:cstheme="minorHAnsi"/>
          <w:color w:val="000000"/>
        </w:rPr>
        <w:br/>
      </w:r>
      <w:r w:rsidRPr="00D118C3">
        <w:rPr>
          <w:rFonts w:cstheme="minorHAnsi"/>
          <w:color w:val="000000"/>
          <w:sz w:val="24"/>
          <w:szCs w:val="24"/>
        </w:rPr>
        <w:t>jako pronajímatel,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 Znojmě</w:t>
      </w:r>
      <w:r>
        <w:rPr>
          <w:rFonts w:cstheme="minorHAnsi"/>
          <w:color w:val="000000"/>
          <w:sz w:val="24"/>
          <w:szCs w:val="24"/>
        </w:rPr>
        <w:tab/>
        <w:t xml:space="preserve">dne </w:t>
      </w:r>
      <w:proofErr w:type="gramStart"/>
      <w:r>
        <w:rPr>
          <w:rFonts w:cstheme="minorHAnsi"/>
          <w:color w:val="000000"/>
          <w:sz w:val="24"/>
          <w:szCs w:val="24"/>
        </w:rPr>
        <w:t>5.1.2016</w:t>
      </w:r>
      <w:proofErr w:type="gramEnd"/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Josef Březina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118C3">
        <w:rPr>
          <w:rFonts w:cstheme="minorHAnsi"/>
          <w:color w:val="000000"/>
        </w:rPr>
        <w:br/>
      </w:r>
      <w:r w:rsidRPr="00D118C3">
        <w:rPr>
          <w:rFonts w:cstheme="minorHAnsi"/>
          <w:color w:val="000000"/>
          <w:sz w:val="24"/>
          <w:szCs w:val="24"/>
        </w:rPr>
        <w:t xml:space="preserve">jako </w:t>
      </w:r>
      <w:r>
        <w:rPr>
          <w:rFonts w:cstheme="minorHAnsi"/>
          <w:color w:val="000000"/>
          <w:sz w:val="24"/>
          <w:szCs w:val="24"/>
        </w:rPr>
        <w:t>nájemce</w:t>
      </w:r>
      <w:r w:rsidRPr="00D118C3">
        <w:rPr>
          <w:rFonts w:cstheme="minorHAnsi"/>
          <w:color w:val="000000"/>
          <w:sz w:val="24"/>
          <w:szCs w:val="24"/>
        </w:rPr>
        <w:t>,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 Znojmě</w:t>
      </w:r>
      <w:r>
        <w:rPr>
          <w:rFonts w:cstheme="minorHAnsi"/>
          <w:color w:val="000000"/>
          <w:sz w:val="24"/>
          <w:szCs w:val="24"/>
        </w:rPr>
        <w:tab/>
        <w:t xml:space="preserve">dne </w:t>
      </w:r>
      <w:proofErr w:type="gramStart"/>
      <w:r>
        <w:rPr>
          <w:rFonts w:cstheme="minorHAnsi"/>
          <w:color w:val="000000"/>
          <w:sz w:val="24"/>
          <w:szCs w:val="24"/>
        </w:rPr>
        <w:t>5.1.2016</w:t>
      </w:r>
      <w:proofErr w:type="gramEnd"/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</w:p>
    <w:p w:rsidR="00D118C3" w:rsidRDefault="00D118C3" w:rsidP="00D118C3">
      <w:pPr>
        <w:spacing w:after="0"/>
        <w:ind w:left="567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118C3">
        <w:rPr>
          <w:rFonts w:cstheme="minorHAnsi"/>
          <w:color w:val="000000"/>
          <w:sz w:val="24"/>
          <w:szCs w:val="24"/>
        </w:rPr>
        <w:t>GASTRO RAUT MORAVIA &amp; CATERING s.r.o.</w:t>
      </w:r>
      <w:r w:rsidRPr="00D118C3">
        <w:rPr>
          <w:rFonts w:cstheme="minorHAnsi"/>
          <w:color w:val="000000"/>
          <w:sz w:val="24"/>
          <w:szCs w:val="24"/>
        </w:rPr>
        <w:br/>
        <w:t>Petr Březina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jednatel</w:t>
      </w:r>
    </w:p>
    <w:p w:rsidR="00D118C3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32295E" w:rsidRPr="0032295E" w:rsidRDefault="00D118C3" w:rsidP="00D118C3">
      <w:pPr>
        <w:spacing w:after="0"/>
        <w:ind w:firstLine="0"/>
        <w:rPr>
          <w:rFonts w:cstheme="minorHAnsi"/>
          <w:color w:val="000000"/>
          <w:sz w:val="24"/>
          <w:szCs w:val="26"/>
        </w:rPr>
      </w:pPr>
      <w:r>
        <w:rPr>
          <w:rFonts w:cstheme="minorHAnsi"/>
          <w:color w:val="000000"/>
          <w:sz w:val="24"/>
          <w:szCs w:val="24"/>
        </w:rPr>
        <w:t>jako nabyvatel</w:t>
      </w:r>
      <w:bookmarkStart w:id="0" w:name="_GoBack"/>
      <w:bookmarkEnd w:id="0"/>
    </w:p>
    <w:sectPr w:rsidR="0032295E" w:rsidRPr="0032295E" w:rsidSect="00B240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D4"/>
    <w:rsid w:val="0032295E"/>
    <w:rsid w:val="00B240D4"/>
    <w:rsid w:val="00D118C3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40D4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40D4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717</Words>
  <Characters>4233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2023-01-23T12:11:00Z</dcterms:created>
  <dcterms:modified xsi:type="dcterms:W3CDTF">2023-01-23T12:39:00Z</dcterms:modified>
</cp:coreProperties>
</file>