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235F" w14:textId="77777777" w:rsidR="002C319F" w:rsidRPr="00A139B7" w:rsidRDefault="001E6561" w:rsidP="00A139B7">
      <w:pPr>
        <w:pStyle w:val="Bezmezer"/>
        <w:jc w:val="center"/>
        <w:rPr>
          <w:rFonts w:ascii="Times New Roman" w:hAnsi="Times New Roman"/>
          <w:b/>
          <w:sz w:val="28"/>
          <w:szCs w:val="28"/>
        </w:rPr>
      </w:pPr>
      <w:r>
        <w:rPr>
          <w:rFonts w:ascii="Times New Roman" w:hAnsi="Times New Roman"/>
          <w:b/>
          <w:sz w:val="28"/>
          <w:szCs w:val="28"/>
        </w:rPr>
        <w:t>RÁMCOVÁ SMLOUVA O POSKYTOVÁNÍ</w:t>
      </w:r>
      <w:r w:rsidR="002C319F" w:rsidRPr="00A139B7">
        <w:rPr>
          <w:rFonts w:ascii="Times New Roman" w:hAnsi="Times New Roman"/>
          <w:b/>
          <w:caps/>
          <w:sz w:val="28"/>
          <w:szCs w:val="28"/>
        </w:rPr>
        <w:t xml:space="preserve"> </w:t>
      </w:r>
      <w:r w:rsidR="002C319F" w:rsidRPr="00A139B7">
        <w:rPr>
          <w:rFonts w:ascii="Times New Roman" w:hAnsi="Times New Roman"/>
          <w:b/>
          <w:sz w:val="28"/>
          <w:szCs w:val="28"/>
        </w:rPr>
        <w:t>SLUŽEB</w:t>
      </w:r>
    </w:p>
    <w:p w14:paraId="6B38CEEC" w14:textId="77777777" w:rsidR="002C319F" w:rsidRPr="00A139B7" w:rsidRDefault="002C319F" w:rsidP="00A139B7">
      <w:pPr>
        <w:pStyle w:val="Bezmezer"/>
        <w:jc w:val="both"/>
        <w:rPr>
          <w:rFonts w:ascii="Times New Roman" w:hAnsi="Times New Roman"/>
          <w:sz w:val="24"/>
          <w:szCs w:val="24"/>
        </w:rPr>
      </w:pPr>
    </w:p>
    <w:p w14:paraId="7D6724A6" w14:textId="77777777" w:rsidR="002C319F" w:rsidRPr="00A139B7" w:rsidRDefault="00A81AB5" w:rsidP="00A139B7">
      <w:pPr>
        <w:pStyle w:val="Bezmezer"/>
        <w:jc w:val="center"/>
        <w:rPr>
          <w:rFonts w:ascii="Times New Roman" w:hAnsi="Times New Roman"/>
          <w:sz w:val="24"/>
          <w:szCs w:val="24"/>
        </w:rPr>
      </w:pPr>
      <w:r w:rsidRPr="00A139B7">
        <w:rPr>
          <w:rFonts w:ascii="Times New Roman" w:hAnsi="Times New Roman"/>
          <w:sz w:val="24"/>
          <w:szCs w:val="24"/>
        </w:rPr>
        <w:t xml:space="preserve">uzavřená dle § </w:t>
      </w:r>
      <w:r w:rsidR="002C319F" w:rsidRPr="00A139B7">
        <w:rPr>
          <w:rFonts w:ascii="Times New Roman" w:hAnsi="Times New Roman"/>
          <w:sz w:val="24"/>
          <w:szCs w:val="24"/>
        </w:rPr>
        <w:t>1746 odst. 2 zákona č. 89/2012 Sb., občanského zákoníku (dále jen „OZ“)</w:t>
      </w:r>
    </w:p>
    <w:p w14:paraId="78F5EA50" w14:textId="77777777" w:rsidR="002C319F" w:rsidRPr="00A139B7" w:rsidRDefault="002C319F" w:rsidP="00A139B7">
      <w:pPr>
        <w:pStyle w:val="Bezmezer"/>
        <w:jc w:val="both"/>
        <w:rPr>
          <w:rFonts w:ascii="Times New Roman" w:hAnsi="Times New Roman"/>
          <w:sz w:val="24"/>
          <w:szCs w:val="24"/>
        </w:rPr>
      </w:pPr>
    </w:p>
    <w:p w14:paraId="0D2B0291" w14:textId="728BE55D" w:rsidR="002C319F" w:rsidRPr="00A139B7" w:rsidRDefault="002C319F" w:rsidP="00E04C30">
      <w:pPr>
        <w:pStyle w:val="Bezmezer"/>
        <w:jc w:val="both"/>
        <w:rPr>
          <w:rFonts w:ascii="Times New Roman" w:hAnsi="Times New Roman"/>
          <w:sz w:val="24"/>
          <w:szCs w:val="24"/>
        </w:rPr>
      </w:pPr>
      <w:r w:rsidRPr="00A139B7">
        <w:rPr>
          <w:rFonts w:ascii="Times New Roman" w:hAnsi="Times New Roman"/>
          <w:sz w:val="24"/>
          <w:szCs w:val="24"/>
        </w:rPr>
        <w:t>obchodní firma:</w:t>
      </w:r>
      <w:r w:rsidRPr="00A139B7">
        <w:rPr>
          <w:rFonts w:ascii="Times New Roman" w:hAnsi="Times New Roman"/>
          <w:sz w:val="24"/>
          <w:szCs w:val="24"/>
        </w:rPr>
        <w:tab/>
      </w:r>
      <w:r w:rsidR="008C0C94" w:rsidRPr="008C0C94">
        <w:rPr>
          <w:rFonts w:ascii="Times New Roman" w:hAnsi="Times New Roman"/>
          <w:sz w:val="24"/>
          <w:szCs w:val="24"/>
        </w:rPr>
        <w:t>AKORD &amp; POKLAD, s.r.o.</w:t>
      </w:r>
    </w:p>
    <w:p w14:paraId="460E1FC2" w14:textId="487E66D0" w:rsidR="00E04C30" w:rsidRDefault="002C319F" w:rsidP="00E04C30">
      <w:pPr>
        <w:pStyle w:val="Bezmezer"/>
        <w:jc w:val="both"/>
        <w:rPr>
          <w:rFonts w:ascii="Times New Roman" w:hAnsi="Times New Roman"/>
          <w:sz w:val="24"/>
          <w:szCs w:val="24"/>
        </w:rPr>
      </w:pPr>
      <w:r w:rsidRPr="00A139B7">
        <w:rPr>
          <w:rFonts w:ascii="Times New Roman" w:hAnsi="Times New Roman"/>
          <w:sz w:val="24"/>
          <w:szCs w:val="24"/>
        </w:rPr>
        <w:t xml:space="preserve">sídlo: </w:t>
      </w:r>
      <w:r w:rsidRPr="00A139B7">
        <w:rPr>
          <w:rFonts w:ascii="Times New Roman" w:hAnsi="Times New Roman"/>
          <w:sz w:val="24"/>
          <w:szCs w:val="24"/>
        </w:rPr>
        <w:tab/>
      </w:r>
      <w:r w:rsidRPr="00A139B7">
        <w:rPr>
          <w:rFonts w:ascii="Times New Roman" w:hAnsi="Times New Roman"/>
          <w:sz w:val="24"/>
          <w:szCs w:val="24"/>
        </w:rPr>
        <w:tab/>
      </w:r>
      <w:r w:rsidRPr="00A139B7">
        <w:rPr>
          <w:rFonts w:ascii="Times New Roman" w:hAnsi="Times New Roman"/>
          <w:sz w:val="24"/>
          <w:szCs w:val="24"/>
        </w:rPr>
        <w:tab/>
      </w:r>
      <w:r w:rsidR="008C0C94" w:rsidRPr="008C0C94">
        <w:rPr>
          <w:rFonts w:ascii="Times New Roman" w:hAnsi="Times New Roman"/>
          <w:sz w:val="24"/>
          <w:szCs w:val="24"/>
        </w:rPr>
        <w:t>náměstí SNP 1, Ostrava-Zábřeh</w:t>
      </w:r>
      <w:r w:rsidR="008C0C94">
        <w:rPr>
          <w:rFonts w:ascii="Times New Roman" w:hAnsi="Times New Roman"/>
          <w:sz w:val="24"/>
          <w:szCs w:val="24"/>
        </w:rPr>
        <w:t xml:space="preserve"> 700 30</w:t>
      </w:r>
    </w:p>
    <w:p w14:paraId="26E54053" w14:textId="62EBB8CB" w:rsidR="002C319F" w:rsidRPr="00A139B7" w:rsidRDefault="002C319F" w:rsidP="00E04C30">
      <w:pPr>
        <w:pStyle w:val="Bezmezer"/>
        <w:jc w:val="both"/>
        <w:rPr>
          <w:rFonts w:ascii="Times New Roman" w:hAnsi="Times New Roman"/>
          <w:sz w:val="24"/>
          <w:szCs w:val="24"/>
        </w:rPr>
      </w:pPr>
      <w:r w:rsidRPr="00A139B7">
        <w:rPr>
          <w:rFonts w:ascii="Times New Roman" w:hAnsi="Times New Roman"/>
          <w:sz w:val="24"/>
          <w:szCs w:val="24"/>
        </w:rPr>
        <w:t>IČ:</w:t>
      </w:r>
      <w:r w:rsidRPr="00A139B7">
        <w:rPr>
          <w:rFonts w:ascii="Times New Roman" w:hAnsi="Times New Roman"/>
          <w:sz w:val="24"/>
          <w:szCs w:val="24"/>
        </w:rPr>
        <w:tab/>
      </w:r>
      <w:r w:rsidRPr="00A139B7">
        <w:rPr>
          <w:rFonts w:ascii="Times New Roman" w:hAnsi="Times New Roman"/>
          <w:sz w:val="24"/>
          <w:szCs w:val="24"/>
        </w:rPr>
        <w:tab/>
      </w:r>
      <w:r w:rsidRPr="00A139B7">
        <w:rPr>
          <w:rFonts w:ascii="Times New Roman" w:hAnsi="Times New Roman"/>
          <w:sz w:val="24"/>
          <w:szCs w:val="24"/>
        </w:rPr>
        <w:tab/>
      </w:r>
      <w:r w:rsidR="002C681F">
        <w:rPr>
          <w:rFonts w:ascii="Times New Roman" w:hAnsi="Times New Roman"/>
          <w:sz w:val="24"/>
          <w:szCs w:val="24"/>
        </w:rPr>
        <w:t>47973145</w:t>
      </w:r>
    </w:p>
    <w:p w14:paraId="43E18ABE" w14:textId="35BCABBF" w:rsidR="002C319F" w:rsidRPr="00A139B7" w:rsidRDefault="002C319F" w:rsidP="00E04C30">
      <w:pPr>
        <w:pStyle w:val="Bezmezer"/>
        <w:jc w:val="both"/>
        <w:rPr>
          <w:rFonts w:ascii="Times New Roman" w:hAnsi="Times New Roman"/>
          <w:sz w:val="24"/>
          <w:szCs w:val="24"/>
        </w:rPr>
      </w:pPr>
      <w:r w:rsidRPr="00A139B7">
        <w:rPr>
          <w:rFonts w:ascii="Times New Roman" w:hAnsi="Times New Roman"/>
          <w:sz w:val="24"/>
          <w:szCs w:val="24"/>
        </w:rPr>
        <w:t xml:space="preserve">DIČ: </w:t>
      </w:r>
      <w:r w:rsidRPr="00A139B7">
        <w:rPr>
          <w:rFonts w:ascii="Times New Roman" w:hAnsi="Times New Roman"/>
          <w:sz w:val="24"/>
          <w:szCs w:val="24"/>
        </w:rPr>
        <w:tab/>
      </w:r>
      <w:r w:rsidRPr="00A139B7">
        <w:rPr>
          <w:rFonts w:ascii="Times New Roman" w:hAnsi="Times New Roman"/>
          <w:sz w:val="24"/>
          <w:szCs w:val="24"/>
        </w:rPr>
        <w:tab/>
      </w:r>
      <w:r w:rsidRPr="00A139B7">
        <w:rPr>
          <w:rFonts w:ascii="Times New Roman" w:hAnsi="Times New Roman"/>
          <w:sz w:val="24"/>
          <w:szCs w:val="24"/>
        </w:rPr>
        <w:tab/>
      </w:r>
      <w:r w:rsidR="002C681F">
        <w:rPr>
          <w:rFonts w:ascii="Times New Roman" w:hAnsi="Times New Roman"/>
          <w:sz w:val="24"/>
          <w:szCs w:val="24"/>
        </w:rPr>
        <w:t>CZ47973145</w:t>
      </w:r>
    </w:p>
    <w:p w14:paraId="3E9465A7" w14:textId="53D71162" w:rsidR="002C319F" w:rsidRPr="00A139B7" w:rsidRDefault="002C319F" w:rsidP="00E04C30">
      <w:pPr>
        <w:pStyle w:val="Bezmezer"/>
        <w:jc w:val="both"/>
        <w:rPr>
          <w:rFonts w:ascii="Times New Roman" w:hAnsi="Times New Roman"/>
          <w:sz w:val="24"/>
          <w:szCs w:val="24"/>
        </w:rPr>
      </w:pPr>
      <w:r w:rsidRPr="00A139B7">
        <w:rPr>
          <w:rFonts w:ascii="Times New Roman" w:hAnsi="Times New Roman"/>
          <w:sz w:val="24"/>
          <w:szCs w:val="24"/>
        </w:rPr>
        <w:t>bankovní spojení:</w:t>
      </w:r>
      <w:r w:rsidRPr="00A139B7">
        <w:rPr>
          <w:rFonts w:ascii="Times New Roman" w:hAnsi="Times New Roman"/>
          <w:sz w:val="24"/>
          <w:szCs w:val="24"/>
        </w:rPr>
        <w:tab/>
      </w:r>
      <w:r w:rsidR="002C681F">
        <w:rPr>
          <w:rFonts w:ascii="Times New Roman" w:hAnsi="Times New Roman"/>
          <w:sz w:val="24"/>
          <w:szCs w:val="24"/>
        </w:rPr>
        <w:t>1645833389/0800</w:t>
      </w:r>
    </w:p>
    <w:p w14:paraId="5E0C8E35" w14:textId="27BC4536" w:rsidR="00E04C30" w:rsidRDefault="002C319F" w:rsidP="00E04C30">
      <w:pPr>
        <w:pStyle w:val="Bezmezer"/>
        <w:jc w:val="both"/>
        <w:rPr>
          <w:rFonts w:ascii="Times New Roman" w:hAnsi="Times New Roman"/>
          <w:sz w:val="24"/>
          <w:szCs w:val="24"/>
        </w:rPr>
      </w:pPr>
      <w:r w:rsidRPr="00A139B7">
        <w:rPr>
          <w:rFonts w:ascii="Times New Roman" w:hAnsi="Times New Roman"/>
          <w:sz w:val="24"/>
          <w:szCs w:val="24"/>
        </w:rPr>
        <w:t>zastoupená:</w:t>
      </w:r>
      <w:r w:rsidRPr="00A139B7">
        <w:rPr>
          <w:rFonts w:ascii="Times New Roman" w:hAnsi="Times New Roman"/>
          <w:sz w:val="24"/>
          <w:szCs w:val="24"/>
        </w:rPr>
        <w:tab/>
        <w:t xml:space="preserve">            </w:t>
      </w:r>
      <w:r w:rsidR="002C681F">
        <w:rPr>
          <w:rFonts w:ascii="Times New Roman" w:hAnsi="Times New Roman"/>
          <w:sz w:val="24"/>
          <w:szCs w:val="24"/>
        </w:rPr>
        <w:t>Ing. Matěj Ostárek, obchodní ředitel</w:t>
      </w:r>
    </w:p>
    <w:p w14:paraId="22B87F97" w14:textId="77777777" w:rsidR="00E04C30" w:rsidRDefault="002C319F" w:rsidP="00E04C30">
      <w:pPr>
        <w:pStyle w:val="Bezmezer"/>
        <w:jc w:val="both"/>
        <w:rPr>
          <w:rFonts w:ascii="Times New Roman" w:hAnsi="Times New Roman"/>
          <w:sz w:val="24"/>
          <w:szCs w:val="24"/>
        </w:rPr>
      </w:pPr>
      <w:r w:rsidRPr="00A139B7">
        <w:rPr>
          <w:rFonts w:ascii="Times New Roman" w:hAnsi="Times New Roman"/>
          <w:sz w:val="24"/>
          <w:szCs w:val="24"/>
        </w:rPr>
        <w:t>(dále jen „objednatel“)</w:t>
      </w:r>
    </w:p>
    <w:p w14:paraId="1B0392C2" w14:textId="77777777" w:rsidR="00E04C30" w:rsidRDefault="00E04C30" w:rsidP="00E04C30">
      <w:pPr>
        <w:pStyle w:val="Bezmezer"/>
        <w:jc w:val="both"/>
        <w:rPr>
          <w:rFonts w:ascii="Times New Roman" w:hAnsi="Times New Roman"/>
          <w:sz w:val="24"/>
          <w:szCs w:val="24"/>
        </w:rPr>
      </w:pPr>
    </w:p>
    <w:p w14:paraId="7321DA37" w14:textId="77777777" w:rsidR="00E04C30" w:rsidRDefault="00E04C30" w:rsidP="00E04C30">
      <w:pPr>
        <w:pStyle w:val="Bezmezer"/>
        <w:jc w:val="both"/>
        <w:rPr>
          <w:rFonts w:ascii="Times New Roman" w:hAnsi="Times New Roman"/>
          <w:sz w:val="24"/>
          <w:szCs w:val="24"/>
        </w:rPr>
      </w:pPr>
      <w:r>
        <w:rPr>
          <w:rFonts w:ascii="Times New Roman" w:hAnsi="Times New Roman"/>
          <w:sz w:val="24"/>
          <w:szCs w:val="24"/>
        </w:rPr>
        <w:t>a</w:t>
      </w:r>
    </w:p>
    <w:p w14:paraId="74BD6398" w14:textId="77777777" w:rsidR="00E04C30" w:rsidRDefault="00E04C30" w:rsidP="00E04C30">
      <w:pPr>
        <w:pStyle w:val="Bezmezer"/>
        <w:ind w:left="720"/>
        <w:jc w:val="both"/>
        <w:rPr>
          <w:rFonts w:ascii="Times New Roman" w:hAnsi="Times New Roman"/>
          <w:sz w:val="24"/>
          <w:szCs w:val="24"/>
        </w:rPr>
      </w:pPr>
    </w:p>
    <w:p w14:paraId="20A2A28D" w14:textId="3E4E3A2D" w:rsidR="00E04C30" w:rsidRDefault="002C319F" w:rsidP="00E04C30">
      <w:pPr>
        <w:pStyle w:val="Bezmezer"/>
        <w:jc w:val="both"/>
        <w:rPr>
          <w:rFonts w:ascii="Times New Roman" w:hAnsi="Times New Roman"/>
          <w:b/>
          <w:sz w:val="24"/>
          <w:szCs w:val="24"/>
        </w:rPr>
      </w:pPr>
      <w:r w:rsidRPr="00A139B7">
        <w:rPr>
          <w:rFonts w:ascii="Times New Roman" w:hAnsi="Times New Roman"/>
          <w:sz w:val="24"/>
          <w:szCs w:val="24"/>
        </w:rPr>
        <w:t>obchodní firma:</w:t>
      </w:r>
      <w:r w:rsidRPr="00A139B7">
        <w:rPr>
          <w:rFonts w:ascii="Times New Roman" w:hAnsi="Times New Roman"/>
          <w:sz w:val="24"/>
          <w:szCs w:val="24"/>
        </w:rPr>
        <w:tab/>
      </w:r>
      <w:r w:rsidR="008C0C94">
        <w:rPr>
          <w:rFonts w:ascii="Times New Roman" w:hAnsi="Times New Roman"/>
          <w:b/>
          <w:sz w:val="24"/>
          <w:szCs w:val="24"/>
        </w:rPr>
        <w:t>ČECHYMEN</w:t>
      </w:r>
      <w:r w:rsidR="00EB27D9">
        <w:rPr>
          <w:rFonts w:ascii="Times New Roman" w:hAnsi="Times New Roman"/>
          <w:b/>
          <w:sz w:val="24"/>
          <w:szCs w:val="24"/>
        </w:rPr>
        <w:t xml:space="preserve"> a.s.</w:t>
      </w:r>
    </w:p>
    <w:p w14:paraId="1A42B718" w14:textId="4A3BDCA8" w:rsidR="00E04C30" w:rsidRDefault="00E04C30" w:rsidP="008C0C94">
      <w:pPr>
        <w:pStyle w:val="Bezmezer"/>
        <w:jc w:val="both"/>
        <w:rPr>
          <w:rFonts w:ascii="Times New Roman" w:hAnsi="Times New Roman"/>
          <w:sz w:val="24"/>
          <w:szCs w:val="24"/>
        </w:rPr>
      </w:pPr>
      <w:r>
        <w:rPr>
          <w:rFonts w:ascii="Times New Roman" w:hAnsi="Times New Roman"/>
          <w:sz w:val="24"/>
          <w:szCs w:val="24"/>
        </w:rPr>
        <w:t>sídlo: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C0C94" w:rsidRPr="008C0C94">
        <w:rPr>
          <w:rFonts w:ascii="Times New Roman" w:hAnsi="Times New Roman"/>
          <w:sz w:val="24"/>
          <w:szCs w:val="24"/>
        </w:rPr>
        <w:t>Hněvkovská 1293/54, Chodov, 148 00 Praha 4</w:t>
      </w:r>
    </w:p>
    <w:p w14:paraId="0C76CC38" w14:textId="77777777" w:rsidR="00E04C30" w:rsidRDefault="00E04C30" w:rsidP="00E04C30">
      <w:pPr>
        <w:pStyle w:val="Bezmezer"/>
        <w:jc w:val="both"/>
        <w:rPr>
          <w:rFonts w:ascii="Times New Roman" w:hAnsi="Times New Roman"/>
          <w:sz w:val="24"/>
          <w:szCs w:val="24"/>
        </w:rPr>
      </w:pPr>
      <w:r>
        <w:rPr>
          <w:rFonts w:ascii="Times New Roman" w:hAnsi="Times New Roman"/>
          <w:sz w:val="24"/>
          <w:szCs w:val="24"/>
        </w:rPr>
        <w:t xml:space="preserve">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B27D9" w:rsidRPr="00EB27D9">
        <w:rPr>
          <w:rFonts w:ascii="Times New Roman" w:hAnsi="Times New Roman"/>
          <w:sz w:val="24"/>
          <w:szCs w:val="24"/>
        </w:rPr>
        <w:t>09610065</w:t>
      </w:r>
    </w:p>
    <w:p w14:paraId="4485322C" w14:textId="71DF5240" w:rsidR="00E04C30" w:rsidRPr="00DA2C2F" w:rsidRDefault="00E04C30" w:rsidP="00E04C30">
      <w:pPr>
        <w:pStyle w:val="Bezmezer"/>
        <w:jc w:val="both"/>
        <w:rPr>
          <w:rFonts w:ascii="Times New Roman" w:hAnsi="Times New Roman"/>
          <w:sz w:val="24"/>
          <w:szCs w:val="24"/>
        </w:rPr>
      </w:pPr>
      <w:r>
        <w:rPr>
          <w:rFonts w:ascii="Times New Roman" w:hAnsi="Times New Roman"/>
          <w:sz w:val="24"/>
          <w:szCs w:val="24"/>
        </w:rPr>
        <w:t xml:space="preserve">DIČ: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C0C94">
        <w:rPr>
          <w:rFonts w:ascii="Times New Roman" w:hAnsi="Times New Roman"/>
          <w:sz w:val="24"/>
          <w:szCs w:val="24"/>
        </w:rPr>
        <w:t>CZ</w:t>
      </w:r>
      <w:r w:rsidR="008C0C94" w:rsidRPr="008C0C94">
        <w:rPr>
          <w:rFonts w:ascii="Times New Roman" w:hAnsi="Times New Roman"/>
          <w:sz w:val="24"/>
          <w:szCs w:val="24"/>
        </w:rPr>
        <w:t>09610065</w:t>
      </w:r>
    </w:p>
    <w:p w14:paraId="44E293CE" w14:textId="1CD24D0B" w:rsidR="00E04C30" w:rsidRPr="00DA2C2F" w:rsidRDefault="00E04C30" w:rsidP="00E04C30">
      <w:pPr>
        <w:pStyle w:val="Bezmezer"/>
        <w:jc w:val="both"/>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r w:rsidR="008C0C94" w:rsidRPr="008C0C94">
        <w:rPr>
          <w:rFonts w:ascii="Times New Roman" w:hAnsi="Times New Roman"/>
          <w:sz w:val="24"/>
          <w:szCs w:val="24"/>
        </w:rPr>
        <w:t>1387916535/2700</w:t>
      </w:r>
    </w:p>
    <w:p w14:paraId="434D2D2A" w14:textId="7BE2CD4A" w:rsidR="00E04C30" w:rsidRPr="00DA2C2F" w:rsidRDefault="00E04C30" w:rsidP="00E04C30">
      <w:pPr>
        <w:pStyle w:val="Bezmezer"/>
        <w:jc w:val="both"/>
        <w:rPr>
          <w:rFonts w:ascii="Times New Roman" w:hAnsi="Times New Roman"/>
          <w:sz w:val="24"/>
          <w:szCs w:val="24"/>
        </w:rPr>
      </w:pPr>
      <w:r>
        <w:rPr>
          <w:rFonts w:ascii="Times New Roman" w:hAnsi="Times New Roman"/>
          <w:sz w:val="24"/>
          <w:szCs w:val="24"/>
        </w:rPr>
        <w:t>zastoupená</w:t>
      </w:r>
      <w:r w:rsidR="00A75637">
        <w:rPr>
          <w:rFonts w:ascii="Times New Roman" w:hAnsi="Times New Roman"/>
          <w:sz w:val="24"/>
          <w:szCs w:val="24"/>
        </w:rPr>
        <w:t>:</w:t>
      </w:r>
      <w:r w:rsidR="00A75637">
        <w:rPr>
          <w:rFonts w:ascii="Times New Roman" w:hAnsi="Times New Roman"/>
          <w:sz w:val="24"/>
          <w:szCs w:val="24"/>
        </w:rPr>
        <w:tab/>
      </w:r>
      <w:r w:rsidR="00A75637">
        <w:rPr>
          <w:rFonts w:ascii="Times New Roman" w:hAnsi="Times New Roman"/>
          <w:sz w:val="24"/>
          <w:szCs w:val="24"/>
        </w:rPr>
        <w:tab/>
      </w:r>
      <w:r w:rsidRPr="00DA2C2F">
        <w:rPr>
          <w:rFonts w:ascii="Times New Roman" w:hAnsi="Times New Roman"/>
          <w:sz w:val="24"/>
          <w:szCs w:val="24"/>
        </w:rPr>
        <w:t>Ing.</w:t>
      </w:r>
      <w:r>
        <w:rPr>
          <w:rFonts w:ascii="Times New Roman" w:hAnsi="Times New Roman"/>
          <w:sz w:val="24"/>
          <w:szCs w:val="24"/>
        </w:rPr>
        <w:t xml:space="preserve"> </w:t>
      </w:r>
      <w:r w:rsidR="004B1E7C">
        <w:rPr>
          <w:rFonts w:ascii="Times New Roman" w:hAnsi="Times New Roman"/>
          <w:sz w:val="24"/>
          <w:szCs w:val="24"/>
        </w:rPr>
        <w:t>Martinem</w:t>
      </w:r>
      <w:r w:rsidR="00A75637">
        <w:rPr>
          <w:rFonts w:ascii="Times New Roman" w:hAnsi="Times New Roman"/>
          <w:sz w:val="24"/>
          <w:szCs w:val="24"/>
        </w:rPr>
        <w:t xml:space="preserve"> Čechákem, MBA, </w:t>
      </w:r>
      <w:r w:rsidR="008C0C94">
        <w:rPr>
          <w:rFonts w:ascii="Times New Roman" w:hAnsi="Times New Roman"/>
          <w:sz w:val="24"/>
          <w:szCs w:val="24"/>
        </w:rPr>
        <w:t>členem představenstva</w:t>
      </w:r>
    </w:p>
    <w:p w14:paraId="02CA6A3F" w14:textId="77777777" w:rsidR="002C319F" w:rsidRPr="00A139B7" w:rsidRDefault="001E3DD6" w:rsidP="00E04C30">
      <w:pPr>
        <w:pStyle w:val="Bezmezer"/>
        <w:jc w:val="both"/>
        <w:rPr>
          <w:rFonts w:ascii="Times New Roman" w:hAnsi="Times New Roman"/>
          <w:sz w:val="24"/>
          <w:szCs w:val="24"/>
        </w:rPr>
      </w:pPr>
      <w:r>
        <w:rPr>
          <w:rFonts w:ascii="Times New Roman" w:hAnsi="Times New Roman"/>
          <w:sz w:val="24"/>
          <w:szCs w:val="24"/>
        </w:rPr>
        <w:t>(dále jen „poskytovatel</w:t>
      </w:r>
      <w:r w:rsidR="002C319F" w:rsidRPr="00A139B7">
        <w:rPr>
          <w:rFonts w:ascii="Times New Roman" w:hAnsi="Times New Roman"/>
          <w:sz w:val="24"/>
          <w:szCs w:val="24"/>
        </w:rPr>
        <w:t>“)</w:t>
      </w:r>
    </w:p>
    <w:p w14:paraId="2A5A9907" w14:textId="77777777" w:rsidR="002C319F" w:rsidRPr="00A139B7" w:rsidRDefault="002C319F" w:rsidP="00A139B7">
      <w:pPr>
        <w:pStyle w:val="Bezmezer"/>
        <w:jc w:val="both"/>
        <w:rPr>
          <w:rFonts w:ascii="Times New Roman" w:hAnsi="Times New Roman"/>
          <w:sz w:val="24"/>
          <w:szCs w:val="24"/>
        </w:rPr>
      </w:pPr>
    </w:p>
    <w:p w14:paraId="70AD667A" w14:textId="64F624B3" w:rsidR="002C319F" w:rsidRPr="00A139B7" w:rsidRDefault="002C319F" w:rsidP="00A139B7">
      <w:pPr>
        <w:pStyle w:val="Bezmezer"/>
        <w:jc w:val="both"/>
        <w:rPr>
          <w:rFonts w:ascii="Times New Roman" w:hAnsi="Times New Roman"/>
          <w:sz w:val="24"/>
          <w:szCs w:val="24"/>
        </w:rPr>
      </w:pPr>
      <w:r w:rsidRPr="00A139B7">
        <w:rPr>
          <w:rFonts w:ascii="Times New Roman" w:hAnsi="Times New Roman"/>
          <w:sz w:val="24"/>
          <w:szCs w:val="24"/>
        </w:rPr>
        <w:t>uzavírají níže uvedeného dne, měsíce a roku tuto</w:t>
      </w:r>
      <w:r w:rsidR="00225122">
        <w:rPr>
          <w:rFonts w:ascii="Times New Roman" w:hAnsi="Times New Roman"/>
          <w:sz w:val="24"/>
          <w:szCs w:val="24"/>
        </w:rPr>
        <w:t xml:space="preserve"> smlouvu</w:t>
      </w:r>
    </w:p>
    <w:p w14:paraId="0206881F" w14:textId="77777777" w:rsidR="002C319F" w:rsidRPr="00A139B7" w:rsidRDefault="002C319F" w:rsidP="00A139B7">
      <w:pPr>
        <w:pStyle w:val="Bezmezer"/>
        <w:jc w:val="both"/>
        <w:rPr>
          <w:rFonts w:ascii="Times New Roman" w:hAnsi="Times New Roman"/>
          <w:sz w:val="24"/>
          <w:szCs w:val="24"/>
        </w:rPr>
      </w:pPr>
    </w:p>
    <w:p w14:paraId="4FA0C1C9" w14:textId="77777777" w:rsidR="002C319F" w:rsidRPr="00A139B7" w:rsidRDefault="002C319F" w:rsidP="00A139B7">
      <w:pPr>
        <w:pStyle w:val="Bezmezer"/>
        <w:jc w:val="both"/>
        <w:rPr>
          <w:rFonts w:ascii="Times New Roman" w:hAnsi="Times New Roman"/>
          <w:sz w:val="24"/>
          <w:szCs w:val="24"/>
        </w:rPr>
      </w:pPr>
    </w:p>
    <w:p w14:paraId="1A91E6F3" w14:textId="5D33F477" w:rsidR="00225122" w:rsidRDefault="00225122" w:rsidP="00A139B7">
      <w:pPr>
        <w:pStyle w:val="Bezmezer"/>
        <w:jc w:val="center"/>
        <w:rPr>
          <w:rFonts w:ascii="Times New Roman" w:hAnsi="Times New Roman"/>
          <w:b/>
          <w:sz w:val="24"/>
          <w:szCs w:val="24"/>
        </w:rPr>
      </w:pPr>
      <w:r>
        <w:rPr>
          <w:rFonts w:ascii="Times New Roman" w:hAnsi="Times New Roman"/>
          <w:b/>
          <w:sz w:val="24"/>
          <w:szCs w:val="24"/>
        </w:rPr>
        <w:t>Preambule</w:t>
      </w:r>
    </w:p>
    <w:p w14:paraId="2D3663DB" w14:textId="77777777" w:rsidR="003B7603" w:rsidRDefault="003B7603" w:rsidP="00A139B7">
      <w:pPr>
        <w:pStyle w:val="Bezmezer"/>
        <w:jc w:val="center"/>
        <w:rPr>
          <w:rFonts w:ascii="Times New Roman" w:hAnsi="Times New Roman"/>
          <w:b/>
          <w:sz w:val="24"/>
          <w:szCs w:val="24"/>
        </w:rPr>
      </w:pPr>
    </w:p>
    <w:p w14:paraId="76C43917" w14:textId="04AC9324" w:rsidR="00225122" w:rsidRPr="003B7603" w:rsidRDefault="00225122" w:rsidP="003B7603">
      <w:pPr>
        <w:pStyle w:val="Bezmezer"/>
        <w:spacing w:line="276" w:lineRule="auto"/>
        <w:jc w:val="both"/>
        <w:rPr>
          <w:rFonts w:ascii="Times New Roman" w:hAnsi="Times New Roman"/>
          <w:bCs/>
          <w:sz w:val="24"/>
          <w:szCs w:val="24"/>
        </w:rPr>
      </w:pPr>
      <w:r>
        <w:rPr>
          <w:rFonts w:ascii="Times New Roman" w:hAnsi="Times New Roman"/>
          <w:bCs/>
          <w:sz w:val="24"/>
          <w:szCs w:val="24"/>
        </w:rPr>
        <w:t xml:space="preserve">Objednavatel </w:t>
      </w:r>
      <w:r w:rsidR="003B7603">
        <w:rPr>
          <w:rFonts w:ascii="Times New Roman" w:hAnsi="Times New Roman"/>
          <w:bCs/>
          <w:sz w:val="24"/>
          <w:szCs w:val="24"/>
        </w:rPr>
        <w:t>je realizátorem kulturně společenských aktivit ve svých prostorech a zároveň pronajímatelem prostorů pro konání aktivit dalších subjektů. Vzhledem k společenskému rozsahu událostí je potřeba o zajištění pořádku při konání těchto akcí. Z tohoto důvodu se rozhodl tuto část outsourcovat ze strany poskytovatele. Poskytovatel má dlouholeté zkušenosti se zajištěním komplexní bezpečnosti kulturně společenských akcí napříč celou Českou republikou a zavazuje se zajistit adekvátní a profesionální služby pro objednavatele,</w:t>
      </w:r>
    </w:p>
    <w:p w14:paraId="0261D66A" w14:textId="77777777" w:rsidR="00225122" w:rsidRDefault="00225122" w:rsidP="00A139B7">
      <w:pPr>
        <w:pStyle w:val="Bezmezer"/>
        <w:jc w:val="center"/>
        <w:rPr>
          <w:rFonts w:ascii="Times New Roman" w:hAnsi="Times New Roman"/>
          <w:b/>
          <w:sz w:val="24"/>
          <w:szCs w:val="24"/>
        </w:rPr>
      </w:pPr>
    </w:p>
    <w:p w14:paraId="65372286" w14:textId="60CF0E3B" w:rsidR="002C319F" w:rsidRDefault="002C319F" w:rsidP="00A139B7">
      <w:pPr>
        <w:pStyle w:val="Bezmezer"/>
        <w:jc w:val="center"/>
        <w:rPr>
          <w:rFonts w:ascii="Times New Roman" w:hAnsi="Times New Roman"/>
          <w:b/>
          <w:sz w:val="24"/>
          <w:szCs w:val="24"/>
        </w:rPr>
      </w:pPr>
      <w:r w:rsidRPr="00A139B7">
        <w:rPr>
          <w:rFonts w:ascii="Times New Roman" w:hAnsi="Times New Roman"/>
          <w:b/>
          <w:sz w:val="24"/>
          <w:szCs w:val="24"/>
        </w:rPr>
        <w:t>Článek I</w:t>
      </w:r>
    </w:p>
    <w:p w14:paraId="1D68DD8F" w14:textId="67674233" w:rsidR="00805A4C" w:rsidRPr="003B7603" w:rsidRDefault="003B7603" w:rsidP="003B7603">
      <w:pPr>
        <w:pStyle w:val="Nadpis2"/>
        <w:spacing w:line="276" w:lineRule="auto"/>
        <w:jc w:val="center"/>
        <w:rPr>
          <w:rFonts w:ascii="Times New Roman" w:hAnsi="Times New Roman" w:cs="Times New Roman"/>
          <w:sz w:val="22"/>
          <w:szCs w:val="22"/>
        </w:rPr>
      </w:pPr>
      <w:r>
        <w:rPr>
          <w:rFonts w:ascii="Times New Roman" w:hAnsi="Times New Roman" w:cs="Times New Roman"/>
          <w:sz w:val="22"/>
          <w:szCs w:val="22"/>
        </w:rPr>
        <w:t>Definice vybraných pojmů</w:t>
      </w:r>
    </w:p>
    <w:p w14:paraId="2D728519" w14:textId="77777777" w:rsidR="00805A4C" w:rsidRPr="003B7603" w:rsidRDefault="00805A4C" w:rsidP="00A139B7">
      <w:pPr>
        <w:pStyle w:val="Bezmezer"/>
        <w:jc w:val="center"/>
        <w:rPr>
          <w:rFonts w:ascii="Times New Roman" w:hAnsi="Times New Roman"/>
          <w:b/>
          <w:sz w:val="24"/>
          <w:szCs w:val="24"/>
        </w:rPr>
      </w:pPr>
    </w:p>
    <w:p w14:paraId="2A2BD4E6" w14:textId="77777777" w:rsidR="00805A4C" w:rsidRPr="003B7603" w:rsidRDefault="00805A4C" w:rsidP="003B7603">
      <w:pPr>
        <w:jc w:val="both"/>
        <w:rPr>
          <w:rFonts w:ascii="Times New Roman" w:hAnsi="Times New Roman"/>
        </w:rPr>
      </w:pPr>
      <w:r w:rsidRPr="003B7603">
        <w:rPr>
          <w:rFonts w:ascii="Times New Roman" w:hAnsi="Times New Roman"/>
          <w:b/>
          <w:bCs/>
        </w:rPr>
        <w:t>Bezpečnostní procesy:</w:t>
      </w:r>
      <w:r w:rsidRPr="003B7603">
        <w:rPr>
          <w:rFonts w:ascii="Times New Roman" w:hAnsi="Times New Roman"/>
        </w:rPr>
        <w:t xml:space="preserve"> veškeré aktivity, činnosti i zanedbání ovlivňující z bezpečnostního hlediska situaci ve střeženém objektu/areálu.</w:t>
      </w:r>
    </w:p>
    <w:p w14:paraId="6E935265" w14:textId="77777777" w:rsidR="00805A4C" w:rsidRPr="003B7603" w:rsidRDefault="00805A4C" w:rsidP="003B7603">
      <w:pPr>
        <w:jc w:val="both"/>
        <w:rPr>
          <w:rFonts w:ascii="Times New Roman" w:hAnsi="Times New Roman"/>
          <w:iCs/>
        </w:rPr>
      </w:pPr>
      <w:r w:rsidRPr="003B7603">
        <w:rPr>
          <w:rFonts w:ascii="Times New Roman" w:hAnsi="Times New Roman"/>
          <w:b/>
          <w:iCs/>
        </w:rPr>
        <w:t>Bezpečnostní služby</w:t>
      </w:r>
      <w:r w:rsidRPr="003B7603">
        <w:rPr>
          <w:rFonts w:ascii="Times New Roman" w:hAnsi="Times New Roman"/>
          <w:iCs/>
        </w:rPr>
        <w:t>: služby ochrany majetku a osob vykonávané zaměstnanci Dodavatele v souladu s jemu vydanou koncesní listinou a živnostenským oprávněním.</w:t>
      </w:r>
    </w:p>
    <w:p w14:paraId="24CCDA8A" w14:textId="77777777" w:rsidR="00805A4C" w:rsidRPr="003B7603" w:rsidRDefault="00805A4C" w:rsidP="003B7603">
      <w:pPr>
        <w:jc w:val="both"/>
        <w:rPr>
          <w:rFonts w:ascii="Times New Roman" w:hAnsi="Times New Roman"/>
          <w:color w:val="000000"/>
        </w:rPr>
      </w:pPr>
      <w:r w:rsidRPr="003B7603">
        <w:rPr>
          <w:rFonts w:ascii="Times New Roman" w:hAnsi="Times New Roman"/>
          <w:b/>
          <w:bCs/>
          <w:color w:val="000000"/>
        </w:rPr>
        <w:t xml:space="preserve">PO: </w:t>
      </w:r>
      <w:r w:rsidRPr="003B7603">
        <w:rPr>
          <w:rFonts w:ascii="Times New Roman" w:hAnsi="Times New Roman"/>
          <w:color w:val="000000"/>
        </w:rPr>
        <w:t>protipožární ochrana.</w:t>
      </w:r>
    </w:p>
    <w:p w14:paraId="341D0634" w14:textId="77777777" w:rsidR="00805A4C" w:rsidRPr="003B7603" w:rsidRDefault="00805A4C" w:rsidP="003B7603">
      <w:pPr>
        <w:jc w:val="both"/>
        <w:rPr>
          <w:rFonts w:ascii="Times New Roman" w:hAnsi="Times New Roman"/>
          <w:color w:val="000000"/>
        </w:rPr>
      </w:pPr>
      <w:r w:rsidRPr="003B7603">
        <w:rPr>
          <w:rFonts w:ascii="Times New Roman" w:hAnsi="Times New Roman"/>
          <w:b/>
          <w:bCs/>
          <w:color w:val="000000"/>
        </w:rPr>
        <w:t>BOZP:</w:t>
      </w:r>
      <w:r w:rsidRPr="003B7603">
        <w:rPr>
          <w:rFonts w:ascii="Times New Roman" w:hAnsi="Times New Roman"/>
          <w:color w:val="000000"/>
        </w:rPr>
        <w:t xml:space="preserve"> bezpečnost a ochrana zdraví při práci</w:t>
      </w:r>
    </w:p>
    <w:p w14:paraId="5883D62D" w14:textId="77777777" w:rsidR="00805A4C" w:rsidRPr="003B7603" w:rsidRDefault="00805A4C" w:rsidP="003B7603">
      <w:pPr>
        <w:jc w:val="both"/>
        <w:rPr>
          <w:rFonts w:ascii="Times New Roman" w:hAnsi="Times New Roman"/>
          <w:iCs/>
          <w:color w:val="000000"/>
        </w:rPr>
      </w:pPr>
      <w:r w:rsidRPr="003B7603">
        <w:rPr>
          <w:rFonts w:ascii="Times New Roman" w:hAnsi="Times New Roman"/>
          <w:b/>
          <w:bCs/>
          <w:iCs/>
          <w:color w:val="000000"/>
        </w:rPr>
        <w:t>Budovy (resp. též Objekty), areál, prostory objednatele</w:t>
      </w:r>
      <w:r w:rsidRPr="003B7603">
        <w:rPr>
          <w:rFonts w:ascii="Times New Roman" w:hAnsi="Times New Roman"/>
          <w:iCs/>
          <w:color w:val="000000"/>
        </w:rPr>
        <w:t>: nemovitosti ve vlastnictví či nájmu Objednatele.</w:t>
      </w:r>
    </w:p>
    <w:p w14:paraId="54BC5BA8" w14:textId="77777777" w:rsidR="00805A4C" w:rsidRPr="003B7603" w:rsidRDefault="00805A4C" w:rsidP="003B7603">
      <w:pPr>
        <w:jc w:val="both"/>
        <w:rPr>
          <w:rFonts w:ascii="Times New Roman" w:hAnsi="Times New Roman"/>
          <w:iCs/>
          <w:color w:val="000000"/>
        </w:rPr>
      </w:pPr>
      <w:r w:rsidRPr="003B7603">
        <w:rPr>
          <w:rFonts w:ascii="Times New Roman" w:hAnsi="Times New Roman"/>
          <w:b/>
          <w:iCs/>
          <w:color w:val="000000"/>
        </w:rPr>
        <w:lastRenderedPageBreak/>
        <w:t>EVENT security:</w:t>
      </w:r>
      <w:r w:rsidRPr="003B7603">
        <w:rPr>
          <w:rFonts w:ascii="Times New Roman" w:hAnsi="Times New Roman"/>
          <w:iCs/>
          <w:color w:val="000000"/>
        </w:rPr>
        <w:t xml:space="preserve"> bezpečnostní služby realizované k zabezpečení jednorázové nebo časově omezené akce </w:t>
      </w:r>
    </w:p>
    <w:p w14:paraId="591517AB" w14:textId="77777777" w:rsidR="00805A4C" w:rsidRPr="003B7603" w:rsidRDefault="00805A4C" w:rsidP="003B7603">
      <w:pPr>
        <w:jc w:val="both"/>
        <w:rPr>
          <w:rFonts w:ascii="Times New Roman" w:hAnsi="Times New Roman"/>
        </w:rPr>
      </w:pPr>
      <w:r w:rsidRPr="003B7603">
        <w:rPr>
          <w:rFonts w:ascii="Times New Roman" w:hAnsi="Times New Roman"/>
          <w:b/>
        </w:rPr>
        <w:t xml:space="preserve">Fyzická ostraha: </w:t>
      </w:r>
      <w:r w:rsidRPr="003B7603">
        <w:rPr>
          <w:rFonts w:ascii="Times New Roman" w:hAnsi="Times New Roman"/>
          <w:bCs/>
        </w:rPr>
        <w:t>j</w:t>
      </w:r>
      <w:r w:rsidRPr="003B7603">
        <w:rPr>
          <w:rFonts w:ascii="Times New Roman" w:hAnsi="Times New Roman"/>
        </w:rPr>
        <w:t xml:space="preserve">eden z prvků komplexního integrovaného bezpečnostního systému a součást bezpečnostní práce, ochranné bezpečnostní opatření (činnost), založené na fyzickém výkonu specializované práce bezpečnostních pracovníků. </w:t>
      </w:r>
    </w:p>
    <w:p w14:paraId="1939DA95" w14:textId="77777777" w:rsidR="00805A4C" w:rsidRPr="003B7603" w:rsidRDefault="00805A4C" w:rsidP="003B7603">
      <w:pPr>
        <w:jc w:val="both"/>
        <w:rPr>
          <w:rFonts w:ascii="Times New Roman" w:hAnsi="Times New Roman"/>
        </w:rPr>
      </w:pPr>
      <w:r w:rsidRPr="003B7603">
        <w:rPr>
          <w:rFonts w:ascii="Times New Roman" w:hAnsi="Times New Roman"/>
          <w:b/>
          <w:bCs/>
        </w:rPr>
        <w:t xml:space="preserve">Jednotková cena: </w:t>
      </w:r>
      <w:r w:rsidRPr="003B7603">
        <w:rPr>
          <w:rFonts w:ascii="Times New Roman" w:hAnsi="Times New Roman"/>
        </w:rPr>
        <w:t xml:space="preserve">cena stanovená za jednotku práce či poskytnuté služby, různá podle druhů služby. Zpravidla za činnost jednoho pracovníka určitého zařazení a za určitý časový úsek. </w:t>
      </w:r>
    </w:p>
    <w:p w14:paraId="5B834957" w14:textId="77777777" w:rsidR="00805A4C" w:rsidRPr="003B7603" w:rsidRDefault="00805A4C" w:rsidP="003B7603">
      <w:pPr>
        <w:jc w:val="both"/>
        <w:rPr>
          <w:rFonts w:ascii="Times New Roman" w:hAnsi="Times New Roman"/>
        </w:rPr>
      </w:pPr>
      <w:r w:rsidRPr="003B7603">
        <w:rPr>
          <w:rFonts w:ascii="Times New Roman" w:hAnsi="Times New Roman"/>
          <w:b/>
          <w:bCs/>
        </w:rPr>
        <w:t>Know-how:</w:t>
      </w:r>
      <w:r w:rsidRPr="003B7603">
        <w:rPr>
          <w:rFonts w:ascii="Times New Roman" w:hAnsi="Times New Roman"/>
        </w:rPr>
        <w:t xml:space="preserve"> zejména výrobní, zkušební či pracovní postupy, projekty, schémata, instruktážní a další příručky a manuály, jakož i další informace, sloužící k charakteristice určité činnosti.</w:t>
      </w:r>
    </w:p>
    <w:p w14:paraId="56A165D2" w14:textId="77777777" w:rsidR="00805A4C" w:rsidRPr="003B7603" w:rsidRDefault="00805A4C" w:rsidP="003B7603">
      <w:pPr>
        <w:tabs>
          <w:tab w:val="left" w:pos="-3060"/>
        </w:tabs>
        <w:jc w:val="both"/>
        <w:rPr>
          <w:rFonts w:ascii="Times New Roman" w:hAnsi="Times New Roman"/>
          <w:iCs/>
          <w:color w:val="000000"/>
        </w:rPr>
      </w:pPr>
      <w:r w:rsidRPr="003B7603">
        <w:rPr>
          <w:rFonts w:ascii="Times New Roman" w:hAnsi="Times New Roman"/>
          <w:b/>
          <w:bCs/>
          <w:iCs/>
          <w:color w:val="000000"/>
        </w:rPr>
        <w:t xml:space="preserve">Objednávka: </w:t>
      </w:r>
      <w:r w:rsidRPr="003B7603">
        <w:rPr>
          <w:rFonts w:ascii="Times New Roman" w:hAnsi="Times New Roman"/>
          <w:iCs/>
          <w:color w:val="000000"/>
        </w:rPr>
        <w:t xml:space="preserve">požadavek Objednatele na poskytnutí služeb Dodavatelem nebo jiný podobný projev vůle, kterým Objednatel sdělí nebo upřesní své požadavky Dodavateli. </w:t>
      </w:r>
    </w:p>
    <w:p w14:paraId="08CC139E" w14:textId="77777777" w:rsidR="00805A4C" w:rsidRPr="003B7603" w:rsidRDefault="00805A4C" w:rsidP="003B7603">
      <w:pPr>
        <w:tabs>
          <w:tab w:val="left" w:pos="-3060"/>
        </w:tabs>
        <w:jc w:val="both"/>
        <w:rPr>
          <w:rFonts w:ascii="Times New Roman" w:hAnsi="Times New Roman"/>
          <w:b/>
          <w:bCs/>
          <w:iCs/>
        </w:rPr>
      </w:pPr>
      <w:r w:rsidRPr="003B7603">
        <w:rPr>
          <w:rFonts w:ascii="Times New Roman" w:hAnsi="Times New Roman"/>
          <w:b/>
          <w:iCs/>
          <w:color w:val="000000"/>
        </w:rPr>
        <w:t>Odborný garant smlouvy:</w:t>
      </w:r>
      <w:r w:rsidRPr="003B7603">
        <w:rPr>
          <w:rFonts w:ascii="Times New Roman" w:hAnsi="Times New Roman"/>
          <w:iCs/>
          <w:color w:val="000000"/>
        </w:rPr>
        <w:t xml:space="preserve"> profesionální společnost, která na základě smluvního vztahu s Dodavatelem řídí, kontroluje a vyhodnocuje poskytování služeb Dodavatele.</w:t>
      </w:r>
    </w:p>
    <w:p w14:paraId="18193E36" w14:textId="77777777" w:rsidR="00805A4C" w:rsidRPr="003B7603" w:rsidRDefault="00805A4C" w:rsidP="003B7603">
      <w:pPr>
        <w:jc w:val="both"/>
        <w:rPr>
          <w:rFonts w:ascii="Times New Roman" w:hAnsi="Times New Roman"/>
        </w:rPr>
      </w:pPr>
      <w:r w:rsidRPr="003B7603">
        <w:rPr>
          <w:rFonts w:ascii="Times New Roman" w:hAnsi="Times New Roman"/>
          <w:b/>
          <w:bCs/>
        </w:rPr>
        <w:t xml:space="preserve">Odpovědný zástupce: </w:t>
      </w:r>
      <w:r w:rsidRPr="003B7603">
        <w:rPr>
          <w:rFonts w:ascii="Times New Roman" w:hAnsi="Times New Roman"/>
        </w:rPr>
        <w:t>určený</w:t>
      </w:r>
      <w:r w:rsidRPr="003B7603">
        <w:rPr>
          <w:rFonts w:ascii="Times New Roman" w:hAnsi="Times New Roman"/>
          <w:b/>
          <w:bCs/>
        </w:rPr>
        <w:t xml:space="preserve"> </w:t>
      </w:r>
      <w:r w:rsidRPr="003B7603">
        <w:rPr>
          <w:rFonts w:ascii="Times New Roman" w:hAnsi="Times New Roman"/>
        </w:rPr>
        <w:t>zaměstnanec té které ze smluvních stran odpovídají za koordinaci činnosti zaměstnanců či smluvních partnerů té které smluvní strany při naplňování ustanovení této Smlouvy a zplnomocněný k jednání ve věcech Smlouvy.</w:t>
      </w:r>
    </w:p>
    <w:p w14:paraId="1B745EBC" w14:textId="77777777" w:rsidR="00805A4C" w:rsidRPr="003B7603" w:rsidRDefault="00805A4C" w:rsidP="003B7603">
      <w:pPr>
        <w:jc w:val="both"/>
        <w:rPr>
          <w:rFonts w:ascii="Times New Roman" w:hAnsi="Times New Roman"/>
          <w:iCs/>
        </w:rPr>
      </w:pPr>
      <w:r w:rsidRPr="003B7603">
        <w:rPr>
          <w:rFonts w:ascii="Times New Roman" w:hAnsi="Times New Roman"/>
          <w:b/>
          <w:bCs/>
          <w:iCs/>
        </w:rPr>
        <w:t>Security:</w:t>
      </w:r>
      <w:r w:rsidRPr="003B7603">
        <w:rPr>
          <w:rFonts w:ascii="Times New Roman" w:hAnsi="Times New Roman"/>
          <w:iCs/>
        </w:rPr>
        <w:t xml:space="preserve"> soubor bezpečnostních (kontrolních) činností, vykonávaných Dodavatelem, prostřednictvím jeho zaměstnanců či zaměstnanců jeho subdodavatelů, vedoucí k ostraze budov a k zajištění priorit Objednatele vyplývajících z této Smlouvy.</w:t>
      </w:r>
    </w:p>
    <w:p w14:paraId="5A62FFDA" w14:textId="77777777" w:rsidR="00805A4C" w:rsidRPr="003B7603" w:rsidRDefault="00805A4C" w:rsidP="003B7603">
      <w:pPr>
        <w:jc w:val="both"/>
        <w:rPr>
          <w:rFonts w:ascii="Times New Roman" w:hAnsi="Times New Roman"/>
          <w:b/>
          <w:iCs/>
        </w:rPr>
      </w:pPr>
      <w:r w:rsidRPr="003B7603">
        <w:rPr>
          <w:rFonts w:ascii="Times New Roman" w:hAnsi="Times New Roman"/>
          <w:b/>
          <w:iCs/>
        </w:rPr>
        <w:t>Security SUPEVISOR:</w:t>
      </w:r>
      <w:r w:rsidRPr="003B7603">
        <w:rPr>
          <w:rFonts w:ascii="Times New Roman" w:hAnsi="Times New Roman"/>
          <w:iCs/>
        </w:rPr>
        <w:t xml:space="preserve"> pracovník dodavatele začleněný pro výkon funkce ve speciálním režimu – mající lepší fyzické dispozice, odpovědný za řízení a vedení ostatních pracovníků Dodavatele, osoba určená ke komunikaci se zástupcem Objednatele.</w:t>
      </w:r>
    </w:p>
    <w:p w14:paraId="22FE38D2" w14:textId="5EA780C6" w:rsidR="00805A4C" w:rsidRPr="003B7603" w:rsidRDefault="00805A4C" w:rsidP="003B7603">
      <w:pPr>
        <w:jc w:val="both"/>
        <w:rPr>
          <w:rFonts w:ascii="Times New Roman" w:hAnsi="Times New Roman"/>
          <w:iCs/>
        </w:rPr>
      </w:pPr>
      <w:r w:rsidRPr="003B7603">
        <w:rPr>
          <w:rFonts w:ascii="Times New Roman" w:hAnsi="Times New Roman"/>
          <w:b/>
          <w:iCs/>
        </w:rPr>
        <w:t>VIP Security</w:t>
      </w:r>
      <w:r w:rsidRPr="003B7603">
        <w:rPr>
          <w:rFonts w:ascii="Times New Roman" w:hAnsi="Times New Roman"/>
          <w:iCs/>
        </w:rPr>
        <w:t>: pracovník dodavatele začleněný pro výkon funkce ve speciálním režimu – práce v obleku.</w:t>
      </w:r>
    </w:p>
    <w:p w14:paraId="7C444872" w14:textId="77777777" w:rsidR="00805A4C" w:rsidRPr="003B7603" w:rsidRDefault="00805A4C" w:rsidP="003B7603">
      <w:pPr>
        <w:jc w:val="both"/>
        <w:rPr>
          <w:rFonts w:ascii="Times New Roman" w:hAnsi="Times New Roman"/>
          <w:iCs/>
        </w:rPr>
      </w:pPr>
      <w:r w:rsidRPr="003B7603">
        <w:rPr>
          <w:rFonts w:ascii="Times New Roman" w:hAnsi="Times New Roman"/>
          <w:b/>
          <w:iCs/>
        </w:rPr>
        <w:t>BDG Security - bodyguard</w:t>
      </w:r>
      <w:r w:rsidRPr="003B7603">
        <w:rPr>
          <w:rFonts w:ascii="Times New Roman" w:hAnsi="Times New Roman"/>
          <w:iCs/>
        </w:rPr>
        <w:t>: pracovník dodavatele začleněný pro výkon funkce ve speciálním režimu – práce v obleku, jazykově znalý, mající lepší fyzické dispozice, znalost osobní ostrahy.</w:t>
      </w:r>
    </w:p>
    <w:p w14:paraId="0E47CA63" w14:textId="629C3932" w:rsidR="00805A4C" w:rsidRPr="003B7603" w:rsidRDefault="00805A4C" w:rsidP="003B7603">
      <w:pPr>
        <w:pStyle w:val="Bezmezer"/>
        <w:spacing w:line="276" w:lineRule="auto"/>
        <w:jc w:val="both"/>
        <w:rPr>
          <w:rFonts w:ascii="Times New Roman" w:hAnsi="Times New Roman"/>
          <w:b/>
          <w:sz w:val="24"/>
          <w:szCs w:val="24"/>
        </w:rPr>
      </w:pPr>
      <w:r w:rsidRPr="003B7603">
        <w:rPr>
          <w:rFonts w:ascii="Times New Roman" w:hAnsi="Times New Roman"/>
          <w:b/>
          <w:bCs/>
        </w:rPr>
        <w:t>Stanoviště</w:t>
      </w:r>
      <w:r w:rsidRPr="003B7603">
        <w:rPr>
          <w:rFonts w:ascii="Times New Roman" w:hAnsi="Times New Roman"/>
        </w:rPr>
        <w:t>: obvyklé místo výkonu služby pracovníka Dodavatele</w:t>
      </w:r>
    </w:p>
    <w:p w14:paraId="26114CA2" w14:textId="00B597A5" w:rsidR="00805A4C" w:rsidRDefault="00805A4C" w:rsidP="00A139B7">
      <w:pPr>
        <w:pStyle w:val="Bezmezer"/>
        <w:jc w:val="center"/>
        <w:rPr>
          <w:rFonts w:ascii="Times New Roman" w:hAnsi="Times New Roman"/>
          <w:b/>
          <w:sz w:val="24"/>
          <w:szCs w:val="24"/>
        </w:rPr>
      </w:pPr>
    </w:p>
    <w:p w14:paraId="4ADFD5EA" w14:textId="4BB43E91" w:rsidR="00805A4C" w:rsidRPr="00A139B7" w:rsidRDefault="00805A4C" w:rsidP="00805A4C">
      <w:pPr>
        <w:pStyle w:val="Bezmezer"/>
        <w:jc w:val="center"/>
        <w:rPr>
          <w:rFonts w:ascii="Times New Roman" w:hAnsi="Times New Roman"/>
          <w:b/>
          <w:sz w:val="24"/>
          <w:szCs w:val="24"/>
        </w:rPr>
      </w:pPr>
      <w:r w:rsidRPr="00A139B7">
        <w:rPr>
          <w:rFonts w:ascii="Times New Roman" w:hAnsi="Times New Roman"/>
          <w:b/>
          <w:sz w:val="24"/>
          <w:szCs w:val="24"/>
        </w:rPr>
        <w:t xml:space="preserve">Článek </w:t>
      </w:r>
      <w:r w:rsidR="003B7603">
        <w:rPr>
          <w:rFonts w:ascii="Times New Roman" w:hAnsi="Times New Roman"/>
          <w:b/>
          <w:sz w:val="24"/>
          <w:szCs w:val="24"/>
        </w:rPr>
        <w:t>II</w:t>
      </w:r>
    </w:p>
    <w:p w14:paraId="518733EC" w14:textId="77777777" w:rsidR="00805A4C" w:rsidRPr="00A139B7" w:rsidRDefault="00805A4C" w:rsidP="00A139B7">
      <w:pPr>
        <w:pStyle w:val="Bezmezer"/>
        <w:jc w:val="center"/>
        <w:rPr>
          <w:rFonts w:ascii="Times New Roman" w:hAnsi="Times New Roman"/>
          <w:b/>
          <w:sz w:val="24"/>
          <w:szCs w:val="24"/>
        </w:rPr>
      </w:pPr>
    </w:p>
    <w:p w14:paraId="0F344BBE" w14:textId="77777777" w:rsidR="002C319F" w:rsidRPr="00A139B7" w:rsidRDefault="002C319F" w:rsidP="00A139B7">
      <w:pPr>
        <w:pStyle w:val="Bezmezer"/>
        <w:jc w:val="center"/>
        <w:rPr>
          <w:rFonts w:ascii="Times New Roman" w:hAnsi="Times New Roman"/>
          <w:b/>
          <w:sz w:val="24"/>
          <w:szCs w:val="24"/>
        </w:rPr>
      </w:pPr>
      <w:r w:rsidRPr="00A139B7">
        <w:rPr>
          <w:rFonts w:ascii="Times New Roman" w:hAnsi="Times New Roman"/>
          <w:b/>
          <w:sz w:val="24"/>
          <w:szCs w:val="24"/>
        </w:rPr>
        <w:t>Předmět a účel smlouvy</w:t>
      </w:r>
    </w:p>
    <w:p w14:paraId="644A826D" w14:textId="77777777" w:rsidR="002C319F" w:rsidRPr="00A139B7" w:rsidRDefault="002C319F" w:rsidP="00A139B7">
      <w:pPr>
        <w:pStyle w:val="Bezmezer"/>
        <w:jc w:val="both"/>
        <w:rPr>
          <w:rFonts w:ascii="Times New Roman" w:hAnsi="Times New Roman"/>
          <w:sz w:val="24"/>
          <w:szCs w:val="24"/>
        </w:rPr>
      </w:pPr>
    </w:p>
    <w:p w14:paraId="197A779A" w14:textId="4EAC6554" w:rsidR="00A75637" w:rsidRDefault="002C319F" w:rsidP="00A139B7">
      <w:pPr>
        <w:pStyle w:val="Bezmezer"/>
        <w:numPr>
          <w:ilvl w:val="0"/>
          <w:numId w:val="24"/>
        </w:numPr>
        <w:jc w:val="both"/>
        <w:rPr>
          <w:rFonts w:ascii="Times New Roman" w:hAnsi="Times New Roman"/>
          <w:sz w:val="24"/>
          <w:szCs w:val="24"/>
        </w:rPr>
      </w:pPr>
      <w:r w:rsidRPr="00A75637">
        <w:rPr>
          <w:rFonts w:ascii="Times New Roman" w:hAnsi="Times New Roman"/>
          <w:sz w:val="24"/>
          <w:szCs w:val="24"/>
        </w:rPr>
        <w:t>Předmětem této smlouvy je úprava práv a povinností smluvních stran v souvislosti s</w:t>
      </w:r>
      <w:r w:rsidR="00A75637" w:rsidRPr="00A75637">
        <w:rPr>
          <w:rFonts w:ascii="Times New Roman" w:hAnsi="Times New Roman"/>
          <w:sz w:val="24"/>
          <w:szCs w:val="24"/>
        </w:rPr>
        <w:t xml:space="preserve"> poskytováním </w:t>
      </w:r>
      <w:r w:rsidR="00805A4C">
        <w:rPr>
          <w:rFonts w:ascii="Times New Roman" w:hAnsi="Times New Roman"/>
          <w:sz w:val="24"/>
          <w:szCs w:val="24"/>
        </w:rPr>
        <w:t>bezpečnostních služeb</w:t>
      </w:r>
      <w:r w:rsidR="00A75637" w:rsidRPr="00A75637">
        <w:rPr>
          <w:rFonts w:ascii="Times New Roman" w:hAnsi="Times New Roman"/>
          <w:sz w:val="24"/>
          <w:szCs w:val="24"/>
        </w:rPr>
        <w:t xml:space="preserve"> na </w:t>
      </w:r>
      <w:r w:rsidRPr="00A75637">
        <w:rPr>
          <w:rFonts w:ascii="Times New Roman" w:hAnsi="Times New Roman"/>
          <w:sz w:val="24"/>
          <w:szCs w:val="24"/>
        </w:rPr>
        <w:t xml:space="preserve">základě konkrétní objednávky objednatele za účelem zajištění </w:t>
      </w:r>
      <w:r w:rsidR="00805A4C">
        <w:rPr>
          <w:rFonts w:ascii="Times New Roman" w:hAnsi="Times New Roman"/>
          <w:sz w:val="24"/>
          <w:szCs w:val="24"/>
        </w:rPr>
        <w:t>ostrahy dílčích akcí.</w:t>
      </w:r>
      <w:r w:rsidR="00A75637" w:rsidRPr="00A75637">
        <w:rPr>
          <w:rFonts w:ascii="Times New Roman" w:hAnsi="Times New Roman"/>
          <w:sz w:val="24"/>
          <w:szCs w:val="24"/>
        </w:rPr>
        <w:t xml:space="preserve"> </w:t>
      </w:r>
      <w:r w:rsidRPr="00A75637">
        <w:rPr>
          <w:rFonts w:ascii="Times New Roman" w:hAnsi="Times New Roman"/>
          <w:sz w:val="24"/>
          <w:szCs w:val="24"/>
        </w:rPr>
        <w:t xml:space="preserve"> </w:t>
      </w:r>
    </w:p>
    <w:p w14:paraId="786F73F3" w14:textId="4831B180" w:rsidR="005C15D5" w:rsidRPr="003B7603" w:rsidRDefault="002C319F" w:rsidP="005C15D5">
      <w:pPr>
        <w:pStyle w:val="Bezmezer"/>
        <w:numPr>
          <w:ilvl w:val="0"/>
          <w:numId w:val="24"/>
        </w:numPr>
        <w:jc w:val="both"/>
        <w:rPr>
          <w:rFonts w:ascii="Times New Roman" w:hAnsi="Times New Roman"/>
          <w:sz w:val="24"/>
          <w:szCs w:val="24"/>
        </w:rPr>
      </w:pPr>
      <w:r w:rsidRPr="00A75637">
        <w:rPr>
          <w:rFonts w:ascii="Times New Roman" w:hAnsi="Times New Roman"/>
          <w:sz w:val="24"/>
          <w:szCs w:val="24"/>
        </w:rPr>
        <w:t>Objednatel se zavazuje, že za provedené sml</w:t>
      </w:r>
      <w:r w:rsidR="001E3DD6">
        <w:rPr>
          <w:rFonts w:ascii="Times New Roman" w:hAnsi="Times New Roman"/>
          <w:sz w:val="24"/>
          <w:szCs w:val="24"/>
        </w:rPr>
        <w:t>uvní činnosti zaplatí poskytovateli</w:t>
      </w:r>
      <w:r w:rsidRPr="00A75637">
        <w:rPr>
          <w:rFonts w:ascii="Times New Roman" w:hAnsi="Times New Roman"/>
          <w:sz w:val="24"/>
          <w:szCs w:val="24"/>
        </w:rPr>
        <w:t xml:space="preserve"> dohodnutou cenu</w:t>
      </w:r>
      <w:r w:rsidR="00805A4C">
        <w:rPr>
          <w:rFonts w:ascii="Times New Roman" w:hAnsi="Times New Roman"/>
          <w:sz w:val="24"/>
          <w:szCs w:val="24"/>
        </w:rPr>
        <w:t xml:space="preserve"> dle dílčí objednávky.</w:t>
      </w:r>
    </w:p>
    <w:p w14:paraId="4BD53580" w14:textId="77777777" w:rsidR="00805A4C" w:rsidRDefault="00805A4C">
      <w:pPr>
        <w:rPr>
          <w:rFonts w:ascii="Times New Roman" w:hAnsi="Times New Roman"/>
          <w:b/>
          <w:sz w:val="24"/>
          <w:szCs w:val="24"/>
        </w:rPr>
      </w:pPr>
      <w:r>
        <w:rPr>
          <w:rFonts w:ascii="Times New Roman" w:hAnsi="Times New Roman"/>
          <w:b/>
          <w:sz w:val="24"/>
          <w:szCs w:val="24"/>
        </w:rPr>
        <w:br w:type="page"/>
      </w:r>
    </w:p>
    <w:p w14:paraId="66C016E1" w14:textId="35734E26" w:rsidR="002C319F" w:rsidRPr="00A139B7" w:rsidRDefault="002C319F" w:rsidP="005C15D5">
      <w:pPr>
        <w:pStyle w:val="Bezmezer"/>
        <w:jc w:val="center"/>
        <w:rPr>
          <w:rFonts w:ascii="Times New Roman" w:hAnsi="Times New Roman"/>
          <w:b/>
          <w:sz w:val="24"/>
          <w:szCs w:val="24"/>
        </w:rPr>
      </w:pPr>
      <w:r w:rsidRPr="00A139B7">
        <w:rPr>
          <w:rFonts w:ascii="Times New Roman" w:hAnsi="Times New Roman"/>
          <w:b/>
          <w:sz w:val="24"/>
          <w:szCs w:val="24"/>
        </w:rPr>
        <w:lastRenderedPageBreak/>
        <w:t>Článek II</w:t>
      </w:r>
      <w:r w:rsidR="003B7603">
        <w:rPr>
          <w:rFonts w:ascii="Times New Roman" w:hAnsi="Times New Roman"/>
          <w:b/>
          <w:sz w:val="24"/>
          <w:szCs w:val="24"/>
        </w:rPr>
        <w:t>I</w:t>
      </w:r>
    </w:p>
    <w:p w14:paraId="723A9B43" w14:textId="77777777" w:rsidR="002C319F" w:rsidRPr="00A139B7" w:rsidRDefault="002C319F" w:rsidP="00A139B7">
      <w:pPr>
        <w:pStyle w:val="Bezmezer"/>
        <w:jc w:val="center"/>
        <w:rPr>
          <w:rFonts w:ascii="Times New Roman" w:hAnsi="Times New Roman"/>
          <w:b/>
          <w:sz w:val="24"/>
          <w:szCs w:val="24"/>
        </w:rPr>
      </w:pPr>
      <w:r w:rsidRPr="00A139B7">
        <w:rPr>
          <w:rFonts w:ascii="Times New Roman" w:hAnsi="Times New Roman"/>
          <w:b/>
          <w:sz w:val="24"/>
          <w:szCs w:val="24"/>
        </w:rPr>
        <w:t>Místo, rozsah a způsob plnění</w:t>
      </w:r>
    </w:p>
    <w:p w14:paraId="4D635E43" w14:textId="77777777" w:rsidR="002C319F" w:rsidRPr="00A139B7" w:rsidRDefault="002C319F" w:rsidP="00A139B7">
      <w:pPr>
        <w:pStyle w:val="Bezmezer"/>
        <w:jc w:val="both"/>
        <w:rPr>
          <w:rFonts w:ascii="Times New Roman" w:hAnsi="Times New Roman"/>
          <w:sz w:val="24"/>
          <w:szCs w:val="24"/>
        </w:rPr>
      </w:pPr>
    </w:p>
    <w:p w14:paraId="7824132B" w14:textId="4D3E057F" w:rsidR="00E04DA0" w:rsidRPr="003B7603" w:rsidRDefault="00EF69CE" w:rsidP="003B7603">
      <w:pPr>
        <w:pStyle w:val="Bezmezer"/>
        <w:numPr>
          <w:ilvl w:val="0"/>
          <w:numId w:val="45"/>
        </w:numPr>
        <w:rPr>
          <w:rStyle w:val="FontStyle24"/>
          <w:rFonts w:ascii="Times New Roman" w:hAnsi="Times New Roman"/>
          <w:b/>
          <w:sz w:val="28"/>
          <w:szCs w:val="28"/>
          <w:lang w:eastAsia="cs-CZ"/>
        </w:rPr>
      </w:pPr>
      <w:r w:rsidRPr="00A139B7">
        <w:rPr>
          <w:rFonts w:ascii="Times New Roman" w:hAnsi="Times New Roman"/>
          <w:sz w:val="24"/>
          <w:szCs w:val="24"/>
        </w:rPr>
        <w:t>Mís</w:t>
      </w:r>
      <w:r w:rsidR="00A75637">
        <w:rPr>
          <w:rFonts w:ascii="Times New Roman" w:hAnsi="Times New Roman"/>
          <w:sz w:val="24"/>
          <w:szCs w:val="24"/>
        </w:rPr>
        <w:t xml:space="preserve">tem plnění je </w:t>
      </w:r>
      <w:r w:rsidR="00805A4C">
        <w:rPr>
          <w:rFonts w:ascii="Times New Roman" w:hAnsi="Times New Roman"/>
          <w:sz w:val="24"/>
          <w:szCs w:val="24"/>
        </w:rPr>
        <w:t xml:space="preserve">Dům </w:t>
      </w:r>
      <w:r w:rsidR="003B7603">
        <w:rPr>
          <w:rFonts w:ascii="Times New Roman" w:hAnsi="Times New Roman"/>
          <w:sz w:val="24"/>
          <w:szCs w:val="24"/>
        </w:rPr>
        <w:t>Kultury</w:t>
      </w:r>
      <w:r w:rsidR="00805A4C">
        <w:rPr>
          <w:rFonts w:ascii="Times New Roman" w:hAnsi="Times New Roman"/>
          <w:sz w:val="24"/>
          <w:szCs w:val="24"/>
        </w:rPr>
        <w:t xml:space="preserve"> Poklad, na adrese </w:t>
      </w:r>
      <w:r w:rsidR="003B7603">
        <w:rPr>
          <w:rFonts w:ascii="Times New Roman" w:hAnsi="Times New Roman"/>
          <w:sz w:val="24"/>
          <w:szCs w:val="24"/>
        </w:rPr>
        <w:t>Matěje</w:t>
      </w:r>
      <w:r w:rsidR="00805A4C">
        <w:rPr>
          <w:rFonts w:ascii="Times New Roman" w:hAnsi="Times New Roman"/>
          <w:sz w:val="24"/>
          <w:szCs w:val="24"/>
        </w:rPr>
        <w:t xml:space="preserve"> Kopeckého 675/21, Ostrava – Poruba a Kulturní a </w:t>
      </w:r>
      <w:r w:rsidR="00805A4C" w:rsidRPr="003B7603">
        <w:rPr>
          <w:rFonts w:ascii="Times New Roman" w:hAnsi="Times New Roman"/>
          <w:sz w:val="24"/>
          <w:szCs w:val="24"/>
        </w:rPr>
        <w:t>společenské centrum Akord Ostrava na adrese Náměstí Slovenského národního povstání 2021, Ostrava Jih a přilehlé areály budov.</w:t>
      </w:r>
    </w:p>
    <w:p w14:paraId="1B0048DE" w14:textId="603E8FA5" w:rsidR="00E04DA0" w:rsidRPr="00805A4C" w:rsidRDefault="00E04DA0" w:rsidP="00924BDE">
      <w:pPr>
        <w:pStyle w:val="Bezmezer"/>
        <w:numPr>
          <w:ilvl w:val="0"/>
          <w:numId w:val="45"/>
        </w:numPr>
        <w:jc w:val="both"/>
        <w:rPr>
          <w:rFonts w:ascii="Times New Roman" w:hAnsi="Times New Roman" w:cs="Arial"/>
          <w:sz w:val="24"/>
          <w:szCs w:val="24"/>
          <w:lang w:eastAsia="cs-CZ"/>
        </w:rPr>
      </w:pPr>
      <w:r>
        <w:rPr>
          <w:rFonts w:ascii="Times New Roman" w:hAnsi="Times New Roman"/>
          <w:sz w:val="24"/>
          <w:szCs w:val="24"/>
        </w:rPr>
        <w:t xml:space="preserve">Doba plnění a počty </w:t>
      </w:r>
      <w:r w:rsidRPr="00DA2C2F">
        <w:rPr>
          <w:rFonts w:ascii="Times New Roman" w:hAnsi="Times New Roman"/>
          <w:sz w:val="24"/>
          <w:szCs w:val="24"/>
        </w:rPr>
        <w:t>pracovníků jsou specifikovány v jednotlivých objedná</w:t>
      </w:r>
      <w:r w:rsidR="00924BDE">
        <w:rPr>
          <w:rFonts w:ascii="Times New Roman" w:hAnsi="Times New Roman"/>
          <w:sz w:val="24"/>
          <w:szCs w:val="24"/>
        </w:rPr>
        <w:t>vkách, resp. Dílčích smlouvách.</w:t>
      </w:r>
    </w:p>
    <w:p w14:paraId="5B198C2D" w14:textId="7E4BDB4B" w:rsidR="00805A4C" w:rsidRPr="00DA2C2F" w:rsidRDefault="00805A4C" w:rsidP="00924BDE">
      <w:pPr>
        <w:pStyle w:val="Bezmezer"/>
        <w:numPr>
          <w:ilvl w:val="0"/>
          <w:numId w:val="45"/>
        </w:numPr>
        <w:jc w:val="both"/>
        <w:rPr>
          <w:rStyle w:val="FontStyle24"/>
          <w:rFonts w:ascii="Times New Roman" w:hAnsi="Times New Roman"/>
          <w:sz w:val="24"/>
          <w:szCs w:val="24"/>
          <w:lang w:eastAsia="cs-CZ"/>
        </w:rPr>
      </w:pPr>
      <w:r>
        <w:rPr>
          <w:rFonts w:ascii="Times New Roman" w:hAnsi="Times New Roman"/>
          <w:sz w:val="24"/>
          <w:szCs w:val="24"/>
        </w:rPr>
        <w:t>Po specifikaci v objednávce může být místo plnění i odlišené.</w:t>
      </w:r>
    </w:p>
    <w:p w14:paraId="74F82404" w14:textId="77777777" w:rsidR="002C319F" w:rsidRDefault="002C319F" w:rsidP="00A139B7">
      <w:pPr>
        <w:pStyle w:val="Bezmezer"/>
        <w:jc w:val="both"/>
        <w:rPr>
          <w:rFonts w:ascii="Times New Roman" w:hAnsi="Times New Roman"/>
          <w:sz w:val="24"/>
          <w:szCs w:val="24"/>
        </w:rPr>
      </w:pPr>
    </w:p>
    <w:p w14:paraId="6E8AB692" w14:textId="77777777" w:rsidR="00E04DA0" w:rsidRDefault="00E04DA0" w:rsidP="00A139B7">
      <w:pPr>
        <w:pStyle w:val="Bezmezer"/>
        <w:jc w:val="both"/>
        <w:rPr>
          <w:rFonts w:ascii="Times New Roman" w:hAnsi="Times New Roman"/>
          <w:sz w:val="24"/>
          <w:szCs w:val="24"/>
        </w:rPr>
      </w:pPr>
    </w:p>
    <w:p w14:paraId="5A8AE876" w14:textId="54415BE4" w:rsidR="00924BDE" w:rsidRPr="00924BDE" w:rsidRDefault="00924BDE" w:rsidP="00E04DA0">
      <w:pPr>
        <w:pStyle w:val="Bezmezer"/>
        <w:ind w:left="360"/>
        <w:jc w:val="center"/>
        <w:rPr>
          <w:rStyle w:val="FontStyle24"/>
          <w:rFonts w:ascii="Times New Roman" w:hAnsi="Times New Roman"/>
          <w:b/>
          <w:sz w:val="24"/>
          <w:szCs w:val="24"/>
          <w:lang w:eastAsia="cs-CZ"/>
        </w:rPr>
      </w:pPr>
      <w:r w:rsidRPr="00924BDE">
        <w:rPr>
          <w:rStyle w:val="FontStyle24"/>
          <w:rFonts w:ascii="Times New Roman" w:hAnsi="Times New Roman"/>
          <w:b/>
          <w:sz w:val="24"/>
          <w:szCs w:val="24"/>
          <w:lang w:eastAsia="cs-CZ"/>
        </w:rPr>
        <w:t xml:space="preserve">Článek </w:t>
      </w:r>
      <w:r w:rsidR="00E04DA0" w:rsidRPr="00924BDE">
        <w:rPr>
          <w:rStyle w:val="FontStyle24"/>
          <w:rFonts w:ascii="Times New Roman" w:hAnsi="Times New Roman"/>
          <w:b/>
          <w:sz w:val="24"/>
          <w:szCs w:val="24"/>
          <w:lang w:eastAsia="cs-CZ"/>
        </w:rPr>
        <w:t>I</w:t>
      </w:r>
      <w:r w:rsidR="003B7603">
        <w:rPr>
          <w:rStyle w:val="FontStyle24"/>
          <w:rFonts w:ascii="Times New Roman" w:hAnsi="Times New Roman"/>
          <w:b/>
          <w:sz w:val="24"/>
          <w:szCs w:val="24"/>
          <w:lang w:eastAsia="cs-CZ"/>
        </w:rPr>
        <w:t>V</w:t>
      </w:r>
      <w:r w:rsidR="00E04DA0" w:rsidRPr="00924BDE">
        <w:rPr>
          <w:rStyle w:val="FontStyle24"/>
          <w:rFonts w:ascii="Times New Roman" w:hAnsi="Times New Roman"/>
          <w:b/>
          <w:sz w:val="24"/>
          <w:szCs w:val="24"/>
          <w:lang w:eastAsia="cs-CZ"/>
        </w:rPr>
        <w:t xml:space="preserve">. </w:t>
      </w:r>
    </w:p>
    <w:p w14:paraId="1E04E696" w14:textId="77777777" w:rsidR="00E04DA0" w:rsidRPr="00924BDE" w:rsidRDefault="00E04DA0" w:rsidP="00E04DA0">
      <w:pPr>
        <w:pStyle w:val="Bezmezer"/>
        <w:ind w:left="360"/>
        <w:jc w:val="center"/>
        <w:rPr>
          <w:rStyle w:val="FontStyle24"/>
          <w:rFonts w:ascii="Times New Roman" w:hAnsi="Times New Roman"/>
          <w:b/>
          <w:sz w:val="24"/>
          <w:szCs w:val="24"/>
          <w:lang w:eastAsia="cs-CZ"/>
        </w:rPr>
      </w:pPr>
      <w:r w:rsidRPr="00924BDE">
        <w:rPr>
          <w:rStyle w:val="FontStyle24"/>
          <w:rFonts w:ascii="Times New Roman" w:hAnsi="Times New Roman"/>
          <w:b/>
          <w:sz w:val="24"/>
          <w:szCs w:val="24"/>
          <w:lang w:eastAsia="cs-CZ"/>
        </w:rPr>
        <w:t>Dílčí smlouvy a postup jejich uzavření</w:t>
      </w:r>
    </w:p>
    <w:p w14:paraId="3D0EDBAA" w14:textId="77777777" w:rsidR="00E04DA0" w:rsidRPr="002E2309" w:rsidRDefault="00E04DA0" w:rsidP="00E04DA0">
      <w:pPr>
        <w:pStyle w:val="Bezmezer"/>
        <w:jc w:val="center"/>
        <w:rPr>
          <w:rStyle w:val="FontStyle24"/>
          <w:rFonts w:ascii="Times New Roman" w:hAnsi="Times New Roman"/>
          <w:b/>
          <w:sz w:val="24"/>
          <w:szCs w:val="24"/>
          <w:lang w:eastAsia="cs-CZ"/>
        </w:rPr>
      </w:pPr>
    </w:p>
    <w:p w14:paraId="7E0DD40F" w14:textId="77777777" w:rsidR="00E04DA0" w:rsidRPr="00DA2C2F" w:rsidRDefault="00E04DA0" w:rsidP="00E04DA0">
      <w:pPr>
        <w:pStyle w:val="Bezmezer"/>
        <w:numPr>
          <w:ilvl w:val="0"/>
          <w:numId w:val="40"/>
        </w:numPr>
        <w:jc w:val="both"/>
        <w:rPr>
          <w:rStyle w:val="FontStyle24"/>
          <w:rFonts w:ascii="Times New Roman" w:hAnsi="Times New Roman"/>
          <w:sz w:val="24"/>
          <w:szCs w:val="24"/>
          <w:lang w:eastAsia="cs-CZ"/>
        </w:rPr>
      </w:pPr>
      <w:r w:rsidRPr="00DA2C2F">
        <w:rPr>
          <w:rStyle w:val="FontStyle24"/>
          <w:rFonts w:ascii="Times New Roman" w:hAnsi="Times New Roman"/>
          <w:sz w:val="24"/>
          <w:szCs w:val="24"/>
          <w:lang w:eastAsia="cs-CZ"/>
        </w:rPr>
        <w:t>Dílčí smlouva představuje dílčí plnění z rámce sjednaného touto Rámcovou smlouvou.</w:t>
      </w:r>
    </w:p>
    <w:p w14:paraId="738D3257" w14:textId="77777777" w:rsidR="00E04DA0" w:rsidRDefault="00E04DA0" w:rsidP="00E04DA0">
      <w:pPr>
        <w:pStyle w:val="Default"/>
        <w:numPr>
          <w:ilvl w:val="0"/>
          <w:numId w:val="40"/>
        </w:numPr>
        <w:jc w:val="both"/>
        <w:rPr>
          <w:rFonts w:ascii="Times New Roman" w:hAnsi="Times New Roman" w:cs="Times New Roman"/>
        </w:rPr>
      </w:pPr>
      <w:r w:rsidRPr="00DA2C2F">
        <w:rPr>
          <w:rFonts w:ascii="Times New Roman" w:hAnsi="Times New Roman" w:cs="Times New Roman"/>
        </w:rPr>
        <w:t>Smluv</w:t>
      </w:r>
      <w:r w:rsidR="005C15D5">
        <w:rPr>
          <w:rFonts w:ascii="Times New Roman" w:hAnsi="Times New Roman" w:cs="Times New Roman"/>
        </w:rPr>
        <w:t>ní strany sjednávají, že každá D</w:t>
      </w:r>
      <w:r w:rsidRPr="00DA2C2F">
        <w:rPr>
          <w:rFonts w:ascii="Times New Roman" w:hAnsi="Times New Roman" w:cs="Times New Roman"/>
        </w:rPr>
        <w:t>ílčí smlouva je ve vztahu k této R</w:t>
      </w:r>
      <w:r>
        <w:rPr>
          <w:rFonts w:ascii="Times New Roman" w:hAnsi="Times New Roman"/>
        </w:rPr>
        <w:t>ámcové smlouvě subsidiární</w:t>
      </w:r>
      <w:r w:rsidRPr="00DA2C2F">
        <w:rPr>
          <w:rFonts w:ascii="Times New Roman" w:hAnsi="Times New Roman" w:cs="Times New Roman"/>
        </w:rPr>
        <w:t xml:space="preserve">, a proto </w:t>
      </w:r>
      <w:r>
        <w:rPr>
          <w:rFonts w:ascii="Times New Roman" w:hAnsi="Times New Roman"/>
        </w:rPr>
        <w:t xml:space="preserve">při rozporu </w:t>
      </w:r>
      <w:r w:rsidRPr="00850196">
        <w:rPr>
          <w:rFonts w:ascii="Times New Roman" w:hAnsi="Times New Roman" w:cs="Times New Roman"/>
        </w:rPr>
        <w:t>Dílčí smlouvy s </w:t>
      </w:r>
      <w:r w:rsidRPr="00850196">
        <w:rPr>
          <w:rFonts w:ascii="Times New Roman" w:hAnsi="Times New Roman" w:cs="Times New Roman"/>
          <w:color w:val="auto"/>
        </w:rPr>
        <w:t>ustanovením</w:t>
      </w:r>
      <w:r>
        <w:rPr>
          <w:rFonts w:ascii="Times New Roman" w:hAnsi="Times New Roman" w:cs="Times New Roman"/>
          <w:color w:val="auto"/>
        </w:rPr>
        <w:t>i</w:t>
      </w:r>
      <w:r w:rsidRPr="00850196">
        <w:rPr>
          <w:rFonts w:ascii="Times New Roman" w:hAnsi="Times New Roman" w:cs="Times New Roman"/>
          <w:color w:val="auto"/>
        </w:rPr>
        <w:t xml:space="preserve"> Rámcové smlouvy je rozhodující znění Rámcové smlouvy</w:t>
      </w:r>
      <w:r>
        <w:rPr>
          <w:rFonts w:ascii="Times New Roman" w:hAnsi="Times New Roman" w:cs="Times New Roman"/>
        </w:rPr>
        <w:t>.</w:t>
      </w:r>
    </w:p>
    <w:p w14:paraId="0AD12D38" w14:textId="0F6938B5" w:rsidR="00E04DA0" w:rsidRPr="00850196" w:rsidRDefault="00E04DA0" w:rsidP="00E04DA0">
      <w:pPr>
        <w:pStyle w:val="Default"/>
        <w:numPr>
          <w:ilvl w:val="0"/>
          <w:numId w:val="40"/>
        </w:numPr>
        <w:jc w:val="both"/>
      </w:pPr>
      <w:r w:rsidRPr="00850196">
        <w:rPr>
          <w:rFonts w:ascii="Times New Roman" w:hAnsi="Times New Roman" w:cs="Times New Roman"/>
        </w:rPr>
        <w:t>Objednatel</w:t>
      </w:r>
      <w:r w:rsidR="00924BDE">
        <w:rPr>
          <w:rFonts w:ascii="Times New Roman" w:hAnsi="Times New Roman" w:cs="Times New Roman"/>
        </w:rPr>
        <w:t xml:space="preserve"> bude zadávat p</w:t>
      </w:r>
      <w:r>
        <w:rPr>
          <w:rFonts w:ascii="Times New Roman" w:hAnsi="Times New Roman" w:cs="Times New Roman"/>
        </w:rPr>
        <w:t xml:space="preserve">oskytovateli rozsah plnění </w:t>
      </w:r>
      <w:r w:rsidRPr="00DA2C2F">
        <w:rPr>
          <w:rFonts w:ascii="Times New Roman" w:hAnsi="Times New Roman" w:cs="Times New Roman"/>
        </w:rPr>
        <w:t xml:space="preserve">písemnou nebo emailovou </w:t>
      </w:r>
      <w:r w:rsidR="00924BDE">
        <w:rPr>
          <w:rFonts w:ascii="Times New Roman" w:hAnsi="Times New Roman" w:cs="Times New Roman"/>
        </w:rPr>
        <w:t>objednávkou</w:t>
      </w:r>
      <w:r w:rsidR="003B7603">
        <w:rPr>
          <w:rFonts w:ascii="Times New Roman" w:hAnsi="Times New Roman" w:cs="Times New Roman"/>
        </w:rPr>
        <w:t>, na kontaktní osoby uvedené v této smlouvě,</w:t>
      </w:r>
      <w:r w:rsidR="00924BDE">
        <w:rPr>
          <w:rFonts w:ascii="Times New Roman" w:hAnsi="Times New Roman" w:cs="Times New Roman"/>
        </w:rPr>
        <w:t xml:space="preserve"> doručenou p</w:t>
      </w:r>
      <w:r>
        <w:rPr>
          <w:rFonts w:ascii="Times New Roman" w:hAnsi="Times New Roman" w:cs="Times New Roman"/>
        </w:rPr>
        <w:t>oskytov</w:t>
      </w:r>
      <w:r w:rsidRPr="003B7603">
        <w:rPr>
          <w:rFonts w:ascii="Times New Roman" w:hAnsi="Times New Roman" w:cs="Times New Roman"/>
        </w:rPr>
        <w:t>ateli</w:t>
      </w:r>
      <w:r w:rsidR="00C80B02" w:rsidRPr="003B7603">
        <w:rPr>
          <w:rFonts w:ascii="Times New Roman" w:hAnsi="Times New Roman" w:cs="Times New Roman"/>
        </w:rPr>
        <w:t xml:space="preserve"> </w:t>
      </w:r>
      <w:r w:rsidR="0094348B" w:rsidRPr="003B7603">
        <w:rPr>
          <w:rFonts w:ascii="Times New Roman" w:hAnsi="Times New Roman" w:cs="Times New Roman"/>
        </w:rPr>
        <w:t>ne méně než 72</w:t>
      </w:r>
      <w:r w:rsidR="00C80B02" w:rsidRPr="003B7603">
        <w:rPr>
          <w:rFonts w:ascii="Times New Roman" w:hAnsi="Times New Roman" w:cs="Times New Roman"/>
        </w:rPr>
        <w:t xml:space="preserve"> hodin </w:t>
      </w:r>
      <w:r w:rsidR="00C80B02">
        <w:rPr>
          <w:rFonts w:ascii="Times New Roman" w:hAnsi="Times New Roman" w:cs="Times New Roman"/>
        </w:rPr>
        <w:t xml:space="preserve">před požadovanou dobou plnění. </w:t>
      </w:r>
      <w:r w:rsidRPr="00DA2C2F">
        <w:rPr>
          <w:rFonts w:ascii="Times New Roman" w:hAnsi="Times New Roman" w:cs="Times New Roman"/>
        </w:rPr>
        <w:t>V</w:t>
      </w:r>
      <w:r w:rsidR="00C80B02">
        <w:rPr>
          <w:rFonts w:ascii="Times New Roman" w:hAnsi="Times New Roman" w:cs="Times New Roman"/>
        </w:rPr>
        <w:t> objednávce bude stanoven</w:t>
      </w:r>
      <w:r w:rsidRPr="00DA2C2F">
        <w:rPr>
          <w:rFonts w:ascii="Times New Roman" w:hAnsi="Times New Roman" w:cs="Times New Roman"/>
        </w:rPr>
        <w:t xml:space="preserve"> </w:t>
      </w:r>
      <w:r w:rsidR="00924BDE">
        <w:rPr>
          <w:rFonts w:ascii="Times New Roman" w:hAnsi="Times New Roman" w:cs="Times New Roman"/>
        </w:rPr>
        <w:t>počet pracovníků p</w:t>
      </w:r>
      <w:r>
        <w:rPr>
          <w:rFonts w:ascii="Times New Roman" w:hAnsi="Times New Roman" w:cs="Times New Roman"/>
        </w:rPr>
        <w:t>oskytovatele</w:t>
      </w:r>
      <w:r w:rsidR="0094348B">
        <w:rPr>
          <w:rFonts w:ascii="Times New Roman" w:hAnsi="Times New Roman" w:cs="Times New Roman"/>
        </w:rPr>
        <w:t xml:space="preserve">. </w:t>
      </w:r>
      <w:r>
        <w:rPr>
          <w:rFonts w:ascii="Times New Roman" w:hAnsi="Times New Roman" w:cs="Times New Roman"/>
        </w:rPr>
        <w:t>Poskytovatel se zavazuje</w:t>
      </w:r>
      <w:r w:rsidRPr="00DA2C2F">
        <w:rPr>
          <w:rFonts w:ascii="Times New Roman" w:hAnsi="Times New Roman" w:cs="Times New Roman"/>
        </w:rPr>
        <w:t xml:space="preserve"> </w:t>
      </w:r>
      <w:r w:rsidR="00805A4C">
        <w:rPr>
          <w:rFonts w:ascii="Times New Roman" w:hAnsi="Times New Roman" w:cs="Times New Roman"/>
        </w:rPr>
        <w:t>na objednávku reagovat</w:t>
      </w:r>
      <w:r w:rsidR="00924BDE">
        <w:rPr>
          <w:rFonts w:ascii="Times New Roman" w:hAnsi="Times New Roman" w:cs="Times New Roman"/>
        </w:rPr>
        <w:t xml:space="preserve"> o</w:t>
      </w:r>
      <w:r w:rsidRPr="00DA2C2F">
        <w:rPr>
          <w:rFonts w:ascii="Times New Roman" w:hAnsi="Times New Roman" w:cs="Times New Roman"/>
        </w:rPr>
        <w:t>bjednateli písemně nebo emailem, a to nejpozději do 24 hodin od jejího obdržení. Okamžikem</w:t>
      </w:r>
      <w:r w:rsidR="00924BDE">
        <w:rPr>
          <w:rFonts w:ascii="Times New Roman" w:hAnsi="Times New Roman" w:cs="Times New Roman"/>
        </w:rPr>
        <w:t xml:space="preserve"> doručení potvrzení objednávky o</w:t>
      </w:r>
      <w:r w:rsidRPr="00DA2C2F">
        <w:rPr>
          <w:rFonts w:ascii="Times New Roman" w:hAnsi="Times New Roman" w:cs="Times New Roman"/>
        </w:rPr>
        <w:t>bjednateli je uza</w:t>
      </w:r>
      <w:r>
        <w:rPr>
          <w:rFonts w:ascii="Times New Roman" w:hAnsi="Times New Roman" w:cs="Times New Roman"/>
        </w:rPr>
        <w:t>vřena D</w:t>
      </w:r>
      <w:r w:rsidRPr="00DA2C2F">
        <w:rPr>
          <w:rFonts w:ascii="Times New Roman" w:hAnsi="Times New Roman" w:cs="Times New Roman"/>
        </w:rPr>
        <w:t>ílčí smlouva s obsahem u</w:t>
      </w:r>
      <w:r w:rsidR="00924BDE">
        <w:rPr>
          <w:rFonts w:ascii="Times New Roman" w:hAnsi="Times New Roman" w:cs="Times New Roman"/>
        </w:rPr>
        <w:t>vedeným v objednávce a p</w:t>
      </w:r>
      <w:r>
        <w:rPr>
          <w:rFonts w:ascii="Times New Roman" w:hAnsi="Times New Roman" w:cs="Times New Roman"/>
        </w:rPr>
        <w:t>oskytovatel po uzavření D</w:t>
      </w:r>
      <w:r w:rsidRPr="00DA2C2F">
        <w:rPr>
          <w:rFonts w:ascii="Times New Roman" w:hAnsi="Times New Roman" w:cs="Times New Roman"/>
        </w:rPr>
        <w:t>ílčí smlouvy zahájí poskytování služeb v souladu se smlouvou.</w:t>
      </w:r>
    </w:p>
    <w:p w14:paraId="15C06954" w14:textId="2D0576D5" w:rsidR="00C80B02" w:rsidRDefault="00E04DA0" w:rsidP="00C80B02">
      <w:pPr>
        <w:pStyle w:val="Bezmezer"/>
        <w:numPr>
          <w:ilvl w:val="0"/>
          <w:numId w:val="40"/>
        </w:numPr>
        <w:jc w:val="both"/>
        <w:rPr>
          <w:rFonts w:ascii="Times New Roman" w:hAnsi="Times New Roman"/>
          <w:sz w:val="24"/>
          <w:szCs w:val="24"/>
        </w:rPr>
      </w:pPr>
      <w:r w:rsidRPr="00DA2C2F">
        <w:rPr>
          <w:rFonts w:ascii="Times New Roman" w:hAnsi="Times New Roman"/>
          <w:sz w:val="24"/>
          <w:szCs w:val="24"/>
        </w:rPr>
        <w:t>Pokud nebude objedn</w:t>
      </w:r>
      <w:r w:rsidR="00924BDE">
        <w:rPr>
          <w:rFonts w:ascii="Times New Roman" w:hAnsi="Times New Roman"/>
          <w:sz w:val="24"/>
          <w:szCs w:val="24"/>
        </w:rPr>
        <w:t>ávka v uvedené lhůtě p</w:t>
      </w:r>
      <w:r>
        <w:rPr>
          <w:rFonts w:ascii="Times New Roman" w:hAnsi="Times New Roman"/>
          <w:sz w:val="24"/>
          <w:szCs w:val="24"/>
        </w:rPr>
        <w:t>oskytovatelem</w:t>
      </w:r>
      <w:r w:rsidR="00924BDE">
        <w:rPr>
          <w:rFonts w:ascii="Times New Roman" w:hAnsi="Times New Roman"/>
          <w:sz w:val="24"/>
          <w:szCs w:val="24"/>
        </w:rPr>
        <w:t xml:space="preserve"> potvrzena, není o</w:t>
      </w:r>
      <w:r w:rsidRPr="00DA2C2F">
        <w:rPr>
          <w:rFonts w:ascii="Times New Roman" w:hAnsi="Times New Roman"/>
          <w:sz w:val="24"/>
          <w:szCs w:val="24"/>
        </w:rPr>
        <w:t>bjednatel</w:t>
      </w:r>
      <w:r w:rsidR="00924BDE">
        <w:rPr>
          <w:rFonts w:ascii="Times New Roman" w:hAnsi="Times New Roman"/>
          <w:sz w:val="24"/>
          <w:szCs w:val="24"/>
        </w:rPr>
        <w:t xml:space="preserve"> ani p</w:t>
      </w:r>
      <w:r w:rsidR="0094348B">
        <w:rPr>
          <w:rFonts w:ascii="Times New Roman" w:hAnsi="Times New Roman"/>
          <w:sz w:val="24"/>
          <w:szCs w:val="24"/>
        </w:rPr>
        <w:t>oskytovatel</w:t>
      </w:r>
      <w:r w:rsidRPr="00DA2C2F">
        <w:rPr>
          <w:rFonts w:ascii="Times New Roman" w:hAnsi="Times New Roman"/>
          <w:sz w:val="24"/>
          <w:szCs w:val="24"/>
        </w:rPr>
        <w:t xml:space="preserve"> objednávkou nadále vázán a </w:t>
      </w:r>
      <w:r w:rsidR="00924BDE">
        <w:rPr>
          <w:rFonts w:ascii="Times New Roman" w:hAnsi="Times New Roman"/>
          <w:sz w:val="24"/>
          <w:szCs w:val="24"/>
        </w:rPr>
        <w:t>o</w:t>
      </w:r>
      <w:r w:rsidR="0094348B">
        <w:rPr>
          <w:rFonts w:ascii="Times New Roman" w:hAnsi="Times New Roman"/>
          <w:sz w:val="24"/>
          <w:szCs w:val="24"/>
        </w:rPr>
        <w:t xml:space="preserve">bjednatel </w:t>
      </w:r>
      <w:r w:rsidRPr="00DA2C2F">
        <w:rPr>
          <w:rFonts w:ascii="Times New Roman" w:hAnsi="Times New Roman"/>
          <w:sz w:val="24"/>
          <w:szCs w:val="24"/>
        </w:rPr>
        <w:t>je oprávněn poskytování služeb zajistit jiným způsobem. Př</w:t>
      </w:r>
      <w:r>
        <w:rPr>
          <w:rFonts w:ascii="Times New Roman" w:hAnsi="Times New Roman"/>
          <w:sz w:val="24"/>
          <w:szCs w:val="24"/>
        </w:rPr>
        <w:t>i pozdním potvrzení objednávky D</w:t>
      </w:r>
      <w:r w:rsidRPr="00DA2C2F">
        <w:rPr>
          <w:rFonts w:ascii="Times New Roman" w:hAnsi="Times New Roman"/>
          <w:sz w:val="24"/>
          <w:szCs w:val="24"/>
        </w:rPr>
        <w:t>ílčí</w:t>
      </w:r>
      <w:r w:rsidR="00924BDE">
        <w:rPr>
          <w:rFonts w:ascii="Times New Roman" w:hAnsi="Times New Roman"/>
          <w:sz w:val="24"/>
          <w:szCs w:val="24"/>
        </w:rPr>
        <w:t xml:space="preserve"> smlouva vznikne tehdy, pokud o</w:t>
      </w:r>
      <w:r w:rsidRPr="00DA2C2F">
        <w:rPr>
          <w:rFonts w:ascii="Times New Roman" w:hAnsi="Times New Roman"/>
          <w:sz w:val="24"/>
          <w:szCs w:val="24"/>
        </w:rPr>
        <w:t>bjednatel písemně neb</w:t>
      </w:r>
      <w:r w:rsidR="00924BDE">
        <w:rPr>
          <w:rFonts w:ascii="Times New Roman" w:hAnsi="Times New Roman"/>
          <w:sz w:val="24"/>
          <w:szCs w:val="24"/>
        </w:rPr>
        <w:t>o emailem uvědomí p</w:t>
      </w:r>
      <w:r>
        <w:rPr>
          <w:rFonts w:ascii="Times New Roman" w:hAnsi="Times New Roman"/>
          <w:sz w:val="24"/>
          <w:szCs w:val="24"/>
        </w:rPr>
        <w:t>oskytovatele</w:t>
      </w:r>
      <w:r w:rsidRPr="00DA2C2F">
        <w:rPr>
          <w:rFonts w:ascii="Times New Roman" w:hAnsi="Times New Roman"/>
          <w:sz w:val="24"/>
          <w:szCs w:val="24"/>
        </w:rPr>
        <w:t>, že dílčí smlouvu považuje za uzavřenou.</w:t>
      </w:r>
    </w:p>
    <w:p w14:paraId="45AC84F2" w14:textId="34692592" w:rsidR="00805A4C" w:rsidRPr="00C80B02" w:rsidRDefault="00805A4C" w:rsidP="00C80B02">
      <w:pPr>
        <w:pStyle w:val="Bezmezer"/>
        <w:numPr>
          <w:ilvl w:val="0"/>
          <w:numId w:val="40"/>
        </w:numPr>
        <w:jc w:val="both"/>
        <w:rPr>
          <w:rFonts w:ascii="Times New Roman" w:hAnsi="Times New Roman"/>
          <w:sz w:val="24"/>
          <w:szCs w:val="24"/>
        </w:rPr>
      </w:pPr>
      <w:r>
        <w:rPr>
          <w:rFonts w:ascii="Times New Roman" w:hAnsi="Times New Roman"/>
          <w:sz w:val="24"/>
          <w:szCs w:val="24"/>
        </w:rPr>
        <w:t xml:space="preserve">V urgentních a ojedinělých případech lze objednávku sjednat i </w:t>
      </w:r>
      <w:r w:rsidR="003B7603">
        <w:rPr>
          <w:rFonts w:ascii="Times New Roman" w:hAnsi="Times New Roman"/>
          <w:sz w:val="24"/>
          <w:szCs w:val="24"/>
        </w:rPr>
        <w:t>telefonicky,</w:t>
      </w:r>
      <w:r>
        <w:rPr>
          <w:rFonts w:ascii="Times New Roman" w:hAnsi="Times New Roman"/>
          <w:sz w:val="24"/>
          <w:szCs w:val="24"/>
        </w:rPr>
        <w:t xml:space="preserve"> a to mezi kontaktními osobami uvedenými v této smlouvě.</w:t>
      </w:r>
    </w:p>
    <w:p w14:paraId="119586E6" w14:textId="77777777" w:rsidR="00E04DA0" w:rsidRDefault="00E04DA0" w:rsidP="00A139B7">
      <w:pPr>
        <w:pStyle w:val="Bezmezer"/>
        <w:jc w:val="both"/>
        <w:rPr>
          <w:rFonts w:ascii="Times New Roman" w:hAnsi="Times New Roman"/>
          <w:sz w:val="24"/>
          <w:szCs w:val="24"/>
        </w:rPr>
      </w:pPr>
    </w:p>
    <w:p w14:paraId="3064CEB1" w14:textId="77777777" w:rsidR="00E04DA0" w:rsidRPr="00A139B7" w:rsidRDefault="00E04DA0" w:rsidP="00A139B7">
      <w:pPr>
        <w:pStyle w:val="Bezmezer"/>
        <w:jc w:val="both"/>
        <w:rPr>
          <w:rFonts w:ascii="Times New Roman" w:hAnsi="Times New Roman"/>
          <w:sz w:val="24"/>
          <w:szCs w:val="24"/>
        </w:rPr>
      </w:pPr>
    </w:p>
    <w:p w14:paraId="265A2B6D" w14:textId="40D312B4" w:rsidR="002C319F" w:rsidRPr="00A139B7" w:rsidRDefault="00941279" w:rsidP="00A139B7">
      <w:pPr>
        <w:pStyle w:val="Bezmezer"/>
        <w:jc w:val="center"/>
        <w:rPr>
          <w:rFonts w:ascii="Times New Roman" w:hAnsi="Times New Roman"/>
          <w:b/>
          <w:sz w:val="24"/>
          <w:szCs w:val="24"/>
        </w:rPr>
      </w:pPr>
      <w:r>
        <w:rPr>
          <w:rFonts w:ascii="Times New Roman" w:hAnsi="Times New Roman"/>
          <w:b/>
          <w:sz w:val="24"/>
          <w:szCs w:val="24"/>
        </w:rPr>
        <w:t>Článek V</w:t>
      </w:r>
    </w:p>
    <w:p w14:paraId="6C40C73E" w14:textId="77777777" w:rsidR="002C319F" w:rsidRPr="00A139B7" w:rsidRDefault="00924BDE" w:rsidP="00A139B7">
      <w:pPr>
        <w:pStyle w:val="Bezmezer"/>
        <w:jc w:val="center"/>
        <w:rPr>
          <w:rFonts w:ascii="Times New Roman" w:hAnsi="Times New Roman"/>
          <w:b/>
          <w:sz w:val="24"/>
          <w:szCs w:val="24"/>
        </w:rPr>
      </w:pPr>
      <w:r>
        <w:rPr>
          <w:rFonts w:ascii="Times New Roman" w:hAnsi="Times New Roman"/>
          <w:b/>
          <w:sz w:val="24"/>
          <w:szCs w:val="24"/>
        </w:rPr>
        <w:t>Povinnosti poskytovatele</w:t>
      </w:r>
    </w:p>
    <w:p w14:paraId="0C287CC7" w14:textId="77777777" w:rsidR="002C319F" w:rsidRPr="00A139B7" w:rsidRDefault="002C319F" w:rsidP="00A139B7">
      <w:pPr>
        <w:pStyle w:val="Bezmezer"/>
        <w:jc w:val="both"/>
        <w:rPr>
          <w:rFonts w:ascii="Times New Roman" w:hAnsi="Times New Roman"/>
          <w:sz w:val="24"/>
          <w:szCs w:val="24"/>
        </w:rPr>
      </w:pPr>
    </w:p>
    <w:p w14:paraId="08479D76" w14:textId="77777777" w:rsidR="002C319F" w:rsidRPr="00A139B7" w:rsidRDefault="00924BDE" w:rsidP="00A139B7">
      <w:pPr>
        <w:pStyle w:val="Bezmezer"/>
        <w:numPr>
          <w:ilvl w:val="0"/>
          <w:numId w:val="26"/>
        </w:numPr>
        <w:jc w:val="both"/>
        <w:rPr>
          <w:rFonts w:ascii="Times New Roman" w:hAnsi="Times New Roman"/>
          <w:sz w:val="24"/>
          <w:szCs w:val="24"/>
        </w:rPr>
      </w:pPr>
      <w:r>
        <w:rPr>
          <w:rFonts w:ascii="Times New Roman" w:hAnsi="Times New Roman"/>
          <w:sz w:val="24"/>
          <w:szCs w:val="24"/>
        </w:rPr>
        <w:t>Poskytovatel</w:t>
      </w:r>
      <w:r w:rsidR="002C319F" w:rsidRPr="00A139B7">
        <w:rPr>
          <w:rFonts w:ascii="Times New Roman" w:hAnsi="Times New Roman"/>
          <w:sz w:val="24"/>
          <w:szCs w:val="24"/>
        </w:rPr>
        <w:t xml:space="preserve"> je zejména povinen:</w:t>
      </w:r>
    </w:p>
    <w:p w14:paraId="3E707010"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t>zajistit, aby pr</w:t>
      </w:r>
      <w:r w:rsidR="00924BDE">
        <w:rPr>
          <w:rFonts w:ascii="Times New Roman" w:hAnsi="Times New Roman"/>
          <w:sz w:val="24"/>
          <w:szCs w:val="24"/>
        </w:rPr>
        <w:t>acovníci poskytovatele</w:t>
      </w:r>
      <w:r w:rsidR="00683535">
        <w:rPr>
          <w:rFonts w:ascii="Times New Roman" w:hAnsi="Times New Roman"/>
          <w:sz w:val="24"/>
          <w:szCs w:val="24"/>
        </w:rPr>
        <w:t xml:space="preserve"> byli</w:t>
      </w:r>
      <w:r w:rsidRPr="00A139B7">
        <w:rPr>
          <w:rFonts w:ascii="Times New Roman" w:hAnsi="Times New Roman"/>
          <w:sz w:val="24"/>
          <w:szCs w:val="24"/>
        </w:rPr>
        <w:t xml:space="preserve"> fyzicky a psychicky způs</w:t>
      </w:r>
      <w:r w:rsidR="00A139B7">
        <w:rPr>
          <w:rFonts w:ascii="Times New Roman" w:hAnsi="Times New Roman"/>
          <w:sz w:val="24"/>
          <w:szCs w:val="24"/>
        </w:rPr>
        <w:t>obilí k výkonu smluvní činnosti;</w:t>
      </w:r>
    </w:p>
    <w:p w14:paraId="7A87F87D" w14:textId="77777777" w:rsidR="002C319F" w:rsidRPr="00683535" w:rsidRDefault="00924BDE" w:rsidP="00683535">
      <w:pPr>
        <w:pStyle w:val="Bezmezer"/>
        <w:numPr>
          <w:ilvl w:val="0"/>
          <w:numId w:val="27"/>
        </w:numPr>
        <w:jc w:val="both"/>
        <w:rPr>
          <w:rFonts w:ascii="Times New Roman" w:hAnsi="Times New Roman"/>
          <w:sz w:val="24"/>
          <w:szCs w:val="24"/>
        </w:rPr>
      </w:pPr>
      <w:r>
        <w:rPr>
          <w:rFonts w:ascii="Times New Roman" w:hAnsi="Times New Roman"/>
          <w:sz w:val="24"/>
          <w:szCs w:val="24"/>
        </w:rPr>
        <w:t>zajistit vstupní</w:t>
      </w:r>
      <w:r w:rsidR="002C319F" w:rsidRPr="00A139B7">
        <w:rPr>
          <w:rFonts w:ascii="Times New Roman" w:hAnsi="Times New Roman"/>
          <w:sz w:val="24"/>
          <w:szCs w:val="24"/>
        </w:rPr>
        <w:t xml:space="preserve"> přípravu svých zaměstnanců, včetně školení o bezpečnosti a ochraně zdraví při práci a školení o p</w:t>
      </w:r>
      <w:r w:rsidR="00A139B7">
        <w:rPr>
          <w:rFonts w:ascii="Times New Roman" w:hAnsi="Times New Roman"/>
          <w:sz w:val="24"/>
          <w:szCs w:val="24"/>
        </w:rPr>
        <w:t>ožární ochraně;</w:t>
      </w:r>
    </w:p>
    <w:p w14:paraId="4D54DC14"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t>chránit obchodní tajemství objednatele, pokud se s ním při plnění povinností dle této smlouvy seznámil, a to i po skočení tohoto smluvníh</w:t>
      </w:r>
      <w:r w:rsidR="00A139B7">
        <w:rPr>
          <w:rFonts w:ascii="Times New Roman" w:hAnsi="Times New Roman"/>
          <w:sz w:val="24"/>
          <w:szCs w:val="24"/>
        </w:rPr>
        <w:t>o vztahu; dodržovat mlčenlivost;</w:t>
      </w:r>
    </w:p>
    <w:p w14:paraId="4B8BD118"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t>písemně upozornit objednatele na okolnosti, které by mohly mít vliv na plnění povinností dle této smlouvy nebo by mu bránily v plnění povinností dle této smlouvy.</w:t>
      </w:r>
    </w:p>
    <w:p w14:paraId="4DE159CA"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t xml:space="preserve">před nástupem do první služby seznámit </w:t>
      </w:r>
      <w:r w:rsidR="00A139B7">
        <w:rPr>
          <w:rFonts w:ascii="Times New Roman" w:hAnsi="Times New Roman"/>
          <w:sz w:val="24"/>
          <w:szCs w:val="24"/>
        </w:rPr>
        <w:t>své zaměstnance s obsahem práce;</w:t>
      </w:r>
    </w:p>
    <w:p w14:paraId="593E6C94"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t>při plnění povinností dle této smlouvy poskytnout o</w:t>
      </w:r>
      <w:r w:rsidR="00B310F0">
        <w:rPr>
          <w:rFonts w:ascii="Times New Roman" w:hAnsi="Times New Roman"/>
          <w:sz w:val="24"/>
          <w:szCs w:val="24"/>
        </w:rPr>
        <w:t>bjednateli potřebnou součinnost;</w:t>
      </w:r>
    </w:p>
    <w:p w14:paraId="4AD84D92"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lastRenderedPageBreak/>
        <w:t>při plnění povinností dle této smlouvy postupovat v souladu s platnými obecně závaznými právními předpisy a s oh</w:t>
      </w:r>
      <w:r w:rsidR="00B310F0">
        <w:rPr>
          <w:rFonts w:ascii="Times New Roman" w:hAnsi="Times New Roman"/>
          <w:sz w:val="24"/>
          <w:szCs w:val="24"/>
        </w:rPr>
        <w:t>ledem na poměry v objektu;</w:t>
      </w:r>
    </w:p>
    <w:p w14:paraId="6724B1C7"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t>dodržovat požární předpisy, bezpeč</w:t>
      </w:r>
      <w:r w:rsidR="00675EAB" w:rsidRPr="00A139B7">
        <w:rPr>
          <w:rFonts w:ascii="Times New Roman" w:hAnsi="Times New Roman"/>
          <w:sz w:val="24"/>
          <w:szCs w:val="24"/>
        </w:rPr>
        <w:t xml:space="preserve">nost práce, </w:t>
      </w:r>
      <w:r w:rsidRPr="00A139B7">
        <w:rPr>
          <w:rFonts w:ascii="Times New Roman" w:hAnsi="Times New Roman"/>
          <w:sz w:val="24"/>
          <w:szCs w:val="24"/>
        </w:rPr>
        <w:t xml:space="preserve">apod. v souladu s platnými obecně závaznými právními předpisy a </w:t>
      </w:r>
      <w:r w:rsidR="00A139B7">
        <w:rPr>
          <w:rFonts w:ascii="Times New Roman" w:hAnsi="Times New Roman"/>
          <w:sz w:val="24"/>
          <w:szCs w:val="24"/>
        </w:rPr>
        <w:t xml:space="preserve">případně </w:t>
      </w:r>
      <w:r w:rsidRPr="00A139B7">
        <w:rPr>
          <w:rFonts w:ascii="Times New Roman" w:hAnsi="Times New Roman"/>
          <w:sz w:val="24"/>
          <w:szCs w:val="24"/>
        </w:rPr>
        <w:t>interními předpisy objednatele, které objednatel dodavateli posky</w:t>
      </w:r>
      <w:r w:rsidR="00A139B7">
        <w:rPr>
          <w:rFonts w:ascii="Times New Roman" w:hAnsi="Times New Roman"/>
          <w:sz w:val="24"/>
          <w:szCs w:val="24"/>
        </w:rPr>
        <w:t>tne</w:t>
      </w:r>
      <w:r w:rsidR="00B310F0">
        <w:rPr>
          <w:rFonts w:ascii="Times New Roman" w:hAnsi="Times New Roman"/>
          <w:sz w:val="24"/>
          <w:szCs w:val="24"/>
        </w:rPr>
        <w:t>;</w:t>
      </w:r>
    </w:p>
    <w:p w14:paraId="05C51409" w14:textId="77777777" w:rsidR="002C319F" w:rsidRPr="00A139B7" w:rsidRDefault="002C319F" w:rsidP="00A139B7">
      <w:pPr>
        <w:pStyle w:val="Bezmezer"/>
        <w:numPr>
          <w:ilvl w:val="0"/>
          <w:numId w:val="27"/>
        </w:numPr>
        <w:jc w:val="both"/>
        <w:rPr>
          <w:rFonts w:ascii="Times New Roman" w:hAnsi="Times New Roman"/>
          <w:sz w:val="24"/>
          <w:szCs w:val="24"/>
        </w:rPr>
      </w:pPr>
      <w:r w:rsidRPr="00A139B7">
        <w:rPr>
          <w:rFonts w:ascii="Times New Roman" w:hAnsi="Times New Roman"/>
          <w:sz w:val="24"/>
          <w:szCs w:val="24"/>
        </w:rPr>
        <w:t>nakládat s osobními údaji, se kterými přijde v rámci plnění dle této smlouvy do kontaktu, v souladu s </w:t>
      </w:r>
      <w:r w:rsidR="00675EAB" w:rsidRPr="00A139B7">
        <w:rPr>
          <w:rFonts w:ascii="Times New Roman" w:hAnsi="Times New Roman"/>
          <w:sz w:val="24"/>
          <w:szCs w:val="24"/>
        </w:rPr>
        <w:t>platnými právními předpisy</w:t>
      </w:r>
      <w:r w:rsidR="00B310F0">
        <w:rPr>
          <w:rFonts w:ascii="Times New Roman" w:hAnsi="Times New Roman"/>
          <w:sz w:val="24"/>
          <w:szCs w:val="24"/>
        </w:rPr>
        <w:t>;</w:t>
      </w:r>
    </w:p>
    <w:p w14:paraId="749E5098" w14:textId="77777777" w:rsidR="002C319F" w:rsidRPr="00A139B7" w:rsidRDefault="00924BDE" w:rsidP="00A139B7">
      <w:pPr>
        <w:pStyle w:val="Bezmezer"/>
        <w:numPr>
          <w:ilvl w:val="0"/>
          <w:numId w:val="26"/>
        </w:numPr>
        <w:jc w:val="both"/>
        <w:rPr>
          <w:rFonts w:ascii="Times New Roman" w:hAnsi="Times New Roman"/>
          <w:sz w:val="24"/>
          <w:szCs w:val="24"/>
        </w:rPr>
      </w:pPr>
      <w:r>
        <w:rPr>
          <w:rFonts w:ascii="Times New Roman" w:hAnsi="Times New Roman"/>
          <w:sz w:val="24"/>
          <w:szCs w:val="24"/>
        </w:rPr>
        <w:t xml:space="preserve">Všichni pracovníci poskytovatele </w:t>
      </w:r>
      <w:r w:rsidR="002C319F" w:rsidRPr="00A139B7">
        <w:rPr>
          <w:rFonts w:ascii="Times New Roman" w:hAnsi="Times New Roman"/>
          <w:sz w:val="24"/>
          <w:szCs w:val="24"/>
        </w:rPr>
        <w:t>provádějící činnosti pro objednatele, jsou povinni se na žádost zástupce objednatele podrobit orientační zkoušce na alkohol nebo na přítomnosti omamných či návykových látek.</w:t>
      </w:r>
    </w:p>
    <w:p w14:paraId="7886C150" w14:textId="77777777" w:rsidR="002C319F" w:rsidRPr="00A139B7" w:rsidRDefault="002C319F" w:rsidP="00A139B7">
      <w:pPr>
        <w:pStyle w:val="Bezmezer"/>
        <w:jc w:val="both"/>
        <w:rPr>
          <w:rFonts w:ascii="Times New Roman" w:hAnsi="Times New Roman"/>
          <w:sz w:val="24"/>
          <w:szCs w:val="24"/>
        </w:rPr>
      </w:pPr>
    </w:p>
    <w:p w14:paraId="64B3220E" w14:textId="7C8153DC" w:rsidR="002C319F" w:rsidRPr="00B310F0" w:rsidRDefault="00941279" w:rsidP="00B310F0">
      <w:pPr>
        <w:pStyle w:val="Bezmezer"/>
        <w:jc w:val="center"/>
        <w:rPr>
          <w:rFonts w:ascii="Times New Roman" w:hAnsi="Times New Roman"/>
          <w:b/>
          <w:sz w:val="24"/>
          <w:szCs w:val="24"/>
        </w:rPr>
      </w:pPr>
      <w:r>
        <w:rPr>
          <w:rFonts w:ascii="Times New Roman" w:hAnsi="Times New Roman"/>
          <w:b/>
          <w:sz w:val="24"/>
          <w:szCs w:val="24"/>
        </w:rPr>
        <w:t xml:space="preserve">Článek </w:t>
      </w:r>
      <w:r w:rsidR="002C319F" w:rsidRPr="00B310F0">
        <w:rPr>
          <w:rFonts w:ascii="Times New Roman" w:hAnsi="Times New Roman"/>
          <w:b/>
          <w:sz w:val="24"/>
          <w:szCs w:val="24"/>
        </w:rPr>
        <w:t>V</w:t>
      </w:r>
      <w:r w:rsidR="003B7603">
        <w:rPr>
          <w:rFonts w:ascii="Times New Roman" w:hAnsi="Times New Roman"/>
          <w:b/>
          <w:sz w:val="24"/>
          <w:szCs w:val="24"/>
        </w:rPr>
        <w:t>I</w:t>
      </w:r>
    </w:p>
    <w:p w14:paraId="472E6700" w14:textId="77777777" w:rsidR="002C319F" w:rsidRPr="00B310F0" w:rsidRDefault="002C319F" w:rsidP="00B310F0">
      <w:pPr>
        <w:pStyle w:val="Bezmezer"/>
        <w:jc w:val="center"/>
        <w:rPr>
          <w:rFonts w:ascii="Times New Roman" w:hAnsi="Times New Roman"/>
          <w:b/>
          <w:sz w:val="24"/>
          <w:szCs w:val="24"/>
        </w:rPr>
      </w:pPr>
      <w:r w:rsidRPr="00B310F0">
        <w:rPr>
          <w:rFonts w:ascii="Times New Roman" w:hAnsi="Times New Roman"/>
          <w:b/>
          <w:sz w:val="24"/>
          <w:szCs w:val="24"/>
        </w:rPr>
        <w:t>Povinnosti objednatele</w:t>
      </w:r>
    </w:p>
    <w:p w14:paraId="5A3244C3" w14:textId="77777777" w:rsidR="002C319F" w:rsidRPr="00A139B7" w:rsidRDefault="002C319F" w:rsidP="00A139B7">
      <w:pPr>
        <w:pStyle w:val="Bezmezer"/>
        <w:jc w:val="both"/>
        <w:rPr>
          <w:rFonts w:ascii="Times New Roman" w:hAnsi="Times New Roman"/>
          <w:sz w:val="24"/>
          <w:szCs w:val="24"/>
        </w:rPr>
      </w:pPr>
    </w:p>
    <w:p w14:paraId="5584DDE8" w14:textId="77777777" w:rsidR="002C319F" w:rsidRPr="00A139B7" w:rsidRDefault="002C319F" w:rsidP="00B310F0">
      <w:pPr>
        <w:pStyle w:val="Bezmezer"/>
        <w:numPr>
          <w:ilvl w:val="0"/>
          <w:numId w:val="29"/>
        </w:numPr>
        <w:jc w:val="both"/>
        <w:rPr>
          <w:rFonts w:ascii="Times New Roman" w:hAnsi="Times New Roman"/>
          <w:sz w:val="24"/>
          <w:szCs w:val="24"/>
        </w:rPr>
      </w:pPr>
      <w:r w:rsidRPr="00A139B7">
        <w:rPr>
          <w:rFonts w:ascii="Times New Roman" w:hAnsi="Times New Roman"/>
          <w:sz w:val="24"/>
          <w:szCs w:val="24"/>
        </w:rPr>
        <w:t>Objednatel je povinen:</w:t>
      </w:r>
    </w:p>
    <w:p w14:paraId="6541EACA" w14:textId="2BBD8C89" w:rsidR="002C319F" w:rsidRDefault="002C319F" w:rsidP="00B310F0">
      <w:pPr>
        <w:pStyle w:val="Bezmezer"/>
        <w:numPr>
          <w:ilvl w:val="0"/>
          <w:numId w:val="30"/>
        </w:numPr>
        <w:jc w:val="both"/>
        <w:rPr>
          <w:rFonts w:ascii="Times New Roman" w:hAnsi="Times New Roman"/>
          <w:sz w:val="24"/>
          <w:szCs w:val="24"/>
        </w:rPr>
      </w:pPr>
      <w:r w:rsidRPr="00A139B7">
        <w:rPr>
          <w:rFonts w:ascii="Times New Roman" w:hAnsi="Times New Roman"/>
          <w:sz w:val="24"/>
          <w:szCs w:val="24"/>
        </w:rPr>
        <w:t>vyhradit v objektu místo pro uložení osob</w:t>
      </w:r>
      <w:r w:rsidR="0094348B">
        <w:rPr>
          <w:rFonts w:ascii="Times New Roman" w:hAnsi="Times New Roman"/>
          <w:sz w:val="24"/>
          <w:szCs w:val="24"/>
        </w:rPr>
        <w:t>ních věcí zaměst</w:t>
      </w:r>
      <w:r w:rsidR="00924BDE">
        <w:rPr>
          <w:rFonts w:ascii="Times New Roman" w:hAnsi="Times New Roman"/>
          <w:sz w:val="24"/>
          <w:szCs w:val="24"/>
        </w:rPr>
        <w:t>nanců p</w:t>
      </w:r>
      <w:r w:rsidR="0094348B">
        <w:rPr>
          <w:rFonts w:ascii="Times New Roman" w:hAnsi="Times New Roman"/>
          <w:sz w:val="24"/>
          <w:szCs w:val="24"/>
        </w:rPr>
        <w:t>oskytovatele</w:t>
      </w:r>
      <w:r w:rsidRPr="00A139B7">
        <w:rPr>
          <w:rFonts w:ascii="Times New Roman" w:hAnsi="Times New Roman"/>
          <w:sz w:val="24"/>
          <w:szCs w:val="24"/>
        </w:rPr>
        <w:t xml:space="preserve"> a umožnit </w:t>
      </w:r>
      <w:r w:rsidR="00B310F0">
        <w:rPr>
          <w:rFonts w:ascii="Times New Roman" w:hAnsi="Times New Roman"/>
          <w:sz w:val="24"/>
          <w:szCs w:val="24"/>
        </w:rPr>
        <w:t>jim přístup k sociálnímu zázemí;</w:t>
      </w:r>
    </w:p>
    <w:p w14:paraId="21C54002" w14:textId="1343DAED" w:rsidR="00805A4C" w:rsidRDefault="00805A4C" w:rsidP="00B310F0">
      <w:pPr>
        <w:pStyle w:val="Bezmezer"/>
        <w:numPr>
          <w:ilvl w:val="0"/>
          <w:numId w:val="30"/>
        </w:numPr>
        <w:jc w:val="both"/>
        <w:rPr>
          <w:rFonts w:ascii="Times New Roman" w:hAnsi="Times New Roman"/>
          <w:sz w:val="24"/>
          <w:szCs w:val="24"/>
        </w:rPr>
      </w:pPr>
      <w:r>
        <w:rPr>
          <w:rFonts w:ascii="Times New Roman" w:hAnsi="Times New Roman"/>
          <w:sz w:val="24"/>
          <w:szCs w:val="24"/>
        </w:rPr>
        <w:t>seznámit zajišťovatele se riziky působících na úseku BOZP v jeho areálech</w:t>
      </w:r>
    </w:p>
    <w:p w14:paraId="2CD93B99" w14:textId="77777777" w:rsidR="00B310F0" w:rsidRPr="00A139B7" w:rsidRDefault="00B310F0" w:rsidP="00B310F0">
      <w:pPr>
        <w:pStyle w:val="Bezmezer"/>
        <w:numPr>
          <w:ilvl w:val="0"/>
          <w:numId w:val="30"/>
        </w:numPr>
        <w:jc w:val="both"/>
        <w:rPr>
          <w:rFonts w:ascii="Times New Roman" w:hAnsi="Times New Roman"/>
          <w:sz w:val="24"/>
          <w:szCs w:val="24"/>
        </w:rPr>
      </w:pPr>
      <w:r w:rsidRPr="00A139B7">
        <w:rPr>
          <w:rFonts w:ascii="Times New Roman" w:hAnsi="Times New Roman"/>
          <w:sz w:val="24"/>
          <w:szCs w:val="24"/>
        </w:rPr>
        <w:t>při plnění povinnos</w:t>
      </w:r>
      <w:r>
        <w:rPr>
          <w:rFonts w:ascii="Times New Roman" w:hAnsi="Times New Roman"/>
          <w:sz w:val="24"/>
          <w:szCs w:val="24"/>
        </w:rPr>
        <w:t>tí dle té</w:t>
      </w:r>
      <w:r w:rsidR="0094348B">
        <w:rPr>
          <w:rFonts w:ascii="Times New Roman" w:hAnsi="Times New Roman"/>
          <w:sz w:val="24"/>
          <w:szCs w:val="24"/>
        </w:rPr>
        <w:t>to smlo</w:t>
      </w:r>
      <w:r w:rsidR="00924BDE">
        <w:rPr>
          <w:rFonts w:ascii="Times New Roman" w:hAnsi="Times New Roman"/>
          <w:sz w:val="24"/>
          <w:szCs w:val="24"/>
        </w:rPr>
        <w:t>uvy poskytnout p</w:t>
      </w:r>
      <w:r w:rsidR="0094348B">
        <w:rPr>
          <w:rFonts w:ascii="Times New Roman" w:hAnsi="Times New Roman"/>
          <w:sz w:val="24"/>
          <w:szCs w:val="24"/>
        </w:rPr>
        <w:t>oskytovateli</w:t>
      </w:r>
      <w:r>
        <w:rPr>
          <w:rFonts w:ascii="Times New Roman" w:hAnsi="Times New Roman"/>
          <w:sz w:val="24"/>
          <w:szCs w:val="24"/>
        </w:rPr>
        <w:t xml:space="preserve"> potřebnou součinnost;</w:t>
      </w:r>
    </w:p>
    <w:p w14:paraId="24D02BDC" w14:textId="77777777" w:rsidR="002C319F" w:rsidRPr="00A139B7" w:rsidRDefault="002C319F" w:rsidP="00B310F0">
      <w:pPr>
        <w:pStyle w:val="Bezmezer"/>
        <w:numPr>
          <w:ilvl w:val="0"/>
          <w:numId w:val="30"/>
        </w:numPr>
        <w:jc w:val="both"/>
        <w:rPr>
          <w:rFonts w:ascii="Times New Roman" w:hAnsi="Times New Roman"/>
          <w:sz w:val="24"/>
          <w:szCs w:val="24"/>
        </w:rPr>
      </w:pPr>
      <w:r w:rsidRPr="00A139B7">
        <w:rPr>
          <w:rFonts w:ascii="Times New Roman" w:hAnsi="Times New Roman"/>
          <w:sz w:val="24"/>
          <w:szCs w:val="24"/>
        </w:rPr>
        <w:t>po</w:t>
      </w:r>
      <w:r w:rsidR="00924BDE">
        <w:rPr>
          <w:rFonts w:ascii="Times New Roman" w:hAnsi="Times New Roman"/>
          <w:sz w:val="24"/>
          <w:szCs w:val="24"/>
        </w:rPr>
        <w:t>skytnout zaměstnancům p</w:t>
      </w:r>
      <w:r w:rsidR="0094348B">
        <w:rPr>
          <w:rFonts w:ascii="Times New Roman" w:hAnsi="Times New Roman"/>
          <w:sz w:val="24"/>
          <w:szCs w:val="24"/>
        </w:rPr>
        <w:t>oskytovatele</w:t>
      </w:r>
      <w:r w:rsidRPr="00A139B7">
        <w:rPr>
          <w:rFonts w:ascii="Times New Roman" w:hAnsi="Times New Roman"/>
          <w:sz w:val="24"/>
          <w:szCs w:val="24"/>
        </w:rPr>
        <w:t xml:space="preserve"> veškeré informace, které mohou</w:t>
      </w:r>
      <w:r w:rsidR="00683535">
        <w:rPr>
          <w:rFonts w:ascii="Times New Roman" w:hAnsi="Times New Roman"/>
          <w:sz w:val="24"/>
          <w:szCs w:val="24"/>
        </w:rPr>
        <w:t xml:space="preserve"> mít vliv na výkon smluvní činnosti</w:t>
      </w:r>
      <w:r w:rsidRPr="00A139B7">
        <w:rPr>
          <w:rFonts w:ascii="Times New Roman" w:hAnsi="Times New Roman"/>
          <w:sz w:val="24"/>
          <w:szCs w:val="24"/>
        </w:rPr>
        <w:t>;</w:t>
      </w:r>
    </w:p>
    <w:p w14:paraId="612F5124" w14:textId="77777777" w:rsidR="002C319F" w:rsidRPr="00A139B7" w:rsidRDefault="002C319F" w:rsidP="00B310F0">
      <w:pPr>
        <w:pStyle w:val="Bezmezer"/>
        <w:numPr>
          <w:ilvl w:val="0"/>
          <w:numId w:val="30"/>
        </w:numPr>
        <w:jc w:val="both"/>
        <w:rPr>
          <w:rFonts w:ascii="Times New Roman" w:hAnsi="Times New Roman"/>
          <w:sz w:val="24"/>
          <w:szCs w:val="24"/>
        </w:rPr>
      </w:pPr>
      <w:r w:rsidRPr="00A139B7">
        <w:rPr>
          <w:rFonts w:ascii="Times New Roman" w:hAnsi="Times New Roman"/>
          <w:sz w:val="24"/>
          <w:szCs w:val="24"/>
        </w:rPr>
        <w:t>chrán</w:t>
      </w:r>
      <w:r w:rsidR="0094348B">
        <w:rPr>
          <w:rFonts w:ascii="Times New Roman" w:hAnsi="Times New Roman"/>
          <w:sz w:val="24"/>
          <w:szCs w:val="24"/>
        </w:rPr>
        <w:t>it o</w:t>
      </w:r>
      <w:r w:rsidR="00924BDE">
        <w:rPr>
          <w:rFonts w:ascii="Times New Roman" w:hAnsi="Times New Roman"/>
          <w:sz w:val="24"/>
          <w:szCs w:val="24"/>
        </w:rPr>
        <w:t>bchodní tajemství p</w:t>
      </w:r>
      <w:r w:rsidR="0094348B">
        <w:rPr>
          <w:rFonts w:ascii="Times New Roman" w:hAnsi="Times New Roman"/>
          <w:sz w:val="24"/>
          <w:szCs w:val="24"/>
        </w:rPr>
        <w:t>oskytovatele</w:t>
      </w:r>
      <w:r w:rsidRPr="00A139B7">
        <w:rPr>
          <w:rFonts w:ascii="Times New Roman" w:hAnsi="Times New Roman"/>
          <w:sz w:val="24"/>
          <w:szCs w:val="24"/>
        </w:rPr>
        <w:t>, pokud se s ním při plnění povinností dle této smlouvy seznámil, a to i po skončení tohoto smluvního vztahu.</w:t>
      </w:r>
    </w:p>
    <w:p w14:paraId="6F48B116" w14:textId="77777777" w:rsidR="00F0127A" w:rsidRDefault="00F0127A" w:rsidP="00683535">
      <w:pPr>
        <w:pStyle w:val="Bezmezer"/>
        <w:rPr>
          <w:rFonts w:ascii="Times New Roman" w:hAnsi="Times New Roman"/>
          <w:b/>
          <w:sz w:val="24"/>
          <w:szCs w:val="24"/>
        </w:rPr>
      </w:pPr>
    </w:p>
    <w:p w14:paraId="52BE7F1E" w14:textId="087B2246" w:rsidR="002C319F" w:rsidRPr="00B310F0" w:rsidRDefault="002C319F" w:rsidP="00B310F0">
      <w:pPr>
        <w:pStyle w:val="Bezmezer"/>
        <w:jc w:val="center"/>
        <w:rPr>
          <w:rFonts w:ascii="Times New Roman" w:hAnsi="Times New Roman"/>
          <w:b/>
          <w:sz w:val="24"/>
          <w:szCs w:val="24"/>
        </w:rPr>
      </w:pPr>
      <w:r w:rsidRPr="00B310F0">
        <w:rPr>
          <w:rFonts w:ascii="Times New Roman" w:hAnsi="Times New Roman"/>
          <w:b/>
          <w:sz w:val="24"/>
          <w:szCs w:val="24"/>
        </w:rPr>
        <w:t>Článek V</w:t>
      </w:r>
      <w:r w:rsidR="00941279">
        <w:rPr>
          <w:rFonts w:ascii="Times New Roman" w:hAnsi="Times New Roman"/>
          <w:b/>
          <w:sz w:val="24"/>
          <w:szCs w:val="24"/>
        </w:rPr>
        <w:t>I</w:t>
      </w:r>
      <w:r w:rsidR="003B7603">
        <w:rPr>
          <w:rFonts w:ascii="Times New Roman" w:hAnsi="Times New Roman"/>
          <w:b/>
          <w:sz w:val="24"/>
          <w:szCs w:val="24"/>
        </w:rPr>
        <w:t>I</w:t>
      </w:r>
    </w:p>
    <w:p w14:paraId="711F91EA" w14:textId="77777777" w:rsidR="002C319F" w:rsidRPr="00B310F0" w:rsidRDefault="002C319F" w:rsidP="00B310F0">
      <w:pPr>
        <w:pStyle w:val="Bezmezer"/>
        <w:jc w:val="center"/>
        <w:rPr>
          <w:rFonts w:ascii="Times New Roman" w:hAnsi="Times New Roman"/>
          <w:b/>
          <w:sz w:val="24"/>
          <w:szCs w:val="24"/>
        </w:rPr>
      </w:pPr>
      <w:r w:rsidRPr="00B310F0">
        <w:rPr>
          <w:rFonts w:ascii="Times New Roman" w:hAnsi="Times New Roman"/>
          <w:b/>
          <w:sz w:val="24"/>
          <w:szCs w:val="24"/>
        </w:rPr>
        <w:t>Platební podmínky</w:t>
      </w:r>
    </w:p>
    <w:p w14:paraId="632DAD0D" w14:textId="77777777" w:rsidR="00B310F0" w:rsidRDefault="00B310F0" w:rsidP="00A139B7">
      <w:pPr>
        <w:pStyle w:val="Bezmezer"/>
        <w:jc w:val="both"/>
        <w:rPr>
          <w:rFonts w:ascii="Times New Roman" w:hAnsi="Times New Roman"/>
          <w:sz w:val="24"/>
          <w:szCs w:val="24"/>
        </w:rPr>
      </w:pPr>
    </w:p>
    <w:p w14:paraId="245E7066" w14:textId="77777777" w:rsidR="00B05C12" w:rsidRDefault="00683535" w:rsidP="0022749F">
      <w:pPr>
        <w:pStyle w:val="Bezmezer"/>
        <w:numPr>
          <w:ilvl w:val="0"/>
          <w:numId w:val="32"/>
        </w:numPr>
        <w:jc w:val="both"/>
        <w:rPr>
          <w:rFonts w:ascii="Times New Roman" w:hAnsi="Times New Roman"/>
          <w:sz w:val="24"/>
          <w:szCs w:val="24"/>
        </w:rPr>
      </w:pPr>
      <w:r w:rsidRPr="0022749F">
        <w:rPr>
          <w:rFonts w:ascii="Times New Roman" w:hAnsi="Times New Roman"/>
          <w:sz w:val="24"/>
          <w:szCs w:val="24"/>
        </w:rPr>
        <w:t>Cena z</w:t>
      </w:r>
      <w:r w:rsidR="00924BDE" w:rsidRPr="0022749F">
        <w:rPr>
          <w:rFonts w:ascii="Times New Roman" w:hAnsi="Times New Roman"/>
          <w:sz w:val="24"/>
          <w:szCs w:val="24"/>
        </w:rPr>
        <w:t xml:space="preserve">a služby </w:t>
      </w:r>
      <w:r w:rsidR="00B05C12">
        <w:rPr>
          <w:rFonts w:ascii="Times New Roman" w:hAnsi="Times New Roman"/>
          <w:sz w:val="24"/>
          <w:szCs w:val="24"/>
        </w:rPr>
        <w:t xml:space="preserve">je uvedena taxativně v ceníku níže. </w:t>
      </w:r>
    </w:p>
    <w:p w14:paraId="749D7726" w14:textId="77777777" w:rsidR="00B05C12" w:rsidRDefault="00752FDE" w:rsidP="0022749F">
      <w:pPr>
        <w:pStyle w:val="Bezmezer"/>
        <w:numPr>
          <w:ilvl w:val="0"/>
          <w:numId w:val="32"/>
        </w:numPr>
        <w:jc w:val="both"/>
        <w:rPr>
          <w:rFonts w:ascii="Times New Roman" w:hAnsi="Times New Roman"/>
          <w:sz w:val="24"/>
          <w:szCs w:val="24"/>
        </w:rPr>
      </w:pPr>
      <w:r w:rsidRPr="0022749F">
        <w:rPr>
          <w:rFonts w:ascii="Times New Roman" w:hAnsi="Times New Roman"/>
          <w:sz w:val="24"/>
          <w:szCs w:val="24"/>
        </w:rPr>
        <w:t>K uvedené ceně</w:t>
      </w:r>
      <w:r w:rsidR="002C319F" w:rsidRPr="0022749F">
        <w:rPr>
          <w:rFonts w:ascii="Times New Roman" w:hAnsi="Times New Roman"/>
          <w:sz w:val="24"/>
          <w:szCs w:val="24"/>
        </w:rPr>
        <w:t xml:space="preserve"> bude připočítána</w:t>
      </w:r>
      <w:r w:rsidR="00EC13EB" w:rsidRPr="0022749F">
        <w:rPr>
          <w:rFonts w:ascii="Times New Roman" w:hAnsi="Times New Roman"/>
          <w:sz w:val="24"/>
          <w:szCs w:val="24"/>
        </w:rPr>
        <w:t xml:space="preserve"> cena za dopravu</w:t>
      </w:r>
      <w:r w:rsidR="00683535" w:rsidRPr="0022749F">
        <w:rPr>
          <w:rFonts w:ascii="Times New Roman" w:hAnsi="Times New Roman"/>
          <w:sz w:val="24"/>
          <w:szCs w:val="24"/>
        </w:rPr>
        <w:t xml:space="preserve"> pracovní</w:t>
      </w:r>
      <w:r w:rsidR="00EC13EB" w:rsidRPr="0022749F">
        <w:rPr>
          <w:rFonts w:ascii="Times New Roman" w:hAnsi="Times New Roman"/>
          <w:sz w:val="24"/>
          <w:szCs w:val="24"/>
        </w:rPr>
        <w:t xml:space="preserve">ků poskytovatele ze sídla poskytovatele na místo výkonu smluvních činností, a to ve výši </w:t>
      </w:r>
      <w:r w:rsidR="00B05C12">
        <w:rPr>
          <w:rFonts w:ascii="Times New Roman" w:hAnsi="Times New Roman"/>
          <w:sz w:val="24"/>
          <w:szCs w:val="24"/>
        </w:rPr>
        <w:t>12</w:t>
      </w:r>
      <w:r w:rsidR="00EC13EB" w:rsidRPr="0022749F">
        <w:rPr>
          <w:rFonts w:ascii="Times New Roman" w:hAnsi="Times New Roman"/>
          <w:sz w:val="24"/>
          <w:szCs w:val="24"/>
        </w:rPr>
        <w:t xml:space="preserve">,- </w:t>
      </w:r>
      <w:r w:rsidR="0022749F">
        <w:rPr>
          <w:rFonts w:ascii="Times New Roman" w:hAnsi="Times New Roman"/>
          <w:sz w:val="24"/>
          <w:szCs w:val="24"/>
        </w:rPr>
        <w:t xml:space="preserve">Kč za 1 ujetý kilometr </w:t>
      </w:r>
      <w:r w:rsidR="00342347" w:rsidRPr="0022749F">
        <w:rPr>
          <w:rFonts w:ascii="Times New Roman" w:hAnsi="Times New Roman"/>
          <w:sz w:val="24"/>
          <w:szCs w:val="24"/>
        </w:rPr>
        <w:t>(vždy za 1 vozidlo pro</w:t>
      </w:r>
      <w:r w:rsidR="0022749F">
        <w:rPr>
          <w:rFonts w:ascii="Times New Roman" w:hAnsi="Times New Roman"/>
          <w:sz w:val="24"/>
          <w:szCs w:val="24"/>
        </w:rPr>
        <w:t xml:space="preserve"> 5 osob), </w:t>
      </w:r>
      <w:r w:rsidR="00B05C12">
        <w:rPr>
          <w:rFonts w:ascii="Times New Roman" w:hAnsi="Times New Roman"/>
          <w:sz w:val="24"/>
          <w:szCs w:val="24"/>
        </w:rPr>
        <w:t xml:space="preserve">za předpokladu, že by objednavatel chtěl služby mimo místa obvyklé uvedené v článku </w:t>
      </w:r>
      <w:r w:rsidR="00B05C12" w:rsidRPr="00B05C12">
        <w:rPr>
          <w:rFonts w:ascii="Times New Roman" w:hAnsi="Times New Roman"/>
          <w:sz w:val="24"/>
          <w:szCs w:val="24"/>
        </w:rPr>
        <w:t>Místo, rozsah a způsob plnění</w:t>
      </w:r>
      <w:r w:rsidR="0022749F">
        <w:rPr>
          <w:rFonts w:ascii="Times New Roman" w:hAnsi="Times New Roman"/>
          <w:sz w:val="24"/>
          <w:szCs w:val="24"/>
        </w:rPr>
        <w:t xml:space="preserve">. </w:t>
      </w:r>
      <w:r w:rsidR="00B05C12">
        <w:rPr>
          <w:rFonts w:ascii="Times New Roman" w:hAnsi="Times New Roman"/>
          <w:sz w:val="24"/>
          <w:szCs w:val="24"/>
        </w:rPr>
        <w:t xml:space="preserve">Při plnění v místech obvyklých nebude účtováno objednavateli žádné PHM. </w:t>
      </w:r>
    </w:p>
    <w:p w14:paraId="516ACFEB" w14:textId="17553135" w:rsidR="00B05C12" w:rsidRDefault="00B05C12" w:rsidP="0022749F">
      <w:pPr>
        <w:pStyle w:val="Bezmezer"/>
        <w:numPr>
          <w:ilvl w:val="0"/>
          <w:numId w:val="32"/>
        </w:numPr>
        <w:jc w:val="both"/>
        <w:rPr>
          <w:rFonts w:ascii="Times New Roman" w:hAnsi="Times New Roman"/>
          <w:sz w:val="24"/>
          <w:szCs w:val="24"/>
        </w:rPr>
      </w:pPr>
      <w:r>
        <w:rPr>
          <w:rFonts w:ascii="Times New Roman" w:hAnsi="Times New Roman"/>
          <w:sz w:val="24"/>
          <w:szCs w:val="24"/>
        </w:rPr>
        <w:t xml:space="preserve">Minimální časový úsek pro objednávku jsou čtyři hodiny práce. V případě, že objednavatel bude poptávat rozsah nižší bude mu fixně účtován tento časový úsek. </w:t>
      </w:r>
    </w:p>
    <w:p w14:paraId="6A54AD0D" w14:textId="511169A2" w:rsidR="003B7603" w:rsidRDefault="00342347" w:rsidP="0022749F">
      <w:pPr>
        <w:pStyle w:val="Bezmezer"/>
        <w:numPr>
          <w:ilvl w:val="0"/>
          <w:numId w:val="32"/>
        </w:numPr>
        <w:jc w:val="both"/>
        <w:rPr>
          <w:rFonts w:ascii="Times New Roman" w:hAnsi="Times New Roman"/>
          <w:sz w:val="24"/>
          <w:szCs w:val="24"/>
        </w:rPr>
      </w:pPr>
      <w:r w:rsidRPr="0022749F">
        <w:rPr>
          <w:rFonts w:ascii="Times New Roman" w:hAnsi="Times New Roman"/>
          <w:sz w:val="24"/>
          <w:szCs w:val="24"/>
        </w:rPr>
        <w:t>Veškeré ceny jsou uvedeny bez DPH.</w:t>
      </w:r>
    </w:p>
    <w:p w14:paraId="240E3D87" w14:textId="77777777" w:rsidR="003B7603" w:rsidRDefault="003B7603">
      <w:pPr>
        <w:rPr>
          <w:rFonts w:ascii="Times New Roman" w:hAnsi="Times New Roman"/>
          <w:sz w:val="24"/>
          <w:szCs w:val="24"/>
        </w:rPr>
      </w:pPr>
      <w:r>
        <w:rPr>
          <w:rFonts w:ascii="Times New Roman" w:hAnsi="Times New Roman"/>
          <w:sz w:val="24"/>
          <w:szCs w:val="24"/>
        </w:rPr>
        <w:br w:type="page"/>
      </w:r>
    </w:p>
    <w:p w14:paraId="54EADC47" w14:textId="77777777" w:rsidR="00342347" w:rsidRDefault="00342347" w:rsidP="003B7603">
      <w:pPr>
        <w:pStyle w:val="Bezmezer"/>
        <w:ind w:left="720"/>
        <w:jc w:val="both"/>
        <w:rPr>
          <w:rFonts w:ascii="Times New Roman" w:hAnsi="Times New Roman"/>
          <w:sz w:val="24"/>
          <w:szCs w:val="24"/>
        </w:rPr>
      </w:pPr>
    </w:p>
    <w:p w14:paraId="480E04BC" w14:textId="453477D2" w:rsidR="00B05C12" w:rsidRDefault="00B05C12" w:rsidP="0022749F">
      <w:pPr>
        <w:pStyle w:val="Bezmezer"/>
        <w:numPr>
          <w:ilvl w:val="0"/>
          <w:numId w:val="32"/>
        </w:numPr>
        <w:jc w:val="both"/>
        <w:rPr>
          <w:rFonts w:ascii="Times New Roman" w:hAnsi="Times New Roman"/>
          <w:sz w:val="24"/>
          <w:szCs w:val="24"/>
        </w:rPr>
      </w:pPr>
      <w:r>
        <w:rPr>
          <w:rFonts w:ascii="Times New Roman" w:hAnsi="Times New Roman"/>
          <w:sz w:val="24"/>
          <w:szCs w:val="24"/>
        </w:rPr>
        <w:t>Taxativní ceník</w:t>
      </w:r>
    </w:p>
    <w:tbl>
      <w:tblPr>
        <w:tblW w:w="7000" w:type="dxa"/>
        <w:tblCellMar>
          <w:left w:w="70" w:type="dxa"/>
          <w:right w:w="70" w:type="dxa"/>
        </w:tblCellMar>
        <w:tblLook w:val="04A0" w:firstRow="1" w:lastRow="0" w:firstColumn="1" w:lastColumn="0" w:noHBand="0" w:noVBand="1"/>
      </w:tblPr>
      <w:tblGrid>
        <w:gridCol w:w="5280"/>
        <w:gridCol w:w="1720"/>
      </w:tblGrid>
      <w:tr w:rsidR="00B05C12" w:rsidRPr="00B05C12" w14:paraId="237D92B2" w14:textId="77777777" w:rsidTr="00B05C12">
        <w:trPr>
          <w:trHeight w:val="390"/>
        </w:trPr>
        <w:tc>
          <w:tcPr>
            <w:tcW w:w="7000"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0FA76294" w14:textId="77777777" w:rsidR="00B05C12" w:rsidRPr="00B05C12" w:rsidRDefault="00B05C12" w:rsidP="00B05C12">
            <w:pPr>
              <w:spacing w:after="0" w:line="240" w:lineRule="auto"/>
              <w:jc w:val="center"/>
              <w:rPr>
                <w:rFonts w:eastAsia="Times New Roman" w:cs="Calibri"/>
                <w:color w:val="000000"/>
                <w:sz w:val="28"/>
                <w:szCs w:val="28"/>
                <w:lang w:eastAsia="cs-CZ"/>
              </w:rPr>
            </w:pPr>
            <w:r w:rsidRPr="00B05C12">
              <w:rPr>
                <w:rFonts w:eastAsia="Times New Roman" w:cs="Calibri"/>
                <w:color w:val="000000"/>
                <w:sz w:val="28"/>
                <w:szCs w:val="28"/>
                <w:lang w:eastAsia="cs-CZ"/>
              </w:rPr>
              <w:t>2023</w:t>
            </w:r>
          </w:p>
        </w:tc>
      </w:tr>
      <w:tr w:rsidR="00B05C12" w:rsidRPr="00B05C12" w14:paraId="14512348" w14:textId="77777777" w:rsidTr="00B05C12">
        <w:trPr>
          <w:trHeight w:val="300"/>
        </w:trPr>
        <w:tc>
          <w:tcPr>
            <w:tcW w:w="5280" w:type="dxa"/>
            <w:vMerge w:val="restart"/>
            <w:tcBorders>
              <w:top w:val="nil"/>
              <w:left w:val="single" w:sz="8" w:space="0" w:color="auto"/>
              <w:bottom w:val="single" w:sz="4" w:space="0" w:color="000000"/>
              <w:right w:val="nil"/>
            </w:tcBorders>
            <w:shd w:val="clear" w:color="000000" w:fill="F1BCA7"/>
            <w:vAlign w:val="center"/>
            <w:hideMark/>
          </w:tcPr>
          <w:p w14:paraId="237182B8" w14:textId="77777777" w:rsidR="00B05C12" w:rsidRPr="00B05C12" w:rsidRDefault="00B05C12" w:rsidP="00B05C12">
            <w:pPr>
              <w:spacing w:after="0" w:line="240" w:lineRule="auto"/>
              <w:jc w:val="center"/>
              <w:rPr>
                <w:rFonts w:ascii="Arial" w:eastAsia="Times New Roman" w:hAnsi="Arial" w:cs="Arial"/>
                <w:b/>
                <w:bCs/>
                <w:color w:val="000000"/>
                <w:sz w:val="18"/>
                <w:szCs w:val="18"/>
                <w:lang w:eastAsia="cs-CZ"/>
              </w:rPr>
            </w:pPr>
            <w:r w:rsidRPr="00B05C12">
              <w:rPr>
                <w:rFonts w:ascii="Arial" w:eastAsia="Times New Roman" w:hAnsi="Arial" w:cs="Arial"/>
                <w:b/>
                <w:bCs/>
                <w:color w:val="000000"/>
                <w:sz w:val="18"/>
                <w:szCs w:val="18"/>
                <w:lang w:eastAsia="cs-CZ"/>
              </w:rPr>
              <w:t>NÁZEV POZICE</w:t>
            </w:r>
          </w:p>
        </w:tc>
        <w:tc>
          <w:tcPr>
            <w:tcW w:w="1720" w:type="dxa"/>
            <w:tcBorders>
              <w:top w:val="nil"/>
              <w:left w:val="nil"/>
              <w:bottom w:val="nil"/>
              <w:right w:val="single" w:sz="8" w:space="0" w:color="auto"/>
            </w:tcBorders>
            <w:shd w:val="clear" w:color="000000" w:fill="F1BCA7"/>
            <w:vAlign w:val="center"/>
            <w:hideMark/>
          </w:tcPr>
          <w:p w14:paraId="54B08E55" w14:textId="77777777" w:rsidR="00B05C12" w:rsidRPr="00B05C12" w:rsidRDefault="00B05C12" w:rsidP="00B05C12">
            <w:pPr>
              <w:spacing w:after="0" w:line="240" w:lineRule="auto"/>
              <w:jc w:val="center"/>
              <w:rPr>
                <w:rFonts w:ascii="Arial" w:eastAsia="Times New Roman" w:hAnsi="Arial" w:cs="Arial"/>
                <w:b/>
                <w:bCs/>
                <w:color w:val="000000"/>
                <w:sz w:val="14"/>
                <w:szCs w:val="14"/>
                <w:lang w:eastAsia="cs-CZ"/>
              </w:rPr>
            </w:pPr>
            <w:r w:rsidRPr="00B05C12">
              <w:rPr>
                <w:rFonts w:ascii="Arial" w:eastAsia="Times New Roman" w:hAnsi="Arial" w:cs="Arial"/>
                <w:b/>
                <w:bCs/>
                <w:color w:val="000000"/>
                <w:sz w:val="14"/>
                <w:szCs w:val="14"/>
                <w:lang w:eastAsia="cs-CZ"/>
              </w:rPr>
              <w:t>HODINOVÁ SAZBA</w:t>
            </w:r>
          </w:p>
        </w:tc>
      </w:tr>
      <w:tr w:rsidR="00B05C12" w:rsidRPr="00B05C12" w14:paraId="02CB61A6" w14:textId="77777777" w:rsidTr="00B05C12">
        <w:trPr>
          <w:trHeight w:val="300"/>
        </w:trPr>
        <w:tc>
          <w:tcPr>
            <w:tcW w:w="5280" w:type="dxa"/>
            <w:vMerge/>
            <w:tcBorders>
              <w:top w:val="nil"/>
              <w:left w:val="single" w:sz="8" w:space="0" w:color="auto"/>
              <w:bottom w:val="single" w:sz="4" w:space="0" w:color="000000"/>
              <w:right w:val="nil"/>
            </w:tcBorders>
            <w:vAlign w:val="center"/>
            <w:hideMark/>
          </w:tcPr>
          <w:p w14:paraId="07C330D0" w14:textId="77777777" w:rsidR="00B05C12" w:rsidRPr="00B05C12" w:rsidRDefault="00B05C12" w:rsidP="00B05C12">
            <w:pPr>
              <w:spacing w:after="0" w:line="240" w:lineRule="auto"/>
              <w:jc w:val="center"/>
              <w:rPr>
                <w:rFonts w:ascii="Arial" w:eastAsia="Times New Roman" w:hAnsi="Arial" w:cs="Arial"/>
                <w:b/>
                <w:bCs/>
                <w:color w:val="000000"/>
                <w:sz w:val="18"/>
                <w:szCs w:val="18"/>
                <w:lang w:eastAsia="cs-CZ"/>
              </w:rPr>
            </w:pPr>
          </w:p>
        </w:tc>
        <w:tc>
          <w:tcPr>
            <w:tcW w:w="1720" w:type="dxa"/>
            <w:tcBorders>
              <w:top w:val="nil"/>
              <w:left w:val="nil"/>
              <w:bottom w:val="single" w:sz="4" w:space="0" w:color="auto"/>
              <w:right w:val="single" w:sz="8" w:space="0" w:color="auto"/>
            </w:tcBorders>
            <w:shd w:val="clear" w:color="000000" w:fill="F1BCA7"/>
            <w:vAlign w:val="center"/>
            <w:hideMark/>
          </w:tcPr>
          <w:p w14:paraId="6634631E" w14:textId="77777777" w:rsidR="00B05C12" w:rsidRPr="00B05C12" w:rsidRDefault="00B05C12" w:rsidP="00B05C12">
            <w:pPr>
              <w:spacing w:after="0" w:line="240" w:lineRule="auto"/>
              <w:jc w:val="center"/>
              <w:rPr>
                <w:rFonts w:ascii="Arial" w:eastAsia="Times New Roman" w:hAnsi="Arial" w:cs="Arial"/>
                <w:b/>
                <w:bCs/>
                <w:color w:val="0070C0"/>
                <w:sz w:val="14"/>
                <w:szCs w:val="14"/>
                <w:lang w:eastAsia="cs-CZ"/>
              </w:rPr>
            </w:pPr>
            <w:r w:rsidRPr="00B05C12">
              <w:rPr>
                <w:rFonts w:ascii="Arial" w:eastAsia="Times New Roman" w:hAnsi="Arial" w:cs="Arial"/>
                <w:b/>
                <w:bCs/>
                <w:color w:val="0070C0"/>
                <w:sz w:val="14"/>
                <w:szCs w:val="14"/>
                <w:lang w:eastAsia="cs-CZ"/>
              </w:rPr>
              <w:t>MORAVA</w:t>
            </w:r>
          </w:p>
        </w:tc>
      </w:tr>
      <w:tr w:rsidR="00B05C12" w:rsidRPr="00B05C12" w14:paraId="637769C1" w14:textId="77777777" w:rsidTr="00B05C12">
        <w:trPr>
          <w:trHeight w:val="300"/>
        </w:trPr>
        <w:tc>
          <w:tcPr>
            <w:tcW w:w="5280" w:type="dxa"/>
            <w:tcBorders>
              <w:top w:val="nil"/>
              <w:left w:val="single" w:sz="8" w:space="0" w:color="auto"/>
              <w:bottom w:val="single" w:sz="4" w:space="0" w:color="auto"/>
              <w:right w:val="nil"/>
            </w:tcBorders>
            <w:shd w:val="clear" w:color="000000" w:fill="D9D9D9"/>
            <w:vAlign w:val="center"/>
            <w:hideMark/>
          </w:tcPr>
          <w:p w14:paraId="4F6DD86C"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Bezpečnostní manažer</w:t>
            </w:r>
          </w:p>
        </w:tc>
        <w:tc>
          <w:tcPr>
            <w:tcW w:w="1720" w:type="dxa"/>
            <w:tcBorders>
              <w:top w:val="single" w:sz="4" w:space="0" w:color="auto"/>
              <w:left w:val="single" w:sz="4" w:space="0" w:color="auto"/>
              <w:bottom w:val="single" w:sz="4" w:space="0" w:color="auto"/>
              <w:right w:val="single" w:sz="8" w:space="0" w:color="auto"/>
            </w:tcBorders>
            <w:shd w:val="clear" w:color="000000" w:fill="D9D9D9"/>
            <w:vAlign w:val="center"/>
            <w:hideMark/>
          </w:tcPr>
          <w:p w14:paraId="44148D24" w14:textId="449AA0B2"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088BF4DF" w14:textId="77777777" w:rsidTr="00B05C12">
        <w:trPr>
          <w:trHeight w:val="300"/>
        </w:trPr>
        <w:tc>
          <w:tcPr>
            <w:tcW w:w="5280" w:type="dxa"/>
            <w:tcBorders>
              <w:top w:val="nil"/>
              <w:left w:val="single" w:sz="8" w:space="0" w:color="auto"/>
              <w:bottom w:val="single" w:sz="4" w:space="0" w:color="auto"/>
              <w:right w:val="nil"/>
            </w:tcBorders>
            <w:shd w:val="clear" w:color="000000" w:fill="FFFFFF"/>
            <w:vAlign w:val="center"/>
            <w:hideMark/>
          </w:tcPr>
          <w:p w14:paraId="7720FC7C"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Koordinátor</w:t>
            </w:r>
          </w:p>
        </w:tc>
        <w:tc>
          <w:tcPr>
            <w:tcW w:w="1720" w:type="dxa"/>
            <w:tcBorders>
              <w:top w:val="nil"/>
              <w:left w:val="single" w:sz="4" w:space="0" w:color="auto"/>
              <w:bottom w:val="single" w:sz="4" w:space="0" w:color="auto"/>
              <w:right w:val="single" w:sz="8" w:space="0" w:color="auto"/>
            </w:tcBorders>
            <w:shd w:val="clear" w:color="000000" w:fill="FFFFFF"/>
            <w:vAlign w:val="center"/>
            <w:hideMark/>
          </w:tcPr>
          <w:p w14:paraId="4783060D" w14:textId="17685FA9"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26B1D114" w14:textId="77777777" w:rsidTr="00B05C12">
        <w:trPr>
          <w:trHeight w:val="300"/>
        </w:trPr>
        <w:tc>
          <w:tcPr>
            <w:tcW w:w="5280" w:type="dxa"/>
            <w:tcBorders>
              <w:top w:val="nil"/>
              <w:left w:val="single" w:sz="8" w:space="0" w:color="auto"/>
              <w:bottom w:val="single" w:sz="4" w:space="0" w:color="auto"/>
              <w:right w:val="nil"/>
            </w:tcBorders>
            <w:shd w:val="clear" w:color="000000" w:fill="D9D9D9"/>
            <w:vAlign w:val="center"/>
            <w:hideMark/>
          </w:tcPr>
          <w:p w14:paraId="7C3DC1CF"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Supervizor</w:t>
            </w:r>
          </w:p>
        </w:tc>
        <w:tc>
          <w:tcPr>
            <w:tcW w:w="1720" w:type="dxa"/>
            <w:tcBorders>
              <w:top w:val="nil"/>
              <w:left w:val="single" w:sz="4" w:space="0" w:color="auto"/>
              <w:bottom w:val="single" w:sz="4" w:space="0" w:color="auto"/>
              <w:right w:val="single" w:sz="8" w:space="0" w:color="auto"/>
            </w:tcBorders>
            <w:shd w:val="clear" w:color="000000" w:fill="D9D9D9"/>
            <w:vAlign w:val="center"/>
            <w:hideMark/>
          </w:tcPr>
          <w:p w14:paraId="6841283E" w14:textId="7915C8C0"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2306C4C6" w14:textId="77777777" w:rsidTr="00B05C12">
        <w:trPr>
          <w:trHeight w:val="300"/>
        </w:trPr>
        <w:tc>
          <w:tcPr>
            <w:tcW w:w="5280" w:type="dxa"/>
            <w:tcBorders>
              <w:top w:val="nil"/>
              <w:left w:val="single" w:sz="8" w:space="0" w:color="auto"/>
              <w:bottom w:val="single" w:sz="4" w:space="0" w:color="auto"/>
              <w:right w:val="nil"/>
            </w:tcBorders>
            <w:shd w:val="clear" w:color="000000" w:fill="FFFFFF"/>
            <w:vAlign w:val="center"/>
            <w:hideMark/>
          </w:tcPr>
          <w:p w14:paraId="0EAEBE17" w14:textId="14813BF5"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 xml:space="preserve">Security - </w:t>
            </w:r>
            <w:r w:rsidR="003B7603">
              <w:rPr>
                <w:rFonts w:ascii="Arial" w:eastAsia="Times New Roman" w:hAnsi="Arial" w:cs="Arial"/>
                <w:b/>
                <w:bCs/>
                <w:color w:val="000000"/>
                <w:sz w:val="16"/>
                <w:szCs w:val="16"/>
                <w:lang w:eastAsia="cs-CZ"/>
              </w:rPr>
              <w:t>bofyguard</w:t>
            </w:r>
          </w:p>
        </w:tc>
        <w:tc>
          <w:tcPr>
            <w:tcW w:w="1720" w:type="dxa"/>
            <w:tcBorders>
              <w:top w:val="nil"/>
              <w:left w:val="single" w:sz="4" w:space="0" w:color="auto"/>
              <w:bottom w:val="single" w:sz="4" w:space="0" w:color="auto"/>
              <w:right w:val="single" w:sz="8" w:space="0" w:color="auto"/>
            </w:tcBorders>
            <w:shd w:val="clear" w:color="000000" w:fill="FFFFFF"/>
            <w:vAlign w:val="center"/>
            <w:hideMark/>
          </w:tcPr>
          <w:p w14:paraId="60BF3951" w14:textId="181A952B"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0D413904" w14:textId="77777777" w:rsidTr="00B05C12">
        <w:trPr>
          <w:trHeight w:val="300"/>
        </w:trPr>
        <w:tc>
          <w:tcPr>
            <w:tcW w:w="5280" w:type="dxa"/>
            <w:tcBorders>
              <w:top w:val="nil"/>
              <w:left w:val="single" w:sz="8" w:space="0" w:color="auto"/>
              <w:bottom w:val="single" w:sz="4" w:space="0" w:color="auto"/>
              <w:right w:val="nil"/>
            </w:tcBorders>
            <w:shd w:val="clear" w:color="000000" w:fill="D9D9D9"/>
            <w:vAlign w:val="center"/>
            <w:hideMark/>
          </w:tcPr>
          <w:p w14:paraId="55B7AC6E"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Security – práce v obleku</w:t>
            </w:r>
          </w:p>
        </w:tc>
        <w:tc>
          <w:tcPr>
            <w:tcW w:w="1720" w:type="dxa"/>
            <w:tcBorders>
              <w:top w:val="nil"/>
              <w:left w:val="single" w:sz="4" w:space="0" w:color="auto"/>
              <w:bottom w:val="single" w:sz="4" w:space="0" w:color="auto"/>
              <w:right w:val="single" w:sz="8" w:space="0" w:color="auto"/>
            </w:tcBorders>
            <w:shd w:val="clear" w:color="000000" w:fill="D9D9D9"/>
            <w:vAlign w:val="center"/>
            <w:hideMark/>
          </w:tcPr>
          <w:p w14:paraId="025EE343" w14:textId="35E65BA9"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1A1D335D" w14:textId="77777777" w:rsidTr="00B05C12">
        <w:trPr>
          <w:trHeight w:val="300"/>
        </w:trPr>
        <w:tc>
          <w:tcPr>
            <w:tcW w:w="5280" w:type="dxa"/>
            <w:tcBorders>
              <w:top w:val="nil"/>
              <w:left w:val="single" w:sz="8" w:space="0" w:color="auto"/>
              <w:bottom w:val="single" w:sz="4" w:space="0" w:color="auto"/>
              <w:right w:val="nil"/>
            </w:tcBorders>
            <w:shd w:val="clear" w:color="000000" w:fill="FFFFFF"/>
            <w:vAlign w:val="center"/>
            <w:hideMark/>
          </w:tcPr>
          <w:p w14:paraId="1A35005C"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Steward – páskování, šatna, pokladna - práce s ceninou</w:t>
            </w:r>
          </w:p>
        </w:tc>
        <w:tc>
          <w:tcPr>
            <w:tcW w:w="1720" w:type="dxa"/>
            <w:tcBorders>
              <w:top w:val="nil"/>
              <w:left w:val="single" w:sz="4" w:space="0" w:color="auto"/>
              <w:bottom w:val="single" w:sz="4" w:space="0" w:color="auto"/>
              <w:right w:val="single" w:sz="8" w:space="0" w:color="auto"/>
            </w:tcBorders>
            <w:shd w:val="clear" w:color="000000" w:fill="FFFFFF"/>
            <w:vAlign w:val="center"/>
            <w:hideMark/>
          </w:tcPr>
          <w:p w14:paraId="7E5B92D7" w14:textId="7BF64BF0"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74D4F3A2" w14:textId="77777777" w:rsidTr="00B05C12">
        <w:trPr>
          <w:trHeight w:val="300"/>
        </w:trPr>
        <w:tc>
          <w:tcPr>
            <w:tcW w:w="5280" w:type="dxa"/>
            <w:tcBorders>
              <w:top w:val="nil"/>
              <w:left w:val="single" w:sz="8" w:space="0" w:color="auto"/>
              <w:bottom w:val="single" w:sz="4" w:space="0" w:color="auto"/>
              <w:right w:val="nil"/>
            </w:tcBorders>
            <w:shd w:val="clear" w:color="000000" w:fill="D9D9D9"/>
            <w:vAlign w:val="center"/>
            <w:hideMark/>
          </w:tcPr>
          <w:p w14:paraId="6D482C35"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Security – angličtina</w:t>
            </w:r>
          </w:p>
        </w:tc>
        <w:tc>
          <w:tcPr>
            <w:tcW w:w="1720" w:type="dxa"/>
            <w:tcBorders>
              <w:top w:val="nil"/>
              <w:left w:val="single" w:sz="4" w:space="0" w:color="auto"/>
              <w:bottom w:val="single" w:sz="4" w:space="0" w:color="auto"/>
              <w:right w:val="single" w:sz="8" w:space="0" w:color="auto"/>
            </w:tcBorders>
            <w:shd w:val="clear" w:color="000000" w:fill="D9D9D9"/>
            <w:vAlign w:val="center"/>
            <w:hideMark/>
          </w:tcPr>
          <w:p w14:paraId="04D4DAA7" w14:textId="73966749"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1F26D458" w14:textId="77777777" w:rsidTr="00B05C12">
        <w:trPr>
          <w:trHeight w:val="300"/>
        </w:trPr>
        <w:tc>
          <w:tcPr>
            <w:tcW w:w="5280" w:type="dxa"/>
            <w:tcBorders>
              <w:top w:val="nil"/>
              <w:left w:val="single" w:sz="8" w:space="0" w:color="auto"/>
              <w:bottom w:val="single" w:sz="4" w:space="0" w:color="auto"/>
              <w:right w:val="nil"/>
            </w:tcBorders>
            <w:shd w:val="clear" w:color="000000" w:fill="FFFFFF"/>
            <w:vAlign w:val="center"/>
            <w:hideMark/>
          </w:tcPr>
          <w:p w14:paraId="28938C2F"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Security – psovod</w:t>
            </w:r>
          </w:p>
        </w:tc>
        <w:tc>
          <w:tcPr>
            <w:tcW w:w="1720" w:type="dxa"/>
            <w:tcBorders>
              <w:top w:val="nil"/>
              <w:left w:val="single" w:sz="4" w:space="0" w:color="auto"/>
              <w:bottom w:val="single" w:sz="4" w:space="0" w:color="auto"/>
              <w:right w:val="single" w:sz="8" w:space="0" w:color="auto"/>
            </w:tcBorders>
            <w:shd w:val="clear" w:color="000000" w:fill="FFFFFF"/>
            <w:vAlign w:val="center"/>
            <w:hideMark/>
          </w:tcPr>
          <w:p w14:paraId="3F75A424" w14:textId="79874AF5"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6111E60A" w14:textId="77777777" w:rsidTr="00B05C12">
        <w:trPr>
          <w:trHeight w:val="300"/>
        </w:trPr>
        <w:tc>
          <w:tcPr>
            <w:tcW w:w="5280" w:type="dxa"/>
            <w:tcBorders>
              <w:top w:val="nil"/>
              <w:left w:val="single" w:sz="8" w:space="0" w:color="auto"/>
              <w:bottom w:val="single" w:sz="4" w:space="0" w:color="auto"/>
              <w:right w:val="nil"/>
            </w:tcBorders>
            <w:shd w:val="clear" w:color="000000" w:fill="D9D9D9"/>
            <w:vAlign w:val="center"/>
            <w:hideMark/>
          </w:tcPr>
          <w:p w14:paraId="2FACF096" w14:textId="77777777"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Security – obecná</w:t>
            </w:r>
          </w:p>
        </w:tc>
        <w:tc>
          <w:tcPr>
            <w:tcW w:w="1720" w:type="dxa"/>
            <w:tcBorders>
              <w:top w:val="nil"/>
              <w:left w:val="single" w:sz="4" w:space="0" w:color="auto"/>
              <w:bottom w:val="single" w:sz="4" w:space="0" w:color="auto"/>
              <w:right w:val="single" w:sz="8" w:space="0" w:color="auto"/>
            </w:tcBorders>
            <w:shd w:val="clear" w:color="000000" w:fill="D9D9D9"/>
            <w:vAlign w:val="center"/>
            <w:hideMark/>
          </w:tcPr>
          <w:p w14:paraId="18968250" w14:textId="7558429A"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3C9DD421" w14:textId="77777777" w:rsidTr="00B05C12">
        <w:trPr>
          <w:trHeight w:val="315"/>
        </w:trPr>
        <w:tc>
          <w:tcPr>
            <w:tcW w:w="5280" w:type="dxa"/>
            <w:tcBorders>
              <w:top w:val="nil"/>
              <w:left w:val="single" w:sz="8" w:space="0" w:color="auto"/>
              <w:bottom w:val="single" w:sz="8" w:space="0" w:color="auto"/>
              <w:right w:val="nil"/>
            </w:tcBorders>
            <w:shd w:val="clear" w:color="000000" w:fill="FFFFFF"/>
            <w:vAlign w:val="center"/>
            <w:hideMark/>
          </w:tcPr>
          <w:p w14:paraId="06B30991" w14:textId="08E57B39"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Doprava</w:t>
            </w:r>
          </w:p>
        </w:tc>
        <w:tc>
          <w:tcPr>
            <w:tcW w:w="1720" w:type="dxa"/>
            <w:tcBorders>
              <w:top w:val="nil"/>
              <w:left w:val="single" w:sz="4" w:space="0" w:color="auto"/>
              <w:bottom w:val="single" w:sz="4" w:space="0" w:color="auto"/>
              <w:right w:val="single" w:sz="8" w:space="0" w:color="auto"/>
            </w:tcBorders>
            <w:shd w:val="clear" w:color="000000" w:fill="FFFFFF"/>
            <w:vAlign w:val="center"/>
            <w:hideMark/>
          </w:tcPr>
          <w:p w14:paraId="1D82C3CA" w14:textId="66F6214A" w:rsidR="00B05C12" w:rsidRPr="00B05C12" w:rsidRDefault="002C1E6A" w:rsidP="00B05C12">
            <w:pPr>
              <w:spacing w:after="0" w:line="240" w:lineRule="auto"/>
              <w:jc w:val="center"/>
              <w:rPr>
                <w:rFonts w:ascii="Arial" w:eastAsia="Times New Roman" w:hAnsi="Arial" w:cs="Arial"/>
                <w:b/>
                <w:bCs/>
                <w:color w:val="0070C0"/>
                <w:sz w:val="16"/>
                <w:szCs w:val="16"/>
                <w:lang w:eastAsia="cs-CZ"/>
              </w:rPr>
            </w:pPr>
            <w:r>
              <w:rPr>
                <w:rFonts w:ascii="Arial" w:eastAsia="Times New Roman" w:hAnsi="Arial" w:cs="Arial"/>
                <w:b/>
                <w:bCs/>
                <w:color w:val="0070C0"/>
                <w:sz w:val="16"/>
                <w:szCs w:val="16"/>
                <w:lang w:eastAsia="cs-CZ"/>
              </w:rPr>
              <w:t>xxx</w:t>
            </w:r>
          </w:p>
        </w:tc>
      </w:tr>
      <w:tr w:rsidR="00B05C12" w:rsidRPr="00B05C12" w14:paraId="5F03C060" w14:textId="77777777" w:rsidTr="00B05C12">
        <w:trPr>
          <w:trHeight w:val="315"/>
        </w:trPr>
        <w:tc>
          <w:tcPr>
            <w:tcW w:w="7000"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0DDFD53A" w14:textId="4DA04642" w:rsidR="00B05C12" w:rsidRPr="00B05C12" w:rsidRDefault="00B05C12" w:rsidP="00B05C12">
            <w:pPr>
              <w:spacing w:after="0" w:line="240" w:lineRule="auto"/>
              <w:jc w:val="center"/>
              <w:rPr>
                <w:rFonts w:ascii="Arial" w:eastAsia="Times New Roman" w:hAnsi="Arial" w:cs="Arial"/>
                <w:b/>
                <w:bCs/>
                <w:color w:val="000000"/>
                <w:sz w:val="16"/>
                <w:szCs w:val="16"/>
                <w:lang w:eastAsia="cs-CZ"/>
              </w:rPr>
            </w:pPr>
            <w:r w:rsidRPr="00B05C12">
              <w:rPr>
                <w:rFonts w:ascii="Arial" w:eastAsia="Times New Roman" w:hAnsi="Arial" w:cs="Arial"/>
                <w:b/>
                <w:bCs/>
                <w:color w:val="000000"/>
                <w:sz w:val="16"/>
                <w:szCs w:val="16"/>
                <w:lang w:eastAsia="cs-CZ"/>
              </w:rPr>
              <w:t xml:space="preserve">V případě, že chce klient jakoukoliv pozici jinou v obleku + </w:t>
            </w:r>
            <w:r w:rsidR="002C1E6A">
              <w:rPr>
                <w:rFonts w:ascii="Arial" w:eastAsia="Times New Roman" w:hAnsi="Arial" w:cs="Arial"/>
                <w:b/>
                <w:bCs/>
                <w:color w:val="000000"/>
                <w:sz w:val="16"/>
                <w:szCs w:val="16"/>
                <w:lang w:eastAsia="cs-CZ"/>
              </w:rPr>
              <w:t>xxx</w:t>
            </w:r>
            <w:r w:rsidRPr="00B05C12">
              <w:rPr>
                <w:rFonts w:ascii="Arial" w:eastAsia="Times New Roman" w:hAnsi="Arial" w:cs="Arial"/>
                <w:b/>
                <w:bCs/>
                <w:color w:val="000000"/>
                <w:sz w:val="16"/>
                <w:szCs w:val="16"/>
                <w:lang w:eastAsia="cs-CZ"/>
              </w:rPr>
              <w:t xml:space="preserve"> Kč/ hod. k sazbě.</w:t>
            </w:r>
          </w:p>
        </w:tc>
      </w:tr>
      <w:tr w:rsidR="00B05C12" w:rsidRPr="00B05C12" w14:paraId="1F1C7958" w14:textId="77777777" w:rsidTr="00B05C12">
        <w:trPr>
          <w:trHeight w:val="338"/>
        </w:trPr>
        <w:tc>
          <w:tcPr>
            <w:tcW w:w="7000" w:type="dxa"/>
            <w:gridSpan w:val="2"/>
            <w:tcBorders>
              <w:top w:val="single" w:sz="8" w:space="0" w:color="auto"/>
              <w:left w:val="single" w:sz="8" w:space="0" w:color="auto"/>
              <w:bottom w:val="single" w:sz="4" w:space="0" w:color="auto"/>
              <w:right w:val="single" w:sz="8" w:space="0" w:color="000000"/>
            </w:tcBorders>
            <w:shd w:val="clear" w:color="000000" w:fill="00B0F0"/>
            <w:noWrap/>
            <w:vAlign w:val="center"/>
            <w:hideMark/>
          </w:tcPr>
          <w:p w14:paraId="2DF80675" w14:textId="77777777" w:rsidR="00B05C12" w:rsidRPr="00B05C12" w:rsidRDefault="00B05C12" w:rsidP="00B05C12">
            <w:pPr>
              <w:spacing w:after="0" w:line="240" w:lineRule="auto"/>
              <w:jc w:val="center"/>
              <w:rPr>
                <w:rFonts w:eastAsia="Times New Roman" w:cs="Calibri"/>
                <w:b/>
                <w:bCs/>
                <w:color w:val="000000"/>
                <w:lang w:eastAsia="cs-CZ"/>
              </w:rPr>
            </w:pPr>
            <w:r w:rsidRPr="00B05C12">
              <w:rPr>
                <w:rFonts w:eastAsia="Times New Roman" w:cs="Calibri"/>
                <w:b/>
                <w:bCs/>
                <w:color w:val="000000"/>
                <w:lang w:eastAsia="cs-CZ"/>
              </w:rPr>
              <w:t>CENÍK SLUŽEB POŽÁRNÍ OCHRANA:</w:t>
            </w:r>
          </w:p>
        </w:tc>
      </w:tr>
      <w:tr w:rsidR="00B05C12" w:rsidRPr="00B05C12" w14:paraId="66849F11" w14:textId="77777777" w:rsidTr="00B05C12">
        <w:trPr>
          <w:trHeight w:val="300"/>
        </w:trPr>
        <w:tc>
          <w:tcPr>
            <w:tcW w:w="5280" w:type="dxa"/>
            <w:tcBorders>
              <w:top w:val="single" w:sz="4" w:space="0" w:color="auto"/>
              <w:left w:val="single" w:sz="8" w:space="0" w:color="auto"/>
              <w:bottom w:val="nil"/>
              <w:right w:val="single" w:sz="4" w:space="0" w:color="auto"/>
            </w:tcBorders>
            <w:shd w:val="clear" w:color="000000" w:fill="F4B084"/>
            <w:noWrap/>
            <w:vAlign w:val="bottom"/>
            <w:hideMark/>
          </w:tcPr>
          <w:p w14:paraId="2267D959" w14:textId="77777777" w:rsidR="00B05C12" w:rsidRPr="00B05C12" w:rsidRDefault="00B05C12" w:rsidP="00B05C12">
            <w:pPr>
              <w:spacing w:after="0" w:line="240" w:lineRule="auto"/>
              <w:jc w:val="center"/>
              <w:rPr>
                <w:rFonts w:eastAsia="Times New Roman" w:cs="Calibri"/>
                <w:b/>
                <w:bCs/>
                <w:color w:val="000000"/>
                <w:sz w:val="18"/>
                <w:szCs w:val="18"/>
                <w:lang w:eastAsia="cs-CZ"/>
              </w:rPr>
            </w:pPr>
            <w:r w:rsidRPr="00B05C12">
              <w:rPr>
                <w:rFonts w:eastAsia="Times New Roman" w:cs="Calibri"/>
                <w:b/>
                <w:bCs/>
                <w:color w:val="000000"/>
                <w:sz w:val="18"/>
                <w:szCs w:val="18"/>
                <w:lang w:eastAsia="cs-CZ"/>
              </w:rPr>
              <w:t>NÁZEV POZICE</w:t>
            </w:r>
          </w:p>
        </w:tc>
        <w:tc>
          <w:tcPr>
            <w:tcW w:w="1720" w:type="dxa"/>
            <w:tcBorders>
              <w:top w:val="single" w:sz="4" w:space="0" w:color="auto"/>
              <w:left w:val="nil"/>
              <w:bottom w:val="nil"/>
              <w:right w:val="single" w:sz="8" w:space="0" w:color="auto"/>
            </w:tcBorders>
            <w:shd w:val="clear" w:color="000000" w:fill="F4B084"/>
            <w:noWrap/>
            <w:vAlign w:val="bottom"/>
            <w:hideMark/>
          </w:tcPr>
          <w:p w14:paraId="0509DD8A" w14:textId="77777777" w:rsidR="00B05C12" w:rsidRPr="00B05C12" w:rsidRDefault="00B05C12" w:rsidP="00B05C12">
            <w:pPr>
              <w:spacing w:after="0" w:line="240" w:lineRule="auto"/>
              <w:jc w:val="center"/>
              <w:rPr>
                <w:rFonts w:eastAsia="Times New Roman" w:cs="Calibri"/>
                <w:color w:val="000000"/>
                <w:sz w:val="18"/>
                <w:szCs w:val="18"/>
                <w:lang w:eastAsia="cs-CZ"/>
              </w:rPr>
            </w:pPr>
            <w:r w:rsidRPr="00B05C12">
              <w:rPr>
                <w:rFonts w:eastAsia="Times New Roman" w:cs="Calibri"/>
                <w:color w:val="000000"/>
                <w:sz w:val="18"/>
                <w:szCs w:val="18"/>
                <w:lang w:eastAsia="cs-CZ"/>
              </w:rPr>
              <w:t>HODINOVÁ SAZBA</w:t>
            </w:r>
          </w:p>
        </w:tc>
      </w:tr>
      <w:tr w:rsidR="00B05C12" w:rsidRPr="00B05C12" w14:paraId="6EBA316B" w14:textId="77777777" w:rsidTr="00B05C12">
        <w:trPr>
          <w:trHeight w:val="300"/>
        </w:trPr>
        <w:tc>
          <w:tcPr>
            <w:tcW w:w="5280" w:type="dxa"/>
            <w:tcBorders>
              <w:top w:val="nil"/>
              <w:left w:val="single" w:sz="8" w:space="0" w:color="auto"/>
              <w:bottom w:val="single" w:sz="4" w:space="0" w:color="auto"/>
              <w:right w:val="single" w:sz="4" w:space="0" w:color="auto"/>
            </w:tcBorders>
            <w:shd w:val="clear" w:color="000000" w:fill="F4B084"/>
            <w:noWrap/>
            <w:vAlign w:val="bottom"/>
            <w:hideMark/>
          </w:tcPr>
          <w:p w14:paraId="08D74843" w14:textId="4823DCEA" w:rsidR="00B05C12" w:rsidRPr="00B05C12" w:rsidRDefault="00B05C12" w:rsidP="00B05C12">
            <w:pPr>
              <w:spacing w:after="0" w:line="240" w:lineRule="auto"/>
              <w:jc w:val="center"/>
              <w:rPr>
                <w:rFonts w:eastAsia="Times New Roman" w:cs="Calibri"/>
                <w:b/>
                <w:bCs/>
                <w:color w:val="000000"/>
                <w:lang w:eastAsia="cs-CZ"/>
              </w:rPr>
            </w:pPr>
          </w:p>
        </w:tc>
        <w:tc>
          <w:tcPr>
            <w:tcW w:w="1720" w:type="dxa"/>
            <w:tcBorders>
              <w:top w:val="nil"/>
              <w:left w:val="nil"/>
              <w:bottom w:val="single" w:sz="4" w:space="0" w:color="auto"/>
              <w:right w:val="single" w:sz="8" w:space="0" w:color="auto"/>
            </w:tcBorders>
            <w:shd w:val="clear" w:color="000000" w:fill="F4B084"/>
            <w:noWrap/>
            <w:vAlign w:val="bottom"/>
            <w:hideMark/>
          </w:tcPr>
          <w:p w14:paraId="45FBFA32" w14:textId="77777777" w:rsidR="00B05C12" w:rsidRPr="00B05C12" w:rsidRDefault="00B05C12" w:rsidP="00B05C12">
            <w:pPr>
              <w:spacing w:after="0" w:line="240" w:lineRule="auto"/>
              <w:jc w:val="center"/>
              <w:rPr>
                <w:rFonts w:eastAsia="Times New Roman" w:cs="Calibri"/>
                <w:color w:val="203764"/>
                <w:lang w:eastAsia="cs-CZ"/>
              </w:rPr>
            </w:pPr>
            <w:r w:rsidRPr="00B05C12">
              <w:rPr>
                <w:rFonts w:eastAsia="Times New Roman" w:cs="Calibri"/>
                <w:color w:val="203764"/>
                <w:lang w:eastAsia="cs-CZ"/>
              </w:rPr>
              <w:t>MORAVA</w:t>
            </w:r>
          </w:p>
        </w:tc>
      </w:tr>
      <w:tr w:rsidR="00B05C12" w:rsidRPr="00B05C12" w14:paraId="61F9B9A3" w14:textId="77777777" w:rsidTr="00B05C12">
        <w:trPr>
          <w:trHeight w:val="300"/>
        </w:trPr>
        <w:tc>
          <w:tcPr>
            <w:tcW w:w="5280" w:type="dxa"/>
            <w:tcBorders>
              <w:top w:val="nil"/>
              <w:left w:val="single" w:sz="8" w:space="0" w:color="auto"/>
              <w:bottom w:val="single" w:sz="4" w:space="0" w:color="auto"/>
              <w:right w:val="single" w:sz="4" w:space="0" w:color="auto"/>
            </w:tcBorders>
            <w:shd w:val="clear" w:color="auto" w:fill="auto"/>
            <w:vAlign w:val="bottom"/>
            <w:hideMark/>
          </w:tcPr>
          <w:p w14:paraId="7806CD3B"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Velitel preventivní požární hlídky</w:t>
            </w:r>
          </w:p>
        </w:tc>
        <w:tc>
          <w:tcPr>
            <w:tcW w:w="1720" w:type="dxa"/>
            <w:tcBorders>
              <w:top w:val="nil"/>
              <w:left w:val="nil"/>
              <w:bottom w:val="single" w:sz="4" w:space="0" w:color="auto"/>
              <w:right w:val="single" w:sz="8" w:space="0" w:color="auto"/>
            </w:tcBorders>
            <w:shd w:val="clear" w:color="auto" w:fill="auto"/>
            <w:noWrap/>
            <w:vAlign w:val="bottom"/>
            <w:hideMark/>
          </w:tcPr>
          <w:p w14:paraId="37FC37E9" w14:textId="120F770E"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7F9A6934" w14:textId="77777777" w:rsidTr="00B05C12">
        <w:trPr>
          <w:trHeight w:val="315"/>
        </w:trPr>
        <w:tc>
          <w:tcPr>
            <w:tcW w:w="5280" w:type="dxa"/>
            <w:tcBorders>
              <w:top w:val="nil"/>
              <w:left w:val="single" w:sz="8" w:space="0" w:color="auto"/>
              <w:bottom w:val="single" w:sz="8" w:space="0" w:color="auto"/>
              <w:right w:val="single" w:sz="4" w:space="0" w:color="auto"/>
            </w:tcBorders>
            <w:shd w:val="clear" w:color="auto" w:fill="auto"/>
            <w:vAlign w:val="bottom"/>
            <w:hideMark/>
          </w:tcPr>
          <w:p w14:paraId="445393CE"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Preventivní požární hlídka</w:t>
            </w:r>
          </w:p>
        </w:tc>
        <w:tc>
          <w:tcPr>
            <w:tcW w:w="1720" w:type="dxa"/>
            <w:tcBorders>
              <w:top w:val="nil"/>
              <w:left w:val="nil"/>
              <w:bottom w:val="single" w:sz="8" w:space="0" w:color="auto"/>
              <w:right w:val="single" w:sz="8" w:space="0" w:color="auto"/>
            </w:tcBorders>
            <w:shd w:val="clear" w:color="auto" w:fill="auto"/>
            <w:noWrap/>
            <w:vAlign w:val="bottom"/>
            <w:hideMark/>
          </w:tcPr>
          <w:p w14:paraId="555A2DC3" w14:textId="5EC30D2C"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0D50E82D" w14:textId="77777777" w:rsidTr="00B05C12">
        <w:trPr>
          <w:trHeight w:val="338"/>
        </w:trPr>
        <w:tc>
          <w:tcPr>
            <w:tcW w:w="7000" w:type="dxa"/>
            <w:gridSpan w:val="2"/>
            <w:tcBorders>
              <w:top w:val="single" w:sz="8" w:space="0" w:color="auto"/>
              <w:left w:val="single" w:sz="8" w:space="0" w:color="auto"/>
              <w:bottom w:val="single" w:sz="4" w:space="0" w:color="auto"/>
              <w:right w:val="single" w:sz="8" w:space="0" w:color="000000"/>
            </w:tcBorders>
            <w:shd w:val="clear" w:color="000000" w:fill="FF0000"/>
            <w:noWrap/>
            <w:vAlign w:val="bottom"/>
            <w:hideMark/>
          </w:tcPr>
          <w:p w14:paraId="61C2E826" w14:textId="77777777" w:rsidR="00B05C12" w:rsidRPr="00B05C12" w:rsidRDefault="00B05C12" w:rsidP="00B05C12">
            <w:pPr>
              <w:spacing w:after="0" w:line="240" w:lineRule="auto"/>
              <w:jc w:val="center"/>
              <w:rPr>
                <w:rFonts w:eastAsia="Times New Roman" w:cs="Calibri"/>
                <w:b/>
                <w:bCs/>
                <w:color w:val="000000"/>
                <w:lang w:eastAsia="cs-CZ"/>
              </w:rPr>
            </w:pPr>
            <w:r w:rsidRPr="00B05C12">
              <w:rPr>
                <w:rFonts w:eastAsia="Times New Roman" w:cs="Calibri"/>
                <w:b/>
                <w:bCs/>
                <w:color w:val="000000"/>
                <w:lang w:eastAsia="cs-CZ"/>
              </w:rPr>
              <w:t>CENÍK SLUŽEB ZDRAVOTNICKÁ ASISTENCE</w:t>
            </w:r>
          </w:p>
        </w:tc>
      </w:tr>
      <w:tr w:rsidR="00B05C12" w:rsidRPr="00B05C12" w14:paraId="72C71D74" w14:textId="77777777" w:rsidTr="00B05C12">
        <w:trPr>
          <w:trHeight w:val="300"/>
        </w:trPr>
        <w:tc>
          <w:tcPr>
            <w:tcW w:w="5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E7CF2D"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Lékař</w:t>
            </w:r>
          </w:p>
        </w:tc>
        <w:tc>
          <w:tcPr>
            <w:tcW w:w="1720" w:type="dxa"/>
            <w:tcBorders>
              <w:top w:val="single" w:sz="4" w:space="0" w:color="auto"/>
              <w:left w:val="nil"/>
              <w:bottom w:val="single" w:sz="4" w:space="0" w:color="auto"/>
              <w:right w:val="single" w:sz="8" w:space="0" w:color="auto"/>
            </w:tcBorders>
            <w:shd w:val="clear" w:color="auto" w:fill="auto"/>
            <w:noWrap/>
            <w:vAlign w:val="bottom"/>
            <w:hideMark/>
          </w:tcPr>
          <w:p w14:paraId="1F03E078" w14:textId="4A94C9FB"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54EE7DA0" w14:textId="77777777" w:rsidTr="00B05C12">
        <w:trPr>
          <w:trHeight w:val="300"/>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5BC1DE61"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SZP (Střední zdravotnický personál – sestra / záchranář)</w:t>
            </w:r>
          </w:p>
        </w:tc>
        <w:tc>
          <w:tcPr>
            <w:tcW w:w="1720" w:type="dxa"/>
            <w:tcBorders>
              <w:top w:val="nil"/>
              <w:left w:val="nil"/>
              <w:bottom w:val="single" w:sz="4" w:space="0" w:color="auto"/>
              <w:right w:val="single" w:sz="8" w:space="0" w:color="auto"/>
            </w:tcBorders>
            <w:shd w:val="clear" w:color="auto" w:fill="auto"/>
            <w:noWrap/>
            <w:vAlign w:val="bottom"/>
            <w:hideMark/>
          </w:tcPr>
          <w:p w14:paraId="377D172A" w14:textId="79053E97"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26ADED66" w14:textId="77777777" w:rsidTr="00B05C12">
        <w:trPr>
          <w:trHeight w:val="300"/>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5C563505"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Zdravotník</w:t>
            </w:r>
          </w:p>
        </w:tc>
        <w:tc>
          <w:tcPr>
            <w:tcW w:w="1720" w:type="dxa"/>
            <w:tcBorders>
              <w:top w:val="nil"/>
              <w:left w:val="nil"/>
              <w:bottom w:val="single" w:sz="4" w:space="0" w:color="auto"/>
              <w:right w:val="single" w:sz="8" w:space="0" w:color="auto"/>
            </w:tcBorders>
            <w:shd w:val="clear" w:color="auto" w:fill="auto"/>
            <w:noWrap/>
            <w:vAlign w:val="bottom"/>
            <w:hideMark/>
          </w:tcPr>
          <w:p w14:paraId="723CEF1C" w14:textId="1DC4A224"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48C87FA1" w14:textId="77777777" w:rsidTr="00B05C12">
        <w:trPr>
          <w:trHeight w:val="300"/>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9792F01"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Řidič</w:t>
            </w:r>
          </w:p>
        </w:tc>
        <w:tc>
          <w:tcPr>
            <w:tcW w:w="1720" w:type="dxa"/>
            <w:tcBorders>
              <w:top w:val="nil"/>
              <w:left w:val="nil"/>
              <w:bottom w:val="single" w:sz="4" w:space="0" w:color="auto"/>
              <w:right w:val="single" w:sz="8" w:space="0" w:color="auto"/>
            </w:tcBorders>
            <w:shd w:val="clear" w:color="auto" w:fill="auto"/>
            <w:noWrap/>
            <w:vAlign w:val="bottom"/>
            <w:hideMark/>
          </w:tcPr>
          <w:p w14:paraId="390D281C" w14:textId="136CC741"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171E4082" w14:textId="77777777" w:rsidTr="00B05C12">
        <w:trPr>
          <w:trHeight w:val="300"/>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4ED52BF0" w14:textId="22DEE4C9"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Sanitní vůz</w:t>
            </w:r>
          </w:p>
        </w:tc>
        <w:tc>
          <w:tcPr>
            <w:tcW w:w="1720" w:type="dxa"/>
            <w:tcBorders>
              <w:top w:val="nil"/>
              <w:left w:val="nil"/>
              <w:bottom w:val="single" w:sz="4" w:space="0" w:color="auto"/>
              <w:right w:val="single" w:sz="8" w:space="0" w:color="auto"/>
            </w:tcBorders>
            <w:shd w:val="clear" w:color="auto" w:fill="auto"/>
            <w:noWrap/>
            <w:vAlign w:val="bottom"/>
            <w:hideMark/>
          </w:tcPr>
          <w:p w14:paraId="630377F8" w14:textId="2F2BA825"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432EC2AD" w14:textId="77777777" w:rsidTr="00B05C12">
        <w:trPr>
          <w:trHeight w:val="300"/>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E9D85C7"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Doprava sanitní vůz</w:t>
            </w:r>
          </w:p>
        </w:tc>
        <w:tc>
          <w:tcPr>
            <w:tcW w:w="1720" w:type="dxa"/>
            <w:tcBorders>
              <w:top w:val="nil"/>
              <w:left w:val="nil"/>
              <w:bottom w:val="single" w:sz="4" w:space="0" w:color="auto"/>
              <w:right w:val="single" w:sz="8" w:space="0" w:color="auto"/>
            </w:tcBorders>
            <w:shd w:val="clear" w:color="auto" w:fill="auto"/>
            <w:noWrap/>
            <w:vAlign w:val="bottom"/>
            <w:hideMark/>
          </w:tcPr>
          <w:p w14:paraId="7C22193A" w14:textId="791B5C4A"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34A72B47" w14:textId="77777777" w:rsidTr="00B05C12">
        <w:trPr>
          <w:trHeight w:val="300"/>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3EF4362"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Mod RZP - složení SZP, řidič a sanita</w:t>
            </w:r>
          </w:p>
        </w:tc>
        <w:tc>
          <w:tcPr>
            <w:tcW w:w="1720" w:type="dxa"/>
            <w:tcBorders>
              <w:top w:val="nil"/>
              <w:left w:val="nil"/>
              <w:bottom w:val="single" w:sz="4" w:space="0" w:color="auto"/>
              <w:right w:val="single" w:sz="8" w:space="0" w:color="auto"/>
            </w:tcBorders>
            <w:shd w:val="clear" w:color="auto" w:fill="auto"/>
            <w:noWrap/>
            <w:vAlign w:val="bottom"/>
            <w:hideMark/>
          </w:tcPr>
          <w:p w14:paraId="3CF8ECF4" w14:textId="2A3B2474"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r w:rsidR="00B05C12" w:rsidRPr="00B05C12" w14:paraId="41F620FB" w14:textId="77777777" w:rsidTr="00B05C12">
        <w:trPr>
          <w:trHeight w:val="315"/>
        </w:trPr>
        <w:tc>
          <w:tcPr>
            <w:tcW w:w="5280" w:type="dxa"/>
            <w:tcBorders>
              <w:top w:val="nil"/>
              <w:left w:val="single" w:sz="8" w:space="0" w:color="auto"/>
              <w:bottom w:val="single" w:sz="8" w:space="0" w:color="auto"/>
              <w:right w:val="single" w:sz="4" w:space="0" w:color="auto"/>
            </w:tcBorders>
            <w:shd w:val="clear" w:color="auto" w:fill="auto"/>
            <w:noWrap/>
            <w:vAlign w:val="bottom"/>
            <w:hideMark/>
          </w:tcPr>
          <w:p w14:paraId="0C340615" w14:textId="77777777" w:rsidR="00B05C12" w:rsidRPr="00B05C12" w:rsidRDefault="00B05C12" w:rsidP="00B05C12">
            <w:pPr>
              <w:spacing w:after="0" w:line="240" w:lineRule="auto"/>
              <w:jc w:val="center"/>
              <w:rPr>
                <w:rFonts w:eastAsia="Times New Roman" w:cs="Calibri"/>
                <w:color w:val="000000"/>
                <w:lang w:eastAsia="cs-CZ"/>
              </w:rPr>
            </w:pPr>
            <w:r w:rsidRPr="00B05C12">
              <w:rPr>
                <w:rFonts w:eastAsia="Times New Roman" w:cs="Calibri"/>
                <w:color w:val="000000"/>
                <w:lang w:eastAsia="cs-CZ"/>
              </w:rPr>
              <w:t>Mod RLP - složení lékař, SZP, řidič a sanita</w:t>
            </w:r>
          </w:p>
        </w:tc>
        <w:tc>
          <w:tcPr>
            <w:tcW w:w="1720" w:type="dxa"/>
            <w:tcBorders>
              <w:top w:val="nil"/>
              <w:left w:val="nil"/>
              <w:bottom w:val="single" w:sz="8" w:space="0" w:color="auto"/>
              <w:right w:val="single" w:sz="8" w:space="0" w:color="auto"/>
            </w:tcBorders>
            <w:shd w:val="clear" w:color="auto" w:fill="auto"/>
            <w:noWrap/>
            <w:vAlign w:val="bottom"/>
            <w:hideMark/>
          </w:tcPr>
          <w:p w14:paraId="42DA0B73" w14:textId="5B6E62A2" w:rsidR="00B05C12" w:rsidRPr="00B05C12" w:rsidRDefault="002C1E6A" w:rsidP="00B05C12">
            <w:pPr>
              <w:spacing w:after="0" w:line="240" w:lineRule="auto"/>
              <w:jc w:val="center"/>
              <w:rPr>
                <w:rFonts w:eastAsia="Times New Roman" w:cs="Calibri"/>
                <w:color w:val="000000"/>
                <w:lang w:eastAsia="cs-CZ"/>
              </w:rPr>
            </w:pPr>
            <w:r>
              <w:rPr>
                <w:rFonts w:eastAsia="Times New Roman" w:cs="Calibri"/>
                <w:color w:val="000000"/>
                <w:lang w:eastAsia="cs-CZ"/>
              </w:rPr>
              <w:t>xxx</w:t>
            </w:r>
          </w:p>
        </w:tc>
      </w:tr>
    </w:tbl>
    <w:p w14:paraId="7621F953" w14:textId="77777777" w:rsidR="00B05C12" w:rsidRPr="0022749F" w:rsidRDefault="00B05C12" w:rsidP="00B05C12">
      <w:pPr>
        <w:pStyle w:val="Bezmezer"/>
        <w:ind w:left="720"/>
        <w:jc w:val="both"/>
        <w:rPr>
          <w:rFonts w:ascii="Times New Roman" w:hAnsi="Times New Roman"/>
          <w:sz w:val="24"/>
          <w:szCs w:val="24"/>
        </w:rPr>
      </w:pPr>
    </w:p>
    <w:p w14:paraId="4D7FCA0D" w14:textId="78729914" w:rsidR="00EC13EB" w:rsidRPr="003B7603" w:rsidRDefault="00EC13EB" w:rsidP="003B7603">
      <w:pPr>
        <w:pStyle w:val="Bezmezer"/>
        <w:numPr>
          <w:ilvl w:val="0"/>
          <w:numId w:val="32"/>
        </w:numPr>
        <w:jc w:val="both"/>
        <w:rPr>
          <w:rFonts w:ascii="Times New Roman" w:hAnsi="Times New Roman"/>
          <w:sz w:val="24"/>
          <w:szCs w:val="24"/>
        </w:rPr>
      </w:pPr>
      <w:r w:rsidRPr="003B7603">
        <w:rPr>
          <w:rFonts w:ascii="Times New Roman" w:hAnsi="Times New Roman"/>
          <w:sz w:val="24"/>
          <w:szCs w:val="24"/>
        </w:rPr>
        <w:t xml:space="preserve">Cena za plnění dle této Rámcové smlouvy a jednotlivých Dílčích smluv poskytnuté v jednotlivém kalendářním měsíci je splatná </w:t>
      </w:r>
      <w:r w:rsidR="00B05C12" w:rsidRPr="003B7603">
        <w:rPr>
          <w:rFonts w:ascii="Times New Roman" w:hAnsi="Times New Roman"/>
          <w:sz w:val="24"/>
          <w:szCs w:val="24"/>
        </w:rPr>
        <w:t>po dokončení dílčí objednávky</w:t>
      </w:r>
      <w:r w:rsidRPr="003B7603">
        <w:rPr>
          <w:rStyle w:val="FontStyle24"/>
          <w:rFonts w:ascii="Times New Roman" w:hAnsi="Times New Roman" w:cs="Times New Roman"/>
          <w:sz w:val="24"/>
          <w:szCs w:val="24"/>
        </w:rPr>
        <w:t xml:space="preserve">. </w:t>
      </w:r>
      <w:r w:rsidRPr="003B7603">
        <w:rPr>
          <w:rFonts w:ascii="Times New Roman" w:hAnsi="Times New Roman"/>
          <w:sz w:val="24"/>
          <w:szCs w:val="24"/>
        </w:rPr>
        <w:t xml:space="preserve">Fakturu vystavuje </w:t>
      </w:r>
      <w:r w:rsidR="00924BDE" w:rsidRPr="003B7603">
        <w:rPr>
          <w:rFonts w:ascii="Times New Roman" w:hAnsi="Times New Roman"/>
          <w:sz w:val="24"/>
          <w:szCs w:val="24"/>
        </w:rPr>
        <w:t>p</w:t>
      </w:r>
      <w:r w:rsidRPr="003B7603">
        <w:rPr>
          <w:rFonts w:ascii="Times New Roman" w:hAnsi="Times New Roman"/>
          <w:sz w:val="24"/>
          <w:szCs w:val="24"/>
        </w:rPr>
        <w:t xml:space="preserve">oskytovatel vždy na základě Výkazu provedených prací </w:t>
      </w:r>
      <w:r w:rsidR="00924BDE" w:rsidRPr="003B7603">
        <w:rPr>
          <w:rFonts w:ascii="Times New Roman" w:hAnsi="Times New Roman"/>
          <w:sz w:val="24"/>
          <w:szCs w:val="24"/>
        </w:rPr>
        <w:t>odsouhlaseném o</w:t>
      </w:r>
      <w:r w:rsidRPr="003B7603">
        <w:rPr>
          <w:rFonts w:ascii="Times New Roman" w:hAnsi="Times New Roman"/>
          <w:sz w:val="24"/>
          <w:szCs w:val="24"/>
        </w:rPr>
        <w:t xml:space="preserve">bjednatelem. Ve výkazu provedených prací bude specifikován rozsah poskytnutých plnění z této Rámcové smlouvy a Dílčích smluv a kalkulace výše jejich ceny. </w:t>
      </w:r>
    </w:p>
    <w:p w14:paraId="3A773801" w14:textId="77777777" w:rsidR="00EC13EB" w:rsidRPr="003B7603" w:rsidRDefault="00EC13EB" w:rsidP="003B7603">
      <w:pPr>
        <w:pStyle w:val="Bezmezer"/>
        <w:numPr>
          <w:ilvl w:val="0"/>
          <w:numId w:val="32"/>
        </w:numPr>
        <w:jc w:val="both"/>
        <w:rPr>
          <w:rStyle w:val="FontStyle24"/>
          <w:rFonts w:ascii="Times New Roman" w:hAnsi="Times New Roman" w:cs="Times New Roman"/>
          <w:sz w:val="24"/>
          <w:szCs w:val="24"/>
        </w:rPr>
      </w:pPr>
      <w:r w:rsidRPr="003B7603">
        <w:rPr>
          <w:rStyle w:val="FontStyle24"/>
          <w:rFonts w:ascii="Times New Roman" w:hAnsi="Times New Roman" w:cs="Times New Roman"/>
          <w:sz w:val="24"/>
          <w:szCs w:val="24"/>
        </w:rPr>
        <w:t>Splatnost daňového</w:t>
      </w:r>
      <w:r w:rsidR="00924BDE" w:rsidRPr="003B7603">
        <w:rPr>
          <w:rStyle w:val="FontStyle24"/>
          <w:rFonts w:ascii="Times New Roman" w:hAnsi="Times New Roman" w:cs="Times New Roman"/>
          <w:sz w:val="24"/>
          <w:szCs w:val="24"/>
        </w:rPr>
        <w:t xml:space="preserve"> dokladu vystaveného p</w:t>
      </w:r>
      <w:r w:rsidRPr="003B7603">
        <w:rPr>
          <w:rStyle w:val="FontStyle24"/>
          <w:rFonts w:ascii="Times New Roman" w:hAnsi="Times New Roman" w:cs="Times New Roman"/>
          <w:sz w:val="24"/>
          <w:szCs w:val="24"/>
        </w:rPr>
        <w:t>oskytovatelem je 14</w:t>
      </w:r>
      <w:r w:rsidR="00924BDE" w:rsidRPr="003B7603">
        <w:rPr>
          <w:rStyle w:val="FontStyle24"/>
          <w:rFonts w:ascii="Times New Roman" w:hAnsi="Times New Roman" w:cs="Times New Roman"/>
          <w:sz w:val="24"/>
          <w:szCs w:val="24"/>
        </w:rPr>
        <w:t xml:space="preserve"> dní ode dne jeho doručení o</w:t>
      </w:r>
      <w:r w:rsidR="005C15D5" w:rsidRPr="003B7603">
        <w:rPr>
          <w:rStyle w:val="FontStyle24"/>
          <w:rFonts w:ascii="Times New Roman" w:hAnsi="Times New Roman" w:cs="Times New Roman"/>
          <w:sz w:val="24"/>
          <w:szCs w:val="24"/>
        </w:rPr>
        <w:t>bjednateli</w:t>
      </w:r>
      <w:r w:rsidR="00924BDE" w:rsidRPr="003B7603">
        <w:rPr>
          <w:rStyle w:val="FontStyle24"/>
          <w:rFonts w:ascii="Times New Roman" w:hAnsi="Times New Roman" w:cs="Times New Roman"/>
          <w:sz w:val="24"/>
          <w:szCs w:val="24"/>
        </w:rPr>
        <w:t xml:space="preserve"> na adresu sídla o</w:t>
      </w:r>
      <w:r w:rsidRPr="003B7603">
        <w:rPr>
          <w:rStyle w:val="FontStyle24"/>
          <w:rFonts w:ascii="Times New Roman" w:hAnsi="Times New Roman" w:cs="Times New Roman"/>
          <w:sz w:val="24"/>
          <w:szCs w:val="24"/>
        </w:rPr>
        <w:t>bjedna</w:t>
      </w:r>
      <w:r w:rsidR="00924BDE" w:rsidRPr="003B7603">
        <w:rPr>
          <w:rStyle w:val="FontStyle24"/>
          <w:rFonts w:ascii="Times New Roman" w:hAnsi="Times New Roman" w:cs="Times New Roman"/>
          <w:sz w:val="24"/>
          <w:szCs w:val="24"/>
        </w:rPr>
        <w:t>tele, či na jiné místo uvedené o</w:t>
      </w:r>
      <w:r w:rsidRPr="003B7603">
        <w:rPr>
          <w:rStyle w:val="FontStyle24"/>
          <w:rFonts w:ascii="Times New Roman" w:hAnsi="Times New Roman" w:cs="Times New Roman"/>
          <w:sz w:val="24"/>
          <w:szCs w:val="24"/>
        </w:rPr>
        <w:t>bjednatelem. Zaplacením se pro účely této Rámcové smlouvy rozumí den připsání příslušné částky na účet</w:t>
      </w:r>
      <w:r w:rsidR="005C15D5" w:rsidRPr="003B7603">
        <w:rPr>
          <w:rStyle w:val="FontStyle24"/>
          <w:rFonts w:ascii="Times New Roman" w:hAnsi="Times New Roman" w:cs="Times New Roman"/>
          <w:sz w:val="24"/>
          <w:szCs w:val="24"/>
        </w:rPr>
        <w:t xml:space="preserve"> poskytovatele</w:t>
      </w:r>
      <w:r w:rsidRPr="003B7603">
        <w:rPr>
          <w:rStyle w:val="FontStyle24"/>
          <w:rFonts w:ascii="Times New Roman" w:hAnsi="Times New Roman" w:cs="Times New Roman"/>
          <w:sz w:val="24"/>
          <w:szCs w:val="24"/>
        </w:rPr>
        <w:t>.</w:t>
      </w:r>
    </w:p>
    <w:p w14:paraId="0AAC4BB1" w14:textId="6BAFC8E0" w:rsidR="00EC13EB" w:rsidRPr="003B7603" w:rsidRDefault="00EC13EB" w:rsidP="003B7603">
      <w:pPr>
        <w:pStyle w:val="Bezmezer"/>
        <w:numPr>
          <w:ilvl w:val="0"/>
          <w:numId w:val="32"/>
        </w:numPr>
        <w:jc w:val="both"/>
        <w:rPr>
          <w:rStyle w:val="FontStyle24"/>
          <w:rFonts w:ascii="Times New Roman" w:hAnsi="Times New Roman" w:cs="Times New Roman"/>
          <w:sz w:val="24"/>
          <w:szCs w:val="24"/>
        </w:rPr>
      </w:pPr>
      <w:r w:rsidRPr="003B7603">
        <w:rPr>
          <w:rStyle w:val="FontStyle24"/>
          <w:rFonts w:ascii="Times New Roman" w:hAnsi="Times New Roman" w:cs="Times New Roman"/>
          <w:sz w:val="24"/>
          <w:szCs w:val="24"/>
        </w:rPr>
        <w:t xml:space="preserve">Daňový doklad musí </w:t>
      </w:r>
      <w:r w:rsidR="00B05C12" w:rsidRPr="003B7603">
        <w:rPr>
          <w:rStyle w:val="FontStyle24"/>
          <w:rFonts w:ascii="Times New Roman" w:hAnsi="Times New Roman" w:cs="Times New Roman"/>
          <w:sz w:val="24"/>
          <w:szCs w:val="24"/>
        </w:rPr>
        <w:t>splňovat</w:t>
      </w:r>
      <w:r w:rsidRPr="003B7603">
        <w:rPr>
          <w:rStyle w:val="FontStyle24"/>
          <w:rFonts w:ascii="Times New Roman" w:hAnsi="Times New Roman" w:cs="Times New Roman"/>
          <w:sz w:val="24"/>
          <w:szCs w:val="24"/>
        </w:rPr>
        <w:t xml:space="preserve"> náležitosti řádného daňového dokladu podle příslušných právních předpisů, zejména pak zákona o dani z přidané hodnoty a zákona o účetnictví v platném znění a musí odpovídat </w:t>
      </w:r>
      <w:r w:rsidR="00924BDE" w:rsidRPr="003B7603">
        <w:rPr>
          <w:rStyle w:val="FontStyle24"/>
          <w:rFonts w:ascii="Times New Roman" w:hAnsi="Times New Roman" w:cs="Times New Roman"/>
          <w:sz w:val="24"/>
          <w:szCs w:val="24"/>
        </w:rPr>
        <w:t>Dílčí smlouvě a</w:t>
      </w:r>
      <w:r w:rsidRPr="003B7603">
        <w:rPr>
          <w:rStyle w:val="FontStyle24"/>
          <w:rFonts w:ascii="Times New Roman" w:hAnsi="Times New Roman" w:cs="Times New Roman"/>
          <w:sz w:val="24"/>
          <w:szCs w:val="24"/>
        </w:rPr>
        <w:t xml:space="preserve"> rozsahu skutečně poskytnutého plnění. V případě, že daňový doklad nebude mít odpovídající náležitosti nebo nebude vystaven v souladu</w:t>
      </w:r>
      <w:r w:rsidR="00924BDE" w:rsidRPr="003B7603">
        <w:rPr>
          <w:rStyle w:val="FontStyle24"/>
          <w:rFonts w:ascii="Times New Roman" w:hAnsi="Times New Roman" w:cs="Times New Roman"/>
          <w:sz w:val="24"/>
          <w:szCs w:val="24"/>
        </w:rPr>
        <w:t xml:space="preserve"> s touto Rámcovou smlouvou, je o</w:t>
      </w:r>
      <w:r w:rsidRPr="003B7603">
        <w:rPr>
          <w:rStyle w:val="FontStyle24"/>
          <w:rFonts w:ascii="Times New Roman" w:hAnsi="Times New Roman" w:cs="Times New Roman"/>
          <w:sz w:val="24"/>
          <w:szCs w:val="24"/>
        </w:rPr>
        <w:t>bjednatel oprávněn zaslat jej ve lhůtě splat</w:t>
      </w:r>
      <w:r w:rsidR="00924BDE" w:rsidRPr="003B7603">
        <w:rPr>
          <w:rStyle w:val="FontStyle24"/>
          <w:rFonts w:ascii="Times New Roman" w:hAnsi="Times New Roman" w:cs="Times New Roman"/>
          <w:sz w:val="24"/>
          <w:szCs w:val="24"/>
        </w:rPr>
        <w:t>nosti zpět k doplnění p</w:t>
      </w:r>
      <w:r w:rsidRPr="003B7603">
        <w:rPr>
          <w:rStyle w:val="FontStyle24"/>
          <w:rFonts w:ascii="Times New Roman" w:hAnsi="Times New Roman" w:cs="Times New Roman"/>
          <w:sz w:val="24"/>
          <w:szCs w:val="24"/>
        </w:rPr>
        <w:t xml:space="preserve">oskytovateli, aniž se dostane do prodlení se splatností; </w:t>
      </w:r>
      <w:r w:rsidRPr="003B7603">
        <w:rPr>
          <w:rStyle w:val="FontStyle24"/>
          <w:rFonts w:ascii="Times New Roman" w:hAnsi="Times New Roman" w:cs="Times New Roman"/>
          <w:sz w:val="24"/>
          <w:szCs w:val="24"/>
        </w:rPr>
        <w:lastRenderedPageBreak/>
        <w:t>lhůta splatnosti počíná běžet znovu od opětovného doručení náležitě doplněného či opraveného daňového dokladu Objednateli</w:t>
      </w:r>
    </w:p>
    <w:p w14:paraId="115DD513" w14:textId="08AEE5B9" w:rsidR="00225122" w:rsidRPr="003B7603" w:rsidRDefault="00225122" w:rsidP="003B7603">
      <w:pPr>
        <w:pStyle w:val="Odstavecseseznamem"/>
        <w:numPr>
          <w:ilvl w:val="0"/>
          <w:numId w:val="32"/>
        </w:numPr>
        <w:spacing w:line="240" w:lineRule="auto"/>
        <w:jc w:val="both"/>
        <w:rPr>
          <w:rStyle w:val="FontStyle24"/>
          <w:rFonts w:ascii="Times New Roman" w:hAnsi="Times New Roman" w:cs="Times New Roman"/>
          <w:sz w:val="24"/>
          <w:szCs w:val="24"/>
        </w:rPr>
      </w:pPr>
      <w:r w:rsidRPr="003B7603">
        <w:rPr>
          <w:rStyle w:val="FontStyle24"/>
          <w:rFonts w:ascii="Times New Roman" w:hAnsi="Times New Roman" w:cs="Times New Roman"/>
          <w:sz w:val="24"/>
          <w:szCs w:val="24"/>
        </w:rPr>
        <w:t>V případě, že dojde k legislativnímu navýšení nákladů spojených se mzdami zaměstnanců (zvýšení odstupného, odvodů, zrušení karenční doby, zvýšení minimální mzdy, zvýšení počtu dní dovolené, apod.), zavazuje se objednatel tento prokazatelný náklad projednat s dodavatelem a uzavřít s ním dodatek k této Smlouvě, to s platností od data účinností legislativní změny.</w:t>
      </w:r>
    </w:p>
    <w:p w14:paraId="7F1B6613" w14:textId="24CC6A7F" w:rsidR="00225122" w:rsidRPr="003B7603" w:rsidRDefault="00225122" w:rsidP="003B7603">
      <w:pPr>
        <w:pStyle w:val="Bezmezer"/>
        <w:numPr>
          <w:ilvl w:val="0"/>
          <w:numId w:val="32"/>
        </w:numPr>
        <w:jc w:val="both"/>
        <w:rPr>
          <w:rStyle w:val="FontStyle24"/>
          <w:rFonts w:ascii="Times New Roman" w:hAnsi="Times New Roman" w:cs="Times New Roman"/>
          <w:sz w:val="24"/>
          <w:szCs w:val="24"/>
        </w:rPr>
      </w:pPr>
      <w:r w:rsidRPr="003B7603">
        <w:rPr>
          <w:rStyle w:val="FontStyle24"/>
          <w:rFonts w:ascii="Times New Roman" w:hAnsi="Times New Roman" w:cs="Times New Roman"/>
          <w:sz w:val="24"/>
          <w:szCs w:val="24"/>
        </w:rPr>
        <w:t xml:space="preserve">Ve státem uznaný svátek náleží Dodavateli odměna v podobě </w:t>
      </w:r>
      <w:r w:rsidR="002C1E6A">
        <w:rPr>
          <w:rStyle w:val="FontStyle24"/>
          <w:rFonts w:ascii="Times New Roman" w:hAnsi="Times New Roman" w:cs="Times New Roman"/>
          <w:sz w:val="24"/>
          <w:szCs w:val="24"/>
        </w:rPr>
        <w:t>xxx</w:t>
      </w:r>
      <w:r w:rsidRPr="003B7603">
        <w:rPr>
          <w:rStyle w:val="FontStyle24"/>
          <w:rFonts w:ascii="Times New Roman" w:hAnsi="Times New Roman" w:cs="Times New Roman"/>
          <w:sz w:val="24"/>
          <w:szCs w:val="24"/>
        </w:rPr>
        <w:t>% plánované fakturace</w:t>
      </w:r>
    </w:p>
    <w:p w14:paraId="57211DF6" w14:textId="10F1C110" w:rsidR="005C15D5" w:rsidRPr="003B7603" w:rsidRDefault="005C15D5" w:rsidP="003B7603">
      <w:pPr>
        <w:pStyle w:val="Bezmezer"/>
        <w:numPr>
          <w:ilvl w:val="0"/>
          <w:numId w:val="32"/>
        </w:numPr>
        <w:jc w:val="both"/>
        <w:rPr>
          <w:rFonts w:ascii="Times New Roman" w:hAnsi="Times New Roman"/>
          <w:b/>
          <w:sz w:val="24"/>
          <w:szCs w:val="24"/>
        </w:rPr>
      </w:pPr>
      <w:r w:rsidRPr="003B7603">
        <w:rPr>
          <w:rStyle w:val="FontStyle24"/>
          <w:rFonts w:ascii="Times New Roman" w:hAnsi="Times New Roman" w:cs="Times New Roman"/>
          <w:sz w:val="24"/>
          <w:szCs w:val="24"/>
        </w:rPr>
        <w:t xml:space="preserve">Smluvní strany sjednávají, že v případě, kdy </w:t>
      </w:r>
      <w:r w:rsidRPr="003B7603">
        <w:rPr>
          <w:rFonts w:ascii="Times New Roman" w:hAnsi="Times New Roman"/>
          <w:sz w:val="24"/>
          <w:szCs w:val="24"/>
        </w:rPr>
        <w:t xml:space="preserve">objednatel zadá poskytovateli rozsah plnění písemnou nebo emailovou objednávkou doručenou poskytovateli </w:t>
      </w:r>
      <w:r w:rsidRPr="003B7603">
        <w:rPr>
          <w:rFonts w:ascii="Times New Roman" w:hAnsi="Times New Roman"/>
          <w:sz w:val="24"/>
          <w:szCs w:val="24"/>
          <w:u w:val="single"/>
        </w:rPr>
        <w:t>méně než 24 hodin</w:t>
      </w:r>
      <w:r w:rsidRPr="003B7603">
        <w:rPr>
          <w:rFonts w:ascii="Times New Roman" w:hAnsi="Times New Roman"/>
          <w:sz w:val="24"/>
          <w:szCs w:val="24"/>
        </w:rPr>
        <w:t xml:space="preserve"> před požadovanou dobou plnění a poskytovatel mu objednávku potvrdí, navýší se ujednaná cena plnění dle bodu 1 tohoto článku o </w:t>
      </w:r>
      <w:r w:rsidR="002C1E6A">
        <w:rPr>
          <w:rFonts w:ascii="Times New Roman" w:hAnsi="Times New Roman"/>
          <w:sz w:val="24"/>
          <w:szCs w:val="24"/>
        </w:rPr>
        <w:t>xxx</w:t>
      </w:r>
      <w:r w:rsidRPr="003B7603">
        <w:rPr>
          <w:rFonts w:ascii="Times New Roman" w:hAnsi="Times New Roman"/>
          <w:sz w:val="24"/>
          <w:szCs w:val="24"/>
        </w:rPr>
        <w:t xml:space="preserve"> %.</w:t>
      </w:r>
      <w:r w:rsidRPr="00F40851">
        <w:rPr>
          <w:rFonts w:ascii="Times New Roman" w:hAnsi="Times New Roman"/>
          <w:sz w:val="24"/>
          <w:szCs w:val="24"/>
        </w:rPr>
        <w:t xml:space="preserve"> </w:t>
      </w:r>
    </w:p>
    <w:p w14:paraId="2C8742C1" w14:textId="77777777" w:rsidR="00F40851" w:rsidRDefault="00F40851" w:rsidP="00F40851">
      <w:pPr>
        <w:pStyle w:val="Bezmezer"/>
        <w:rPr>
          <w:rFonts w:ascii="Times New Roman" w:hAnsi="Times New Roman"/>
          <w:b/>
          <w:sz w:val="24"/>
          <w:szCs w:val="24"/>
        </w:rPr>
      </w:pPr>
    </w:p>
    <w:p w14:paraId="5C18BE87" w14:textId="771D276B" w:rsidR="002C319F" w:rsidRPr="005C15D5" w:rsidRDefault="00B310F0" w:rsidP="00F40851">
      <w:pPr>
        <w:pStyle w:val="Bezmezer"/>
        <w:jc w:val="center"/>
        <w:rPr>
          <w:rFonts w:ascii="Times New Roman" w:hAnsi="Times New Roman"/>
          <w:b/>
          <w:sz w:val="24"/>
          <w:szCs w:val="24"/>
        </w:rPr>
      </w:pPr>
      <w:r w:rsidRPr="005C15D5">
        <w:rPr>
          <w:rFonts w:ascii="Times New Roman" w:hAnsi="Times New Roman"/>
          <w:b/>
          <w:sz w:val="24"/>
          <w:szCs w:val="24"/>
        </w:rPr>
        <w:t>Článek V</w:t>
      </w:r>
      <w:r w:rsidR="00941279">
        <w:rPr>
          <w:rFonts w:ascii="Times New Roman" w:hAnsi="Times New Roman"/>
          <w:b/>
          <w:sz w:val="24"/>
          <w:szCs w:val="24"/>
        </w:rPr>
        <w:t>I</w:t>
      </w:r>
      <w:r w:rsidRPr="005C15D5">
        <w:rPr>
          <w:rFonts w:ascii="Times New Roman" w:hAnsi="Times New Roman"/>
          <w:b/>
          <w:sz w:val="24"/>
          <w:szCs w:val="24"/>
        </w:rPr>
        <w:t>I</w:t>
      </w:r>
      <w:r w:rsidR="003B7603">
        <w:rPr>
          <w:rFonts w:ascii="Times New Roman" w:hAnsi="Times New Roman"/>
          <w:b/>
          <w:sz w:val="24"/>
          <w:szCs w:val="24"/>
        </w:rPr>
        <w:t>I</w:t>
      </w:r>
    </w:p>
    <w:p w14:paraId="3C5227C5" w14:textId="77777777" w:rsidR="002C319F" w:rsidRPr="00B310F0" w:rsidRDefault="002C319F" w:rsidP="00B310F0">
      <w:pPr>
        <w:pStyle w:val="Bezmezer"/>
        <w:jc w:val="center"/>
        <w:rPr>
          <w:rFonts w:ascii="Times New Roman" w:hAnsi="Times New Roman"/>
          <w:b/>
          <w:sz w:val="24"/>
          <w:szCs w:val="24"/>
        </w:rPr>
      </w:pPr>
      <w:r w:rsidRPr="00B310F0">
        <w:rPr>
          <w:rFonts w:ascii="Times New Roman" w:hAnsi="Times New Roman"/>
          <w:b/>
          <w:sz w:val="24"/>
          <w:szCs w:val="24"/>
        </w:rPr>
        <w:t>Odpovědnost za škodu</w:t>
      </w:r>
    </w:p>
    <w:p w14:paraId="36CC8B88" w14:textId="77777777" w:rsidR="002C319F" w:rsidRPr="00B310F0" w:rsidRDefault="002C319F" w:rsidP="00A139B7">
      <w:pPr>
        <w:pStyle w:val="Bezmezer"/>
        <w:jc w:val="both"/>
        <w:rPr>
          <w:rFonts w:ascii="Times New Roman" w:hAnsi="Times New Roman"/>
          <w:b/>
          <w:sz w:val="24"/>
          <w:szCs w:val="24"/>
        </w:rPr>
      </w:pPr>
    </w:p>
    <w:p w14:paraId="6011A783" w14:textId="6B89B7BA" w:rsidR="002C319F" w:rsidRPr="00A139B7" w:rsidRDefault="0094348B" w:rsidP="00B310F0">
      <w:pPr>
        <w:pStyle w:val="Bezmezer"/>
        <w:numPr>
          <w:ilvl w:val="0"/>
          <w:numId w:val="33"/>
        </w:numPr>
        <w:jc w:val="both"/>
        <w:rPr>
          <w:rFonts w:ascii="Times New Roman" w:hAnsi="Times New Roman"/>
          <w:sz w:val="24"/>
          <w:szCs w:val="24"/>
        </w:rPr>
      </w:pPr>
      <w:r>
        <w:rPr>
          <w:rFonts w:ascii="Times New Roman" w:hAnsi="Times New Roman"/>
          <w:sz w:val="24"/>
          <w:szCs w:val="24"/>
        </w:rPr>
        <w:t>Poskytovatel</w:t>
      </w:r>
      <w:r w:rsidR="002C319F" w:rsidRPr="00A139B7">
        <w:rPr>
          <w:rFonts w:ascii="Times New Roman" w:hAnsi="Times New Roman"/>
          <w:sz w:val="24"/>
          <w:szCs w:val="24"/>
        </w:rPr>
        <w:t xml:space="preserve"> odpovídá za škody na majetk</w:t>
      </w:r>
      <w:r w:rsidR="00F40851">
        <w:rPr>
          <w:rFonts w:ascii="Times New Roman" w:hAnsi="Times New Roman"/>
          <w:sz w:val="24"/>
          <w:szCs w:val="24"/>
        </w:rPr>
        <w:t>u či na zdraví, které vzniknou o</w:t>
      </w:r>
      <w:r w:rsidR="002C319F" w:rsidRPr="00A139B7">
        <w:rPr>
          <w:rFonts w:ascii="Times New Roman" w:hAnsi="Times New Roman"/>
          <w:sz w:val="24"/>
          <w:szCs w:val="24"/>
        </w:rPr>
        <w:t>bjednateli, případně třetím osobám, v případě, že tyto škody vznikly z důvodu porušení ustanovení této smlouvy</w:t>
      </w:r>
      <w:r w:rsidR="00A81AB5" w:rsidRPr="00A139B7">
        <w:rPr>
          <w:rFonts w:ascii="Times New Roman" w:hAnsi="Times New Roman"/>
          <w:sz w:val="24"/>
          <w:szCs w:val="24"/>
        </w:rPr>
        <w:t>,</w:t>
      </w:r>
      <w:r w:rsidR="002C319F" w:rsidRPr="00A139B7">
        <w:rPr>
          <w:rFonts w:ascii="Times New Roman" w:hAnsi="Times New Roman"/>
          <w:sz w:val="24"/>
          <w:szCs w:val="24"/>
        </w:rPr>
        <w:t xml:space="preserve"> či právní</w:t>
      </w:r>
      <w:r>
        <w:rPr>
          <w:rFonts w:ascii="Times New Roman" w:hAnsi="Times New Roman"/>
          <w:sz w:val="24"/>
          <w:szCs w:val="24"/>
        </w:rPr>
        <w:t>ch</w:t>
      </w:r>
      <w:r w:rsidR="00F40851">
        <w:rPr>
          <w:rFonts w:ascii="Times New Roman" w:hAnsi="Times New Roman"/>
          <w:sz w:val="24"/>
          <w:szCs w:val="24"/>
        </w:rPr>
        <w:t xml:space="preserve"> předpisů ze strany pracovníků p</w:t>
      </w:r>
      <w:r>
        <w:rPr>
          <w:rFonts w:ascii="Times New Roman" w:hAnsi="Times New Roman"/>
          <w:sz w:val="24"/>
          <w:szCs w:val="24"/>
        </w:rPr>
        <w:t>oskytovatele. Poskytovatel</w:t>
      </w:r>
      <w:r w:rsidR="002C319F" w:rsidRPr="00A139B7">
        <w:rPr>
          <w:rFonts w:ascii="Times New Roman" w:hAnsi="Times New Roman"/>
          <w:sz w:val="24"/>
          <w:szCs w:val="24"/>
        </w:rPr>
        <w:t xml:space="preserve"> plně odpovídá za škodu na majetku i zdraví způsobenou jeho pracovníky při poskytování služeb dle této smlouvy, a to jak</w:t>
      </w:r>
      <w:r w:rsidR="00F40851">
        <w:rPr>
          <w:rFonts w:ascii="Times New Roman" w:hAnsi="Times New Roman"/>
          <w:sz w:val="24"/>
          <w:szCs w:val="24"/>
        </w:rPr>
        <w:t xml:space="preserve"> za škodu způsobenou o</w:t>
      </w:r>
      <w:r>
        <w:rPr>
          <w:rFonts w:ascii="Times New Roman" w:hAnsi="Times New Roman"/>
          <w:sz w:val="24"/>
          <w:szCs w:val="24"/>
        </w:rPr>
        <w:t>bjednateli</w:t>
      </w:r>
      <w:r w:rsidR="002C319F" w:rsidRPr="00A139B7">
        <w:rPr>
          <w:rFonts w:ascii="Times New Roman" w:hAnsi="Times New Roman"/>
          <w:sz w:val="24"/>
          <w:szCs w:val="24"/>
        </w:rPr>
        <w:t>, tak i za škodu způsobenou jeho zaměstnancům, zákazníkům i obchodním p</w:t>
      </w:r>
      <w:r w:rsidR="00F40851">
        <w:rPr>
          <w:rFonts w:ascii="Times New Roman" w:hAnsi="Times New Roman"/>
          <w:sz w:val="24"/>
          <w:szCs w:val="24"/>
        </w:rPr>
        <w:t>artnerům. Odpovědnost p</w:t>
      </w:r>
      <w:r>
        <w:rPr>
          <w:rFonts w:ascii="Times New Roman" w:hAnsi="Times New Roman"/>
          <w:sz w:val="24"/>
          <w:szCs w:val="24"/>
        </w:rPr>
        <w:t>oskytovatele</w:t>
      </w:r>
      <w:r w:rsidR="002C319F" w:rsidRPr="00A139B7">
        <w:rPr>
          <w:rFonts w:ascii="Times New Roman" w:hAnsi="Times New Roman"/>
          <w:sz w:val="24"/>
          <w:szCs w:val="24"/>
        </w:rPr>
        <w:t xml:space="preserve"> dle té</w:t>
      </w:r>
      <w:r w:rsidR="00A81AB5" w:rsidRPr="00A139B7">
        <w:rPr>
          <w:rFonts w:ascii="Times New Roman" w:hAnsi="Times New Roman"/>
          <w:sz w:val="24"/>
          <w:szCs w:val="24"/>
        </w:rPr>
        <w:t xml:space="preserve">to smlouvy je omezena částkou </w:t>
      </w:r>
      <w:r w:rsidR="002C1E6A">
        <w:rPr>
          <w:rFonts w:ascii="Times New Roman" w:hAnsi="Times New Roman"/>
          <w:sz w:val="24"/>
          <w:szCs w:val="24"/>
        </w:rPr>
        <w:t>xxx</w:t>
      </w:r>
      <w:r w:rsidR="002C319F" w:rsidRPr="00A139B7">
        <w:rPr>
          <w:rFonts w:ascii="Times New Roman" w:hAnsi="Times New Roman"/>
          <w:sz w:val="24"/>
          <w:szCs w:val="24"/>
        </w:rPr>
        <w:t>,- Kč z kterékoli škodní události; to neplatí v případě škody způsobené úmyslně či hrubou nedbalostí.</w:t>
      </w:r>
    </w:p>
    <w:p w14:paraId="070A62E3" w14:textId="21B69CFB" w:rsidR="002C319F" w:rsidRPr="00A139B7" w:rsidRDefault="001E3DD6" w:rsidP="00B310F0">
      <w:pPr>
        <w:pStyle w:val="Bezmezer"/>
        <w:numPr>
          <w:ilvl w:val="0"/>
          <w:numId w:val="33"/>
        </w:numPr>
        <w:jc w:val="both"/>
        <w:rPr>
          <w:rFonts w:ascii="Times New Roman" w:hAnsi="Times New Roman"/>
          <w:sz w:val="24"/>
          <w:szCs w:val="24"/>
        </w:rPr>
      </w:pPr>
      <w:r>
        <w:rPr>
          <w:rFonts w:ascii="Times New Roman" w:hAnsi="Times New Roman"/>
          <w:sz w:val="24"/>
          <w:szCs w:val="24"/>
        </w:rPr>
        <w:t>Poskytovatel</w:t>
      </w:r>
      <w:r w:rsidR="002C319F" w:rsidRPr="00A139B7">
        <w:rPr>
          <w:rFonts w:ascii="Times New Roman" w:hAnsi="Times New Roman"/>
          <w:sz w:val="24"/>
          <w:szCs w:val="24"/>
        </w:rPr>
        <w:t xml:space="preserve"> prohlašuje, že má sjednáno pojištění odpovědnosti za škodu vzniklou v souvislosti s jeho předmě</w:t>
      </w:r>
      <w:r w:rsidR="00F40851">
        <w:rPr>
          <w:rFonts w:ascii="Times New Roman" w:hAnsi="Times New Roman"/>
          <w:sz w:val="24"/>
          <w:szCs w:val="24"/>
        </w:rPr>
        <w:t xml:space="preserve">tem podnikání minimálně ve výši </w:t>
      </w:r>
      <w:r w:rsidR="002C1E6A">
        <w:rPr>
          <w:rFonts w:ascii="Times New Roman" w:hAnsi="Times New Roman"/>
          <w:sz w:val="24"/>
          <w:szCs w:val="24"/>
        </w:rPr>
        <w:t>xxx</w:t>
      </w:r>
      <w:r w:rsidR="00B310F0">
        <w:rPr>
          <w:rFonts w:ascii="Times New Roman" w:hAnsi="Times New Roman"/>
          <w:sz w:val="24"/>
          <w:szCs w:val="24"/>
        </w:rPr>
        <w:t xml:space="preserve">,- Kč </w:t>
      </w:r>
      <w:r w:rsidR="002C319F" w:rsidRPr="00A139B7">
        <w:rPr>
          <w:rFonts w:ascii="Times New Roman" w:hAnsi="Times New Roman"/>
          <w:sz w:val="24"/>
          <w:szCs w:val="24"/>
        </w:rPr>
        <w:t>na každou jednorázovou událost.</w:t>
      </w:r>
    </w:p>
    <w:p w14:paraId="34804EB8" w14:textId="77777777" w:rsidR="002C319F" w:rsidRPr="00A139B7" w:rsidRDefault="002C319F" w:rsidP="00A139B7">
      <w:pPr>
        <w:pStyle w:val="Bezmezer"/>
        <w:jc w:val="both"/>
        <w:rPr>
          <w:rFonts w:ascii="Times New Roman" w:hAnsi="Times New Roman"/>
          <w:sz w:val="24"/>
          <w:szCs w:val="24"/>
        </w:rPr>
      </w:pPr>
    </w:p>
    <w:p w14:paraId="3958C1C9" w14:textId="0E861064" w:rsidR="002C319F" w:rsidRPr="00B310F0" w:rsidRDefault="002C319F" w:rsidP="00B310F0">
      <w:pPr>
        <w:pStyle w:val="Bezmezer"/>
        <w:jc w:val="center"/>
        <w:rPr>
          <w:rFonts w:ascii="Times New Roman" w:hAnsi="Times New Roman"/>
          <w:b/>
          <w:sz w:val="24"/>
          <w:szCs w:val="24"/>
        </w:rPr>
      </w:pPr>
      <w:r w:rsidRPr="00B310F0">
        <w:rPr>
          <w:rFonts w:ascii="Times New Roman" w:hAnsi="Times New Roman"/>
          <w:b/>
          <w:sz w:val="24"/>
          <w:szCs w:val="24"/>
        </w:rPr>
        <w:t>Článek</w:t>
      </w:r>
      <w:r w:rsidR="00B310F0" w:rsidRPr="00B310F0">
        <w:rPr>
          <w:rFonts w:ascii="Times New Roman" w:hAnsi="Times New Roman"/>
          <w:b/>
          <w:sz w:val="24"/>
          <w:szCs w:val="24"/>
        </w:rPr>
        <w:t xml:space="preserve"> </w:t>
      </w:r>
      <w:r w:rsidR="003B7603">
        <w:rPr>
          <w:rFonts w:ascii="Times New Roman" w:hAnsi="Times New Roman"/>
          <w:b/>
          <w:sz w:val="24"/>
          <w:szCs w:val="24"/>
        </w:rPr>
        <w:t>IX</w:t>
      </w:r>
    </w:p>
    <w:p w14:paraId="1D0F06CD" w14:textId="77777777" w:rsidR="002C319F" w:rsidRPr="00B310F0" w:rsidRDefault="002C319F" w:rsidP="00B310F0">
      <w:pPr>
        <w:pStyle w:val="Bezmezer"/>
        <w:jc w:val="center"/>
        <w:rPr>
          <w:rFonts w:ascii="Times New Roman" w:hAnsi="Times New Roman"/>
          <w:b/>
          <w:sz w:val="24"/>
          <w:szCs w:val="24"/>
        </w:rPr>
      </w:pPr>
      <w:r w:rsidRPr="00B310F0">
        <w:rPr>
          <w:rFonts w:ascii="Times New Roman" w:hAnsi="Times New Roman"/>
          <w:b/>
          <w:sz w:val="24"/>
          <w:szCs w:val="24"/>
        </w:rPr>
        <w:t>Kontaktní osoby</w:t>
      </w:r>
    </w:p>
    <w:p w14:paraId="6484A496" w14:textId="77777777" w:rsidR="002C319F" w:rsidRPr="00A139B7" w:rsidRDefault="002C319F" w:rsidP="00A139B7">
      <w:pPr>
        <w:pStyle w:val="Bezmezer"/>
        <w:jc w:val="both"/>
        <w:rPr>
          <w:rFonts w:ascii="Times New Roman" w:hAnsi="Times New Roman"/>
          <w:sz w:val="24"/>
          <w:szCs w:val="24"/>
        </w:rPr>
      </w:pPr>
    </w:p>
    <w:p w14:paraId="4FAAFE96" w14:textId="41BDD1E9" w:rsidR="002C319F" w:rsidRPr="00A139B7" w:rsidRDefault="002C319F" w:rsidP="00B310F0">
      <w:pPr>
        <w:pStyle w:val="Bezmezer"/>
        <w:numPr>
          <w:ilvl w:val="0"/>
          <w:numId w:val="34"/>
        </w:numPr>
        <w:jc w:val="both"/>
        <w:rPr>
          <w:rFonts w:ascii="Times New Roman" w:hAnsi="Times New Roman"/>
          <w:sz w:val="24"/>
          <w:szCs w:val="24"/>
        </w:rPr>
      </w:pPr>
      <w:r w:rsidRPr="00A139B7">
        <w:rPr>
          <w:rFonts w:ascii="Times New Roman" w:hAnsi="Times New Roman"/>
          <w:sz w:val="24"/>
          <w:szCs w:val="24"/>
        </w:rPr>
        <w:t>Za účelem plnění povinností vyplývajících z této smlouvy se smluvní strany dohodly, že pověří u</w:t>
      </w:r>
      <w:r w:rsidR="00A81AB5" w:rsidRPr="00A139B7">
        <w:rPr>
          <w:rFonts w:ascii="Times New Roman" w:hAnsi="Times New Roman"/>
          <w:sz w:val="24"/>
          <w:szCs w:val="24"/>
        </w:rPr>
        <w:t>rčité osoby – odpovědné osoby</w:t>
      </w:r>
      <w:r w:rsidRPr="00A139B7">
        <w:rPr>
          <w:rFonts w:ascii="Times New Roman" w:hAnsi="Times New Roman"/>
          <w:sz w:val="24"/>
          <w:szCs w:val="24"/>
        </w:rPr>
        <w:t>, aby zajišťovaly vzájemný kontakt a ze strany objednatele vykonávaly kontrolu plnění</w:t>
      </w:r>
      <w:r w:rsidR="009642D3">
        <w:rPr>
          <w:rFonts w:ascii="Times New Roman" w:hAnsi="Times New Roman"/>
          <w:sz w:val="24"/>
          <w:szCs w:val="24"/>
        </w:rPr>
        <w:t>:</w:t>
      </w:r>
    </w:p>
    <w:p w14:paraId="6DF59023" w14:textId="77777777" w:rsidR="002C319F" w:rsidRPr="00A139B7" w:rsidRDefault="002C319F" w:rsidP="00A139B7">
      <w:pPr>
        <w:pStyle w:val="Bezmezer"/>
        <w:jc w:val="both"/>
        <w:rPr>
          <w:rFonts w:ascii="Times New Roman" w:hAnsi="Times New Roman"/>
          <w:sz w:val="24"/>
          <w:szCs w:val="24"/>
        </w:rPr>
      </w:pPr>
    </w:p>
    <w:p w14:paraId="4726A599" w14:textId="03EFC075" w:rsidR="00225122" w:rsidRPr="00225122" w:rsidRDefault="00A81AB5" w:rsidP="00225122">
      <w:pPr>
        <w:pStyle w:val="Bezmezer"/>
        <w:ind w:left="720"/>
        <w:jc w:val="both"/>
        <w:rPr>
          <w:rFonts w:ascii="Times New Roman" w:hAnsi="Times New Roman"/>
          <w:sz w:val="24"/>
          <w:szCs w:val="24"/>
        </w:rPr>
      </w:pPr>
      <w:r w:rsidRPr="00A139B7">
        <w:rPr>
          <w:rFonts w:ascii="Times New Roman" w:hAnsi="Times New Roman"/>
          <w:sz w:val="24"/>
          <w:szCs w:val="24"/>
        </w:rPr>
        <w:t>Odpovědná osoba</w:t>
      </w:r>
      <w:r w:rsidR="002C319F" w:rsidRPr="00A139B7">
        <w:rPr>
          <w:rFonts w:ascii="Times New Roman" w:hAnsi="Times New Roman"/>
          <w:sz w:val="24"/>
          <w:szCs w:val="24"/>
        </w:rPr>
        <w:t xml:space="preserve"> ze strany objednatele:</w:t>
      </w:r>
      <w:r w:rsidR="00DC3A1F">
        <w:rPr>
          <w:rFonts w:ascii="Times New Roman" w:hAnsi="Times New Roman"/>
          <w:sz w:val="24"/>
          <w:szCs w:val="24"/>
        </w:rPr>
        <w:t xml:space="preserve"> </w:t>
      </w:r>
      <w:r w:rsidR="00225122">
        <w:rPr>
          <w:rFonts w:ascii="Times New Roman" w:hAnsi="Times New Roman"/>
          <w:sz w:val="24"/>
          <w:szCs w:val="24"/>
        </w:rPr>
        <w:t>Ing</w:t>
      </w:r>
      <w:r w:rsidR="001134CA">
        <w:rPr>
          <w:rFonts w:ascii="Times New Roman" w:hAnsi="Times New Roman"/>
          <w:sz w:val="24"/>
          <w:szCs w:val="24"/>
        </w:rPr>
        <w:t>.</w:t>
      </w:r>
      <w:r w:rsidR="00225122">
        <w:rPr>
          <w:rFonts w:ascii="Times New Roman" w:hAnsi="Times New Roman"/>
          <w:sz w:val="24"/>
          <w:szCs w:val="24"/>
        </w:rPr>
        <w:t xml:space="preserve"> </w:t>
      </w:r>
      <w:r w:rsidR="00B05C12">
        <w:rPr>
          <w:rFonts w:ascii="Times New Roman" w:hAnsi="Times New Roman"/>
          <w:sz w:val="24"/>
          <w:szCs w:val="24"/>
        </w:rPr>
        <w:t>Matěj Ostárek</w:t>
      </w:r>
      <w:r w:rsidR="00DC3A1F">
        <w:rPr>
          <w:rFonts w:ascii="Times New Roman" w:hAnsi="Times New Roman"/>
          <w:sz w:val="24"/>
          <w:szCs w:val="24"/>
        </w:rPr>
        <w:t xml:space="preserve"> </w:t>
      </w:r>
      <w:r w:rsidR="00225122">
        <w:rPr>
          <w:rFonts w:ascii="Times New Roman" w:hAnsi="Times New Roman"/>
          <w:sz w:val="24"/>
          <w:szCs w:val="24"/>
        </w:rPr>
        <w:t xml:space="preserve">tel: </w:t>
      </w:r>
      <w:r w:rsidR="00225122" w:rsidRPr="00225122">
        <w:rPr>
          <w:rFonts w:ascii="Times New Roman" w:hAnsi="Times New Roman"/>
          <w:sz w:val="24"/>
          <w:szCs w:val="24"/>
        </w:rPr>
        <w:t>778 963 797</w:t>
      </w:r>
    </w:p>
    <w:p w14:paraId="00A79225" w14:textId="6A99752E" w:rsidR="002C319F" w:rsidRPr="00A139B7" w:rsidRDefault="00225122" w:rsidP="00225122">
      <w:pPr>
        <w:pStyle w:val="Bezmezer"/>
        <w:ind w:left="720"/>
        <w:jc w:val="both"/>
        <w:rPr>
          <w:rFonts w:ascii="Times New Roman" w:hAnsi="Times New Roman"/>
          <w:sz w:val="24"/>
          <w:szCs w:val="24"/>
        </w:rPr>
      </w:pPr>
      <w:r>
        <w:rPr>
          <w:rFonts w:ascii="Times New Roman" w:hAnsi="Times New Roman"/>
          <w:sz w:val="24"/>
          <w:szCs w:val="24"/>
        </w:rPr>
        <w:t>e-mail</w:t>
      </w:r>
      <w:r w:rsidRPr="00225122">
        <w:rPr>
          <w:rFonts w:ascii="Times New Roman" w:hAnsi="Times New Roman"/>
          <w:sz w:val="24"/>
          <w:szCs w:val="24"/>
        </w:rPr>
        <w:t xml:space="preserve"> </w:t>
      </w:r>
      <w:hyperlink r:id="rId7" w:history="1">
        <w:r w:rsidR="00727D38" w:rsidRPr="00910A95">
          <w:rPr>
            <w:rStyle w:val="Hypertextovodkaz"/>
            <w:rFonts w:ascii="Times New Roman" w:hAnsi="Times New Roman"/>
            <w:sz w:val="24"/>
            <w:szCs w:val="24"/>
          </w:rPr>
          <w:t>m.ostarek@akord-poklad.cz</w:t>
        </w:r>
      </w:hyperlink>
      <w:r w:rsidR="00727D38">
        <w:rPr>
          <w:rFonts w:ascii="Times New Roman" w:hAnsi="Times New Roman"/>
          <w:sz w:val="24"/>
          <w:szCs w:val="24"/>
        </w:rPr>
        <w:t xml:space="preserve"> </w:t>
      </w:r>
    </w:p>
    <w:p w14:paraId="4C15CB6D" w14:textId="77777777" w:rsidR="002C319F" w:rsidRPr="00A139B7" w:rsidRDefault="002C319F" w:rsidP="00A139B7">
      <w:pPr>
        <w:pStyle w:val="Bezmezer"/>
        <w:jc w:val="both"/>
        <w:rPr>
          <w:rFonts w:ascii="Times New Roman" w:hAnsi="Times New Roman"/>
          <w:sz w:val="24"/>
          <w:szCs w:val="24"/>
        </w:rPr>
      </w:pPr>
    </w:p>
    <w:p w14:paraId="62AEC704" w14:textId="77777777" w:rsidR="00225122" w:rsidRDefault="00A81AB5" w:rsidP="00B310F0">
      <w:pPr>
        <w:pStyle w:val="Bezmezer"/>
        <w:ind w:left="720"/>
        <w:jc w:val="both"/>
        <w:rPr>
          <w:rFonts w:ascii="Times New Roman" w:hAnsi="Times New Roman"/>
          <w:sz w:val="24"/>
          <w:szCs w:val="24"/>
        </w:rPr>
      </w:pPr>
      <w:r w:rsidRPr="00A139B7">
        <w:rPr>
          <w:rFonts w:ascii="Times New Roman" w:hAnsi="Times New Roman"/>
          <w:sz w:val="24"/>
          <w:szCs w:val="24"/>
        </w:rPr>
        <w:t>Odpovědná osoba</w:t>
      </w:r>
      <w:r w:rsidR="001E3DD6">
        <w:rPr>
          <w:rFonts w:ascii="Times New Roman" w:hAnsi="Times New Roman"/>
          <w:sz w:val="24"/>
          <w:szCs w:val="24"/>
        </w:rPr>
        <w:t xml:space="preserve"> ze strany Poskytovatele</w:t>
      </w:r>
      <w:r w:rsidR="002C319F" w:rsidRPr="00A139B7">
        <w:rPr>
          <w:rFonts w:ascii="Times New Roman" w:hAnsi="Times New Roman"/>
          <w:sz w:val="24"/>
          <w:szCs w:val="24"/>
        </w:rPr>
        <w:t>:</w:t>
      </w:r>
      <w:r w:rsidR="00342347">
        <w:rPr>
          <w:rFonts w:ascii="Times New Roman" w:hAnsi="Times New Roman"/>
          <w:sz w:val="24"/>
          <w:szCs w:val="24"/>
        </w:rPr>
        <w:tab/>
        <w:t xml:space="preserve">Mgr. </w:t>
      </w:r>
      <w:r w:rsidR="009642D3">
        <w:rPr>
          <w:rFonts w:ascii="Times New Roman" w:hAnsi="Times New Roman"/>
          <w:sz w:val="24"/>
          <w:szCs w:val="24"/>
        </w:rPr>
        <w:t xml:space="preserve">Roman Zabavský tel: 725 158 158, </w:t>
      </w:r>
    </w:p>
    <w:p w14:paraId="7B29F627" w14:textId="5BF1B4B7" w:rsidR="002C319F" w:rsidRDefault="009642D3" w:rsidP="00B310F0">
      <w:pPr>
        <w:pStyle w:val="Bezmezer"/>
        <w:ind w:left="720"/>
        <w:jc w:val="both"/>
        <w:rPr>
          <w:rFonts w:ascii="Times New Roman" w:hAnsi="Times New Roman"/>
          <w:sz w:val="24"/>
          <w:szCs w:val="24"/>
        </w:rPr>
      </w:pPr>
      <w:r>
        <w:rPr>
          <w:rFonts w:ascii="Times New Roman" w:hAnsi="Times New Roman"/>
          <w:sz w:val="24"/>
          <w:szCs w:val="24"/>
        </w:rPr>
        <w:t xml:space="preserve">e-mail: </w:t>
      </w:r>
      <w:hyperlink r:id="rId8" w:history="1">
        <w:r w:rsidRPr="00910A95">
          <w:rPr>
            <w:rStyle w:val="Hypertextovodkaz"/>
            <w:rFonts w:ascii="Times New Roman" w:hAnsi="Times New Roman"/>
            <w:sz w:val="24"/>
            <w:szCs w:val="24"/>
          </w:rPr>
          <w:t>r.zabavsky@cechymen.cz</w:t>
        </w:r>
      </w:hyperlink>
    </w:p>
    <w:p w14:paraId="2F0CFEA3" w14:textId="28D06545" w:rsidR="009642D3" w:rsidRDefault="009642D3" w:rsidP="00B310F0">
      <w:pPr>
        <w:pStyle w:val="Bezmezer"/>
        <w:ind w:left="720"/>
        <w:jc w:val="both"/>
        <w:rPr>
          <w:rFonts w:ascii="Times New Roman" w:hAnsi="Times New Roman"/>
          <w:sz w:val="24"/>
          <w:szCs w:val="24"/>
        </w:rPr>
      </w:pPr>
    </w:p>
    <w:p w14:paraId="5DC9CF79" w14:textId="47FF15C1" w:rsidR="009642D3" w:rsidRDefault="009642D3" w:rsidP="009642D3">
      <w:pPr>
        <w:pStyle w:val="Bezmezer"/>
        <w:numPr>
          <w:ilvl w:val="0"/>
          <w:numId w:val="34"/>
        </w:numPr>
        <w:jc w:val="both"/>
        <w:rPr>
          <w:rFonts w:ascii="Times New Roman" w:hAnsi="Times New Roman"/>
          <w:sz w:val="24"/>
          <w:szCs w:val="24"/>
        </w:rPr>
      </w:pPr>
      <w:r>
        <w:rPr>
          <w:rFonts w:ascii="Times New Roman" w:hAnsi="Times New Roman"/>
          <w:sz w:val="24"/>
          <w:szCs w:val="24"/>
        </w:rPr>
        <w:t>Pro realizaci dílčích objednávek a provozních záležitostí:</w:t>
      </w:r>
    </w:p>
    <w:p w14:paraId="1FF26348" w14:textId="105AD474" w:rsidR="009642D3" w:rsidRDefault="009642D3" w:rsidP="009642D3">
      <w:pPr>
        <w:pStyle w:val="Bezmezer"/>
        <w:ind w:left="720"/>
        <w:jc w:val="both"/>
        <w:rPr>
          <w:rFonts w:ascii="Times New Roman" w:hAnsi="Times New Roman"/>
          <w:sz w:val="24"/>
          <w:szCs w:val="24"/>
        </w:rPr>
      </w:pPr>
      <w:r w:rsidRPr="00A139B7">
        <w:rPr>
          <w:rFonts w:ascii="Times New Roman" w:hAnsi="Times New Roman"/>
          <w:sz w:val="24"/>
          <w:szCs w:val="24"/>
        </w:rPr>
        <w:t xml:space="preserve">Odpovědná osoba ze strany </w:t>
      </w:r>
      <w:r w:rsidR="00412089">
        <w:rPr>
          <w:rFonts w:ascii="Times New Roman" w:hAnsi="Times New Roman"/>
          <w:sz w:val="24"/>
          <w:szCs w:val="24"/>
        </w:rPr>
        <w:t>O</w:t>
      </w:r>
      <w:r w:rsidRPr="00A139B7">
        <w:rPr>
          <w:rFonts w:ascii="Times New Roman" w:hAnsi="Times New Roman"/>
          <w:sz w:val="24"/>
          <w:szCs w:val="24"/>
        </w:rPr>
        <w:t>bjednatele</w:t>
      </w:r>
    </w:p>
    <w:p w14:paraId="07952502" w14:textId="6A174B9F" w:rsidR="00412089" w:rsidRDefault="001134CA" w:rsidP="009642D3">
      <w:pPr>
        <w:pStyle w:val="Bezmezer"/>
        <w:ind w:left="720"/>
        <w:jc w:val="both"/>
        <w:rPr>
          <w:rFonts w:ascii="Times New Roman" w:hAnsi="Times New Roman"/>
          <w:sz w:val="24"/>
          <w:szCs w:val="24"/>
        </w:rPr>
      </w:pPr>
      <w:r>
        <w:rPr>
          <w:rFonts w:ascii="Times New Roman" w:hAnsi="Times New Roman"/>
          <w:sz w:val="24"/>
          <w:szCs w:val="24"/>
        </w:rPr>
        <w:t xml:space="preserve">Renáta Balonová, Dis. </w:t>
      </w:r>
      <w:r>
        <w:rPr>
          <w:rFonts w:ascii="Times New Roman" w:hAnsi="Times New Roman"/>
          <w:sz w:val="24"/>
          <w:szCs w:val="24"/>
        </w:rPr>
        <w:tab/>
        <w:t xml:space="preserve">tel: 725 059 558 e-mail: </w:t>
      </w:r>
      <w:hyperlink r:id="rId9" w:history="1">
        <w:r w:rsidRPr="00985E7B">
          <w:rPr>
            <w:rStyle w:val="Hypertextovodkaz"/>
            <w:rFonts w:ascii="Times New Roman" w:hAnsi="Times New Roman"/>
            <w:sz w:val="24"/>
            <w:szCs w:val="24"/>
          </w:rPr>
          <w:t>r.balonova@akord-poklad.cz</w:t>
        </w:r>
      </w:hyperlink>
    </w:p>
    <w:p w14:paraId="187F2ACC" w14:textId="305CA0D5" w:rsidR="001134CA" w:rsidRDefault="001134CA" w:rsidP="001134CA">
      <w:pPr>
        <w:pStyle w:val="Bezmezer"/>
        <w:ind w:left="720"/>
        <w:jc w:val="both"/>
        <w:rPr>
          <w:rFonts w:ascii="Times New Roman" w:hAnsi="Times New Roman"/>
          <w:sz w:val="24"/>
          <w:szCs w:val="24"/>
        </w:rPr>
      </w:pPr>
      <w:r>
        <w:rPr>
          <w:rFonts w:ascii="Times New Roman" w:hAnsi="Times New Roman"/>
          <w:sz w:val="24"/>
          <w:szCs w:val="24"/>
        </w:rPr>
        <w:t>Ing. Petra Bordovská</w:t>
      </w:r>
      <w:r>
        <w:rPr>
          <w:rFonts w:ascii="Times New Roman" w:hAnsi="Times New Roman"/>
          <w:sz w:val="24"/>
          <w:szCs w:val="24"/>
        </w:rPr>
        <w:tab/>
      </w:r>
      <w:r>
        <w:rPr>
          <w:rFonts w:ascii="Times New Roman" w:hAnsi="Times New Roman"/>
          <w:sz w:val="24"/>
          <w:szCs w:val="24"/>
        </w:rPr>
        <w:tab/>
        <w:t xml:space="preserve">tel: </w:t>
      </w:r>
      <w:r w:rsidRPr="001134CA">
        <w:rPr>
          <w:rFonts w:ascii="Times New Roman" w:hAnsi="Times New Roman"/>
          <w:sz w:val="24"/>
          <w:szCs w:val="24"/>
        </w:rPr>
        <w:t>702 255</w:t>
      </w:r>
      <w:r w:rsidR="00050CAF">
        <w:rPr>
          <w:rFonts w:ascii="Times New Roman" w:hAnsi="Times New Roman"/>
          <w:sz w:val="24"/>
          <w:szCs w:val="24"/>
        </w:rPr>
        <w:t> </w:t>
      </w:r>
      <w:r w:rsidRPr="001134CA">
        <w:rPr>
          <w:rFonts w:ascii="Times New Roman" w:hAnsi="Times New Roman"/>
          <w:sz w:val="24"/>
          <w:szCs w:val="24"/>
        </w:rPr>
        <w:t>919</w:t>
      </w:r>
      <w:r w:rsidR="00050CAF">
        <w:rPr>
          <w:rFonts w:ascii="Times New Roman" w:hAnsi="Times New Roman"/>
          <w:sz w:val="24"/>
          <w:szCs w:val="24"/>
        </w:rPr>
        <w:t xml:space="preserve"> e-mail: </w:t>
      </w:r>
      <w:hyperlink r:id="rId10" w:history="1">
        <w:r w:rsidR="002C681F" w:rsidRPr="00985E7B">
          <w:rPr>
            <w:rStyle w:val="Hypertextovodkaz"/>
            <w:rFonts w:ascii="Times New Roman" w:hAnsi="Times New Roman"/>
            <w:sz w:val="24"/>
            <w:szCs w:val="24"/>
          </w:rPr>
          <w:t>p.bordovska@akord-poklad.cz</w:t>
        </w:r>
      </w:hyperlink>
      <w:r w:rsidR="002C681F">
        <w:rPr>
          <w:rFonts w:ascii="Times New Roman" w:hAnsi="Times New Roman"/>
          <w:sz w:val="24"/>
          <w:szCs w:val="24"/>
        </w:rPr>
        <w:t xml:space="preserve"> </w:t>
      </w:r>
    </w:p>
    <w:p w14:paraId="420F4210" w14:textId="7E6DB7B2" w:rsidR="001134CA" w:rsidRDefault="001134CA" w:rsidP="001134CA">
      <w:pPr>
        <w:pStyle w:val="Bezmezer"/>
        <w:ind w:left="720"/>
        <w:jc w:val="both"/>
        <w:rPr>
          <w:rFonts w:ascii="Times New Roman" w:hAnsi="Times New Roman"/>
          <w:sz w:val="24"/>
          <w:szCs w:val="24"/>
        </w:rPr>
      </w:pPr>
      <w:r>
        <w:rPr>
          <w:rFonts w:ascii="Times New Roman" w:hAnsi="Times New Roman"/>
          <w:sz w:val="24"/>
          <w:szCs w:val="24"/>
        </w:rPr>
        <w:t>Jana Krivošíková</w:t>
      </w:r>
      <w:r>
        <w:rPr>
          <w:rFonts w:ascii="Times New Roman" w:hAnsi="Times New Roman"/>
          <w:sz w:val="24"/>
          <w:szCs w:val="24"/>
        </w:rPr>
        <w:tab/>
      </w:r>
      <w:r>
        <w:rPr>
          <w:rFonts w:ascii="Times New Roman" w:hAnsi="Times New Roman"/>
          <w:sz w:val="24"/>
          <w:szCs w:val="24"/>
        </w:rPr>
        <w:tab/>
        <w:t xml:space="preserve">tel: </w:t>
      </w:r>
      <w:r w:rsidRPr="001134CA">
        <w:rPr>
          <w:rFonts w:ascii="Times New Roman" w:hAnsi="Times New Roman"/>
          <w:sz w:val="24"/>
          <w:szCs w:val="24"/>
        </w:rPr>
        <w:t>778 956</w:t>
      </w:r>
      <w:r w:rsidR="002C681F">
        <w:rPr>
          <w:rFonts w:ascii="Times New Roman" w:hAnsi="Times New Roman"/>
          <w:sz w:val="24"/>
          <w:szCs w:val="24"/>
        </w:rPr>
        <w:t> </w:t>
      </w:r>
      <w:r w:rsidRPr="001134CA">
        <w:rPr>
          <w:rFonts w:ascii="Times New Roman" w:hAnsi="Times New Roman"/>
          <w:sz w:val="24"/>
          <w:szCs w:val="24"/>
        </w:rPr>
        <w:t>948</w:t>
      </w:r>
      <w:r w:rsidR="002C681F">
        <w:rPr>
          <w:rFonts w:ascii="Times New Roman" w:hAnsi="Times New Roman"/>
          <w:sz w:val="24"/>
          <w:szCs w:val="24"/>
        </w:rPr>
        <w:t xml:space="preserve"> e-mail: </w:t>
      </w:r>
      <w:hyperlink r:id="rId11" w:history="1">
        <w:r w:rsidR="002C681F" w:rsidRPr="00985E7B">
          <w:rPr>
            <w:rStyle w:val="Hypertextovodkaz"/>
            <w:rFonts w:ascii="Times New Roman" w:hAnsi="Times New Roman"/>
            <w:sz w:val="24"/>
            <w:szCs w:val="24"/>
          </w:rPr>
          <w:t>j.krivosikova@akord-poklad.cz</w:t>
        </w:r>
      </w:hyperlink>
      <w:r w:rsidR="002C681F">
        <w:rPr>
          <w:rFonts w:ascii="Times New Roman" w:hAnsi="Times New Roman"/>
          <w:sz w:val="24"/>
          <w:szCs w:val="24"/>
        </w:rPr>
        <w:t xml:space="preserve"> </w:t>
      </w:r>
    </w:p>
    <w:p w14:paraId="55278FC5" w14:textId="2F190007" w:rsidR="001134CA" w:rsidRDefault="001134CA" w:rsidP="001134CA">
      <w:pPr>
        <w:pStyle w:val="Bezmezer"/>
        <w:ind w:left="720"/>
        <w:jc w:val="both"/>
        <w:rPr>
          <w:rFonts w:ascii="Times New Roman" w:hAnsi="Times New Roman"/>
          <w:sz w:val="24"/>
          <w:szCs w:val="24"/>
        </w:rPr>
      </w:pPr>
      <w:r w:rsidRPr="001134CA">
        <w:rPr>
          <w:rFonts w:ascii="Times New Roman" w:hAnsi="Times New Roman"/>
          <w:sz w:val="24"/>
          <w:szCs w:val="24"/>
        </w:rPr>
        <w:t>Bc. Michaela Strakošová</w:t>
      </w:r>
      <w:r>
        <w:rPr>
          <w:rFonts w:ascii="Times New Roman" w:hAnsi="Times New Roman"/>
          <w:sz w:val="24"/>
          <w:szCs w:val="24"/>
        </w:rPr>
        <w:tab/>
        <w:t xml:space="preserve">tel: </w:t>
      </w:r>
      <w:r w:rsidRPr="001134CA">
        <w:rPr>
          <w:rFonts w:ascii="Times New Roman" w:hAnsi="Times New Roman"/>
          <w:sz w:val="24"/>
          <w:szCs w:val="24"/>
        </w:rPr>
        <w:t>724 044</w:t>
      </w:r>
      <w:r w:rsidR="002C681F">
        <w:rPr>
          <w:rFonts w:ascii="Times New Roman" w:hAnsi="Times New Roman"/>
          <w:sz w:val="24"/>
          <w:szCs w:val="24"/>
        </w:rPr>
        <w:t> </w:t>
      </w:r>
      <w:r w:rsidRPr="001134CA">
        <w:rPr>
          <w:rFonts w:ascii="Times New Roman" w:hAnsi="Times New Roman"/>
          <w:sz w:val="24"/>
          <w:szCs w:val="24"/>
        </w:rPr>
        <w:t>277</w:t>
      </w:r>
      <w:r w:rsidR="002C681F">
        <w:rPr>
          <w:rFonts w:ascii="Times New Roman" w:hAnsi="Times New Roman"/>
          <w:sz w:val="24"/>
          <w:szCs w:val="24"/>
        </w:rPr>
        <w:t xml:space="preserve"> e-mail: </w:t>
      </w:r>
      <w:hyperlink r:id="rId12" w:history="1">
        <w:r w:rsidR="002C681F" w:rsidRPr="00985E7B">
          <w:rPr>
            <w:rStyle w:val="Hypertextovodkaz"/>
            <w:rFonts w:ascii="Times New Roman" w:hAnsi="Times New Roman"/>
            <w:sz w:val="24"/>
            <w:szCs w:val="24"/>
          </w:rPr>
          <w:t>m.strakosova@akord-poklad.cz</w:t>
        </w:r>
      </w:hyperlink>
      <w:r w:rsidR="002C681F">
        <w:rPr>
          <w:rFonts w:ascii="Times New Roman" w:hAnsi="Times New Roman"/>
          <w:sz w:val="24"/>
          <w:szCs w:val="24"/>
        </w:rPr>
        <w:t xml:space="preserve"> </w:t>
      </w:r>
    </w:p>
    <w:p w14:paraId="06A5A6A2" w14:textId="1BF64E40" w:rsidR="009642D3" w:rsidRDefault="009642D3" w:rsidP="009642D3">
      <w:pPr>
        <w:pStyle w:val="Bezmezer"/>
        <w:ind w:left="720"/>
        <w:jc w:val="both"/>
        <w:rPr>
          <w:rFonts w:ascii="Times New Roman" w:hAnsi="Times New Roman"/>
          <w:sz w:val="24"/>
          <w:szCs w:val="24"/>
        </w:rPr>
      </w:pPr>
    </w:p>
    <w:p w14:paraId="5324A5F8" w14:textId="40000831" w:rsidR="009642D3" w:rsidRDefault="009642D3" w:rsidP="009642D3">
      <w:pPr>
        <w:pStyle w:val="Bezmezer"/>
        <w:ind w:left="720"/>
        <w:jc w:val="both"/>
        <w:rPr>
          <w:rFonts w:ascii="Times New Roman" w:hAnsi="Times New Roman"/>
          <w:sz w:val="24"/>
          <w:szCs w:val="24"/>
        </w:rPr>
      </w:pPr>
      <w:r w:rsidRPr="00A139B7">
        <w:rPr>
          <w:rFonts w:ascii="Times New Roman" w:hAnsi="Times New Roman"/>
          <w:sz w:val="24"/>
          <w:szCs w:val="24"/>
        </w:rPr>
        <w:t>Odpovědná osoba</w:t>
      </w:r>
      <w:r>
        <w:rPr>
          <w:rFonts w:ascii="Times New Roman" w:hAnsi="Times New Roman"/>
          <w:sz w:val="24"/>
          <w:szCs w:val="24"/>
        </w:rPr>
        <w:t xml:space="preserve"> ze strany Poskytovatele</w:t>
      </w:r>
    </w:p>
    <w:p w14:paraId="6A9C0347" w14:textId="4D3E97C0" w:rsidR="009642D3" w:rsidRDefault="009642D3" w:rsidP="009642D3">
      <w:pPr>
        <w:pStyle w:val="Bezmezer"/>
        <w:ind w:left="720"/>
        <w:jc w:val="both"/>
        <w:rPr>
          <w:rFonts w:ascii="Times New Roman" w:hAnsi="Times New Roman"/>
          <w:sz w:val="24"/>
          <w:szCs w:val="24"/>
        </w:rPr>
      </w:pPr>
      <w:r>
        <w:rPr>
          <w:rFonts w:ascii="Times New Roman" w:hAnsi="Times New Roman"/>
          <w:sz w:val="24"/>
          <w:szCs w:val="24"/>
        </w:rPr>
        <w:lastRenderedPageBreak/>
        <w:t xml:space="preserve">Petr Šebest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 739 861 020</w:t>
      </w:r>
      <w:r>
        <w:rPr>
          <w:rFonts w:ascii="Times New Roman" w:hAnsi="Times New Roman"/>
          <w:sz w:val="24"/>
          <w:szCs w:val="24"/>
        </w:rPr>
        <w:tab/>
        <w:t xml:space="preserve">e-mail: </w:t>
      </w:r>
      <w:hyperlink r:id="rId13" w:history="1">
        <w:r w:rsidRPr="00910A95">
          <w:rPr>
            <w:rStyle w:val="Hypertextovodkaz"/>
            <w:rFonts w:ascii="Times New Roman" w:hAnsi="Times New Roman"/>
            <w:sz w:val="24"/>
            <w:szCs w:val="24"/>
          </w:rPr>
          <w:t>p.sebest@cechymen.cz</w:t>
        </w:r>
      </w:hyperlink>
    </w:p>
    <w:p w14:paraId="4DEC8FF8" w14:textId="274CE495" w:rsidR="009642D3" w:rsidRDefault="009642D3" w:rsidP="009642D3">
      <w:pPr>
        <w:pStyle w:val="Bezmezer"/>
        <w:ind w:left="720"/>
        <w:jc w:val="both"/>
        <w:rPr>
          <w:rFonts w:ascii="Times New Roman" w:hAnsi="Times New Roman"/>
          <w:sz w:val="24"/>
          <w:szCs w:val="24"/>
        </w:rPr>
      </w:pPr>
      <w:r>
        <w:rPr>
          <w:rFonts w:ascii="Times New Roman" w:hAnsi="Times New Roman"/>
          <w:sz w:val="24"/>
          <w:szCs w:val="24"/>
        </w:rPr>
        <w:t xml:space="preserve">Petr Fujcik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tel: 724 421 725</w:t>
      </w:r>
      <w:r>
        <w:rPr>
          <w:rFonts w:ascii="Times New Roman" w:hAnsi="Times New Roman"/>
          <w:sz w:val="24"/>
          <w:szCs w:val="24"/>
        </w:rPr>
        <w:tab/>
        <w:t xml:space="preserve">e-mail: </w:t>
      </w:r>
      <w:hyperlink r:id="rId14" w:history="1">
        <w:r w:rsidRPr="00910A95">
          <w:rPr>
            <w:rStyle w:val="Hypertextovodkaz"/>
            <w:rFonts w:ascii="Times New Roman" w:hAnsi="Times New Roman"/>
            <w:sz w:val="24"/>
            <w:szCs w:val="24"/>
          </w:rPr>
          <w:t>p.fujcik@cechymen.cz</w:t>
        </w:r>
      </w:hyperlink>
      <w:r>
        <w:rPr>
          <w:rFonts w:ascii="Times New Roman" w:hAnsi="Times New Roman"/>
          <w:sz w:val="24"/>
          <w:szCs w:val="24"/>
        </w:rPr>
        <w:t xml:space="preserve"> </w:t>
      </w:r>
    </w:p>
    <w:p w14:paraId="17297A59" w14:textId="686030D7" w:rsidR="009642D3" w:rsidRPr="00A139B7" w:rsidRDefault="009642D3" w:rsidP="009642D3">
      <w:pPr>
        <w:pStyle w:val="Bezmezer"/>
        <w:ind w:left="720"/>
        <w:jc w:val="both"/>
        <w:rPr>
          <w:rFonts w:ascii="Times New Roman" w:hAnsi="Times New Roman"/>
          <w:sz w:val="24"/>
          <w:szCs w:val="24"/>
        </w:rPr>
      </w:pPr>
      <w:r>
        <w:rPr>
          <w:rFonts w:ascii="Times New Roman" w:hAnsi="Times New Roman"/>
          <w:sz w:val="24"/>
          <w:szCs w:val="24"/>
        </w:rPr>
        <w:t xml:space="preserve">Mgr. Pavlína Čecháková </w:t>
      </w:r>
      <w:r>
        <w:rPr>
          <w:rFonts w:ascii="Times New Roman" w:hAnsi="Times New Roman"/>
          <w:sz w:val="24"/>
          <w:szCs w:val="24"/>
        </w:rPr>
        <w:tab/>
        <w:t>tel: 724 421 581</w:t>
      </w:r>
      <w:r>
        <w:rPr>
          <w:rFonts w:ascii="Times New Roman" w:hAnsi="Times New Roman"/>
          <w:sz w:val="24"/>
          <w:szCs w:val="24"/>
        </w:rPr>
        <w:tab/>
        <w:t xml:space="preserve">e-mail: </w:t>
      </w:r>
      <w:hyperlink r:id="rId15" w:history="1">
        <w:r w:rsidRPr="00910A95">
          <w:rPr>
            <w:rStyle w:val="Hypertextovodkaz"/>
            <w:rFonts w:ascii="Times New Roman" w:hAnsi="Times New Roman"/>
            <w:sz w:val="24"/>
            <w:szCs w:val="24"/>
          </w:rPr>
          <w:t>obchod@cechymen.cz</w:t>
        </w:r>
      </w:hyperlink>
      <w:r>
        <w:rPr>
          <w:rFonts w:ascii="Times New Roman" w:hAnsi="Times New Roman"/>
          <w:sz w:val="24"/>
          <w:szCs w:val="24"/>
        </w:rPr>
        <w:t xml:space="preserve"> </w:t>
      </w:r>
    </w:p>
    <w:p w14:paraId="72AE0D9F" w14:textId="77777777" w:rsidR="00A81AB5" w:rsidRPr="00A139B7" w:rsidRDefault="00A81AB5" w:rsidP="00A139B7">
      <w:pPr>
        <w:pStyle w:val="Bezmezer"/>
        <w:jc w:val="both"/>
        <w:rPr>
          <w:rFonts w:ascii="Times New Roman" w:hAnsi="Times New Roman"/>
          <w:sz w:val="24"/>
          <w:szCs w:val="24"/>
        </w:rPr>
      </w:pPr>
    </w:p>
    <w:p w14:paraId="1A4D888C" w14:textId="77777777" w:rsidR="002C319F" w:rsidRDefault="002C319F" w:rsidP="00B310F0">
      <w:pPr>
        <w:pStyle w:val="Bezmezer"/>
        <w:numPr>
          <w:ilvl w:val="0"/>
          <w:numId w:val="34"/>
        </w:numPr>
        <w:jc w:val="both"/>
        <w:rPr>
          <w:rFonts w:ascii="Times New Roman" w:hAnsi="Times New Roman"/>
          <w:sz w:val="24"/>
          <w:szCs w:val="24"/>
        </w:rPr>
      </w:pPr>
      <w:r w:rsidRPr="00A139B7">
        <w:rPr>
          <w:rFonts w:ascii="Times New Roman" w:hAnsi="Times New Roman"/>
          <w:sz w:val="24"/>
          <w:szCs w:val="24"/>
        </w:rPr>
        <w:t>Každá smluvní strana je oprávněna svoji kontaktní osobu jednostranně měnit, přičemž je povinna tuto skutečnost bezodkladně oznámit druhé smluvní straně.</w:t>
      </w:r>
    </w:p>
    <w:p w14:paraId="2B7C1909" w14:textId="77777777" w:rsidR="00F40851" w:rsidRDefault="00F40851" w:rsidP="00F40851">
      <w:pPr>
        <w:pStyle w:val="Bezmezer"/>
        <w:jc w:val="both"/>
        <w:rPr>
          <w:rFonts w:ascii="Times New Roman" w:hAnsi="Times New Roman"/>
          <w:sz w:val="24"/>
          <w:szCs w:val="24"/>
        </w:rPr>
      </w:pPr>
    </w:p>
    <w:p w14:paraId="52D92E42" w14:textId="77777777" w:rsidR="00F40851" w:rsidRPr="00A139B7" w:rsidRDefault="00F40851" w:rsidP="00F40851">
      <w:pPr>
        <w:pStyle w:val="Bezmezer"/>
        <w:jc w:val="both"/>
        <w:rPr>
          <w:rFonts w:ascii="Times New Roman" w:hAnsi="Times New Roman"/>
          <w:sz w:val="24"/>
          <w:szCs w:val="24"/>
        </w:rPr>
      </w:pPr>
    </w:p>
    <w:p w14:paraId="70D07875" w14:textId="482F8161" w:rsidR="00F40851" w:rsidRPr="00F40851" w:rsidRDefault="00941279" w:rsidP="001E3DD6">
      <w:pPr>
        <w:pStyle w:val="Bezmezer"/>
        <w:jc w:val="center"/>
        <w:rPr>
          <w:rFonts w:ascii="Times New Roman" w:hAnsi="Times New Roman"/>
          <w:b/>
          <w:bCs/>
          <w:sz w:val="24"/>
          <w:szCs w:val="24"/>
        </w:rPr>
      </w:pPr>
      <w:r>
        <w:rPr>
          <w:rFonts w:ascii="Times New Roman" w:hAnsi="Times New Roman"/>
          <w:b/>
          <w:bCs/>
          <w:sz w:val="24"/>
          <w:szCs w:val="24"/>
        </w:rPr>
        <w:t>Článek X</w:t>
      </w:r>
    </w:p>
    <w:p w14:paraId="08AA2295" w14:textId="77777777" w:rsidR="001E3DD6" w:rsidRPr="00F40851" w:rsidRDefault="001E3DD6" w:rsidP="001E3DD6">
      <w:pPr>
        <w:pStyle w:val="Bezmezer"/>
        <w:jc w:val="center"/>
        <w:rPr>
          <w:rFonts w:ascii="Times New Roman" w:hAnsi="Times New Roman"/>
          <w:b/>
          <w:bCs/>
          <w:sz w:val="24"/>
          <w:szCs w:val="24"/>
        </w:rPr>
      </w:pPr>
      <w:r w:rsidRPr="00F40851">
        <w:rPr>
          <w:rFonts w:ascii="Times New Roman" w:hAnsi="Times New Roman"/>
          <w:b/>
          <w:bCs/>
          <w:sz w:val="24"/>
          <w:szCs w:val="24"/>
        </w:rPr>
        <w:t>Ochrana důvěrných informací a obchodního tajemství</w:t>
      </w:r>
    </w:p>
    <w:p w14:paraId="01FD6E32" w14:textId="77777777" w:rsidR="001E3DD6" w:rsidRPr="00DA2C2F" w:rsidRDefault="001E3DD6" w:rsidP="001E3DD6">
      <w:pPr>
        <w:pStyle w:val="Bezmezer"/>
        <w:jc w:val="center"/>
        <w:rPr>
          <w:rFonts w:ascii="Times New Roman" w:hAnsi="Times New Roman"/>
          <w:sz w:val="24"/>
          <w:szCs w:val="24"/>
        </w:rPr>
      </w:pPr>
    </w:p>
    <w:p w14:paraId="72793340" w14:textId="77777777" w:rsidR="001E3DD6" w:rsidRPr="005F37F2" w:rsidRDefault="001E3DD6" w:rsidP="001E3DD6">
      <w:pPr>
        <w:pStyle w:val="Bezmezer"/>
        <w:numPr>
          <w:ilvl w:val="0"/>
          <w:numId w:val="42"/>
        </w:numPr>
        <w:jc w:val="both"/>
        <w:rPr>
          <w:rFonts w:ascii="Times New Roman" w:hAnsi="Times New Roman"/>
          <w:sz w:val="24"/>
          <w:szCs w:val="24"/>
        </w:rPr>
      </w:pPr>
      <w:r w:rsidRPr="005F37F2">
        <w:rPr>
          <w:rFonts w:ascii="Times New Roman" w:hAnsi="Times New Roman"/>
          <w:sz w:val="24"/>
          <w:szCs w:val="24"/>
        </w:rPr>
        <w:t xml:space="preserve">Smluvní strany se vzájemně zavazují, že budou chránit a utajovat před třetími osobami důvěrné informace a skutečnosti tvořící obchodní tajemství (dále jen souhrnné „důvěrné informace"), které byly vzájemně smluvními stranami poskytnuty s odkazem na tuto </w:t>
      </w:r>
      <w:r>
        <w:rPr>
          <w:rFonts w:ascii="Times New Roman" w:hAnsi="Times New Roman"/>
          <w:sz w:val="24"/>
          <w:szCs w:val="24"/>
        </w:rPr>
        <w:t>Rámcovou s</w:t>
      </w:r>
      <w:r w:rsidRPr="005F37F2">
        <w:rPr>
          <w:rFonts w:ascii="Times New Roman" w:hAnsi="Times New Roman"/>
          <w:sz w:val="24"/>
          <w:szCs w:val="24"/>
        </w:rPr>
        <w:t>mlouvu. Důvěrnými informacemi jsou informace, u kterých lze vzhledem k jejich povaze předpokládat, že se nejedná o veřejně zn</w:t>
      </w:r>
      <w:r>
        <w:rPr>
          <w:rFonts w:ascii="Times New Roman" w:hAnsi="Times New Roman"/>
          <w:sz w:val="24"/>
          <w:szCs w:val="24"/>
        </w:rPr>
        <w:t>ámé informace, které se týkají Rámcové s</w:t>
      </w:r>
      <w:r w:rsidRPr="005F37F2">
        <w:rPr>
          <w:rFonts w:ascii="Times New Roman" w:hAnsi="Times New Roman"/>
          <w:sz w:val="24"/>
          <w:szCs w:val="24"/>
        </w:rPr>
        <w:t xml:space="preserve">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 </w:t>
      </w:r>
    </w:p>
    <w:p w14:paraId="2EB01C35" w14:textId="77777777" w:rsidR="002C319F" w:rsidRPr="00A139B7" w:rsidRDefault="002C319F" w:rsidP="00A139B7">
      <w:pPr>
        <w:pStyle w:val="Bezmezer"/>
        <w:jc w:val="both"/>
        <w:rPr>
          <w:rFonts w:ascii="Times New Roman" w:hAnsi="Times New Roman"/>
          <w:sz w:val="24"/>
          <w:szCs w:val="24"/>
        </w:rPr>
      </w:pPr>
    </w:p>
    <w:p w14:paraId="3536F4B2" w14:textId="618330CA" w:rsidR="002C319F" w:rsidRPr="00B310F0" w:rsidRDefault="00941279" w:rsidP="00B310F0">
      <w:pPr>
        <w:pStyle w:val="Bezmezer"/>
        <w:jc w:val="center"/>
        <w:rPr>
          <w:rFonts w:ascii="Times New Roman" w:hAnsi="Times New Roman"/>
          <w:b/>
          <w:sz w:val="24"/>
          <w:szCs w:val="24"/>
        </w:rPr>
      </w:pPr>
      <w:r>
        <w:rPr>
          <w:rFonts w:ascii="Times New Roman" w:hAnsi="Times New Roman"/>
          <w:b/>
          <w:sz w:val="24"/>
          <w:szCs w:val="24"/>
        </w:rPr>
        <w:t xml:space="preserve">Článek </w:t>
      </w:r>
      <w:r w:rsidR="00F40851">
        <w:rPr>
          <w:rFonts w:ascii="Times New Roman" w:hAnsi="Times New Roman"/>
          <w:b/>
          <w:sz w:val="24"/>
          <w:szCs w:val="24"/>
        </w:rPr>
        <w:t>X</w:t>
      </w:r>
      <w:r w:rsidR="003B7603">
        <w:rPr>
          <w:rFonts w:ascii="Times New Roman" w:hAnsi="Times New Roman"/>
          <w:b/>
          <w:sz w:val="24"/>
          <w:szCs w:val="24"/>
        </w:rPr>
        <w:t>I</w:t>
      </w:r>
      <w:r w:rsidR="00B310F0" w:rsidRPr="00B310F0">
        <w:rPr>
          <w:rFonts w:ascii="Times New Roman" w:hAnsi="Times New Roman"/>
          <w:b/>
          <w:sz w:val="24"/>
          <w:szCs w:val="24"/>
        </w:rPr>
        <w:t>.</w:t>
      </w:r>
    </w:p>
    <w:p w14:paraId="18562988" w14:textId="77777777" w:rsidR="002C319F" w:rsidRPr="00B310F0" w:rsidRDefault="002C319F" w:rsidP="00B310F0">
      <w:pPr>
        <w:pStyle w:val="Bezmezer"/>
        <w:jc w:val="center"/>
        <w:rPr>
          <w:rFonts w:ascii="Times New Roman" w:hAnsi="Times New Roman"/>
          <w:b/>
          <w:sz w:val="24"/>
          <w:szCs w:val="24"/>
        </w:rPr>
      </w:pPr>
      <w:r w:rsidRPr="00B310F0">
        <w:rPr>
          <w:rFonts w:ascii="Times New Roman" w:hAnsi="Times New Roman"/>
          <w:b/>
          <w:sz w:val="24"/>
          <w:szCs w:val="24"/>
        </w:rPr>
        <w:t>Platnost a účinnost smlouvy</w:t>
      </w:r>
    </w:p>
    <w:p w14:paraId="3C840A38" w14:textId="77777777" w:rsidR="002C319F" w:rsidRPr="00A139B7" w:rsidRDefault="002C319F" w:rsidP="00A139B7">
      <w:pPr>
        <w:pStyle w:val="Bezmezer"/>
        <w:jc w:val="both"/>
        <w:rPr>
          <w:rFonts w:ascii="Times New Roman" w:hAnsi="Times New Roman"/>
          <w:sz w:val="24"/>
          <w:szCs w:val="24"/>
        </w:rPr>
      </w:pPr>
    </w:p>
    <w:p w14:paraId="3088C895" w14:textId="627A87A5" w:rsidR="002C319F" w:rsidRPr="00A139B7" w:rsidRDefault="002C319F" w:rsidP="00F40851">
      <w:pPr>
        <w:pStyle w:val="Bezmezer"/>
        <w:numPr>
          <w:ilvl w:val="0"/>
          <w:numId w:val="46"/>
        </w:numPr>
        <w:jc w:val="both"/>
        <w:rPr>
          <w:rFonts w:ascii="Times New Roman" w:hAnsi="Times New Roman"/>
          <w:sz w:val="24"/>
          <w:szCs w:val="24"/>
        </w:rPr>
      </w:pPr>
      <w:r w:rsidRPr="00A139B7">
        <w:rPr>
          <w:rFonts w:ascii="Times New Roman" w:hAnsi="Times New Roman"/>
          <w:sz w:val="24"/>
          <w:szCs w:val="24"/>
        </w:rPr>
        <w:t xml:space="preserve">Tato smlouva se uzavírá na dobu neurčitou s účinností od </w:t>
      </w:r>
      <w:r w:rsidR="00225122">
        <w:rPr>
          <w:rFonts w:ascii="Times New Roman" w:hAnsi="Times New Roman"/>
          <w:sz w:val="24"/>
          <w:szCs w:val="24"/>
        </w:rPr>
        <w:t>1</w:t>
      </w:r>
      <w:r w:rsidR="00FD59BF">
        <w:rPr>
          <w:rFonts w:ascii="Times New Roman" w:hAnsi="Times New Roman"/>
          <w:sz w:val="24"/>
          <w:szCs w:val="24"/>
        </w:rPr>
        <w:t>. 2. 202</w:t>
      </w:r>
      <w:r w:rsidR="00225122">
        <w:rPr>
          <w:rFonts w:ascii="Times New Roman" w:hAnsi="Times New Roman"/>
          <w:sz w:val="24"/>
          <w:szCs w:val="24"/>
        </w:rPr>
        <w:t>3</w:t>
      </w:r>
      <w:r w:rsidRPr="00A139B7">
        <w:rPr>
          <w:rFonts w:ascii="Times New Roman" w:hAnsi="Times New Roman"/>
          <w:sz w:val="24"/>
          <w:szCs w:val="24"/>
        </w:rPr>
        <w:t xml:space="preserve"> Kterákoli smluvní strana může smlouvu vypovědět i bez udání důvodu doručením písemné výpovědi druhé smluvní st</w:t>
      </w:r>
      <w:r w:rsidR="00A81AB5" w:rsidRPr="00A139B7">
        <w:rPr>
          <w:rFonts w:ascii="Times New Roman" w:hAnsi="Times New Roman"/>
          <w:sz w:val="24"/>
          <w:szCs w:val="24"/>
        </w:rPr>
        <w:t>raně. Výpovědní lhůta činí 3</w:t>
      </w:r>
      <w:r w:rsidRPr="00A139B7">
        <w:rPr>
          <w:rFonts w:ascii="Times New Roman" w:hAnsi="Times New Roman"/>
          <w:sz w:val="24"/>
          <w:szCs w:val="24"/>
        </w:rPr>
        <w:t xml:space="preserve"> měsíc</w:t>
      </w:r>
      <w:r w:rsidR="00A81AB5" w:rsidRPr="00A139B7">
        <w:rPr>
          <w:rFonts w:ascii="Times New Roman" w:hAnsi="Times New Roman"/>
          <w:sz w:val="24"/>
          <w:szCs w:val="24"/>
        </w:rPr>
        <w:t>e</w:t>
      </w:r>
      <w:r w:rsidRPr="00A139B7">
        <w:rPr>
          <w:rFonts w:ascii="Times New Roman" w:hAnsi="Times New Roman"/>
          <w:sz w:val="24"/>
          <w:szCs w:val="24"/>
        </w:rPr>
        <w:t xml:space="preserve"> a začíná plynout první den měsíce následujícího po dni doručení výpovědi.</w:t>
      </w:r>
    </w:p>
    <w:p w14:paraId="0A83C57D" w14:textId="77777777" w:rsidR="00A81AB5" w:rsidRPr="00A139B7" w:rsidRDefault="00A81AB5" w:rsidP="00F40851">
      <w:pPr>
        <w:pStyle w:val="Bezmezer"/>
        <w:numPr>
          <w:ilvl w:val="0"/>
          <w:numId w:val="46"/>
        </w:numPr>
        <w:jc w:val="both"/>
        <w:rPr>
          <w:rFonts w:ascii="Times New Roman" w:hAnsi="Times New Roman"/>
          <w:sz w:val="24"/>
          <w:szCs w:val="24"/>
        </w:rPr>
      </w:pPr>
      <w:r w:rsidRPr="00A139B7">
        <w:rPr>
          <w:rFonts w:ascii="Times New Roman" w:hAnsi="Times New Roman"/>
          <w:sz w:val="24"/>
          <w:szCs w:val="24"/>
        </w:rPr>
        <w:t xml:space="preserve">Kterákoliv strana je oprávněna od této smlouvy odstoupit s okamžitou účinností pro hrubé porušení </w:t>
      </w:r>
      <w:r w:rsidR="00DE3299" w:rsidRPr="00A139B7">
        <w:rPr>
          <w:rFonts w:ascii="Times New Roman" w:hAnsi="Times New Roman"/>
          <w:sz w:val="24"/>
          <w:szCs w:val="24"/>
        </w:rPr>
        <w:t xml:space="preserve">povinností dle </w:t>
      </w:r>
      <w:r w:rsidRPr="00A139B7">
        <w:rPr>
          <w:rFonts w:ascii="Times New Roman" w:hAnsi="Times New Roman"/>
          <w:sz w:val="24"/>
          <w:szCs w:val="24"/>
        </w:rPr>
        <w:t>této smlouvy druhou smluvní stranou. Za hrubé porušení povinností dle této smlouvy se považuje</w:t>
      </w:r>
      <w:r w:rsidR="00DE3299" w:rsidRPr="00A139B7">
        <w:rPr>
          <w:rFonts w:ascii="Times New Roman" w:hAnsi="Times New Roman"/>
          <w:sz w:val="24"/>
          <w:szCs w:val="24"/>
        </w:rPr>
        <w:t>:</w:t>
      </w:r>
    </w:p>
    <w:p w14:paraId="7C3BF937" w14:textId="77777777" w:rsidR="002C319F" w:rsidRPr="00A139B7" w:rsidRDefault="00DE3299" w:rsidP="00F40851">
      <w:pPr>
        <w:pStyle w:val="Bezmezer"/>
        <w:numPr>
          <w:ilvl w:val="0"/>
          <w:numId w:val="47"/>
        </w:numPr>
        <w:jc w:val="both"/>
        <w:rPr>
          <w:rFonts w:ascii="Times New Roman" w:hAnsi="Times New Roman"/>
          <w:sz w:val="24"/>
          <w:szCs w:val="24"/>
        </w:rPr>
      </w:pPr>
      <w:r w:rsidRPr="00A139B7">
        <w:rPr>
          <w:rFonts w:ascii="Times New Roman" w:hAnsi="Times New Roman"/>
          <w:sz w:val="24"/>
          <w:szCs w:val="24"/>
        </w:rPr>
        <w:t>prokazatelné opakované porušení svých závazků</w:t>
      </w:r>
      <w:r w:rsidR="002C319F" w:rsidRPr="00A139B7">
        <w:rPr>
          <w:rFonts w:ascii="Times New Roman" w:hAnsi="Times New Roman"/>
          <w:sz w:val="24"/>
          <w:szCs w:val="24"/>
        </w:rPr>
        <w:t xml:space="preserve"> vyplývající</w:t>
      </w:r>
      <w:r w:rsidRPr="00A139B7">
        <w:rPr>
          <w:rFonts w:ascii="Times New Roman" w:hAnsi="Times New Roman"/>
          <w:sz w:val="24"/>
          <w:szCs w:val="24"/>
        </w:rPr>
        <w:t>ch</w:t>
      </w:r>
      <w:r w:rsidR="002C319F" w:rsidRPr="00A139B7">
        <w:rPr>
          <w:rFonts w:ascii="Times New Roman" w:hAnsi="Times New Roman"/>
          <w:sz w:val="24"/>
          <w:szCs w:val="24"/>
        </w:rPr>
        <w:t xml:space="preserve"> z této smlouvy</w:t>
      </w:r>
      <w:r w:rsidR="00F40851">
        <w:rPr>
          <w:rFonts w:ascii="Times New Roman" w:hAnsi="Times New Roman"/>
          <w:sz w:val="24"/>
          <w:szCs w:val="24"/>
        </w:rPr>
        <w:t xml:space="preserve"> ze strany poskytovatele</w:t>
      </w:r>
      <w:r w:rsidRPr="00A139B7">
        <w:rPr>
          <w:rFonts w:ascii="Times New Roman" w:hAnsi="Times New Roman"/>
          <w:sz w:val="24"/>
          <w:szCs w:val="24"/>
        </w:rPr>
        <w:t>;</w:t>
      </w:r>
    </w:p>
    <w:p w14:paraId="23D4A4A6" w14:textId="656611CE" w:rsidR="00DE3299" w:rsidRPr="00A139B7" w:rsidRDefault="00DE3299" w:rsidP="00F40851">
      <w:pPr>
        <w:pStyle w:val="Bezmezer"/>
        <w:numPr>
          <w:ilvl w:val="0"/>
          <w:numId w:val="47"/>
        </w:numPr>
        <w:jc w:val="both"/>
        <w:rPr>
          <w:rFonts w:ascii="Times New Roman" w:hAnsi="Times New Roman"/>
          <w:sz w:val="24"/>
          <w:szCs w:val="24"/>
        </w:rPr>
      </w:pPr>
      <w:r w:rsidRPr="00A139B7">
        <w:rPr>
          <w:rFonts w:ascii="Times New Roman" w:hAnsi="Times New Roman"/>
          <w:sz w:val="24"/>
          <w:szCs w:val="24"/>
        </w:rPr>
        <w:t>prodlení s uhrazením ceny za</w:t>
      </w:r>
      <w:r w:rsidR="00B310F0">
        <w:rPr>
          <w:rFonts w:ascii="Times New Roman" w:hAnsi="Times New Roman"/>
          <w:sz w:val="24"/>
          <w:szCs w:val="24"/>
        </w:rPr>
        <w:t xml:space="preserve"> poskytnuté</w:t>
      </w:r>
      <w:r w:rsidRPr="00A139B7">
        <w:rPr>
          <w:rFonts w:ascii="Times New Roman" w:hAnsi="Times New Roman"/>
          <w:sz w:val="24"/>
          <w:szCs w:val="24"/>
        </w:rPr>
        <w:t xml:space="preserve"> plnění ze strany objednatele po dobu delší než </w:t>
      </w:r>
      <w:r w:rsidR="00225122">
        <w:rPr>
          <w:rFonts w:ascii="Times New Roman" w:hAnsi="Times New Roman"/>
          <w:sz w:val="24"/>
          <w:szCs w:val="24"/>
        </w:rPr>
        <w:t>jeden</w:t>
      </w:r>
      <w:r w:rsidRPr="00A139B7">
        <w:rPr>
          <w:rFonts w:ascii="Times New Roman" w:hAnsi="Times New Roman"/>
          <w:sz w:val="24"/>
          <w:szCs w:val="24"/>
        </w:rPr>
        <w:t xml:space="preserve"> měsíc od splatnosti poskytnutého plnění.</w:t>
      </w:r>
    </w:p>
    <w:p w14:paraId="2FBD3CE9" w14:textId="77777777" w:rsidR="002C319F" w:rsidRPr="00A139B7" w:rsidRDefault="002B6DD1" w:rsidP="00F40851">
      <w:pPr>
        <w:pStyle w:val="Bezmezer"/>
        <w:numPr>
          <w:ilvl w:val="0"/>
          <w:numId w:val="46"/>
        </w:numPr>
        <w:jc w:val="both"/>
        <w:rPr>
          <w:rFonts w:ascii="Times New Roman" w:hAnsi="Times New Roman"/>
          <w:sz w:val="24"/>
          <w:szCs w:val="24"/>
        </w:rPr>
      </w:pPr>
      <w:r w:rsidRPr="00A139B7">
        <w:rPr>
          <w:rFonts w:ascii="Times New Roman" w:hAnsi="Times New Roman"/>
          <w:sz w:val="24"/>
          <w:szCs w:val="24"/>
        </w:rPr>
        <w:t xml:space="preserve">Smluvní strany se dohodly, že veškerá korespondence vzniklá v souvislosti s touto smlouvou bude doručována druhé smluvní straně písemnou formou osobně, prostřednictvím elektronické dálkové komunikace </w:t>
      </w:r>
      <w:r w:rsidR="002C319F" w:rsidRPr="00A139B7">
        <w:rPr>
          <w:rFonts w:ascii="Times New Roman" w:hAnsi="Times New Roman"/>
          <w:sz w:val="24"/>
          <w:szCs w:val="24"/>
        </w:rPr>
        <w:t xml:space="preserve">nebo doporučeně </w:t>
      </w:r>
      <w:r w:rsidRPr="00A139B7">
        <w:rPr>
          <w:rFonts w:ascii="Times New Roman" w:hAnsi="Times New Roman"/>
          <w:sz w:val="24"/>
          <w:szCs w:val="24"/>
        </w:rPr>
        <w:t xml:space="preserve">prostřednictvím držitele poštovní licence </w:t>
      </w:r>
      <w:r w:rsidR="002C319F" w:rsidRPr="00A139B7">
        <w:rPr>
          <w:rFonts w:ascii="Times New Roman" w:hAnsi="Times New Roman"/>
          <w:sz w:val="24"/>
          <w:szCs w:val="24"/>
        </w:rPr>
        <w:t>na adre</w:t>
      </w:r>
      <w:r w:rsidRPr="00A139B7">
        <w:rPr>
          <w:rFonts w:ascii="Times New Roman" w:hAnsi="Times New Roman"/>
          <w:sz w:val="24"/>
          <w:szCs w:val="24"/>
        </w:rPr>
        <w:t>sy uvedené v záhlaví této s</w:t>
      </w:r>
      <w:r w:rsidR="00B310F0">
        <w:rPr>
          <w:rFonts w:ascii="Times New Roman" w:hAnsi="Times New Roman"/>
          <w:sz w:val="24"/>
          <w:szCs w:val="24"/>
        </w:rPr>
        <w:t>mlouvy či v článku VI</w:t>
      </w:r>
      <w:r w:rsidR="002C319F" w:rsidRPr="00A139B7">
        <w:rPr>
          <w:rFonts w:ascii="Times New Roman" w:hAnsi="Times New Roman"/>
          <w:sz w:val="24"/>
          <w:szCs w:val="24"/>
        </w:rPr>
        <w:t>I. této smlouvy. Každá strana může změnit svoji doručovací adresu</w:t>
      </w:r>
      <w:r w:rsidRPr="00A139B7">
        <w:rPr>
          <w:rFonts w:ascii="Times New Roman" w:hAnsi="Times New Roman"/>
          <w:sz w:val="24"/>
          <w:szCs w:val="24"/>
        </w:rPr>
        <w:t>, e-mailovou adresu</w:t>
      </w:r>
      <w:r w:rsidR="002C319F" w:rsidRPr="00A139B7">
        <w:rPr>
          <w:rFonts w:ascii="Times New Roman" w:hAnsi="Times New Roman"/>
          <w:sz w:val="24"/>
          <w:szCs w:val="24"/>
        </w:rPr>
        <w:t xml:space="preserve"> a kontaktní osobu, jestliže to písemně oznámí druhé straně alespoň patnáct (15) dní předem ve smyslu ustanovení tohoto odstavce. V případě, že se písemnost nepodaří adresátovi prostřednictvím držitele poštovní licence doručit, má se bez jakékoliv pochybnosti za to, že písemnost byla adresátu doručena třetího dne po odeslání. Za datum uplatnění nároku se v takovém případě považuje třetí den následující po datu uvedeném na podacím razítku poštovního úřadu.</w:t>
      </w:r>
    </w:p>
    <w:p w14:paraId="09D690DD" w14:textId="77777777" w:rsidR="002C319F" w:rsidRPr="00A139B7" w:rsidRDefault="002C319F" w:rsidP="00A139B7">
      <w:pPr>
        <w:pStyle w:val="Bezmezer"/>
        <w:jc w:val="both"/>
        <w:rPr>
          <w:rFonts w:ascii="Times New Roman" w:hAnsi="Times New Roman"/>
          <w:sz w:val="24"/>
          <w:szCs w:val="24"/>
        </w:rPr>
      </w:pPr>
    </w:p>
    <w:p w14:paraId="677932A0" w14:textId="77777777" w:rsidR="003B7603" w:rsidRDefault="003B7603">
      <w:pPr>
        <w:rPr>
          <w:rFonts w:ascii="Times New Roman" w:hAnsi="Times New Roman"/>
          <w:b/>
          <w:sz w:val="24"/>
          <w:szCs w:val="24"/>
        </w:rPr>
      </w:pPr>
      <w:r>
        <w:rPr>
          <w:rFonts w:ascii="Times New Roman" w:hAnsi="Times New Roman"/>
          <w:b/>
          <w:sz w:val="24"/>
          <w:szCs w:val="24"/>
        </w:rPr>
        <w:br w:type="page"/>
      </w:r>
    </w:p>
    <w:p w14:paraId="07801613" w14:textId="1F003EE2" w:rsidR="002C319F" w:rsidRPr="001069A1" w:rsidRDefault="002C319F" w:rsidP="001069A1">
      <w:pPr>
        <w:pStyle w:val="Bezmezer"/>
        <w:jc w:val="center"/>
        <w:rPr>
          <w:rFonts w:ascii="Times New Roman" w:hAnsi="Times New Roman"/>
          <w:b/>
          <w:sz w:val="24"/>
          <w:szCs w:val="24"/>
        </w:rPr>
      </w:pPr>
      <w:r w:rsidRPr="001069A1">
        <w:rPr>
          <w:rFonts w:ascii="Times New Roman" w:hAnsi="Times New Roman"/>
          <w:b/>
          <w:sz w:val="24"/>
          <w:szCs w:val="24"/>
        </w:rPr>
        <w:lastRenderedPageBreak/>
        <w:t>Článek X</w:t>
      </w:r>
      <w:r w:rsidR="00941279">
        <w:rPr>
          <w:rFonts w:ascii="Times New Roman" w:hAnsi="Times New Roman"/>
          <w:b/>
          <w:sz w:val="24"/>
          <w:szCs w:val="24"/>
        </w:rPr>
        <w:t>I</w:t>
      </w:r>
      <w:r w:rsidR="003B7603">
        <w:rPr>
          <w:rFonts w:ascii="Times New Roman" w:hAnsi="Times New Roman"/>
          <w:b/>
          <w:sz w:val="24"/>
          <w:szCs w:val="24"/>
        </w:rPr>
        <w:t>I</w:t>
      </w:r>
    </w:p>
    <w:p w14:paraId="57DB9BAF" w14:textId="77777777" w:rsidR="002C319F" w:rsidRPr="001069A1" w:rsidRDefault="002C319F" w:rsidP="001069A1">
      <w:pPr>
        <w:pStyle w:val="Bezmezer"/>
        <w:jc w:val="center"/>
        <w:rPr>
          <w:rFonts w:ascii="Times New Roman" w:hAnsi="Times New Roman"/>
          <w:b/>
          <w:sz w:val="24"/>
          <w:szCs w:val="24"/>
        </w:rPr>
      </w:pPr>
      <w:r w:rsidRPr="001069A1">
        <w:rPr>
          <w:rFonts w:ascii="Times New Roman" w:hAnsi="Times New Roman"/>
          <w:b/>
          <w:sz w:val="24"/>
          <w:szCs w:val="24"/>
        </w:rPr>
        <w:t>Závěrečná ustanovení</w:t>
      </w:r>
    </w:p>
    <w:p w14:paraId="1EF07F0A" w14:textId="77777777" w:rsidR="002C319F" w:rsidRPr="00A139B7" w:rsidRDefault="002C319F" w:rsidP="00A139B7">
      <w:pPr>
        <w:pStyle w:val="Bezmezer"/>
        <w:jc w:val="both"/>
        <w:rPr>
          <w:rFonts w:ascii="Times New Roman" w:hAnsi="Times New Roman"/>
          <w:sz w:val="24"/>
          <w:szCs w:val="24"/>
        </w:rPr>
      </w:pPr>
    </w:p>
    <w:p w14:paraId="0B465CC8" w14:textId="77777777" w:rsidR="002C319F" w:rsidRPr="00A139B7" w:rsidRDefault="002C319F" w:rsidP="001069A1">
      <w:pPr>
        <w:pStyle w:val="Bezmezer"/>
        <w:numPr>
          <w:ilvl w:val="0"/>
          <w:numId w:val="37"/>
        </w:numPr>
        <w:jc w:val="both"/>
        <w:rPr>
          <w:rFonts w:ascii="Times New Roman" w:hAnsi="Times New Roman"/>
          <w:sz w:val="24"/>
          <w:szCs w:val="24"/>
        </w:rPr>
      </w:pPr>
      <w:r w:rsidRPr="00A139B7">
        <w:rPr>
          <w:rFonts w:ascii="Times New Roman" w:hAnsi="Times New Roman"/>
          <w:sz w:val="24"/>
          <w:szCs w:val="24"/>
        </w:rPr>
        <w:t>Tato smlouva je podepsána ve dvou vyhotoveních s platností originálu</w:t>
      </w:r>
      <w:r w:rsidR="00F40851">
        <w:rPr>
          <w:rFonts w:ascii="Times New Roman" w:hAnsi="Times New Roman"/>
          <w:sz w:val="24"/>
          <w:szCs w:val="24"/>
        </w:rPr>
        <w:t>, z nichž objednatel a poskytovatel</w:t>
      </w:r>
      <w:r w:rsidRPr="00A139B7">
        <w:rPr>
          <w:rFonts w:ascii="Times New Roman" w:hAnsi="Times New Roman"/>
          <w:sz w:val="24"/>
          <w:szCs w:val="24"/>
        </w:rPr>
        <w:t xml:space="preserve"> obdrží po jednom vyhotovení. Přílohy k této smlouvě tvoří její nedílnou součást.</w:t>
      </w:r>
    </w:p>
    <w:p w14:paraId="25621656" w14:textId="77777777" w:rsidR="002C319F" w:rsidRPr="00A139B7" w:rsidRDefault="002C319F" w:rsidP="001069A1">
      <w:pPr>
        <w:pStyle w:val="Bezmezer"/>
        <w:numPr>
          <w:ilvl w:val="0"/>
          <w:numId w:val="37"/>
        </w:numPr>
        <w:jc w:val="both"/>
        <w:rPr>
          <w:rFonts w:ascii="Times New Roman" w:hAnsi="Times New Roman"/>
          <w:sz w:val="24"/>
          <w:szCs w:val="24"/>
        </w:rPr>
      </w:pPr>
      <w:r w:rsidRPr="00A139B7">
        <w:rPr>
          <w:rFonts w:ascii="Times New Roman" w:hAnsi="Times New Roman"/>
          <w:sz w:val="24"/>
          <w:szCs w:val="24"/>
        </w:rPr>
        <w:t>V případě, že kterékoli ustanovení této smlouvy je nebo se stane či bude shledáno neplatným nebo nevymahatelným, neovlivní to (v nejvyšším rozsahu povoleném právními předpisy) platnost a vymahatelnost zbývajících ustanovení této smlouvy. Smluvní strany této smlouvy se v takových případech zavazují nahradit neplatné či nevymahatelné ustanovení ustanovením platným a vymahatelným, které bude mít do nejvyšší možné míry stejný a právními předpisy přípustný význam a účinek, jako byl záměr ustanovení, jež má být nahrazeno.</w:t>
      </w:r>
    </w:p>
    <w:p w14:paraId="3EFFA521" w14:textId="77777777" w:rsidR="002C319F" w:rsidRPr="00A139B7" w:rsidRDefault="002C319F" w:rsidP="001069A1">
      <w:pPr>
        <w:pStyle w:val="Bezmezer"/>
        <w:numPr>
          <w:ilvl w:val="0"/>
          <w:numId w:val="37"/>
        </w:numPr>
        <w:jc w:val="both"/>
        <w:rPr>
          <w:rFonts w:ascii="Times New Roman" w:hAnsi="Times New Roman"/>
          <w:sz w:val="24"/>
          <w:szCs w:val="24"/>
        </w:rPr>
      </w:pPr>
      <w:r w:rsidRPr="00A139B7">
        <w:rPr>
          <w:rFonts w:ascii="Times New Roman" w:hAnsi="Times New Roman"/>
          <w:sz w:val="24"/>
          <w:szCs w:val="24"/>
        </w:rPr>
        <w:t>Tuto smlouvu lze měnit a doplňovat pouze písemnou dohodou, ze které vyplývá jednoznačná vůle stran změnit nebo doplnit tuto smlouvu.</w:t>
      </w:r>
    </w:p>
    <w:p w14:paraId="706EAC31" w14:textId="77777777" w:rsidR="002C319F" w:rsidRPr="00A139B7" w:rsidRDefault="002C319F" w:rsidP="001069A1">
      <w:pPr>
        <w:pStyle w:val="Bezmezer"/>
        <w:numPr>
          <w:ilvl w:val="0"/>
          <w:numId w:val="37"/>
        </w:numPr>
        <w:jc w:val="both"/>
        <w:rPr>
          <w:rFonts w:ascii="Times New Roman" w:hAnsi="Times New Roman"/>
          <w:sz w:val="24"/>
          <w:szCs w:val="24"/>
        </w:rPr>
      </w:pPr>
      <w:r w:rsidRPr="00A139B7">
        <w:rPr>
          <w:rFonts w:ascii="Times New Roman" w:hAnsi="Times New Roman"/>
          <w:sz w:val="24"/>
          <w:szCs w:val="24"/>
        </w:rPr>
        <w:t>Tato smlouva se řídí platným českým právem.</w:t>
      </w:r>
    </w:p>
    <w:p w14:paraId="60D0BF65" w14:textId="77777777" w:rsidR="002C319F" w:rsidRPr="001069A1" w:rsidRDefault="002C319F" w:rsidP="00A139B7">
      <w:pPr>
        <w:pStyle w:val="Bezmezer"/>
        <w:numPr>
          <w:ilvl w:val="0"/>
          <w:numId w:val="37"/>
        </w:numPr>
        <w:jc w:val="both"/>
        <w:rPr>
          <w:rFonts w:ascii="Times New Roman" w:hAnsi="Times New Roman"/>
          <w:sz w:val="24"/>
          <w:szCs w:val="24"/>
        </w:rPr>
      </w:pPr>
      <w:r w:rsidRPr="00A139B7">
        <w:rPr>
          <w:rFonts w:ascii="Times New Roman" w:hAnsi="Times New Roman"/>
          <w:sz w:val="24"/>
          <w:szCs w:val="24"/>
        </w:rPr>
        <w:t xml:space="preserve">Smluvní strany prohlašují, že tato smlouva byla uzavřena podle jejich pravé a svobodné vůle, vážně a srozumitelně, nikoli v tísni a za nápadně nevýhodných podmínek, a že souhlasí s jejím obsahem, což stvrzují svými podpisy. Smluvní strany dále tímto svobodně a vážně prohlašují, že si nejsou vědomy důvodů pro neplatnost této smlouvy, že se řádně a plně se všemi ustanoveními této smlouvy seznámily, porozuměly jim, nejsou pro ně překvapující či žádným způsobem neočekávané ve smyslu § 1753 OZ, a že neexistuje nerovnováha mezi smluvními stranami ve smyslu § 433 OZ. </w:t>
      </w:r>
    </w:p>
    <w:p w14:paraId="434B7F9A" w14:textId="77777777" w:rsidR="002C319F" w:rsidRPr="00A139B7" w:rsidRDefault="002C319F" w:rsidP="00A139B7">
      <w:pPr>
        <w:pStyle w:val="Bezmezer"/>
        <w:jc w:val="both"/>
        <w:rPr>
          <w:rFonts w:ascii="Times New Roman" w:hAnsi="Times New Roman"/>
          <w:sz w:val="24"/>
          <w:szCs w:val="24"/>
        </w:rPr>
      </w:pPr>
    </w:p>
    <w:p w14:paraId="426AFEBA" w14:textId="77777777" w:rsidR="002C319F" w:rsidRPr="00A139B7" w:rsidRDefault="002C319F" w:rsidP="00A139B7">
      <w:pPr>
        <w:pStyle w:val="Bezmezer"/>
        <w:jc w:val="both"/>
        <w:rPr>
          <w:rFonts w:ascii="Times New Roman" w:hAnsi="Times New Roman"/>
          <w:sz w:val="24"/>
          <w:szCs w:val="24"/>
        </w:rPr>
      </w:pPr>
    </w:p>
    <w:p w14:paraId="1DBAFFDC" w14:textId="350A7C2B" w:rsidR="001069A1" w:rsidRDefault="002B6DD1" w:rsidP="00A139B7">
      <w:pPr>
        <w:pStyle w:val="Bezmezer"/>
        <w:jc w:val="both"/>
        <w:rPr>
          <w:rFonts w:ascii="Times New Roman" w:hAnsi="Times New Roman"/>
          <w:sz w:val="24"/>
          <w:szCs w:val="24"/>
        </w:rPr>
      </w:pPr>
      <w:r w:rsidRPr="00A139B7">
        <w:rPr>
          <w:rFonts w:ascii="Times New Roman" w:hAnsi="Times New Roman"/>
          <w:sz w:val="24"/>
          <w:szCs w:val="24"/>
        </w:rPr>
        <w:t>V Ostravě</w:t>
      </w:r>
      <w:r w:rsidR="001E3DD6">
        <w:rPr>
          <w:rFonts w:ascii="Times New Roman" w:hAnsi="Times New Roman"/>
          <w:sz w:val="24"/>
          <w:szCs w:val="24"/>
        </w:rPr>
        <w:t xml:space="preserve">  </w:t>
      </w:r>
      <w:r w:rsidR="002C319F" w:rsidRPr="00A139B7">
        <w:rPr>
          <w:rFonts w:ascii="Times New Roman" w:hAnsi="Times New Roman"/>
          <w:sz w:val="24"/>
          <w:szCs w:val="24"/>
        </w:rPr>
        <w:t xml:space="preserve">dne </w:t>
      </w:r>
      <w:r w:rsidR="002C681F">
        <w:rPr>
          <w:rFonts w:ascii="Times New Roman" w:hAnsi="Times New Roman"/>
          <w:sz w:val="24"/>
          <w:szCs w:val="24"/>
        </w:rPr>
        <w:t>31. ledna 2023</w:t>
      </w:r>
      <w:r w:rsidR="002C319F" w:rsidRPr="00A139B7">
        <w:rPr>
          <w:rFonts w:ascii="Times New Roman" w:hAnsi="Times New Roman"/>
          <w:sz w:val="24"/>
          <w:szCs w:val="24"/>
        </w:rPr>
        <w:tab/>
      </w:r>
      <w:r w:rsidR="002C319F" w:rsidRPr="00A139B7">
        <w:rPr>
          <w:rFonts w:ascii="Times New Roman" w:hAnsi="Times New Roman"/>
          <w:sz w:val="24"/>
          <w:szCs w:val="24"/>
        </w:rPr>
        <w:tab/>
        <w:t xml:space="preserve">   </w:t>
      </w:r>
      <w:r w:rsidR="001E3DD6">
        <w:rPr>
          <w:rFonts w:ascii="Times New Roman" w:hAnsi="Times New Roman"/>
          <w:sz w:val="24"/>
          <w:szCs w:val="24"/>
        </w:rPr>
        <w:tab/>
      </w:r>
      <w:r w:rsidR="002C319F" w:rsidRPr="00A139B7">
        <w:rPr>
          <w:rFonts w:ascii="Times New Roman" w:hAnsi="Times New Roman"/>
          <w:sz w:val="24"/>
          <w:szCs w:val="24"/>
        </w:rPr>
        <w:t xml:space="preserve"> V</w:t>
      </w:r>
      <w:r w:rsidRPr="00A139B7">
        <w:rPr>
          <w:rFonts w:ascii="Times New Roman" w:hAnsi="Times New Roman"/>
          <w:sz w:val="24"/>
          <w:szCs w:val="24"/>
        </w:rPr>
        <w:t xml:space="preserve"> Ostravě </w:t>
      </w:r>
      <w:r w:rsidR="001069A1">
        <w:rPr>
          <w:rFonts w:ascii="Times New Roman" w:hAnsi="Times New Roman"/>
          <w:sz w:val="24"/>
          <w:szCs w:val="24"/>
        </w:rPr>
        <w:t>dne __________</w:t>
      </w:r>
    </w:p>
    <w:p w14:paraId="6E4A5090" w14:textId="3401A770" w:rsidR="002C681F" w:rsidRDefault="002C681F" w:rsidP="00A139B7">
      <w:pPr>
        <w:pStyle w:val="Bezmezer"/>
        <w:jc w:val="both"/>
        <w:rPr>
          <w:rFonts w:ascii="Times New Roman" w:hAnsi="Times New Roman"/>
          <w:sz w:val="24"/>
          <w:szCs w:val="24"/>
        </w:rPr>
      </w:pPr>
    </w:p>
    <w:p w14:paraId="3E8148BB" w14:textId="00D00DFF" w:rsidR="002C681F" w:rsidRDefault="002C681F" w:rsidP="00A139B7">
      <w:pPr>
        <w:pStyle w:val="Bezmezer"/>
        <w:jc w:val="both"/>
        <w:rPr>
          <w:rFonts w:ascii="Times New Roman" w:hAnsi="Times New Roman"/>
          <w:sz w:val="24"/>
          <w:szCs w:val="24"/>
        </w:rPr>
      </w:pPr>
    </w:p>
    <w:p w14:paraId="48B59DDE" w14:textId="77777777" w:rsidR="002C681F" w:rsidRDefault="002C681F" w:rsidP="00A139B7">
      <w:pPr>
        <w:pStyle w:val="Bezmezer"/>
        <w:jc w:val="both"/>
        <w:rPr>
          <w:rFonts w:ascii="Times New Roman" w:hAnsi="Times New Roman"/>
          <w:sz w:val="24"/>
          <w:szCs w:val="24"/>
        </w:rPr>
      </w:pPr>
    </w:p>
    <w:p w14:paraId="29F6700B" w14:textId="77777777" w:rsidR="001069A1" w:rsidRDefault="001069A1" w:rsidP="00A139B7">
      <w:pPr>
        <w:pStyle w:val="Bezmezer"/>
        <w:jc w:val="both"/>
        <w:rPr>
          <w:rFonts w:ascii="Times New Roman" w:hAnsi="Times New Roman"/>
          <w:sz w:val="24"/>
          <w:szCs w:val="24"/>
        </w:rPr>
      </w:pPr>
    </w:p>
    <w:p w14:paraId="6E3516A8" w14:textId="77777777" w:rsidR="00BC459D" w:rsidRPr="00A139B7" w:rsidRDefault="002B6DD1" w:rsidP="00A139B7">
      <w:pPr>
        <w:pStyle w:val="Bezmezer"/>
        <w:jc w:val="both"/>
        <w:rPr>
          <w:rFonts w:ascii="Times New Roman" w:hAnsi="Times New Roman"/>
          <w:sz w:val="24"/>
          <w:szCs w:val="24"/>
        </w:rPr>
      </w:pPr>
      <w:r w:rsidRPr="00A139B7">
        <w:rPr>
          <w:rFonts w:ascii="Times New Roman" w:hAnsi="Times New Roman"/>
          <w:sz w:val="24"/>
          <w:szCs w:val="24"/>
        </w:rPr>
        <w:t>_</w:t>
      </w:r>
      <w:r w:rsidR="001069A1">
        <w:rPr>
          <w:rFonts w:ascii="Times New Roman" w:hAnsi="Times New Roman"/>
          <w:sz w:val="24"/>
          <w:szCs w:val="24"/>
        </w:rPr>
        <w:t>_____________________________</w:t>
      </w:r>
      <w:r w:rsidR="001069A1">
        <w:rPr>
          <w:rFonts w:ascii="Times New Roman" w:hAnsi="Times New Roman"/>
          <w:sz w:val="24"/>
          <w:szCs w:val="24"/>
        </w:rPr>
        <w:tab/>
      </w:r>
      <w:r w:rsidR="001E3DD6">
        <w:rPr>
          <w:rFonts w:ascii="Times New Roman" w:hAnsi="Times New Roman"/>
          <w:sz w:val="24"/>
          <w:szCs w:val="24"/>
        </w:rPr>
        <w:tab/>
      </w:r>
      <w:r w:rsidRPr="00A139B7">
        <w:rPr>
          <w:rFonts w:ascii="Times New Roman" w:hAnsi="Times New Roman"/>
          <w:sz w:val="24"/>
          <w:szCs w:val="24"/>
        </w:rPr>
        <w:t>___</w:t>
      </w:r>
      <w:r w:rsidR="001069A1">
        <w:rPr>
          <w:rFonts w:ascii="Times New Roman" w:hAnsi="Times New Roman"/>
          <w:sz w:val="24"/>
          <w:szCs w:val="24"/>
        </w:rPr>
        <w:t>______________________________</w:t>
      </w:r>
    </w:p>
    <w:p w14:paraId="05B321DF" w14:textId="77777777" w:rsidR="0079347F" w:rsidRDefault="0079347F" w:rsidP="00A139B7">
      <w:pPr>
        <w:pStyle w:val="Bezmezer"/>
        <w:jc w:val="both"/>
        <w:rPr>
          <w:rFonts w:ascii="Times New Roman" w:hAnsi="Times New Roman"/>
          <w:sz w:val="24"/>
          <w:szCs w:val="24"/>
        </w:rPr>
      </w:pPr>
    </w:p>
    <w:p w14:paraId="44271EC9" w14:textId="77777777" w:rsidR="0079347F" w:rsidRDefault="0079347F" w:rsidP="00A139B7">
      <w:pPr>
        <w:pStyle w:val="Bezmezer"/>
        <w:jc w:val="both"/>
        <w:rPr>
          <w:rFonts w:ascii="Times New Roman" w:hAnsi="Times New Roman"/>
          <w:sz w:val="24"/>
          <w:szCs w:val="24"/>
        </w:rPr>
      </w:pPr>
    </w:p>
    <w:p w14:paraId="2BD4D665" w14:textId="2F981741" w:rsidR="001E3DD6" w:rsidRDefault="00225122" w:rsidP="00A139B7">
      <w:pPr>
        <w:pStyle w:val="Bezmezer"/>
        <w:jc w:val="both"/>
        <w:rPr>
          <w:rFonts w:ascii="Times New Roman" w:hAnsi="Times New Roman"/>
          <w:sz w:val="24"/>
          <w:szCs w:val="24"/>
        </w:rPr>
      </w:pPr>
      <w:r>
        <w:rPr>
          <w:rFonts w:ascii="Times New Roman" w:hAnsi="Times New Roman"/>
          <w:sz w:val="24"/>
          <w:szCs w:val="24"/>
        </w:rPr>
        <w:t>Ing. Matěj Ostárek</w:t>
      </w:r>
      <w:r w:rsidR="001E3DD6">
        <w:rPr>
          <w:rFonts w:ascii="Times New Roman" w:hAnsi="Times New Roman"/>
          <w:sz w:val="24"/>
          <w:szCs w:val="24"/>
        </w:rPr>
        <w:t xml:space="preserve">, </w:t>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sidR="00342347">
        <w:rPr>
          <w:rFonts w:ascii="Times New Roman" w:hAnsi="Times New Roman"/>
          <w:sz w:val="24"/>
          <w:szCs w:val="24"/>
        </w:rPr>
        <w:t xml:space="preserve">Ing. </w:t>
      </w:r>
      <w:r w:rsidR="004B1E7C">
        <w:rPr>
          <w:rFonts w:ascii="Times New Roman" w:hAnsi="Times New Roman"/>
          <w:sz w:val="24"/>
          <w:szCs w:val="24"/>
        </w:rPr>
        <w:t>Martin</w:t>
      </w:r>
      <w:r w:rsidR="00FD59BF">
        <w:rPr>
          <w:rFonts w:ascii="Times New Roman" w:hAnsi="Times New Roman"/>
          <w:sz w:val="24"/>
          <w:szCs w:val="24"/>
        </w:rPr>
        <w:t xml:space="preserve"> Čechák</w:t>
      </w:r>
      <w:r w:rsidR="001E3DD6">
        <w:rPr>
          <w:rFonts w:ascii="Times New Roman" w:hAnsi="Times New Roman"/>
          <w:sz w:val="24"/>
          <w:szCs w:val="24"/>
        </w:rPr>
        <w:t>,</w:t>
      </w:r>
      <w:r w:rsidR="00342347">
        <w:rPr>
          <w:rFonts w:ascii="Times New Roman" w:hAnsi="Times New Roman"/>
          <w:sz w:val="24"/>
          <w:szCs w:val="24"/>
        </w:rPr>
        <w:t xml:space="preserve"> MBA</w:t>
      </w:r>
    </w:p>
    <w:p w14:paraId="1F319E36" w14:textId="6233F198" w:rsidR="002B6DD1" w:rsidRPr="00A139B7" w:rsidRDefault="00225122" w:rsidP="00A139B7">
      <w:pPr>
        <w:pStyle w:val="Bezmezer"/>
        <w:jc w:val="both"/>
        <w:rPr>
          <w:rFonts w:ascii="Times New Roman" w:hAnsi="Times New Roman"/>
          <w:sz w:val="24"/>
          <w:szCs w:val="24"/>
        </w:rPr>
      </w:pPr>
      <w:r>
        <w:rPr>
          <w:rFonts w:ascii="Times New Roman" w:hAnsi="Times New Roman"/>
          <w:sz w:val="24"/>
          <w:szCs w:val="24"/>
        </w:rPr>
        <w:t>Obchodní ředitel</w:t>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sidR="001E3DD6">
        <w:rPr>
          <w:rFonts w:ascii="Times New Roman" w:hAnsi="Times New Roman"/>
          <w:sz w:val="24"/>
          <w:szCs w:val="24"/>
        </w:rPr>
        <w:tab/>
      </w:r>
      <w:r>
        <w:rPr>
          <w:rFonts w:ascii="Times New Roman" w:hAnsi="Times New Roman"/>
          <w:sz w:val="24"/>
          <w:szCs w:val="24"/>
        </w:rPr>
        <w:t>člen představenstva</w:t>
      </w:r>
    </w:p>
    <w:sectPr w:rsidR="002B6DD1" w:rsidRPr="00A139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B177" w14:textId="77777777" w:rsidR="00661646" w:rsidRDefault="00661646" w:rsidP="00A139B7">
      <w:pPr>
        <w:spacing w:after="0" w:line="240" w:lineRule="auto"/>
      </w:pPr>
      <w:r>
        <w:separator/>
      </w:r>
    </w:p>
  </w:endnote>
  <w:endnote w:type="continuationSeparator" w:id="0">
    <w:p w14:paraId="1537290B" w14:textId="77777777" w:rsidR="00661646" w:rsidRDefault="00661646" w:rsidP="00A1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5FE8" w14:textId="77777777" w:rsidR="00661646" w:rsidRDefault="00661646" w:rsidP="00A139B7">
      <w:pPr>
        <w:spacing w:after="0" w:line="240" w:lineRule="auto"/>
      </w:pPr>
      <w:r>
        <w:separator/>
      </w:r>
    </w:p>
  </w:footnote>
  <w:footnote w:type="continuationSeparator" w:id="0">
    <w:p w14:paraId="0B030D49" w14:textId="77777777" w:rsidR="00661646" w:rsidRDefault="00661646" w:rsidP="00A13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FB"/>
    <w:multiLevelType w:val="hybridMultilevel"/>
    <w:tmpl w:val="AACC02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41011"/>
    <w:multiLevelType w:val="hybridMultilevel"/>
    <w:tmpl w:val="37701EE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85A1374"/>
    <w:multiLevelType w:val="hybridMultilevel"/>
    <w:tmpl w:val="0ACEDB2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DD05BD"/>
    <w:multiLevelType w:val="hybridMultilevel"/>
    <w:tmpl w:val="BF3033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A2163"/>
    <w:multiLevelType w:val="hybridMultilevel"/>
    <w:tmpl w:val="19E4C3C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CB7509"/>
    <w:multiLevelType w:val="hybridMultilevel"/>
    <w:tmpl w:val="6F2C7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6F5B46"/>
    <w:multiLevelType w:val="hybridMultilevel"/>
    <w:tmpl w:val="82440108"/>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7755D"/>
    <w:multiLevelType w:val="hybridMultilevel"/>
    <w:tmpl w:val="92D21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294620"/>
    <w:multiLevelType w:val="hybridMultilevel"/>
    <w:tmpl w:val="11F64B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98302E"/>
    <w:multiLevelType w:val="hybridMultilevel"/>
    <w:tmpl w:val="0A54B364"/>
    <w:lvl w:ilvl="0" w:tplc="FC7E1D54">
      <w:start w:val="2"/>
      <w:numFmt w:val="decimal"/>
      <w:lvlText w:val="%1."/>
      <w:lvlJc w:val="left"/>
      <w:pPr>
        <w:tabs>
          <w:tab w:val="num" w:pos="1287"/>
        </w:tabs>
        <w:ind w:left="128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0" w15:restartNumberingAfterBreak="0">
    <w:nsid w:val="1C9D72FD"/>
    <w:multiLevelType w:val="hybridMultilevel"/>
    <w:tmpl w:val="2A127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ED625D"/>
    <w:multiLevelType w:val="hybridMultilevel"/>
    <w:tmpl w:val="AC385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1978A9"/>
    <w:multiLevelType w:val="hybridMultilevel"/>
    <w:tmpl w:val="6F50B0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239A8"/>
    <w:multiLevelType w:val="hybridMultilevel"/>
    <w:tmpl w:val="94A401D0"/>
    <w:lvl w:ilvl="0" w:tplc="5D5AAD16">
      <w:start w:val="1"/>
      <w:numFmt w:val="lowerLetter"/>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906505"/>
    <w:multiLevelType w:val="hybridMultilevel"/>
    <w:tmpl w:val="625490DC"/>
    <w:lvl w:ilvl="0" w:tplc="0405000F">
      <w:start w:val="1"/>
      <w:numFmt w:val="decimal"/>
      <w:lvlText w:val="%1."/>
      <w:lvlJc w:val="left"/>
      <w:pPr>
        <w:tabs>
          <w:tab w:val="num" w:pos="720"/>
        </w:tabs>
        <w:ind w:left="720" w:hanging="360"/>
      </w:pPr>
      <w:rPr>
        <w:rFonts w:cs="Times New Roman"/>
      </w:rPr>
    </w:lvl>
    <w:lvl w:ilvl="1" w:tplc="0242FE82">
      <w:start w:val="1"/>
      <w:numFmt w:val="lowerLetter"/>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FD38A8"/>
    <w:multiLevelType w:val="hybridMultilevel"/>
    <w:tmpl w:val="6ABAF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E85EA6"/>
    <w:multiLevelType w:val="hybridMultilevel"/>
    <w:tmpl w:val="A76E96AA"/>
    <w:lvl w:ilvl="0" w:tplc="B3DA2EF4">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3D9F326A"/>
    <w:multiLevelType w:val="hybridMultilevel"/>
    <w:tmpl w:val="62F011A6"/>
    <w:lvl w:ilvl="0" w:tplc="FC7E1D54">
      <w:start w:val="1"/>
      <w:numFmt w:val="decimal"/>
      <w:lvlText w:val="%1."/>
      <w:lvlJc w:val="left"/>
      <w:pPr>
        <w:tabs>
          <w:tab w:val="num" w:pos="1800"/>
        </w:tabs>
        <w:ind w:left="18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A118A2"/>
    <w:multiLevelType w:val="hybridMultilevel"/>
    <w:tmpl w:val="812ACA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5CE258B"/>
    <w:multiLevelType w:val="hybridMultilevel"/>
    <w:tmpl w:val="63D69E84"/>
    <w:lvl w:ilvl="0" w:tplc="D326E61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6E5378"/>
    <w:multiLevelType w:val="hybridMultilevel"/>
    <w:tmpl w:val="326CDC2E"/>
    <w:lvl w:ilvl="0" w:tplc="4F06EA02">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E6198"/>
    <w:multiLevelType w:val="hybridMultilevel"/>
    <w:tmpl w:val="14160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2A73FF"/>
    <w:multiLevelType w:val="hybridMultilevel"/>
    <w:tmpl w:val="625490DC"/>
    <w:lvl w:ilvl="0" w:tplc="0405000F">
      <w:start w:val="1"/>
      <w:numFmt w:val="decimal"/>
      <w:lvlText w:val="%1."/>
      <w:lvlJc w:val="left"/>
      <w:pPr>
        <w:tabs>
          <w:tab w:val="num" w:pos="720"/>
        </w:tabs>
        <w:ind w:left="720" w:hanging="360"/>
      </w:pPr>
      <w:rPr>
        <w:rFonts w:cs="Times New Roman"/>
      </w:rPr>
    </w:lvl>
    <w:lvl w:ilvl="1" w:tplc="0242FE82">
      <w:start w:val="1"/>
      <w:numFmt w:val="lowerLetter"/>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69460C"/>
    <w:multiLevelType w:val="hybridMultilevel"/>
    <w:tmpl w:val="F3C20BC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CA635EF"/>
    <w:multiLevelType w:val="hybridMultilevel"/>
    <w:tmpl w:val="BD4C91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A1339B"/>
    <w:multiLevelType w:val="hybridMultilevel"/>
    <w:tmpl w:val="05F26F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3972F4"/>
    <w:multiLevelType w:val="hybridMultilevel"/>
    <w:tmpl w:val="5B66B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4F7367"/>
    <w:multiLevelType w:val="hybridMultilevel"/>
    <w:tmpl w:val="04266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246159"/>
    <w:multiLevelType w:val="hybridMultilevel"/>
    <w:tmpl w:val="90E8A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1A7529"/>
    <w:multiLevelType w:val="hybridMultilevel"/>
    <w:tmpl w:val="6F2C7B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642720"/>
    <w:multiLevelType w:val="multilevel"/>
    <w:tmpl w:val="6A84B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1611DE"/>
    <w:multiLevelType w:val="hybridMultilevel"/>
    <w:tmpl w:val="3D345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D36830"/>
    <w:multiLevelType w:val="hybridMultilevel"/>
    <w:tmpl w:val="A1B8A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7F13CE"/>
    <w:multiLevelType w:val="hybridMultilevel"/>
    <w:tmpl w:val="D8502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507821"/>
    <w:multiLevelType w:val="hybridMultilevel"/>
    <w:tmpl w:val="9DCC3EB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6C5B278F"/>
    <w:multiLevelType w:val="hybridMultilevel"/>
    <w:tmpl w:val="A4DC3E88"/>
    <w:lvl w:ilvl="0" w:tplc="779E7698">
      <w:start w:val="1"/>
      <w:numFmt w:val="decimal"/>
      <w:lvlText w:val="%1."/>
      <w:lvlJc w:val="left"/>
      <w:pPr>
        <w:ind w:left="360" w:hanging="360"/>
      </w:pPr>
      <w:rPr>
        <w:rFonts w:hint="default"/>
        <w:b/>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657CF7"/>
    <w:multiLevelType w:val="hybridMultilevel"/>
    <w:tmpl w:val="7C322AC6"/>
    <w:lvl w:ilvl="0" w:tplc="6E7E6972">
      <w:start w:val="1"/>
      <w:numFmt w:val="decimal"/>
      <w:lvlText w:val="%1."/>
      <w:lvlJc w:val="left"/>
      <w:pPr>
        <w:tabs>
          <w:tab w:val="num" w:pos="360"/>
        </w:tabs>
        <w:ind w:left="360" w:hanging="360"/>
      </w:pPr>
      <w:rPr>
        <w:rFonts w:cs="Times New Roman" w:hint="default"/>
        <w:b w:val="0"/>
        <w:color w:val="auto"/>
      </w:rPr>
    </w:lvl>
    <w:lvl w:ilvl="1" w:tplc="04050017">
      <w:start w:val="1"/>
      <w:numFmt w:val="lowerLetter"/>
      <w:lvlText w:val="%2)"/>
      <w:lvlJc w:val="left"/>
      <w:pPr>
        <w:tabs>
          <w:tab w:val="num" w:pos="1080"/>
        </w:tabs>
        <w:ind w:left="1080" w:hanging="360"/>
      </w:pPr>
      <w:rPr>
        <w:rFonts w:cs="Times New Roman"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E2B4947"/>
    <w:multiLevelType w:val="hybridMultilevel"/>
    <w:tmpl w:val="C8BECC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5322CB"/>
    <w:multiLevelType w:val="hybridMultilevel"/>
    <w:tmpl w:val="C7E2BCF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037382"/>
    <w:multiLevelType w:val="hybridMultilevel"/>
    <w:tmpl w:val="21540366"/>
    <w:lvl w:ilvl="0" w:tplc="FC7E1D54">
      <w:start w:val="1"/>
      <w:numFmt w:val="decimal"/>
      <w:lvlText w:val="%1."/>
      <w:lvlJc w:val="left"/>
      <w:pPr>
        <w:tabs>
          <w:tab w:val="num" w:pos="1800"/>
        </w:tabs>
        <w:ind w:left="180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164A3A"/>
    <w:multiLevelType w:val="hybridMultilevel"/>
    <w:tmpl w:val="A63030E0"/>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1" w15:restartNumberingAfterBreak="0">
    <w:nsid w:val="70A000BF"/>
    <w:multiLevelType w:val="hybridMultilevel"/>
    <w:tmpl w:val="7E6685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8071FD"/>
    <w:multiLevelType w:val="hybridMultilevel"/>
    <w:tmpl w:val="A6D49754"/>
    <w:lvl w:ilvl="0" w:tplc="517C9BD0">
      <w:start w:val="4"/>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D33D1A"/>
    <w:multiLevelType w:val="hybridMultilevel"/>
    <w:tmpl w:val="D8D4CBBC"/>
    <w:lvl w:ilvl="0" w:tplc="0405000F">
      <w:start w:val="1"/>
      <w:numFmt w:val="decimal"/>
      <w:lvlText w:val="%1."/>
      <w:lvlJc w:val="left"/>
      <w:pPr>
        <w:tabs>
          <w:tab w:val="num" w:pos="360"/>
        </w:tabs>
        <w:ind w:left="283" w:hanging="283"/>
      </w:pPr>
      <w:rPr>
        <w:rFonts w:cs="Times New Roman"/>
        <w:b w:val="0"/>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4" w15:restartNumberingAfterBreak="0">
    <w:nsid w:val="78772EB6"/>
    <w:multiLevelType w:val="hybridMultilevel"/>
    <w:tmpl w:val="91BC4B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766442"/>
    <w:multiLevelType w:val="hybridMultilevel"/>
    <w:tmpl w:val="0952EE26"/>
    <w:lvl w:ilvl="0" w:tplc="C69860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43FC6"/>
    <w:multiLevelType w:val="hybridMultilevel"/>
    <w:tmpl w:val="9478424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7BDB5A21"/>
    <w:multiLevelType w:val="hybridMultilevel"/>
    <w:tmpl w:val="CA6C41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8146422">
    <w:abstractNumId w:val="9"/>
  </w:num>
  <w:num w:numId="2" w16cid:durableId="754592725">
    <w:abstractNumId w:val="38"/>
  </w:num>
  <w:num w:numId="3" w16cid:durableId="1580213295">
    <w:abstractNumId w:val="45"/>
  </w:num>
  <w:num w:numId="4" w16cid:durableId="723404415">
    <w:abstractNumId w:val="22"/>
  </w:num>
  <w:num w:numId="5" w16cid:durableId="657196788">
    <w:abstractNumId w:val="13"/>
  </w:num>
  <w:num w:numId="6" w16cid:durableId="1856067247">
    <w:abstractNumId w:val="19"/>
  </w:num>
  <w:num w:numId="7" w16cid:durableId="64376119">
    <w:abstractNumId w:val="35"/>
  </w:num>
  <w:num w:numId="8" w16cid:durableId="2034770394">
    <w:abstractNumId w:val="40"/>
  </w:num>
  <w:num w:numId="9" w16cid:durableId="937642269">
    <w:abstractNumId w:val="16"/>
  </w:num>
  <w:num w:numId="10" w16cid:durableId="1666472660">
    <w:abstractNumId w:val="43"/>
  </w:num>
  <w:num w:numId="11" w16cid:durableId="1405226149">
    <w:abstractNumId w:val="42"/>
  </w:num>
  <w:num w:numId="12" w16cid:durableId="350185314">
    <w:abstractNumId w:val="6"/>
  </w:num>
  <w:num w:numId="13" w16cid:durableId="474176438">
    <w:abstractNumId w:val="36"/>
  </w:num>
  <w:num w:numId="14" w16cid:durableId="1447964156">
    <w:abstractNumId w:val="17"/>
  </w:num>
  <w:num w:numId="15" w16cid:durableId="1895459058">
    <w:abstractNumId w:val="1"/>
  </w:num>
  <w:num w:numId="16" w16cid:durableId="1509633131">
    <w:abstractNumId w:val="46"/>
  </w:num>
  <w:num w:numId="17" w16cid:durableId="84151129">
    <w:abstractNumId w:val="27"/>
  </w:num>
  <w:num w:numId="18" w16cid:durableId="1008680565">
    <w:abstractNumId w:val="14"/>
  </w:num>
  <w:num w:numId="19" w16cid:durableId="1647932560">
    <w:abstractNumId w:val="2"/>
  </w:num>
  <w:num w:numId="20" w16cid:durableId="820391541">
    <w:abstractNumId w:val="23"/>
  </w:num>
  <w:num w:numId="21" w16cid:durableId="1745638525">
    <w:abstractNumId w:val="39"/>
  </w:num>
  <w:num w:numId="22" w16cid:durableId="1128934131">
    <w:abstractNumId w:val="32"/>
  </w:num>
  <w:num w:numId="23" w16cid:durableId="1388602000">
    <w:abstractNumId w:val="18"/>
  </w:num>
  <w:num w:numId="24" w16cid:durableId="267204349">
    <w:abstractNumId w:val="33"/>
  </w:num>
  <w:num w:numId="25" w16cid:durableId="1478961219">
    <w:abstractNumId w:val="44"/>
  </w:num>
  <w:num w:numId="26" w16cid:durableId="505171756">
    <w:abstractNumId w:val="15"/>
  </w:num>
  <w:num w:numId="27" w16cid:durableId="418406109">
    <w:abstractNumId w:val="3"/>
  </w:num>
  <w:num w:numId="28" w16cid:durableId="1293025916">
    <w:abstractNumId w:val="25"/>
  </w:num>
  <w:num w:numId="29" w16cid:durableId="1102914883">
    <w:abstractNumId w:val="37"/>
  </w:num>
  <w:num w:numId="30" w16cid:durableId="1834222683">
    <w:abstractNumId w:val="8"/>
  </w:num>
  <w:num w:numId="31" w16cid:durableId="1349871222">
    <w:abstractNumId w:val="41"/>
  </w:num>
  <w:num w:numId="32" w16cid:durableId="1680814098">
    <w:abstractNumId w:val="7"/>
  </w:num>
  <w:num w:numId="33" w16cid:durableId="781607063">
    <w:abstractNumId w:val="31"/>
  </w:num>
  <w:num w:numId="34" w16cid:durableId="533887663">
    <w:abstractNumId w:val="21"/>
  </w:num>
  <w:num w:numId="35" w16cid:durableId="209003803">
    <w:abstractNumId w:val="47"/>
  </w:num>
  <w:num w:numId="36" w16cid:durableId="1867714143">
    <w:abstractNumId w:val="12"/>
  </w:num>
  <w:num w:numId="37" w16cid:durableId="53744304">
    <w:abstractNumId w:val="0"/>
  </w:num>
  <w:num w:numId="38" w16cid:durableId="2023583172">
    <w:abstractNumId w:val="28"/>
  </w:num>
  <w:num w:numId="39" w16cid:durableId="646587568">
    <w:abstractNumId w:val="29"/>
  </w:num>
  <w:num w:numId="40" w16cid:durableId="302737653">
    <w:abstractNumId w:val="5"/>
  </w:num>
  <w:num w:numId="41" w16cid:durableId="751199023">
    <w:abstractNumId w:val="10"/>
  </w:num>
  <w:num w:numId="42" w16cid:durableId="1192066310">
    <w:abstractNumId w:val="26"/>
  </w:num>
  <w:num w:numId="43" w16cid:durableId="2046980644">
    <w:abstractNumId w:val="24"/>
  </w:num>
  <w:num w:numId="44" w16cid:durableId="1856840558">
    <w:abstractNumId w:val="11"/>
  </w:num>
  <w:num w:numId="45" w16cid:durableId="1297637934">
    <w:abstractNumId w:val="20"/>
  </w:num>
  <w:num w:numId="46" w16cid:durableId="262078604">
    <w:abstractNumId w:val="34"/>
  </w:num>
  <w:num w:numId="47" w16cid:durableId="1459568079">
    <w:abstractNumId w:val="4"/>
  </w:num>
  <w:num w:numId="48" w16cid:durableId="20386977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9F"/>
    <w:rsid w:val="0004042C"/>
    <w:rsid w:val="00050CAF"/>
    <w:rsid w:val="00075C55"/>
    <w:rsid w:val="001069A1"/>
    <w:rsid w:val="001134CA"/>
    <w:rsid w:val="00140FD2"/>
    <w:rsid w:val="001E3DD6"/>
    <w:rsid w:val="001E6561"/>
    <w:rsid w:val="00214723"/>
    <w:rsid w:val="00225122"/>
    <w:rsid w:val="0022749F"/>
    <w:rsid w:val="002B6DD1"/>
    <w:rsid w:val="002C1E6A"/>
    <w:rsid w:val="002C319F"/>
    <w:rsid w:val="002C681F"/>
    <w:rsid w:val="00342347"/>
    <w:rsid w:val="003B7603"/>
    <w:rsid w:val="003E1BD5"/>
    <w:rsid w:val="00412089"/>
    <w:rsid w:val="00423710"/>
    <w:rsid w:val="00432FFE"/>
    <w:rsid w:val="004B1E7C"/>
    <w:rsid w:val="005C15D5"/>
    <w:rsid w:val="00661646"/>
    <w:rsid w:val="00675EAB"/>
    <w:rsid w:val="00683535"/>
    <w:rsid w:val="00727D38"/>
    <w:rsid w:val="00752FDE"/>
    <w:rsid w:val="00763D93"/>
    <w:rsid w:val="0079347F"/>
    <w:rsid w:val="00805A4C"/>
    <w:rsid w:val="008168FD"/>
    <w:rsid w:val="00835981"/>
    <w:rsid w:val="008370A9"/>
    <w:rsid w:val="008C0C94"/>
    <w:rsid w:val="00924BDE"/>
    <w:rsid w:val="00941279"/>
    <w:rsid w:val="0094348B"/>
    <w:rsid w:val="009642D3"/>
    <w:rsid w:val="009E4092"/>
    <w:rsid w:val="00A139B7"/>
    <w:rsid w:val="00A61B13"/>
    <w:rsid w:val="00A75637"/>
    <w:rsid w:val="00A81AB5"/>
    <w:rsid w:val="00A92F60"/>
    <w:rsid w:val="00AF6C06"/>
    <w:rsid w:val="00B05C12"/>
    <w:rsid w:val="00B310F0"/>
    <w:rsid w:val="00B41E6C"/>
    <w:rsid w:val="00B54296"/>
    <w:rsid w:val="00BC459D"/>
    <w:rsid w:val="00C80B02"/>
    <w:rsid w:val="00C95403"/>
    <w:rsid w:val="00D96F97"/>
    <w:rsid w:val="00DB323B"/>
    <w:rsid w:val="00DC3A1F"/>
    <w:rsid w:val="00DE3299"/>
    <w:rsid w:val="00E04C30"/>
    <w:rsid w:val="00E04DA0"/>
    <w:rsid w:val="00E1158A"/>
    <w:rsid w:val="00EB27D9"/>
    <w:rsid w:val="00EC13EB"/>
    <w:rsid w:val="00EE43A5"/>
    <w:rsid w:val="00EF69CE"/>
    <w:rsid w:val="00F0127A"/>
    <w:rsid w:val="00F40851"/>
    <w:rsid w:val="00F554E3"/>
    <w:rsid w:val="00F80A10"/>
    <w:rsid w:val="00FD5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38F8"/>
  <w15:docId w15:val="{005B6C27-F08B-4DBD-AED0-1EA3329C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319F"/>
    <w:rPr>
      <w:rFonts w:ascii="Calibri" w:eastAsia="Calibri" w:hAnsi="Calibri" w:cs="Times New Roman"/>
    </w:rPr>
  </w:style>
  <w:style w:type="paragraph" w:styleId="Nadpis2">
    <w:name w:val="heading 2"/>
    <w:basedOn w:val="Normln"/>
    <w:next w:val="Normln"/>
    <w:link w:val="Nadpis2Char"/>
    <w:qFormat/>
    <w:rsid w:val="00805A4C"/>
    <w:pPr>
      <w:keepNext/>
      <w:spacing w:before="240" w:after="60" w:line="240" w:lineRule="auto"/>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1"/>
    <w:qFormat/>
    <w:rsid w:val="002C319F"/>
    <w:pPr>
      <w:spacing w:after="0" w:line="240" w:lineRule="auto"/>
    </w:pPr>
    <w:rPr>
      <w:rFonts w:ascii="Calibri" w:eastAsia="Calibri" w:hAnsi="Calibri" w:cs="Times New Roman"/>
    </w:rPr>
  </w:style>
  <w:style w:type="paragraph" w:customStyle="1" w:styleId="Barevnseznamzvraznn11">
    <w:name w:val="Barevný seznam – zvýraznění 11"/>
    <w:basedOn w:val="Normln"/>
    <w:uiPriority w:val="99"/>
    <w:qFormat/>
    <w:rsid w:val="002C319F"/>
    <w:pPr>
      <w:ind w:left="720"/>
      <w:contextualSpacing/>
    </w:pPr>
    <w:rPr>
      <w:rFonts w:eastAsia="Times New Roman"/>
    </w:rPr>
  </w:style>
  <w:style w:type="character" w:styleId="Hypertextovodkaz">
    <w:name w:val="Hyperlink"/>
    <w:uiPriority w:val="99"/>
    <w:unhideWhenUsed/>
    <w:rsid w:val="002C319F"/>
    <w:rPr>
      <w:color w:val="0000FF"/>
      <w:u w:val="single"/>
    </w:rPr>
  </w:style>
  <w:style w:type="paragraph" w:customStyle="1" w:styleId="Standard">
    <w:name w:val="Standard"/>
    <w:basedOn w:val="Normln"/>
    <w:uiPriority w:val="99"/>
    <w:rsid w:val="002C319F"/>
    <w:pPr>
      <w:spacing w:after="240" w:line="240" w:lineRule="auto"/>
      <w:jc w:val="both"/>
    </w:pPr>
    <w:rPr>
      <w:rFonts w:ascii="Times New Roman" w:eastAsia="Times New Roman" w:hAnsi="Times New Roman"/>
      <w:sz w:val="24"/>
      <w:szCs w:val="24"/>
      <w:lang w:val="en-US" w:eastAsia="cs-CZ"/>
    </w:rPr>
  </w:style>
  <w:style w:type="paragraph" w:styleId="Odstavecseseznamem">
    <w:name w:val="List Paragraph"/>
    <w:basedOn w:val="Normln"/>
    <w:uiPriority w:val="34"/>
    <w:qFormat/>
    <w:rsid w:val="002C319F"/>
    <w:pPr>
      <w:ind w:left="720"/>
      <w:contextualSpacing/>
    </w:pPr>
  </w:style>
  <w:style w:type="paragraph" w:styleId="Bezmezer">
    <w:name w:val="No Spacing"/>
    <w:uiPriority w:val="1"/>
    <w:qFormat/>
    <w:rsid w:val="00752FDE"/>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A139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39B7"/>
    <w:rPr>
      <w:rFonts w:ascii="Calibri" w:eastAsia="Calibri" w:hAnsi="Calibri" w:cs="Times New Roman"/>
    </w:rPr>
  </w:style>
  <w:style w:type="paragraph" w:styleId="Zpat">
    <w:name w:val="footer"/>
    <w:basedOn w:val="Normln"/>
    <w:link w:val="ZpatChar"/>
    <w:uiPriority w:val="99"/>
    <w:unhideWhenUsed/>
    <w:rsid w:val="00A139B7"/>
    <w:pPr>
      <w:tabs>
        <w:tab w:val="center" w:pos="4536"/>
        <w:tab w:val="right" w:pos="9072"/>
      </w:tabs>
      <w:spacing w:after="0" w:line="240" w:lineRule="auto"/>
    </w:pPr>
  </w:style>
  <w:style w:type="character" w:customStyle="1" w:styleId="ZpatChar">
    <w:name w:val="Zápatí Char"/>
    <w:basedOn w:val="Standardnpsmoodstavce"/>
    <w:link w:val="Zpat"/>
    <w:uiPriority w:val="99"/>
    <w:rsid w:val="00A139B7"/>
    <w:rPr>
      <w:rFonts w:ascii="Calibri" w:eastAsia="Calibri" w:hAnsi="Calibri" w:cs="Times New Roman"/>
    </w:rPr>
  </w:style>
  <w:style w:type="paragraph" w:styleId="Zkladntext">
    <w:name w:val="Body Text"/>
    <w:basedOn w:val="Normln"/>
    <w:link w:val="ZkladntextChar"/>
    <w:semiHidden/>
    <w:rsid w:val="00E04C30"/>
    <w:pPr>
      <w:suppressAutoHyphens/>
      <w:spacing w:after="0" w:line="240" w:lineRule="auto"/>
      <w:jc w:val="both"/>
    </w:pPr>
    <w:rPr>
      <w:rFonts w:ascii="Verdana" w:eastAsia="Times New Roman" w:hAnsi="Verdana"/>
      <w:sz w:val="20"/>
      <w:szCs w:val="20"/>
      <w:lang w:eastAsia="ar-SA"/>
    </w:rPr>
  </w:style>
  <w:style w:type="character" w:customStyle="1" w:styleId="ZkladntextChar">
    <w:name w:val="Základní text Char"/>
    <w:basedOn w:val="Standardnpsmoodstavce"/>
    <w:link w:val="Zkladntext"/>
    <w:semiHidden/>
    <w:rsid w:val="00E04C30"/>
    <w:rPr>
      <w:rFonts w:ascii="Verdana" w:eastAsia="Times New Roman" w:hAnsi="Verdana" w:cs="Times New Roman"/>
      <w:sz w:val="20"/>
      <w:szCs w:val="20"/>
      <w:lang w:eastAsia="ar-SA"/>
    </w:rPr>
  </w:style>
  <w:style w:type="character" w:customStyle="1" w:styleId="FontStyle24">
    <w:name w:val="Font Style24"/>
    <w:uiPriority w:val="99"/>
    <w:rsid w:val="00E04DA0"/>
    <w:rPr>
      <w:rFonts w:ascii="Arial" w:hAnsi="Arial" w:cs="Arial"/>
      <w:sz w:val="16"/>
      <w:szCs w:val="16"/>
    </w:rPr>
  </w:style>
  <w:style w:type="paragraph" w:customStyle="1" w:styleId="Default">
    <w:name w:val="Default"/>
    <w:rsid w:val="00E04DA0"/>
    <w:pPr>
      <w:autoSpaceDE w:val="0"/>
      <w:autoSpaceDN w:val="0"/>
      <w:adjustRightInd w:val="0"/>
      <w:spacing w:after="0" w:line="240" w:lineRule="auto"/>
    </w:pPr>
    <w:rPr>
      <w:rFonts w:ascii="Arial" w:eastAsia="Calibri" w:hAnsi="Arial" w:cs="Arial"/>
      <w:color w:val="000000"/>
      <w:sz w:val="24"/>
      <w:szCs w:val="24"/>
      <w:lang w:eastAsia="cs-CZ"/>
    </w:rPr>
  </w:style>
  <w:style w:type="character" w:styleId="Odkaznakoment">
    <w:name w:val="annotation reference"/>
    <w:uiPriority w:val="99"/>
    <w:rsid w:val="00805A4C"/>
    <w:rPr>
      <w:sz w:val="16"/>
      <w:szCs w:val="16"/>
    </w:rPr>
  </w:style>
  <w:style w:type="character" w:customStyle="1" w:styleId="Nadpis2Char">
    <w:name w:val="Nadpis 2 Char"/>
    <w:basedOn w:val="Standardnpsmoodstavce"/>
    <w:link w:val="Nadpis2"/>
    <w:rsid w:val="00805A4C"/>
    <w:rPr>
      <w:rFonts w:ascii="Arial" w:eastAsia="Times New Roman" w:hAnsi="Arial" w:cs="Arial"/>
      <w:b/>
      <w:bCs/>
      <w:i/>
      <w:iCs/>
      <w:sz w:val="28"/>
      <w:szCs w:val="28"/>
      <w:lang w:eastAsia="cs-CZ"/>
    </w:rPr>
  </w:style>
  <w:style w:type="character" w:styleId="Nevyeenzmnka">
    <w:name w:val="Unresolved Mention"/>
    <w:basedOn w:val="Standardnpsmoodstavce"/>
    <w:uiPriority w:val="99"/>
    <w:semiHidden/>
    <w:unhideWhenUsed/>
    <w:rsid w:val="00964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177">
      <w:bodyDiv w:val="1"/>
      <w:marLeft w:val="0"/>
      <w:marRight w:val="0"/>
      <w:marTop w:val="0"/>
      <w:marBottom w:val="0"/>
      <w:divBdr>
        <w:top w:val="none" w:sz="0" w:space="0" w:color="auto"/>
        <w:left w:val="none" w:sz="0" w:space="0" w:color="auto"/>
        <w:bottom w:val="none" w:sz="0" w:space="0" w:color="auto"/>
        <w:right w:val="none" w:sz="0" w:space="0" w:color="auto"/>
      </w:divBdr>
      <w:divsChild>
        <w:div w:id="1592202931">
          <w:marLeft w:val="0"/>
          <w:marRight w:val="0"/>
          <w:marTop w:val="0"/>
          <w:marBottom w:val="0"/>
          <w:divBdr>
            <w:top w:val="none" w:sz="0" w:space="0" w:color="auto"/>
            <w:left w:val="none" w:sz="0" w:space="0" w:color="auto"/>
            <w:bottom w:val="none" w:sz="0" w:space="0" w:color="auto"/>
            <w:right w:val="none" w:sz="0" w:space="0" w:color="auto"/>
          </w:divBdr>
          <w:divsChild>
            <w:div w:id="1663073138">
              <w:marLeft w:val="0"/>
              <w:marRight w:val="0"/>
              <w:marTop w:val="0"/>
              <w:marBottom w:val="0"/>
              <w:divBdr>
                <w:top w:val="none" w:sz="0" w:space="0" w:color="auto"/>
                <w:left w:val="none" w:sz="0" w:space="0" w:color="auto"/>
                <w:bottom w:val="none" w:sz="0" w:space="0" w:color="auto"/>
                <w:right w:val="none" w:sz="0" w:space="0" w:color="auto"/>
              </w:divBdr>
              <w:divsChild>
                <w:div w:id="392243015">
                  <w:marLeft w:val="0"/>
                  <w:marRight w:val="0"/>
                  <w:marTop w:val="0"/>
                  <w:marBottom w:val="0"/>
                  <w:divBdr>
                    <w:top w:val="none" w:sz="0" w:space="0" w:color="auto"/>
                    <w:left w:val="none" w:sz="0" w:space="0" w:color="auto"/>
                    <w:bottom w:val="none" w:sz="0" w:space="0" w:color="auto"/>
                    <w:right w:val="none" w:sz="0" w:space="0" w:color="auto"/>
                  </w:divBdr>
                  <w:divsChild>
                    <w:div w:id="914708994">
                      <w:marLeft w:val="0"/>
                      <w:marRight w:val="0"/>
                      <w:marTop w:val="0"/>
                      <w:marBottom w:val="150"/>
                      <w:divBdr>
                        <w:top w:val="none" w:sz="0" w:space="0" w:color="auto"/>
                        <w:left w:val="none" w:sz="0" w:space="0" w:color="auto"/>
                        <w:bottom w:val="none" w:sz="0" w:space="0" w:color="auto"/>
                        <w:right w:val="none" w:sz="0" w:space="0" w:color="auto"/>
                      </w:divBdr>
                      <w:divsChild>
                        <w:div w:id="2107264053">
                          <w:marLeft w:val="0"/>
                          <w:marRight w:val="0"/>
                          <w:marTop w:val="0"/>
                          <w:marBottom w:val="0"/>
                          <w:divBdr>
                            <w:top w:val="none" w:sz="0" w:space="0" w:color="auto"/>
                            <w:left w:val="none" w:sz="0" w:space="0" w:color="auto"/>
                            <w:bottom w:val="none" w:sz="0" w:space="0" w:color="auto"/>
                            <w:right w:val="none" w:sz="0" w:space="0" w:color="auto"/>
                          </w:divBdr>
                          <w:divsChild>
                            <w:div w:id="1558738715">
                              <w:marLeft w:val="0"/>
                              <w:marRight w:val="0"/>
                              <w:marTop w:val="0"/>
                              <w:marBottom w:val="0"/>
                              <w:divBdr>
                                <w:top w:val="none" w:sz="0" w:space="0" w:color="auto"/>
                                <w:left w:val="none" w:sz="0" w:space="0" w:color="auto"/>
                                <w:bottom w:val="none" w:sz="0" w:space="0" w:color="auto"/>
                                <w:right w:val="none" w:sz="0" w:space="0" w:color="auto"/>
                              </w:divBdr>
                              <w:divsChild>
                                <w:div w:id="1957327399">
                                  <w:marLeft w:val="0"/>
                                  <w:marRight w:val="0"/>
                                  <w:marTop w:val="0"/>
                                  <w:marBottom w:val="0"/>
                                  <w:divBdr>
                                    <w:top w:val="none" w:sz="0" w:space="0" w:color="auto"/>
                                    <w:left w:val="none" w:sz="0" w:space="0" w:color="auto"/>
                                    <w:bottom w:val="none" w:sz="0" w:space="0" w:color="auto"/>
                                    <w:right w:val="none" w:sz="0" w:space="0" w:color="auto"/>
                                  </w:divBdr>
                                  <w:divsChild>
                                    <w:div w:id="18083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0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bavsky@cechymen.cz" TargetMode="External"/><Relationship Id="rId13" Type="http://schemas.openxmlformats.org/officeDocument/2006/relationships/hyperlink" Target="mailto:p.sebest@cechymen.cz" TargetMode="External"/><Relationship Id="rId3" Type="http://schemas.openxmlformats.org/officeDocument/2006/relationships/settings" Target="settings.xml"/><Relationship Id="rId7" Type="http://schemas.openxmlformats.org/officeDocument/2006/relationships/hyperlink" Target="mailto:m.ostarek@akord-poklad.cz" TargetMode="External"/><Relationship Id="rId12" Type="http://schemas.openxmlformats.org/officeDocument/2006/relationships/hyperlink" Target="mailto:m.strakosova@akord-poklad.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rivosikova@akord-poklad.cz" TargetMode="External"/><Relationship Id="rId5" Type="http://schemas.openxmlformats.org/officeDocument/2006/relationships/footnotes" Target="footnotes.xml"/><Relationship Id="rId15" Type="http://schemas.openxmlformats.org/officeDocument/2006/relationships/hyperlink" Target="mailto:obchod@cechymen.cz" TargetMode="External"/><Relationship Id="rId10" Type="http://schemas.openxmlformats.org/officeDocument/2006/relationships/hyperlink" Target="mailto:p.bordovska@akord-poklad.cz" TargetMode="External"/><Relationship Id="rId4" Type="http://schemas.openxmlformats.org/officeDocument/2006/relationships/webSettings" Target="webSettings.xml"/><Relationship Id="rId9" Type="http://schemas.openxmlformats.org/officeDocument/2006/relationships/hyperlink" Target="mailto:r.balonova@akord-poklad.cz" TargetMode="External"/><Relationship Id="rId14" Type="http://schemas.openxmlformats.org/officeDocument/2006/relationships/hyperlink" Target="mailto:p.fujcik@cechyme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2658</Words>
  <Characters>15685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s.badova@cechymen.cz</dc:creator>
  <cp:lastModifiedBy>Pivčíková Michaela</cp:lastModifiedBy>
  <cp:revision>3</cp:revision>
  <dcterms:created xsi:type="dcterms:W3CDTF">2023-01-31T14:57:00Z</dcterms:created>
  <dcterms:modified xsi:type="dcterms:W3CDTF">2023-02-01T06:41:00Z</dcterms:modified>
</cp:coreProperties>
</file>