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7DDD" w14:textId="66356728" w:rsidR="00A55C25" w:rsidRPr="00A55C25" w:rsidRDefault="00E37C57" w:rsidP="00A55C25">
      <w:pPr>
        <w:pStyle w:val="Nadpis1"/>
        <w:jc w:val="center"/>
        <w:rPr>
          <w:sz w:val="24"/>
          <w:szCs w:val="24"/>
        </w:rPr>
      </w:pPr>
      <w:r w:rsidRPr="00A55C25">
        <w:rPr>
          <w:sz w:val="24"/>
          <w:szCs w:val="24"/>
        </w:rPr>
        <w:t>DODATEK Č. 1 K</w:t>
      </w:r>
      <w:r w:rsidR="00A55C25" w:rsidRPr="00A55C25">
        <w:rPr>
          <w:sz w:val="24"/>
          <w:szCs w:val="24"/>
        </w:rPr>
        <w:t xml:space="preserve"> veřejnoprávní</w:t>
      </w:r>
      <w:r w:rsidRPr="00A55C25">
        <w:rPr>
          <w:sz w:val="24"/>
          <w:szCs w:val="24"/>
        </w:rPr>
        <w:t xml:space="preserve"> SMLOUVĚ</w:t>
      </w:r>
      <w:r w:rsidR="00A55C25" w:rsidRPr="00A55C25">
        <w:rPr>
          <w:sz w:val="24"/>
          <w:szCs w:val="24"/>
        </w:rPr>
        <w:t xml:space="preserve"> o poskytnutí dotace</w:t>
      </w:r>
    </w:p>
    <w:p w14:paraId="492B2E79" w14:textId="77777777" w:rsidR="00A55C25" w:rsidRPr="00842A5A" w:rsidRDefault="00A55C25" w:rsidP="00A55C25">
      <w:pPr>
        <w:jc w:val="center"/>
        <w:rPr>
          <w:rFonts w:ascii="Arial" w:hAnsi="Arial" w:cs="Arial"/>
          <w:b/>
          <w:bCs/>
          <w:sz w:val="32"/>
        </w:rPr>
      </w:pPr>
    </w:p>
    <w:p w14:paraId="18A2B1B9" w14:textId="1359608B" w:rsidR="00A55C25" w:rsidRDefault="00A55C25" w:rsidP="00A55C25">
      <w:pPr>
        <w:jc w:val="center"/>
        <w:rPr>
          <w:rFonts w:ascii="Arial" w:hAnsi="Arial" w:cs="Arial"/>
        </w:rPr>
      </w:pPr>
      <w:r w:rsidRPr="00842A5A">
        <w:rPr>
          <w:rFonts w:ascii="Arial" w:hAnsi="Arial" w:cs="Arial"/>
        </w:rPr>
        <w:t>uzavřen</w:t>
      </w:r>
      <w:r>
        <w:rPr>
          <w:rFonts w:ascii="Arial" w:hAnsi="Arial" w:cs="Arial"/>
        </w:rPr>
        <w:t>é</w:t>
      </w:r>
      <w:r w:rsidRPr="00842A5A">
        <w:rPr>
          <w:rFonts w:ascii="Arial" w:hAnsi="Arial" w:cs="Arial"/>
        </w:rPr>
        <w:t xml:space="preserve"> podle § 10a odst. 3 zákona č. 250/2000 Sb., o rozpočtových pravidlech územních rozpočtů, ve znění pozdějších předpisů a v souladu s § 159 zákona </w:t>
      </w:r>
    </w:p>
    <w:p w14:paraId="3488D0E9" w14:textId="77777777" w:rsidR="00A55C25" w:rsidRPr="00842A5A" w:rsidRDefault="00A55C25" w:rsidP="00A55C25">
      <w:pPr>
        <w:jc w:val="center"/>
        <w:rPr>
          <w:rFonts w:ascii="Arial" w:hAnsi="Arial" w:cs="Arial"/>
        </w:rPr>
      </w:pPr>
      <w:r w:rsidRPr="00842A5A">
        <w:rPr>
          <w:rFonts w:ascii="Arial" w:hAnsi="Arial" w:cs="Arial"/>
        </w:rPr>
        <w:t>č. 500/2004 Sb., správní řád, ve znění pozdějších předpisů</w:t>
      </w:r>
    </w:p>
    <w:p w14:paraId="37EC530A" w14:textId="77777777" w:rsidR="00D05681" w:rsidRPr="004248C5" w:rsidRDefault="00D05681" w:rsidP="00D05681">
      <w:pPr>
        <w:jc w:val="center"/>
        <w:rPr>
          <w:sz w:val="24"/>
          <w:szCs w:val="24"/>
        </w:rPr>
      </w:pPr>
    </w:p>
    <w:p w14:paraId="003A71DD" w14:textId="77777777" w:rsidR="00A67E1C" w:rsidRPr="004248C5" w:rsidRDefault="00A67E1C" w:rsidP="00A67E1C">
      <w:pPr>
        <w:pStyle w:val="Nadpis2"/>
        <w:rPr>
          <w:szCs w:val="24"/>
        </w:rPr>
      </w:pPr>
      <w:r w:rsidRPr="004248C5">
        <w:rPr>
          <w:szCs w:val="24"/>
        </w:rPr>
        <w:t>Město Svitavy</w:t>
      </w:r>
    </w:p>
    <w:p w14:paraId="5D2EECD9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T.</w:t>
      </w:r>
      <w:r w:rsidR="008D7EE2" w:rsidRPr="004248C5">
        <w:rPr>
          <w:sz w:val="24"/>
          <w:szCs w:val="24"/>
        </w:rPr>
        <w:t xml:space="preserve"> </w:t>
      </w:r>
      <w:r w:rsidRPr="004248C5">
        <w:rPr>
          <w:sz w:val="24"/>
          <w:szCs w:val="24"/>
        </w:rPr>
        <w:t>G. Masaryka 5/35</w:t>
      </w:r>
    </w:p>
    <w:p w14:paraId="6C411833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568 02 Svitavy</w:t>
      </w:r>
    </w:p>
    <w:p w14:paraId="184A3CD0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 xml:space="preserve">zastoupené starostou města Mgr. </w:t>
      </w:r>
      <w:r w:rsidR="006D5604" w:rsidRPr="004248C5">
        <w:rPr>
          <w:sz w:val="24"/>
          <w:szCs w:val="24"/>
        </w:rPr>
        <w:t xml:space="preserve">Bc. </w:t>
      </w:r>
      <w:r w:rsidRPr="004248C5">
        <w:rPr>
          <w:sz w:val="24"/>
          <w:szCs w:val="24"/>
        </w:rPr>
        <w:t>Davidem Šimkem</w:t>
      </w:r>
      <w:r w:rsidR="006D5604" w:rsidRPr="004248C5">
        <w:rPr>
          <w:sz w:val="24"/>
          <w:szCs w:val="24"/>
        </w:rPr>
        <w:t>, MBA</w:t>
      </w:r>
    </w:p>
    <w:p w14:paraId="730BBAC5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IČ: 00277444</w:t>
      </w:r>
    </w:p>
    <w:p w14:paraId="24091526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DIČ: CZ00277444</w:t>
      </w:r>
    </w:p>
    <w:p w14:paraId="0B7D16C5" w14:textId="485D964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 xml:space="preserve">Bankovní spojení: </w:t>
      </w:r>
      <w:proofErr w:type="spellStart"/>
      <w:r w:rsidR="00CA48FE">
        <w:rPr>
          <w:sz w:val="24"/>
          <w:szCs w:val="24"/>
        </w:rPr>
        <w:t>xxx</w:t>
      </w:r>
      <w:proofErr w:type="spellEnd"/>
    </w:p>
    <w:p w14:paraId="622781BF" w14:textId="03910050" w:rsidR="00644B46" w:rsidRPr="00842A5A" w:rsidRDefault="00A67E1C" w:rsidP="00644B46">
      <w:pPr>
        <w:rPr>
          <w:rFonts w:ascii="Arial" w:hAnsi="Arial" w:cs="Arial"/>
          <w:bCs/>
        </w:rPr>
      </w:pPr>
      <w:r w:rsidRPr="004248C5">
        <w:rPr>
          <w:sz w:val="24"/>
          <w:szCs w:val="24"/>
        </w:rPr>
        <w:t xml:space="preserve">Číslo účtu: </w:t>
      </w:r>
      <w:proofErr w:type="spellStart"/>
      <w:r w:rsidR="00CA48FE">
        <w:rPr>
          <w:bCs/>
          <w:sz w:val="24"/>
          <w:szCs w:val="24"/>
        </w:rPr>
        <w:t>xxx</w:t>
      </w:r>
      <w:proofErr w:type="spellEnd"/>
    </w:p>
    <w:p w14:paraId="04DCA35B" w14:textId="20A95AE0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 xml:space="preserve">(dále jako </w:t>
      </w:r>
      <w:r w:rsidR="00BC762D">
        <w:rPr>
          <w:sz w:val="24"/>
          <w:szCs w:val="24"/>
        </w:rPr>
        <w:t>„</w:t>
      </w:r>
      <w:r w:rsidRPr="004248C5">
        <w:rPr>
          <w:sz w:val="24"/>
          <w:szCs w:val="24"/>
        </w:rPr>
        <w:t>poskytovatel</w:t>
      </w:r>
      <w:r w:rsidR="00BC762D">
        <w:rPr>
          <w:sz w:val="24"/>
          <w:szCs w:val="24"/>
        </w:rPr>
        <w:t>“</w:t>
      </w:r>
      <w:r w:rsidRPr="004248C5">
        <w:rPr>
          <w:sz w:val="24"/>
          <w:szCs w:val="24"/>
        </w:rPr>
        <w:t>)</w:t>
      </w:r>
    </w:p>
    <w:p w14:paraId="1F73879E" w14:textId="77777777" w:rsidR="00A67E1C" w:rsidRPr="004248C5" w:rsidRDefault="00A67E1C" w:rsidP="00A67E1C">
      <w:pPr>
        <w:rPr>
          <w:sz w:val="24"/>
          <w:szCs w:val="24"/>
        </w:rPr>
      </w:pPr>
    </w:p>
    <w:p w14:paraId="2E267CA9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a</w:t>
      </w:r>
    </w:p>
    <w:p w14:paraId="15892515" w14:textId="66D96B44" w:rsidR="00A67E1C" w:rsidRDefault="00A67E1C" w:rsidP="00A67E1C">
      <w:pPr>
        <w:rPr>
          <w:sz w:val="24"/>
          <w:szCs w:val="24"/>
        </w:rPr>
      </w:pPr>
    </w:p>
    <w:p w14:paraId="612B973C" w14:textId="07651E6F" w:rsidR="00A55C25" w:rsidRPr="00A55C25" w:rsidRDefault="00A55C25" w:rsidP="00A55C25">
      <w:pPr>
        <w:rPr>
          <w:b/>
          <w:bCs/>
          <w:sz w:val="24"/>
          <w:szCs w:val="24"/>
        </w:rPr>
      </w:pPr>
      <w:r w:rsidRPr="00A55C25">
        <w:rPr>
          <w:b/>
          <w:bCs/>
          <w:sz w:val="24"/>
          <w:szCs w:val="24"/>
        </w:rPr>
        <w:t>SPORTES Svitavy s.r.o.</w:t>
      </w:r>
      <w:r w:rsidRPr="00A55C25">
        <w:rPr>
          <w:b/>
          <w:bCs/>
          <w:sz w:val="24"/>
          <w:szCs w:val="24"/>
        </w:rPr>
        <w:tab/>
      </w:r>
      <w:r w:rsidRPr="00A55C25">
        <w:rPr>
          <w:b/>
          <w:bCs/>
          <w:sz w:val="24"/>
          <w:szCs w:val="24"/>
        </w:rPr>
        <w:tab/>
      </w:r>
    </w:p>
    <w:p w14:paraId="6055BF4C" w14:textId="4D4D3462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Svitavy, Předměstí, Tovární 677/28</w:t>
      </w:r>
    </w:p>
    <w:p w14:paraId="5498B308" w14:textId="2580EA8D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IČ:</w:t>
      </w:r>
      <w:r w:rsidRPr="00A55C25">
        <w:rPr>
          <w:bCs/>
          <w:sz w:val="24"/>
          <w:szCs w:val="24"/>
        </w:rPr>
        <w:tab/>
        <w:t>62062620</w:t>
      </w:r>
    </w:p>
    <w:p w14:paraId="01190D61" w14:textId="61DA64FF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DIČ:</w:t>
      </w:r>
      <w:r w:rsidRPr="00A55C25">
        <w:rPr>
          <w:bCs/>
          <w:sz w:val="24"/>
          <w:szCs w:val="24"/>
        </w:rPr>
        <w:tab/>
        <w:t>CZ62062620</w:t>
      </w:r>
    </w:p>
    <w:p w14:paraId="3923030D" w14:textId="4EDD6086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Bankovní spojení:</w:t>
      </w:r>
      <w:r>
        <w:rPr>
          <w:bCs/>
          <w:sz w:val="24"/>
          <w:szCs w:val="24"/>
        </w:rPr>
        <w:t xml:space="preserve"> </w:t>
      </w:r>
      <w:proofErr w:type="spellStart"/>
      <w:r w:rsidR="00CA48FE">
        <w:rPr>
          <w:bCs/>
          <w:sz w:val="24"/>
          <w:szCs w:val="24"/>
        </w:rPr>
        <w:t>xxx</w:t>
      </w:r>
      <w:proofErr w:type="spellEnd"/>
    </w:p>
    <w:p w14:paraId="0F38E823" w14:textId="0AA00EC1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Číslo účtu:</w:t>
      </w:r>
      <w:r w:rsidRPr="00A55C25">
        <w:rPr>
          <w:bCs/>
          <w:sz w:val="24"/>
          <w:szCs w:val="24"/>
        </w:rPr>
        <w:tab/>
      </w:r>
      <w:proofErr w:type="spellStart"/>
      <w:r w:rsidR="00CA48FE">
        <w:rPr>
          <w:bCs/>
          <w:sz w:val="24"/>
          <w:szCs w:val="24"/>
        </w:rPr>
        <w:t>xxx</w:t>
      </w:r>
      <w:proofErr w:type="spellEnd"/>
    </w:p>
    <w:p w14:paraId="152E4090" w14:textId="3160D2E2" w:rsidR="00A55C25" w:rsidRPr="00A55C25" w:rsidRDefault="00A55C25" w:rsidP="00A55C25">
      <w:pPr>
        <w:rPr>
          <w:bCs/>
          <w:sz w:val="24"/>
          <w:szCs w:val="24"/>
        </w:rPr>
      </w:pPr>
      <w:proofErr w:type="spellStart"/>
      <w:proofErr w:type="gramStart"/>
      <w:r w:rsidRPr="00A55C25">
        <w:rPr>
          <w:bCs/>
          <w:sz w:val="24"/>
          <w:szCs w:val="24"/>
        </w:rPr>
        <w:t>Jednající:Ing</w:t>
      </w:r>
      <w:proofErr w:type="spellEnd"/>
      <w:r w:rsidRPr="00A55C25">
        <w:rPr>
          <w:bCs/>
          <w:sz w:val="24"/>
          <w:szCs w:val="24"/>
        </w:rPr>
        <w:t>.</w:t>
      </w:r>
      <w:proofErr w:type="gramEnd"/>
      <w:r w:rsidRPr="00A55C25">
        <w:rPr>
          <w:bCs/>
          <w:sz w:val="24"/>
          <w:szCs w:val="24"/>
        </w:rPr>
        <w:t xml:space="preserve"> Bronislav </w:t>
      </w:r>
      <w:proofErr w:type="spellStart"/>
      <w:r w:rsidRPr="00A55C25">
        <w:rPr>
          <w:bCs/>
          <w:sz w:val="24"/>
          <w:szCs w:val="24"/>
        </w:rPr>
        <w:t>Olšán</w:t>
      </w:r>
      <w:proofErr w:type="spellEnd"/>
      <w:r w:rsidRPr="00A55C25">
        <w:rPr>
          <w:bCs/>
          <w:sz w:val="24"/>
          <w:szCs w:val="24"/>
        </w:rPr>
        <w:t>, jednatel společnosti</w:t>
      </w:r>
    </w:p>
    <w:p w14:paraId="2A6F907B" w14:textId="586FE684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 xml:space="preserve">(dále jen „příjemce“) </w:t>
      </w:r>
    </w:p>
    <w:p w14:paraId="58798C06" w14:textId="05BE7971" w:rsidR="00F829EB" w:rsidRPr="00A3083A" w:rsidRDefault="00F829EB" w:rsidP="00F829EB">
      <w:pPr>
        <w:pStyle w:val="Zkladntext2"/>
        <w:spacing w:after="0" w:line="240" w:lineRule="auto"/>
        <w:jc w:val="both"/>
        <w:rPr>
          <w:sz w:val="24"/>
          <w:szCs w:val="24"/>
        </w:rPr>
      </w:pPr>
    </w:p>
    <w:p w14:paraId="49FD99B2" w14:textId="77777777" w:rsidR="00F829EB" w:rsidRDefault="00F829EB" w:rsidP="00A67E1C">
      <w:pPr>
        <w:rPr>
          <w:sz w:val="24"/>
          <w:szCs w:val="24"/>
        </w:rPr>
      </w:pPr>
    </w:p>
    <w:p w14:paraId="20FE2180" w14:textId="77777777" w:rsidR="00F829EB" w:rsidRPr="004248C5" w:rsidRDefault="00F829EB" w:rsidP="00A67E1C">
      <w:pPr>
        <w:rPr>
          <w:sz w:val="24"/>
          <w:szCs w:val="24"/>
        </w:rPr>
      </w:pPr>
    </w:p>
    <w:p w14:paraId="5057EB30" w14:textId="77777777" w:rsidR="00A67E1C" w:rsidRPr="004248C5" w:rsidRDefault="00E37C57" w:rsidP="008B760F">
      <w:pPr>
        <w:pStyle w:val="Zkladntext2"/>
        <w:spacing w:after="0" w:line="240" w:lineRule="auto"/>
        <w:jc w:val="center"/>
        <w:rPr>
          <w:b/>
          <w:bCs/>
          <w:sz w:val="24"/>
          <w:szCs w:val="24"/>
        </w:rPr>
      </w:pPr>
      <w:r w:rsidRPr="004248C5">
        <w:rPr>
          <w:b/>
          <w:bCs/>
          <w:sz w:val="24"/>
          <w:szCs w:val="24"/>
        </w:rPr>
        <w:t>A</w:t>
      </w:r>
      <w:r w:rsidR="00BE4AAF" w:rsidRPr="004248C5">
        <w:rPr>
          <w:b/>
          <w:bCs/>
          <w:sz w:val="24"/>
          <w:szCs w:val="24"/>
        </w:rPr>
        <w:t>.</w:t>
      </w:r>
    </w:p>
    <w:p w14:paraId="57E67969" w14:textId="29966228" w:rsidR="00E37C57" w:rsidRPr="00BC762D" w:rsidRDefault="00E37C57" w:rsidP="008919C0">
      <w:pPr>
        <w:jc w:val="both"/>
        <w:rPr>
          <w:sz w:val="24"/>
          <w:szCs w:val="24"/>
        </w:rPr>
      </w:pPr>
      <w:r w:rsidRPr="004248C5">
        <w:rPr>
          <w:sz w:val="24"/>
          <w:szCs w:val="24"/>
        </w:rPr>
        <w:t xml:space="preserve">Poskytovatel a příjemce uzavřeli dne </w:t>
      </w:r>
      <w:r w:rsidR="00A20F48">
        <w:rPr>
          <w:sz w:val="24"/>
          <w:szCs w:val="24"/>
        </w:rPr>
        <w:t>17.</w:t>
      </w:r>
      <w:r w:rsidR="00F17488">
        <w:rPr>
          <w:sz w:val="24"/>
          <w:szCs w:val="24"/>
        </w:rPr>
        <w:t xml:space="preserve"> </w:t>
      </w:r>
      <w:r w:rsidR="00A20F48">
        <w:rPr>
          <w:sz w:val="24"/>
          <w:szCs w:val="24"/>
        </w:rPr>
        <w:t>5.</w:t>
      </w:r>
      <w:r w:rsidR="00F17488">
        <w:rPr>
          <w:sz w:val="24"/>
          <w:szCs w:val="24"/>
        </w:rPr>
        <w:t xml:space="preserve"> </w:t>
      </w:r>
      <w:r w:rsidR="00A20F48">
        <w:rPr>
          <w:sz w:val="24"/>
          <w:szCs w:val="24"/>
        </w:rPr>
        <w:t>2022 s</w:t>
      </w:r>
      <w:r w:rsidRPr="004248C5">
        <w:rPr>
          <w:sz w:val="24"/>
          <w:szCs w:val="24"/>
        </w:rPr>
        <w:t xml:space="preserve">mlouvu o poskytnutí neinvestiční </w:t>
      </w:r>
      <w:proofErr w:type="gramStart"/>
      <w:r w:rsidRPr="004248C5">
        <w:rPr>
          <w:sz w:val="24"/>
          <w:szCs w:val="24"/>
        </w:rPr>
        <w:t>dotace</w:t>
      </w:r>
      <w:r w:rsidR="00BC762D">
        <w:rPr>
          <w:sz w:val="24"/>
          <w:szCs w:val="24"/>
        </w:rPr>
        <w:t xml:space="preserve">, </w:t>
      </w:r>
      <w:r w:rsidR="00F17488">
        <w:rPr>
          <w:sz w:val="24"/>
          <w:szCs w:val="24"/>
        </w:rPr>
        <w:t xml:space="preserve">  </w:t>
      </w:r>
      <w:proofErr w:type="gramEnd"/>
      <w:r w:rsidR="00F17488">
        <w:rPr>
          <w:sz w:val="24"/>
          <w:szCs w:val="24"/>
        </w:rPr>
        <w:t xml:space="preserve">    </w:t>
      </w:r>
      <w:r w:rsidR="00BC762D">
        <w:rPr>
          <w:sz w:val="24"/>
          <w:szCs w:val="24"/>
        </w:rPr>
        <w:t xml:space="preserve">č. ev. </w:t>
      </w:r>
      <w:r w:rsidR="00FA3AB4">
        <w:rPr>
          <w:sz w:val="24"/>
          <w:szCs w:val="24"/>
        </w:rPr>
        <w:t>20</w:t>
      </w:r>
      <w:r w:rsidR="00B20787">
        <w:rPr>
          <w:sz w:val="24"/>
          <w:szCs w:val="24"/>
        </w:rPr>
        <w:t>7</w:t>
      </w:r>
      <w:r w:rsidR="00BC762D">
        <w:rPr>
          <w:sz w:val="24"/>
          <w:szCs w:val="24"/>
        </w:rPr>
        <w:t xml:space="preserve">/2022 (dále jen „Smlouva“). </w:t>
      </w:r>
      <w:r w:rsidR="00F829EB">
        <w:rPr>
          <w:sz w:val="24"/>
          <w:szCs w:val="24"/>
        </w:rPr>
        <w:t xml:space="preserve">Smlouva </w:t>
      </w:r>
      <w:r w:rsidR="00073728">
        <w:rPr>
          <w:sz w:val="24"/>
          <w:szCs w:val="24"/>
        </w:rPr>
        <w:t xml:space="preserve">se týká </w:t>
      </w:r>
      <w:r w:rsidR="00E671CC">
        <w:rPr>
          <w:sz w:val="24"/>
          <w:szCs w:val="24"/>
        </w:rPr>
        <w:t xml:space="preserve">poskytnutí neinvestiční dotace z rozpočtových prostředků města Svitavy </w:t>
      </w:r>
      <w:r w:rsidR="00A20F48" w:rsidRPr="00A20F48">
        <w:rPr>
          <w:sz w:val="24"/>
          <w:szCs w:val="24"/>
        </w:rPr>
        <w:t>na provoz a údržbu sportovních zařízení v roce 2022</w:t>
      </w:r>
      <w:r w:rsidR="00A20F48">
        <w:rPr>
          <w:sz w:val="24"/>
          <w:szCs w:val="24"/>
        </w:rPr>
        <w:t>.</w:t>
      </w:r>
    </w:p>
    <w:p w14:paraId="3FCC9D57" w14:textId="77777777" w:rsidR="00E37C57" w:rsidRPr="004248C5" w:rsidRDefault="00E37C57" w:rsidP="008919C0">
      <w:pPr>
        <w:jc w:val="both"/>
        <w:rPr>
          <w:b/>
          <w:sz w:val="24"/>
          <w:szCs w:val="24"/>
        </w:rPr>
      </w:pPr>
    </w:p>
    <w:p w14:paraId="27BCF789" w14:textId="372A47FB" w:rsidR="00E37C57" w:rsidRPr="004248C5" w:rsidRDefault="00E37C57" w:rsidP="008919C0">
      <w:pPr>
        <w:jc w:val="both"/>
        <w:rPr>
          <w:bCs/>
          <w:sz w:val="24"/>
          <w:szCs w:val="24"/>
        </w:rPr>
      </w:pPr>
      <w:r w:rsidRPr="004248C5">
        <w:rPr>
          <w:bCs/>
          <w:sz w:val="24"/>
          <w:szCs w:val="24"/>
        </w:rPr>
        <w:t xml:space="preserve">Smlouva nabyla účinnosti dne </w:t>
      </w:r>
      <w:r w:rsidR="00A20F48">
        <w:rPr>
          <w:bCs/>
          <w:sz w:val="24"/>
          <w:szCs w:val="24"/>
        </w:rPr>
        <w:t>17.</w:t>
      </w:r>
      <w:r w:rsidR="00F17488">
        <w:rPr>
          <w:bCs/>
          <w:sz w:val="24"/>
          <w:szCs w:val="24"/>
        </w:rPr>
        <w:t xml:space="preserve"> </w:t>
      </w:r>
      <w:r w:rsidR="00A20F48">
        <w:rPr>
          <w:bCs/>
          <w:sz w:val="24"/>
          <w:szCs w:val="24"/>
        </w:rPr>
        <w:t>5.</w:t>
      </w:r>
      <w:r w:rsidR="00F17488">
        <w:rPr>
          <w:bCs/>
          <w:sz w:val="24"/>
          <w:szCs w:val="24"/>
        </w:rPr>
        <w:t xml:space="preserve"> </w:t>
      </w:r>
      <w:r w:rsidR="00A20F48">
        <w:rPr>
          <w:bCs/>
          <w:sz w:val="24"/>
          <w:szCs w:val="24"/>
        </w:rPr>
        <w:t>2022</w:t>
      </w:r>
      <w:r w:rsidR="00F17488">
        <w:rPr>
          <w:bCs/>
          <w:sz w:val="24"/>
          <w:szCs w:val="24"/>
        </w:rPr>
        <w:t>.</w:t>
      </w:r>
    </w:p>
    <w:p w14:paraId="17710FF3" w14:textId="77777777" w:rsidR="00BE4AAF" w:rsidRPr="004248C5" w:rsidRDefault="00BE4AAF" w:rsidP="008B760F">
      <w:pPr>
        <w:jc w:val="center"/>
        <w:rPr>
          <w:bCs/>
          <w:sz w:val="24"/>
          <w:szCs w:val="24"/>
        </w:rPr>
      </w:pPr>
    </w:p>
    <w:p w14:paraId="677D9433" w14:textId="77777777" w:rsidR="00BE4AAF" w:rsidRPr="004248C5" w:rsidRDefault="00BE4AAF" w:rsidP="008B760F">
      <w:pPr>
        <w:jc w:val="center"/>
        <w:rPr>
          <w:b/>
          <w:sz w:val="24"/>
          <w:szCs w:val="24"/>
        </w:rPr>
      </w:pPr>
      <w:r w:rsidRPr="004248C5">
        <w:rPr>
          <w:b/>
          <w:sz w:val="24"/>
          <w:szCs w:val="24"/>
        </w:rPr>
        <w:t>B.</w:t>
      </w:r>
    </w:p>
    <w:p w14:paraId="1FAEC06F" w14:textId="77777777" w:rsidR="00FA3AB4" w:rsidRDefault="00FA3AB4" w:rsidP="008919C0">
      <w:pPr>
        <w:jc w:val="both"/>
        <w:rPr>
          <w:bCs/>
          <w:sz w:val="24"/>
          <w:szCs w:val="24"/>
        </w:rPr>
      </w:pPr>
    </w:p>
    <w:p w14:paraId="1BF40A94" w14:textId="780232CA" w:rsidR="003D6C40" w:rsidRPr="00790300" w:rsidRDefault="00FA3AB4" w:rsidP="008919C0">
      <w:pPr>
        <w:jc w:val="both"/>
        <w:rPr>
          <w:bCs/>
          <w:sz w:val="24"/>
          <w:szCs w:val="24"/>
        </w:rPr>
      </w:pPr>
      <w:r w:rsidRPr="00790300">
        <w:rPr>
          <w:bCs/>
          <w:sz w:val="24"/>
          <w:szCs w:val="24"/>
        </w:rPr>
        <w:t>V článku I</w:t>
      </w:r>
      <w:r w:rsidRPr="007C37CA">
        <w:rPr>
          <w:bCs/>
          <w:sz w:val="24"/>
          <w:szCs w:val="24"/>
        </w:rPr>
        <w:t xml:space="preserve">. Smlouvy byl stanoven účel poskytnutí dotace na </w:t>
      </w:r>
      <w:r w:rsidR="00790300" w:rsidRPr="007C37CA">
        <w:rPr>
          <w:sz w:val="24"/>
          <w:szCs w:val="24"/>
        </w:rPr>
        <w:t>provoz a údržbu sportovních zařízení v roce 2022</w:t>
      </w:r>
      <w:r w:rsidRPr="007C37CA">
        <w:rPr>
          <w:bCs/>
          <w:sz w:val="24"/>
          <w:szCs w:val="24"/>
        </w:rPr>
        <w:t>. Poskytovatel</w:t>
      </w:r>
      <w:r w:rsidRPr="00790300">
        <w:rPr>
          <w:bCs/>
          <w:sz w:val="24"/>
          <w:szCs w:val="24"/>
        </w:rPr>
        <w:t xml:space="preserve"> a příjemce se dohodli na </w:t>
      </w:r>
      <w:r w:rsidR="00F17488">
        <w:rPr>
          <w:bCs/>
          <w:sz w:val="24"/>
          <w:szCs w:val="24"/>
        </w:rPr>
        <w:t>rozšíření</w:t>
      </w:r>
      <w:r w:rsidR="007C37CA">
        <w:rPr>
          <w:bCs/>
          <w:sz w:val="24"/>
          <w:szCs w:val="24"/>
        </w:rPr>
        <w:t xml:space="preserve"> účelu poskytnutí </w:t>
      </w:r>
      <w:proofErr w:type="gramStart"/>
      <w:r w:rsidR="007C37CA">
        <w:rPr>
          <w:bCs/>
          <w:sz w:val="24"/>
          <w:szCs w:val="24"/>
        </w:rPr>
        <w:t xml:space="preserve">dotace </w:t>
      </w:r>
      <w:r w:rsidR="00F17488">
        <w:rPr>
          <w:bCs/>
          <w:sz w:val="24"/>
          <w:szCs w:val="24"/>
        </w:rPr>
        <w:t xml:space="preserve"> </w:t>
      </w:r>
      <w:r w:rsidR="007C37CA">
        <w:rPr>
          <w:bCs/>
          <w:sz w:val="24"/>
          <w:szCs w:val="24"/>
        </w:rPr>
        <w:t>a</w:t>
      </w:r>
      <w:proofErr w:type="gramEnd"/>
      <w:r w:rsidR="007C37CA">
        <w:rPr>
          <w:bCs/>
          <w:sz w:val="24"/>
          <w:szCs w:val="24"/>
        </w:rPr>
        <w:t xml:space="preserve"> to </w:t>
      </w:r>
      <w:r w:rsidR="00F17488">
        <w:rPr>
          <w:bCs/>
          <w:sz w:val="24"/>
          <w:szCs w:val="24"/>
        </w:rPr>
        <w:t>o:</w:t>
      </w:r>
    </w:p>
    <w:p w14:paraId="77207269" w14:textId="61AD4023" w:rsidR="003D6C40" w:rsidRPr="003D6C40" w:rsidRDefault="003D6C40" w:rsidP="003D6C40">
      <w:pPr>
        <w:jc w:val="both"/>
        <w:rPr>
          <w:bCs/>
          <w:sz w:val="24"/>
          <w:szCs w:val="24"/>
        </w:rPr>
      </w:pPr>
      <w:r w:rsidRPr="003D6C40">
        <w:rPr>
          <w:bCs/>
          <w:sz w:val="24"/>
          <w:szCs w:val="24"/>
        </w:rPr>
        <w:t>a) oprav</w:t>
      </w:r>
      <w:r w:rsidR="007C37CA">
        <w:rPr>
          <w:bCs/>
          <w:sz w:val="24"/>
          <w:szCs w:val="24"/>
        </w:rPr>
        <w:t>y</w:t>
      </w:r>
      <w:r w:rsidRPr="003D6C40">
        <w:rPr>
          <w:bCs/>
          <w:sz w:val="24"/>
          <w:szCs w:val="24"/>
        </w:rPr>
        <w:t xml:space="preserve"> vrtu a rozvodů vody na Svitavském stadionu,</w:t>
      </w:r>
    </w:p>
    <w:p w14:paraId="32D20BAC" w14:textId="00F088DD" w:rsidR="003D6C40" w:rsidRPr="003D6C40" w:rsidRDefault="003D6C40" w:rsidP="003D6C40">
      <w:pPr>
        <w:jc w:val="both"/>
        <w:rPr>
          <w:bCs/>
          <w:sz w:val="24"/>
          <w:szCs w:val="24"/>
        </w:rPr>
      </w:pPr>
      <w:r w:rsidRPr="003D6C40">
        <w:rPr>
          <w:bCs/>
          <w:sz w:val="24"/>
          <w:szCs w:val="24"/>
        </w:rPr>
        <w:t>b)</w:t>
      </w:r>
      <w:r w:rsidR="00F17488">
        <w:rPr>
          <w:bCs/>
          <w:sz w:val="24"/>
          <w:szCs w:val="24"/>
        </w:rPr>
        <w:t xml:space="preserve"> </w:t>
      </w:r>
      <w:r w:rsidRPr="003D6C40">
        <w:rPr>
          <w:bCs/>
          <w:sz w:val="24"/>
          <w:szCs w:val="24"/>
        </w:rPr>
        <w:t>opravy topného systému Sportovní haly Na Střelnici,</w:t>
      </w:r>
    </w:p>
    <w:p w14:paraId="3F16A41F" w14:textId="2664C0E7" w:rsidR="003D6C40" w:rsidRPr="003D6C40" w:rsidRDefault="003D6C40" w:rsidP="003D6C40">
      <w:pPr>
        <w:jc w:val="both"/>
        <w:rPr>
          <w:bCs/>
          <w:sz w:val="24"/>
          <w:szCs w:val="24"/>
        </w:rPr>
      </w:pPr>
      <w:r w:rsidRPr="003D6C40">
        <w:rPr>
          <w:bCs/>
          <w:sz w:val="24"/>
          <w:szCs w:val="24"/>
        </w:rPr>
        <w:t>c</w:t>
      </w:r>
      <w:r w:rsidR="00F17488">
        <w:rPr>
          <w:bCs/>
          <w:sz w:val="24"/>
          <w:szCs w:val="24"/>
        </w:rPr>
        <w:t xml:space="preserve">) </w:t>
      </w:r>
      <w:r w:rsidRPr="003D6C40">
        <w:rPr>
          <w:bCs/>
          <w:sz w:val="24"/>
          <w:szCs w:val="24"/>
        </w:rPr>
        <w:t xml:space="preserve">opravu šaten Multifunkční sportovní a herní </w:t>
      </w:r>
      <w:proofErr w:type="gramStart"/>
      <w:r w:rsidRPr="003D6C40">
        <w:rPr>
          <w:bCs/>
          <w:sz w:val="24"/>
          <w:szCs w:val="24"/>
        </w:rPr>
        <w:t>plochy - výměna</w:t>
      </w:r>
      <w:proofErr w:type="gramEnd"/>
      <w:r w:rsidRPr="003D6C40">
        <w:rPr>
          <w:bCs/>
          <w:sz w:val="24"/>
          <w:szCs w:val="24"/>
        </w:rPr>
        <w:t xml:space="preserve"> podlah, výmalby nerekonstruovaných prostor a opravu dveří včetně zárubní, kování a zámků,</w:t>
      </w:r>
    </w:p>
    <w:p w14:paraId="62A2FC8C" w14:textId="26476751" w:rsidR="003D6C40" w:rsidRPr="003D6C40" w:rsidRDefault="003D6C40" w:rsidP="003D6C40">
      <w:pPr>
        <w:jc w:val="both"/>
        <w:rPr>
          <w:bCs/>
          <w:sz w:val="24"/>
          <w:szCs w:val="24"/>
        </w:rPr>
      </w:pPr>
      <w:r w:rsidRPr="003D6C40">
        <w:rPr>
          <w:bCs/>
          <w:sz w:val="24"/>
          <w:szCs w:val="24"/>
        </w:rPr>
        <w:t xml:space="preserve">d) pořízení vnitřního vybavení šaten Multifunkční sportovní a herní </w:t>
      </w:r>
      <w:proofErr w:type="gramStart"/>
      <w:r w:rsidRPr="003D6C40">
        <w:rPr>
          <w:bCs/>
          <w:sz w:val="24"/>
          <w:szCs w:val="24"/>
        </w:rPr>
        <w:t>plochy - lavičky</w:t>
      </w:r>
      <w:proofErr w:type="gramEnd"/>
      <w:r w:rsidRPr="003D6C40">
        <w:rPr>
          <w:bCs/>
          <w:sz w:val="24"/>
          <w:szCs w:val="24"/>
        </w:rPr>
        <w:t>, opěradla, skříňky</w:t>
      </w:r>
      <w:r w:rsidR="00F17488">
        <w:rPr>
          <w:bCs/>
          <w:sz w:val="24"/>
          <w:szCs w:val="24"/>
        </w:rPr>
        <w:t xml:space="preserve"> </w:t>
      </w:r>
      <w:r w:rsidR="00CB6B8A">
        <w:rPr>
          <w:bCs/>
          <w:sz w:val="24"/>
          <w:szCs w:val="24"/>
        </w:rPr>
        <w:t>- dílčí část</w:t>
      </w:r>
      <w:r w:rsidR="00F17488">
        <w:rPr>
          <w:bCs/>
          <w:sz w:val="24"/>
          <w:szCs w:val="24"/>
        </w:rPr>
        <w:t>,</w:t>
      </w:r>
    </w:p>
    <w:p w14:paraId="21BF650C" w14:textId="1C53627F" w:rsidR="003D6C40" w:rsidRPr="003D6C40" w:rsidRDefault="003D6C40" w:rsidP="003D6C40">
      <w:pPr>
        <w:jc w:val="both"/>
        <w:rPr>
          <w:bCs/>
          <w:sz w:val="24"/>
          <w:szCs w:val="24"/>
        </w:rPr>
      </w:pPr>
      <w:r w:rsidRPr="003D6C40">
        <w:rPr>
          <w:bCs/>
          <w:sz w:val="24"/>
          <w:szCs w:val="24"/>
        </w:rPr>
        <w:t xml:space="preserve">e) opravy osvětlení Sportovní haly Na </w:t>
      </w:r>
      <w:proofErr w:type="gramStart"/>
      <w:r w:rsidRPr="003D6C40">
        <w:rPr>
          <w:bCs/>
          <w:sz w:val="24"/>
          <w:szCs w:val="24"/>
        </w:rPr>
        <w:t>Střelnici</w:t>
      </w:r>
      <w:r w:rsidR="00F17488">
        <w:rPr>
          <w:bCs/>
          <w:sz w:val="24"/>
          <w:szCs w:val="24"/>
        </w:rPr>
        <w:t xml:space="preserve"> </w:t>
      </w:r>
      <w:r w:rsidR="00CB6B8A">
        <w:rPr>
          <w:bCs/>
          <w:sz w:val="24"/>
          <w:szCs w:val="24"/>
        </w:rPr>
        <w:t>- dílčí</w:t>
      </w:r>
      <w:proofErr w:type="gramEnd"/>
      <w:r w:rsidR="00CB6B8A">
        <w:rPr>
          <w:bCs/>
          <w:sz w:val="24"/>
          <w:szCs w:val="24"/>
        </w:rPr>
        <w:t xml:space="preserve"> část</w:t>
      </w:r>
      <w:r w:rsidR="00F17488">
        <w:rPr>
          <w:bCs/>
          <w:sz w:val="24"/>
          <w:szCs w:val="24"/>
        </w:rPr>
        <w:t>,</w:t>
      </w:r>
    </w:p>
    <w:p w14:paraId="60244B78" w14:textId="46943D33" w:rsidR="00A3498A" w:rsidRPr="00790300" w:rsidRDefault="003D6C40" w:rsidP="003D6C40">
      <w:pPr>
        <w:jc w:val="both"/>
        <w:rPr>
          <w:bCs/>
          <w:sz w:val="24"/>
          <w:szCs w:val="24"/>
        </w:rPr>
      </w:pPr>
      <w:r w:rsidRPr="003D6C40">
        <w:rPr>
          <w:bCs/>
          <w:sz w:val="24"/>
          <w:szCs w:val="24"/>
        </w:rPr>
        <w:t xml:space="preserve">f) renovace herní </w:t>
      </w:r>
      <w:proofErr w:type="gramStart"/>
      <w:r w:rsidRPr="003D6C40">
        <w:rPr>
          <w:bCs/>
          <w:sz w:val="24"/>
          <w:szCs w:val="24"/>
        </w:rPr>
        <w:t>plochy - broušení</w:t>
      </w:r>
      <w:proofErr w:type="gramEnd"/>
      <w:r w:rsidRPr="003D6C40">
        <w:rPr>
          <w:bCs/>
          <w:sz w:val="24"/>
          <w:szCs w:val="24"/>
        </w:rPr>
        <w:t>, nátěr, lajnování.</w:t>
      </w:r>
    </w:p>
    <w:p w14:paraId="65CB113C" w14:textId="77777777" w:rsidR="003D6C40" w:rsidRDefault="003D6C40" w:rsidP="008B760F">
      <w:pPr>
        <w:jc w:val="both"/>
        <w:rPr>
          <w:bCs/>
          <w:sz w:val="24"/>
          <w:szCs w:val="24"/>
        </w:rPr>
      </w:pPr>
    </w:p>
    <w:p w14:paraId="763EC5F1" w14:textId="594922DB" w:rsidR="00A3498A" w:rsidRPr="00790300" w:rsidRDefault="004B2B1F" w:rsidP="008B760F">
      <w:pPr>
        <w:jc w:val="both"/>
        <w:rPr>
          <w:bCs/>
          <w:sz w:val="24"/>
          <w:szCs w:val="24"/>
        </w:rPr>
      </w:pPr>
      <w:r w:rsidRPr="00790300">
        <w:rPr>
          <w:bCs/>
          <w:sz w:val="24"/>
          <w:szCs w:val="24"/>
        </w:rPr>
        <w:lastRenderedPageBreak/>
        <w:t>Ostatní ujednání Smlouvy zůstávají beze změn.</w:t>
      </w:r>
    </w:p>
    <w:p w14:paraId="418FD50B" w14:textId="77777777" w:rsidR="004248C5" w:rsidRPr="00B20787" w:rsidRDefault="004248C5" w:rsidP="004248C5">
      <w:pPr>
        <w:jc w:val="center"/>
        <w:rPr>
          <w:b/>
          <w:sz w:val="24"/>
          <w:szCs w:val="24"/>
          <w:highlight w:val="yellow"/>
        </w:rPr>
      </w:pPr>
    </w:p>
    <w:p w14:paraId="45ECDF43" w14:textId="6F4B150C" w:rsidR="004248C5" w:rsidRPr="00790300" w:rsidRDefault="00E671CC" w:rsidP="008B760F">
      <w:pPr>
        <w:jc w:val="center"/>
        <w:rPr>
          <w:b/>
          <w:sz w:val="24"/>
          <w:szCs w:val="24"/>
        </w:rPr>
      </w:pPr>
      <w:r w:rsidRPr="00790300">
        <w:rPr>
          <w:b/>
          <w:sz w:val="24"/>
          <w:szCs w:val="24"/>
        </w:rPr>
        <w:t>C</w:t>
      </w:r>
      <w:r w:rsidR="00A3083A" w:rsidRPr="00790300">
        <w:rPr>
          <w:b/>
          <w:sz w:val="24"/>
          <w:szCs w:val="24"/>
        </w:rPr>
        <w:t>.</w:t>
      </w:r>
    </w:p>
    <w:p w14:paraId="2B3DE622" w14:textId="45E59BE4" w:rsidR="004248C5" w:rsidRPr="00790300" w:rsidRDefault="004248C5" w:rsidP="004248C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790300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</w:t>
      </w:r>
      <w:r w:rsidR="00BC762D" w:rsidRPr="00790300">
        <w:rPr>
          <w:sz w:val="24"/>
          <w:szCs w:val="24"/>
        </w:rPr>
        <w:br/>
      </w:r>
      <w:r w:rsidRPr="00790300">
        <w:rPr>
          <w:sz w:val="24"/>
          <w:szCs w:val="24"/>
        </w:rPr>
        <w:t>a uveřejnění bez stanovení jakýchkoli dalších podmínek.</w:t>
      </w:r>
    </w:p>
    <w:p w14:paraId="00B26333" w14:textId="77777777" w:rsidR="004248C5" w:rsidRPr="00CE3DB5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790300">
        <w:rPr>
          <w:sz w:val="24"/>
          <w:szCs w:val="24"/>
        </w:rPr>
        <w:t>Smluvní strany se dohodly, že uveřejnění tohoto dodatku podle zákona o registru smluv zajistí poskytovatel.</w:t>
      </w:r>
    </w:p>
    <w:p w14:paraId="48D8DD3A" w14:textId="77777777" w:rsidR="008B760F" w:rsidRDefault="008B760F" w:rsidP="008B760F">
      <w:pPr>
        <w:tabs>
          <w:tab w:val="left" w:pos="567"/>
          <w:tab w:val="left" w:pos="2127"/>
        </w:tabs>
        <w:rPr>
          <w:b/>
          <w:sz w:val="24"/>
          <w:szCs w:val="24"/>
        </w:rPr>
      </w:pPr>
    </w:p>
    <w:p w14:paraId="56943B85" w14:textId="1D617D83" w:rsidR="004248C5" w:rsidRPr="00CE3DB5" w:rsidRDefault="00E671CC" w:rsidP="008B760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248C5" w:rsidRPr="00CE3DB5">
        <w:rPr>
          <w:b/>
          <w:sz w:val="24"/>
          <w:szCs w:val="24"/>
        </w:rPr>
        <w:t>.</w:t>
      </w:r>
    </w:p>
    <w:p w14:paraId="0FBC4CAA" w14:textId="696A4051" w:rsidR="004248C5" w:rsidRPr="00CE3DB5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Tento dodatek č. </w:t>
      </w:r>
      <w:r>
        <w:rPr>
          <w:sz w:val="24"/>
          <w:szCs w:val="24"/>
        </w:rPr>
        <w:t>1</w:t>
      </w:r>
      <w:r w:rsidRPr="00CE3DB5">
        <w:rPr>
          <w:sz w:val="24"/>
          <w:szCs w:val="24"/>
        </w:rPr>
        <w:t xml:space="preserve"> nabývá platnosti dnem jeho podpisu oběma smluvními stranami </w:t>
      </w:r>
      <w:r w:rsidR="00275BC1">
        <w:rPr>
          <w:sz w:val="24"/>
          <w:szCs w:val="24"/>
        </w:rPr>
        <w:br/>
      </w:r>
      <w:r w:rsidRPr="00CE3DB5">
        <w:rPr>
          <w:sz w:val="24"/>
          <w:szCs w:val="24"/>
        </w:rPr>
        <w:t>a účinnosti nabývá uveřejněním v registru smluv.</w:t>
      </w:r>
    </w:p>
    <w:p w14:paraId="40620B2F" w14:textId="77777777" w:rsidR="00505382" w:rsidRDefault="00505382" w:rsidP="00505382">
      <w:pPr>
        <w:jc w:val="both"/>
        <w:rPr>
          <w:rFonts w:ascii="Arial" w:hAnsi="Arial" w:cs="Arial"/>
          <w:u w:val="single"/>
        </w:rPr>
      </w:pPr>
    </w:p>
    <w:p w14:paraId="5DA0EE66" w14:textId="77777777" w:rsidR="00E671CC" w:rsidRPr="007C37CA" w:rsidRDefault="00E671CC" w:rsidP="00E671CC">
      <w:pPr>
        <w:overflowPunct/>
        <w:textAlignment w:val="auto"/>
        <w:rPr>
          <w:color w:val="000000"/>
          <w:sz w:val="24"/>
          <w:szCs w:val="24"/>
        </w:rPr>
      </w:pPr>
      <w:r w:rsidRPr="007C37CA">
        <w:rPr>
          <w:color w:val="000000"/>
          <w:sz w:val="24"/>
          <w:szCs w:val="24"/>
          <w:u w:val="single"/>
        </w:rPr>
        <w:t>Doložka ve smyslu ustanovení § 41 odst. 1 zákona č. 128/2000 Sb</w:t>
      </w:r>
      <w:r w:rsidRPr="007C37CA">
        <w:rPr>
          <w:color w:val="000000"/>
          <w:sz w:val="24"/>
          <w:szCs w:val="24"/>
        </w:rPr>
        <w:t xml:space="preserve">., o obcích, ve znění pozdějších předpisů: </w:t>
      </w:r>
    </w:p>
    <w:p w14:paraId="0F910BBD" w14:textId="38DED5A3" w:rsidR="00E671CC" w:rsidRPr="007C37CA" w:rsidRDefault="00E671CC" w:rsidP="00E671CC">
      <w:pPr>
        <w:jc w:val="both"/>
        <w:rPr>
          <w:sz w:val="24"/>
          <w:szCs w:val="24"/>
          <w:u w:val="single"/>
        </w:rPr>
      </w:pPr>
      <w:r w:rsidRPr="007C37CA">
        <w:rPr>
          <w:color w:val="000000"/>
          <w:sz w:val="24"/>
          <w:szCs w:val="24"/>
        </w:rPr>
        <w:t xml:space="preserve">Uzavření tohoto dodatku bylo schváleno Zastupitelstvem města Svitavy dne </w:t>
      </w:r>
      <w:r w:rsidR="00A20F48" w:rsidRPr="007C37CA">
        <w:rPr>
          <w:color w:val="000000"/>
          <w:sz w:val="24"/>
          <w:szCs w:val="24"/>
        </w:rPr>
        <w:t>30</w:t>
      </w:r>
      <w:r w:rsidRPr="007C37CA">
        <w:rPr>
          <w:color w:val="000000"/>
          <w:sz w:val="24"/>
          <w:szCs w:val="24"/>
        </w:rPr>
        <w:t>.1.202</w:t>
      </w:r>
      <w:r w:rsidR="00A20F48" w:rsidRPr="007C37CA">
        <w:rPr>
          <w:color w:val="000000"/>
          <w:sz w:val="24"/>
          <w:szCs w:val="24"/>
        </w:rPr>
        <w:t>3</w:t>
      </w:r>
      <w:r w:rsidRPr="007C37CA">
        <w:rPr>
          <w:color w:val="000000"/>
          <w:sz w:val="24"/>
          <w:szCs w:val="24"/>
        </w:rPr>
        <w:t xml:space="preserve">, </w:t>
      </w:r>
      <w:r w:rsidR="00F17488">
        <w:rPr>
          <w:color w:val="000000"/>
          <w:sz w:val="24"/>
          <w:szCs w:val="24"/>
        </w:rPr>
        <w:t xml:space="preserve">               </w:t>
      </w:r>
      <w:r w:rsidRPr="007C37CA">
        <w:rPr>
          <w:color w:val="000000"/>
          <w:sz w:val="24"/>
          <w:szCs w:val="24"/>
        </w:rPr>
        <w:t>č. usnesení ........................</w:t>
      </w:r>
    </w:p>
    <w:p w14:paraId="15FA1D91" w14:textId="77777777" w:rsidR="00E671CC" w:rsidRPr="007C37CA" w:rsidRDefault="00E671CC" w:rsidP="00505382">
      <w:pPr>
        <w:jc w:val="both"/>
        <w:rPr>
          <w:u w:val="single"/>
        </w:rPr>
      </w:pPr>
    </w:p>
    <w:p w14:paraId="45D5D18D" w14:textId="77777777" w:rsidR="004248C5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</w:p>
    <w:p w14:paraId="36D4E61D" w14:textId="77777777" w:rsidR="004248C5" w:rsidRDefault="004248C5" w:rsidP="008919C0">
      <w:pPr>
        <w:jc w:val="both"/>
        <w:outlineLvl w:val="3"/>
        <w:rPr>
          <w:sz w:val="24"/>
          <w:szCs w:val="24"/>
        </w:rPr>
      </w:pPr>
    </w:p>
    <w:p w14:paraId="208CC2D9" w14:textId="2454FD65" w:rsidR="004248C5" w:rsidRPr="00CE3DB5" w:rsidRDefault="004248C5" w:rsidP="004248C5">
      <w:pPr>
        <w:outlineLvl w:val="3"/>
        <w:rPr>
          <w:sz w:val="24"/>
          <w:szCs w:val="24"/>
        </w:rPr>
      </w:pPr>
      <w:r w:rsidRPr="00CE3DB5">
        <w:rPr>
          <w:sz w:val="24"/>
          <w:szCs w:val="24"/>
        </w:rPr>
        <w:t xml:space="preserve">Ve Svitavách dne </w:t>
      </w:r>
      <w:r w:rsidR="00CA48FE">
        <w:rPr>
          <w:sz w:val="24"/>
          <w:szCs w:val="24"/>
        </w:rPr>
        <w:t>30.1.2023</w:t>
      </w:r>
    </w:p>
    <w:p w14:paraId="531BD047" w14:textId="77777777" w:rsidR="00A67E1C" w:rsidRPr="00244E8F" w:rsidRDefault="00DF0B91" w:rsidP="00A67E1C">
      <w:pPr>
        <w:pStyle w:val="Zkladntextodsazen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121EA3" w14:textId="77777777" w:rsidR="00A67E1C" w:rsidRPr="00244E8F" w:rsidRDefault="00A67E1C" w:rsidP="00A67E1C">
      <w:pPr>
        <w:pStyle w:val="Zkladntextodsazen"/>
        <w:ind w:left="0" w:firstLine="708"/>
        <w:rPr>
          <w:rFonts w:ascii="Arial" w:hAnsi="Arial" w:cs="Arial"/>
          <w:sz w:val="24"/>
          <w:szCs w:val="24"/>
        </w:rPr>
      </w:pPr>
    </w:p>
    <w:p w14:paraId="6B2E542A" w14:textId="77777777" w:rsidR="00A67E1C" w:rsidRPr="00244E8F" w:rsidRDefault="00A67E1C" w:rsidP="00A67E1C">
      <w:pPr>
        <w:pStyle w:val="Zkladntextodsazen"/>
        <w:ind w:left="0" w:firstLine="708"/>
        <w:rPr>
          <w:rFonts w:ascii="Arial" w:hAnsi="Arial" w:cs="Arial"/>
          <w:sz w:val="24"/>
          <w:szCs w:val="24"/>
        </w:rPr>
      </w:pPr>
    </w:p>
    <w:p w14:paraId="6B5FC053" w14:textId="77777777" w:rsidR="00A67E1C" w:rsidRPr="00244E8F" w:rsidRDefault="00A67E1C" w:rsidP="00A67E1C">
      <w:pPr>
        <w:pStyle w:val="Zkladntextodsazen"/>
        <w:ind w:left="0" w:firstLine="708"/>
        <w:rPr>
          <w:rFonts w:ascii="Arial" w:hAnsi="Arial" w:cs="Arial"/>
          <w:sz w:val="24"/>
          <w:szCs w:val="24"/>
        </w:rPr>
      </w:pPr>
      <w:r w:rsidRPr="00244E8F">
        <w:rPr>
          <w:rFonts w:ascii="Arial" w:hAnsi="Arial" w:cs="Arial"/>
          <w:sz w:val="24"/>
          <w:szCs w:val="24"/>
        </w:rPr>
        <w:t>………………………</w:t>
      </w:r>
      <w:r w:rsidR="002C18B8">
        <w:rPr>
          <w:rFonts w:ascii="Arial" w:hAnsi="Arial" w:cs="Arial"/>
          <w:sz w:val="24"/>
          <w:szCs w:val="24"/>
        </w:rPr>
        <w:t xml:space="preserve">  </w:t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  <w:t>…………………………….</w:t>
      </w:r>
    </w:p>
    <w:p w14:paraId="53620DBD" w14:textId="77777777" w:rsidR="00EF4709" w:rsidRPr="00244E8F" w:rsidRDefault="00A67E1C" w:rsidP="00CC7C58">
      <w:pPr>
        <w:pStyle w:val="Zkladntextodsazen"/>
        <w:ind w:left="0" w:firstLine="720"/>
        <w:rPr>
          <w:rFonts w:ascii="Arial" w:hAnsi="Arial" w:cs="Arial"/>
        </w:rPr>
      </w:pPr>
      <w:r w:rsidRPr="00244E8F">
        <w:rPr>
          <w:rFonts w:ascii="Arial" w:hAnsi="Arial" w:cs="Arial"/>
          <w:sz w:val="24"/>
          <w:szCs w:val="24"/>
        </w:rPr>
        <w:t xml:space="preserve">      Poskytovatel</w:t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  <w:t xml:space="preserve">                         Příjemce</w:t>
      </w:r>
    </w:p>
    <w:sectPr w:rsidR="00EF4709" w:rsidRPr="00244E8F" w:rsidSect="004248C5">
      <w:footerReference w:type="default" r:id="rId8"/>
      <w:head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B7F2" w14:textId="77777777" w:rsidR="00816B7E" w:rsidRDefault="00816B7E" w:rsidP="00F55E4F">
      <w:r>
        <w:separator/>
      </w:r>
    </w:p>
  </w:endnote>
  <w:endnote w:type="continuationSeparator" w:id="0">
    <w:p w14:paraId="5E2FC0E8" w14:textId="77777777" w:rsidR="00816B7E" w:rsidRDefault="00816B7E" w:rsidP="00F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E71B" w14:textId="77777777" w:rsidR="00A3083A" w:rsidRDefault="00FA4B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549D2">
      <w:rPr>
        <w:noProof/>
      </w:rPr>
      <w:t>2</w:t>
    </w:r>
    <w:r>
      <w:rPr>
        <w:noProof/>
      </w:rPr>
      <w:fldChar w:fldCharType="end"/>
    </w:r>
  </w:p>
  <w:p w14:paraId="63AAE22E" w14:textId="77777777" w:rsidR="00A3083A" w:rsidRDefault="00A30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B9DC" w14:textId="77777777" w:rsidR="00816B7E" w:rsidRDefault="00816B7E" w:rsidP="00F55E4F">
      <w:r>
        <w:separator/>
      </w:r>
    </w:p>
  </w:footnote>
  <w:footnote w:type="continuationSeparator" w:id="0">
    <w:p w14:paraId="64DB1460" w14:textId="77777777" w:rsidR="00816B7E" w:rsidRDefault="00816B7E" w:rsidP="00F5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B79F" w14:textId="38E86188" w:rsidR="00A3083A" w:rsidRPr="00E71919" w:rsidRDefault="00A3083A">
    <w:pPr>
      <w:pStyle w:val="Zhlav"/>
      <w:rPr>
        <w:b/>
        <w:bCs/>
      </w:rPr>
    </w:pPr>
    <w:r>
      <w:tab/>
    </w:r>
    <w:r>
      <w:tab/>
    </w:r>
    <w:r w:rsidR="00FA3AB4">
      <w:rPr>
        <w:b/>
      </w:rPr>
      <w:t>20</w:t>
    </w:r>
    <w:r w:rsidR="00B20787">
      <w:rPr>
        <w:b/>
      </w:rPr>
      <w:t>7</w:t>
    </w:r>
    <w:r w:rsidRPr="00E71919">
      <w:rPr>
        <w:b/>
        <w:bCs/>
      </w:rPr>
      <w:t>/2022</w:t>
    </w:r>
  </w:p>
  <w:p w14:paraId="00184E4B" w14:textId="66961708" w:rsidR="00A3083A" w:rsidRPr="00E71919" w:rsidRDefault="00A3083A">
    <w:pPr>
      <w:pStyle w:val="Zhlav"/>
      <w:rPr>
        <w:b/>
        <w:bCs/>
      </w:rPr>
    </w:pPr>
    <w:r w:rsidRPr="00E71919">
      <w:rPr>
        <w:b/>
        <w:bCs/>
      </w:rPr>
      <w:tab/>
    </w:r>
    <w:r w:rsidRPr="00E71919">
      <w:rPr>
        <w:b/>
        <w:bCs/>
      </w:rPr>
      <w:tab/>
    </w:r>
    <w:proofErr w:type="gramStart"/>
    <w:r w:rsidRPr="00E71919">
      <w:rPr>
        <w:b/>
        <w:bCs/>
      </w:rPr>
      <w:t>č.j. :</w:t>
    </w:r>
    <w:proofErr w:type="gramEnd"/>
    <w:r w:rsidRPr="00E71919">
      <w:rPr>
        <w:b/>
        <w:bCs/>
      </w:rPr>
      <w:t xml:space="preserve"> </w:t>
    </w:r>
    <w:r w:rsidR="00B10B5B">
      <w:rPr>
        <w:b/>
        <w:bCs/>
      </w:rPr>
      <w:t>7859</w:t>
    </w:r>
    <w:r w:rsidRPr="00E71919">
      <w:rPr>
        <w:b/>
        <w:bCs/>
      </w:rPr>
      <w:t>-2</w:t>
    </w:r>
    <w:r w:rsidR="00B10B5B">
      <w:rPr>
        <w:b/>
        <w:bCs/>
      </w:rPr>
      <w:t>3</w:t>
    </w:r>
    <w:r w:rsidRPr="00E71919">
      <w:rPr>
        <w:b/>
        <w:bCs/>
      </w:rPr>
      <w:t>/OŠK-161-2022/</w:t>
    </w:r>
    <w:proofErr w:type="spellStart"/>
    <w:r w:rsidR="00CA48FE">
      <w:rPr>
        <w:b/>
        <w:bCs/>
      </w:rPr>
      <w:t>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40B97"/>
    <w:multiLevelType w:val="hybridMultilevel"/>
    <w:tmpl w:val="23B40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11024"/>
    <w:multiLevelType w:val="hybridMultilevel"/>
    <w:tmpl w:val="99C83786"/>
    <w:lvl w:ilvl="0" w:tplc="790AD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5214"/>
    <w:multiLevelType w:val="hybridMultilevel"/>
    <w:tmpl w:val="D6AC2262"/>
    <w:lvl w:ilvl="0" w:tplc="EDBE3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6560"/>
    <w:multiLevelType w:val="hybridMultilevel"/>
    <w:tmpl w:val="99D6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92A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216509">
    <w:abstractNumId w:val="8"/>
  </w:num>
  <w:num w:numId="2" w16cid:durableId="1214538202">
    <w:abstractNumId w:val="5"/>
  </w:num>
  <w:num w:numId="3" w16cid:durableId="683170313">
    <w:abstractNumId w:val="3"/>
  </w:num>
  <w:num w:numId="4" w16cid:durableId="2142571806">
    <w:abstractNumId w:val="0"/>
  </w:num>
  <w:num w:numId="5" w16cid:durableId="244921090">
    <w:abstractNumId w:val="2"/>
  </w:num>
  <w:num w:numId="6" w16cid:durableId="716507734">
    <w:abstractNumId w:val="4"/>
  </w:num>
  <w:num w:numId="7" w16cid:durableId="173034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937591">
    <w:abstractNumId w:val="7"/>
  </w:num>
  <w:num w:numId="9" w16cid:durableId="36182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1C"/>
    <w:rsid w:val="00005EBD"/>
    <w:rsid w:val="00026EFA"/>
    <w:rsid w:val="000708D8"/>
    <w:rsid w:val="00073728"/>
    <w:rsid w:val="0008091B"/>
    <w:rsid w:val="00082D40"/>
    <w:rsid w:val="000851EA"/>
    <w:rsid w:val="000A7577"/>
    <w:rsid w:val="000C618C"/>
    <w:rsid w:val="00107E45"/>
    <w:rsid w:val="00134138"/>
    <w:rsid w:val="001454E0"/>
    <w:rsid w:val="001632CF"/>
    <w:rsid w:val="00164BF8"/>
    <w:rsid w:val="00192575"/>
    <w:rsid w:val="00193BA1"/>
    <w:rsid w:val="001A0E9D"/>
    <w:rsid w:val="001F538B"/>
    <w:rsid w:val="00244E8F"/>
    <w:rsid w:val="00275BC1"/>
    <w:rsid w:val="002B4399"/>
    <w:rsid w:val="002C0B69"/>
    <w:rsid w:val="002C18B8"/>
    <w:rsid w:val="00331147"/>
    <w:rsid w:val="00365AA4"/>
    <w:rsid w:val="0039291B"/>
    <w:rsid w:val="003C366B"/>
    <w:rsid w:val="003C786B"/>
    <w:rsid w:val="003D6C40"/>
    <w:rsid w:val="003F3381"/>
    <w:rsid w:val="004248C5"/>
    <w:rsid w:val="00425C43"/>
    <w:rsid w:val="00431FBA"/>
    <w:rsid w:val="004449D0"/>
    <w:rsid w:val="004626F3"/>
    <w:rsid w:val="00481E0C"/>
    <w:rsid w:val="00486B87"/>
    <w:rsid w:val="00493E15"/>
    <w:rsid w:val="004A03B7"/>
    <w:rsid w:val="004B2B1F"/>
    <w:rsid w:val="005024E7"/>
    <w:rsid w:val="00505382"/>
    <w:rsid w:val="005229D8"/>
    <w:rsid w:val="00530242"/>
    <w:rsid w:val="00550BFE"/>
    <w:rsid w:val="005574FD"/>
    <w:rsid w:val="005B1D60"/>
    <w:rsid w:val="005F1FD2"/>
    <w:rsid w:val="00625C4C"/>
    <w:rsid w:val="00632633"/>
    <w:rsid w:val="00644B46"/>
    <w:rsid w:val="00693F38"/>
    <w:rsid w:val="006B5C2C"/>
    <w:rsid w:val="006D180E"/>
    <w:rsid w:val="006D5604"/>
    <w:rsid w:val="00756660"/>
    <w:rsid w:val="00773A6D"/>
    <w:rsid w:val="00777848"/>
    <w:rsid w:val="00790300"/>
    <w:rsid w:val="007B1017"/>
    <w:rsid w:val="007C37CA"/>
    <w:rsid w:val="007F4B33"/>
    <w:rsid w:val="00816B7E"/>
    <w:rsid w:val="008173A4"/>
    <w:rsid w:val="00827FF3"/>
    <w:rsid w:val="00841760"/>
    <w:rsid w:val="00871EB6"/>
    <w:rsid w:val="008919C0"/>
    <w:rsid w:val="008B760F"/>
    <w:rsid w:val="008D7EE2"/>
    <w:rsid w:val="008E4C22"/>
    <w:rsid w:val="008E6D30"/>
    <w:rsid w:val="009122FA"/>
    <w:rsid w:val="0098426F"/>
    <w:rsid w:val="009907B3"/>
    <w:rsid w:val="00991EF3"/>
    <w:rsid w:val="00A03802"/>
    <w:rsid w:val="00A20F48"/>
    <w:rsid w:val="00A3083A"/>
    <w:rsid w:val="00A3498A"/>
    <w:rsid w:val="00A424C0"/>
    <w:rsid w:val="00A53F4B"/>
    <w:rsid w:val="00A55C25"/>
    <w:rsid w:val="00A621F8"/>
    <w:rsid w:val="00A67E1C"/>
    <w:rsid w:val="00A9495B"/>
    <w:rsid w:val="00AA7C22"/>
    <w:rsid w:val="00AB010A"/>
    <w:rsid w:val="00AD097C"/>
    <w:rsid w:val="00B10B5B"/>
    <w:rsid w:val="00B20787"/>
    <w:rsid w:val="00BC762D"/>
    <w:rsid w:val="00BD2856"/>
    <w:rsid w:val="00BE4AAF"/>
    <w:rsid w:val="00C068BA"/>
    <w:rsid w:val="00C27054"/>
    <w:rsid w:val="00C53C74"/>
    <w:rsid w:val="00C625A1"/>
    <w:rsid w:val="00C67720"/>
    <w:rsid w:val="00C8698E"/>
    <w:rsid w:val="00C86994"/>
    <w:rsid w:val="00C97E10"/>
    <w:rsid w:val="00CA48FE"/>
    <w:rsid w:val="00CB6B8A"/>
    <w:rsid w:val="00CC7C58"/>
    <w:rsid w:val="00D044A7"/>
    <w:rsid w:val="00D05681"/>
    <w:rsid w:val="00D2749A"/>
    <w:rsid w:val="00D42313"/>
    <w:rsid w:val="00D630FD"/>
    <w:rsid w:val="00D7435A"/>
    <w:rsid w:val="00DA7047"/>
    <w:rsid w:val="00DB2A6D"/>
    <w:rsid w:val="00DF0B91"/>
    <w:rsid w:val="00E238BC"/>
    <w:rsid w:val="00E37C57"/>
    <w:rsid w:val="00E561FE"/>
    <w:rsid w:val="00E671CC"/>
    <w:rsid w:val="00E71919"/>
    <w:rsid w:val="00EC61AC"/>
    <w:rsid w:val="00ED2083"/>
    <w:rsid w:val="00EE60F3"/>
    <w:rsid w:val="00EF4709"/>
    <w:rsid w:val="00F06732"/>
    <w:rsid w:val="00F17488"/>
    <w:rsid w:val="00F4735C"/>
    <w:rsid w:val="00F549D2"/>
    <w:rsid w:val="00F55E4F"/>
    <w:rsid w:val="00F829EB"/>
    <w:rsid w:val="00FA057C"/>
    <w:rsid w:val="00FA3AB4"/>
    <w:rsid w:val="00FA3B78"/>
    <w:rsid w:val="00FA4B48"/>
    <w:rsid w:val="00FB4C75"/>
    <w:rsid w:val="00FC6CBD"/>
    <w:rsid w:val="00FD089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5BD7E"/>
  <w15:docId w15:val="{44853AA7-DA5A-45E3-80E1-E5B28CA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7E1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0"/>
    </w:pPr>
    <w:rPr>
      <w:b/>
      <w:caps/>
      <w:noProof/>
      <w:sz w:val="28"/>
    </w:rPr>
  </w:style>
  <w:style w:type="paragraph" w:styleId="Nadpis2">
    <w:name w:val="heading 2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1"/>
    </w:pPr>
    <w:rPr>
      <w:b/>
      <w:bCs/>
      <w:noProof/>
      <w:sz w:val="24"/>
    </w:rPr>
  </w:style>
  <w:style w:type="paragraph" w:styleId="Nadpis4">
    <w:name w:val="heading 4"/>
    <w:basedOn w:val="Normln"/>
    <w:next w:val="Normln"/>
    <w:qFormat/>
    <w:rsid w:val="00A67E1C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67E1C"/>
    <w:pPr>
      <w:spacing w:after="120" w:line="480" w:lineRule="auto"/>
    </w:pPr>
  </w:style>
  <w:style w:type="paragraph" w:styleId="Zkladntextodsazen">
    <w:name w:val="Body Text Indent"/>
    <w:basedOn w:val="Normln"/>
    <w:rsid w:val="00A67E1C"/>
    <w:pPr>
      <w:spacing w:after="120"/>
      <w:ind w:left="283"/>
    </w:pPr>
  </w:style>
  <w:style w:type="paragraph" w:styleId="Textbubliny">
    <w:name w:val="Balloon Text"/>
    <w:basedOn w:val="Normln"/>
    <w:semiHidden/>
    <w:rsid w:val="00D0568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27FF3"/>
    <w:rPr>
      <w:sz w:val="16"/>
      <w:szCs w:val="16"/>
    </w:rPr>
  </w:style>
  <w:style w:type="paragraph" w:styleId="Textkomente">
    <w:name w:val="annotation text"/>
    <w:basedOn w:val="Normln"/>
    <w:semiHidden/>
    <w:rsid w:val="00827FF3"/>
  </w:style>
  <w:style w:type="paragraph" w:styleId="Pedmtkomente">
    <w:name w:val="annotation subject"/>
    <w:basedOn w:val="Textkomente"/>
    <w:next w:val="Textkomente"/>
    <w:semiHidden/>
    <w:rsid w:val="00827FF3"/>
    <w:rPr>
      <w:b/>
      <w:bCs/>
    </w:rPr>
  </w:style>
  <w:style w:type="paragraph" w:styleId="Zhlav">
    <w:name w:val="header"/>
    <w:basedOn w:val="Normln"/>
    <w:link w:val="ZhlavChar"/>
    <w:rsid w:val="00F55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E4F"/>
  </w:style>
  <w:style w:type="paragraph" w:styleId="Zpat">
    <w:name w:val="footer"/>
    <w:basedOn w:val="Normln"/>
    <w:link w:val="ZpatChar"/>
    <w:uiPriority w:val="99"/>
    <w:rsid w:val="00F55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E4F"/>
  </w:style>
  <w:style w:type="paragraph" w:styleId="Odstavecseseznamem">
    <w:name w:val="List Paragraph"/>
    <w:basedOn w:val="Normln"/>
    <w:uiPriority w:val="34"/>
    <w:qFormat/>
    <w:rsid w:val="00FA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31F6-2DD5-4BF3-8043-FFBEC77C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MěÚ Svitavy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Petr Jiří</dc:creator>
  <cp:lastModifiedBy>Kateřina Junková</cp:lastModifiedBy>
  <cp:revision>3</cp:revision>
  <cp:lastPrinted>2021-10-21T09:51:00Z</cp:lastPrinted>
  <dcterms:created xsi:type="dcterms:W3CDTF">2023-01-31T11:49:00Z</dcterms:created>
  <dcterms:modified xsi:type="dcterms:W3CDTF">2023-01-31T11:57:00Z</dcterms:modified>
</cp:coreProperties>
</file>