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D073" w14:textId="77777777" w:rsidR="00A8748E" w:rsidRDefault="00000000">
      <w:pPr>
        <w:pStyle w:val="Nadpis1"/>
        <w:spacing w:before="67"/>
      </w:pP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č. </w:t>
      </w:r>
      <w:proofErr w:type="gramStart"/>
      <w:r>
        <w:rPr>
          <w:color w:val="231F1F"/>
        </w:rPr>
        <w:t>1</w:t>
      </w:r>
      <w:proofErr w:type="gramEnd"/>
    </w:p>
    <w:p w14:paraId="63739F05" w14:textId="77777777" w:rsidR="00A8748E" w:rsidRDefault="00000000">
      <w:pPr>
        <w:spacing w:before="60"/>
        <w:ind w:left="1689" w:right="1698"/>
        <w:jc w:val="center"/>
        <w:rPr>
          <w:sz w:val="40"/>
        </w:rPr>
      </w:pPr>
      <w:r>
        <w:rPr>
          <w:color w:val="231F1F"/>
          <w:sz w:val="40"/>
        </w:rPr>
        <w:t>(</w:t>
      </w:r>
      <w:proofErr w:type="spellStart"/>
      <w:r>
        <w:rPr>
          <w:color w:val="231F1F"/>
          <w:sz w:val="40"/>
        </w:rPr>
        <w:t>dále</w:t>
      </w:r>
      <w:proofErr w:type="spellEnd"/>
      <w:r>
        <w:rPr>
          <w:color w:val="231F1F"/>
          <w:sz w:val="40"/>
        </w:rPr>
        <w:t xml:space="preserve"> </w:t>
      </w:r>
      <w:proofErr w:type="spellStart"/>
      <w:r>
        <w:rPr>
          <w:color w:val="231F1F"/>
          <w:sz w:val="40"/>
        </w:rPr>
        <w:t>také</w:t>
      </w:r>
      <w:proofErr w:type="spellEnd"/>
      <w:r>
        <w:rPr>
          <w:color w:val="231F1F"/>
          <w:sz w:val="40"/>
        </w:rPr>
        <w:t xml:space="preserve"> </w:t>
      </w:r>
      <w:proofErr w:type="spellStart"/>
      <w:r>
        <w:rPr>
          <w:color w:val="231F1F"/>
          <w:sz w:val="40"/>
        </w:rPr>
        <w:t>jen</w:t>
      </w:r>
      <w:proofErr w:type="spellEnd"/>
      <w:r>
        <w:rPr>
          <w:color w:val="231F1F"/>
          <w:sz w:val="40"/>
        </w:rPr>
        <w:t xml:space="preserve"> „</w:t>
      </w:r>
      <w:proofErr w:type="spellStart"/>
      <w:r>
        <w:rPr>
          <w:color w:val="231F1F"/>
          <w:sz w:val="40"/>
        </w:rPr>
        <w:t>dodatek</w:t>
      </w:r>
      <w:proofErr w:type="spellEnd"/>
      <w:r>
        <w:rPr>
          <w:color w:val="231F1F"/>
          <w:sz w:val="40"/>
        </w:rPr>
        <w:t>“)</w:t>
      </w:r>
    </w:p>
    <w:p w14:paraId="65A87B73" w14:textId="77777777" w:rsidR="00A8748E" w:rsidRDefault="00000000">
      <w:pPr>
        <w:spacing w:before="59"/>
        <w:ind w:left="1686" w:right="1699"/>
        <w:jc w:val="center"/>
        <w:rPr>
          <w:b/>
          <w:sz w:val="56"/>
        </w:rPr>
      </w:pPr>
      <w:r>
        <w:rPr>
          <w:b/>
          <w:color w:val="231F1F"/>
          <w:sz w:val="56"/>
        </w:rPr>
        <w:t xml:space="preserve">k </w:t>
      </w:r>
      <w:proofErr w:type="spellStart"/>
      <w:r>
        <w:rPr>
          <w:b/>
          <w:color w:val="231F1F"/>
          <w:sz w:val="56"/>
        </w:rPr>
        <w:t>pojistné</w:t>
      </w:r>
      <w:proofErr w:type="spellEnd"/>
      <w:r>
        <w:rPr>
          <w:b/>
          <w:color w:val="231F1F"/>
          <w:sz w:val="56"/>
        </w:rPr>
        <w:t xml:space="preserve"> </w:t>
      </w:r>
      <w:proofErr w:type="spellStart"/>
      <w:r>
        <w:rPr>
          <w:b/>
          <w:color w:val="231F1F"/>
          <w:sz w:val="56"/>
        </w:rPr>
        <w:t>smlouvě</w:t>
      </w:r>
      <w:proofErr w:type="spellEnd"/>
      <w:r>
        <w:rPr>
          <w:b/>
          <w:color w:val="231F1F"/>
          <w:sz w:val="56"/>
        </w:rPr>
        <w:t xml:space="preserve"> č.</w:t>
      </w:r>
    </w:p>
    <w:p w14:paraId="0B94D58E" w14:textId="77777777" w:rsidR="00A8748E" w:rsidRDefault="00000000">
      <w:pPr>
        <w:spacing w:before="59"/>
        <w:ind w:left="1689" w:right="1698"/>
        <w:jc w:val="center"/>
        <w:rPr>
          <w:b/>
          <w:sz w:val="56"/>
        </w:rPr>
      </w:pPr>
      <w:r>
        <w:rPr>
          <w:b/>
          <w:color w:val="231F1F"/>
          <w:sz w:val="56"/>
        </w:rPr>
        <w:t>8077562513</w:t>
      </w:r>
    </w:p>
    <w:p w14:paraId="67D155D7" w14:textId="77777777" w:rsidR="00A8748E" w:rsidRDefault="00000000">
      <w:pPr>
        <w:spacing w:before="60"/>
        <w:ind w:left="1689" w:right="1699"/>
        <w:jc w:val="center"/>
        <w:rPr>
          <w:sz w:val="40"/>
        </w:rPr>
      </w:pPr>
      <w:r>
        <w:rPr>
          <w:color w:val="231F1F"/>
          <w:sz w:val="40"/>
        </w:rPr>
        <w:t>(</w:t>
      </w:r>
      <w:proofErr w:type="spellStart"/>
      <w:r>
        <w:rPr>
          <w:color w:val="231F1F"/>
          <w:sz w:val="40"/>
        </w:rPr>
        <w:t>dále</w:t>
      </w:r>
      <w:proofErr w:type="spellEnd"/>
      <w:r>
        <w:rPr>
          <w:color w:val="231F1F"/>
          <w:sz w:val="40"/>
        </w:rPr>
        <w:t xml:space="preserve"> </w:t>
      </w:r>
      <w:proofErr w:type="spellStart"/>
      <w:r>
        <w:rPr>
          <w:color w:val="231F1F"/>
          <w:sz w:val="40"/>
        </w:rPr>
        <w:t>také</w:t>
      </w:r>
      <w:proofErr w:type="spellEnd"/>
      <w:r>
        <w:rPr>
          <w:color w:val="231F1F"/>
          <w:sz w:val="40"/>
        </w:rPr>
        <w:t xml:space="preserve"> </w:t>
      </w:r>
      <w:proofErr w:type="spellStart"/>
      <w:r>
        <w:rPr>
          <w:color w:val="231F1F"/>
          <w:sz w:val="40"/>
        </w:rPr>
        <w:t>jen</w:t>
      </w:r>
      <w:proofErr w:type="spellEnd"/>
      <w:r>
        <w:rPr>
          <w:color w:val="231F1F"/>
          <w:sz w:val="40"/>
        </w:rPr>
        <w:t xml:space="preserve"> „</w:t>
      </w:r>
      <w:proofErr w:type="spellStart"/>
      <w:r>
        <w:rPr>
          <w:color w:val="231F1F"/>
          <w:sz w:val="40"/>
        </w:rPr>
        <w:t>pojistná</w:t>
      </w:r>
      <w:proofErr w:type="spellEnd"/>
      <w:r>
        <w:rPr>
          <w:color w:val="231F1F"/>
          <w:sz w:val="40"/>
        </w:rPr>
        <w:t xml:space="preserve"> </w:t>
      </w:r>
      <w:proofErr w:type="spellStart"/>
      <w:r>
        <w:rPr>
          <w:color w:val="231F1F"/>
          <w:sz w:val="40"/>
        </w:rPr>
        <w:t>smlouva</w:t>
      </w:r>
      <w:proofErr w:type="spellEnd"/>
      <w:r>
        <w:rPr>
          <w:color w:val="231F1F"/>
          <w:sz w:val="40"/>
        </w:rPr>
        <w:t>“)</w:t>
      </w:r>
    </w:p>
    <w:p w14:paraId="64D70E37" w14:textId="77777777" w:rsidR="00A8748E" w:rsidRDefault="00A8748E">
      <w:pPr>
        <w:pStyle w:val="Zkladntext"/>
        <w:rPr>
          <w:sz w:val="45"/>
        </w:rPr>
      </w:pPr>
    </w:p>
    <w:p w14:paraId="29495083" w14:textId="77777777" w:rsidR="00A8748E" w:rsidRDefault="00000000">
      <w:pPr>
        <w:pStyle w:val="Nadpis4"/>
        <w:ind w:left="383" w:right="118"/>
        <w:jc w:val="both"/>
      </w:pP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je </w:t>
      </w:r>
      <w:proofErr w:type="spellStart"/>
      <w:r>
        <w:rPr>
          <w:color w:val="231F1F"/>
        </w:rPr>
        <w:t>uzavřen</w:t>
      </w:r>
      <w:proofErr w:type="spellEnd"/>
      <w:r>
        <w:rPr>
          <w:color w:val="231F1F"/>
        </w:rPr>
        <w:t xml:space="preserve"> v </w:t>
      </w:r>
      <w:proofErr w:type="spellStart"/>
      <w:r>
        <w:rPr>
          <w:color w:val="231F1F"/>
        </w:rPr>
        <w:t>souladu</w:t>
      </w:r>
      <w:proofErr w:type="spellEnd"/>
      <w:r>
        <w:rPr>
          <w:color w:val="231F1F"/>
        </w:rPr>
        <w:t xml:space="preserve"> s </w:t>
      </w:r>
      <w:proofErr w:type="spellStart"/>
      <w:r>
        <w:rPr>
          <w:color w:val="231F1F"/>
        </w:rPr>
        <w:t>analogickou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aplikací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ust</w:t>
      </w:r>
      <w:proofErr w:type="spellEnd"/>
      <w:r>
        <w:rPr>
          <w:color w:val="231F1F"/>
        </w:rPr>
        <w:t xml:space="preserve">. o </w:t>
      </w:r>
      <w:proofErr w:type="spellStart"/>
      <w:r>
        <w:rPr>
          <w:color w:val="231F1F"/>
        </w:rPr>
        <w:t>nepodstatných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změnách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dle</w:t>
      </w:r>
      <w:proofErr w:type="spellEnd"/>
      <w:r>
        <w:rPr>
          <w:color w:val="231F1F"/>
        </w:rPr>
        <w:t xml:space="preserve"> § 222 č. 134/2016 Sb., o </w:t>
      </w:r>
      <w:proofErr w:type="spellStart"/>
      <w:r>
        <w:rPr>
          <w:color w:val="231F1F"/>
        </w:rPr>
        <w:t>zadávání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veřejných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zakázek</w:t>
      </w:r>
      <w:proofErr w:type="spellEnd"/>
      <w:r>
        <w:rPr>
          <w:color w:val="231F1F"/>
        </w:rPr>
        <w:t xml:space="preserve"> (</w:t>
      </w:r>
      <w:proofErr w:type="spellStart"/>
      <w:r>
        <w:rPr>
          <w:color w:val="231F1F"/>
        </w:rPr>
        <w:t>dále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jen</w:t>
      </w:r>
      <w:proofErr w:type="spellEnd"/>
      <w:r>
        <w:rPr>
          <w:color w:val="231F1F"/>
        </w:rPr>
        <w:t xml:space="preserve"> „ZZVZ“), </w:t>
      </w:r>
      <w:proofErr w:type="spellStart"/>
      <w:r>
        <w:rPr>
          <w:color w:val="231F1F"/>
        </w:rPr>
        <w:t>při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naplnění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podmínek</w:t>
      </w:r>
      <w:proofErr w:type="spellEnd"/>
      <w:r>
        <w:rPr>
          <w:color w:val="231F1F"/>
        </w:rPr>
        <w:t xml:space="preserve"> § 222 </w:t>
      </w:r>
      <w:proofErr w:type="spellStart"/>
      <w:r>
        <w:rPr>
          <w:color w:val="231F1F"/>
        </w:rPr>
        <w:t>odst</w:t>
      </w:r>
      <w:proofErr w:type="spellEnd"/>
      <w:r>
        <w:rPr>
          <w:color w:val="231F1F"/>
        </w:rPr>
        <w:t>. 4 ZZVZ</w:t>
      </w:r>
    </w:p>
    <w:p w14:paraId="7CA28714" w14:textId="77777777" w:rsidR="00A8748E" w:rsidRDefault="00A8748E">
      <w:pPr>
        <w:pStyle w:val="Zkladntext"/>
        <w:rPr>
          <w:sz w:val="22"/>
        </w:rPr>
      </w:pPr>
    </w:p>
    <w:p w14:paraId="02251423" w14:textId="77777777" w:rsidR="00A8748E" w:rsidRDefault="00A8748E">
      <w:pPr>
        <w:pStyle w:val="Zkladntext"/>
        <w:rPr>
          <w:sz w:val="22"/>
        </w:rPr>
      </w:pPr>
    </w:p>
    <w:p w14:paraId="63823E95" w14:textId="77777777" w:rsidR="00A8748E" w:rsidRDefault="00A8748E">
      <w:pPr>
        <w:pStyle w:val="Zkladntext"/>
        <w:rPr>
          <w:sz w:val="22"/>
        </w:rPr>
      </w:pPr>
    </w:p>
    <w:p w14:paraId="16A7B8FE" w14:textId="77777777" w:rsidR="00A8748E" w:rsidRDefault="00A8748E">
      <w:pPr>
        <w:pStyle w:val="Zkladntext"/>
        <w:spacing w:before="3"/>
        <w:rPr>
          <w:sz w:val="26"/>
        </w:rPr>
      </w:pPr>
    </w:p>
    <w:p w14:paraId="3B70B11B" w14:textId="77777777" w:rsidR="00A8748E" w:rsidRDefault="00000000">
      <w:pPr>
        <w:ind w:left="100"/>
        <w:rPr>
          <w:sz w:val="20"/>
        </w:rPr>
      </w:pPr>
      <w:proofErr w:type="spellStart"/>
      <w:r>
        <w:rPr>
          <w:color w:val="231F1F"/>
          <w:sz w:val="20"/>
        </w:rPr>
        <w:t>Smluvní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strany</w:t>
      </w:r>
      <w:proofErr w:type="spellEnd"/>
      <w:r>
        <w:rPr>
          <w:color w:val="231F1F"/>
          <w:sz w:val="20"/>
        </w:rPr>
        <w:t>:</w:t>
      </w:r>
    </w:p>
    <w:p w14:paraId="6D472190" w14:textId="77777777" w:rsidR="00A8748E" w:rsidRDefault="00A8748E">
      <w:pPr>
        <w:pStyle w:val="Zkladntext"/>
        <w:rPr>
          <w:sz w:val="22"/>
        </w:rPr>
      </w:pPr>
    </w:p>
    <w:p w14:paraId="5CDF7976" w14:textId="77777777" w:rsidR="00A8748E" w:rsidRDefault="00A8748E">
      <w:pPr>
        <w:pStyle w:val="Zkladntext"/>
        <w:rPr>
          <w:sz w:val="22"/>
        </w:rPr>
      </w:pPr>
    </w:p>
    <w:p w14:paraId="0443904B" w14:textId="77777777" w:rsidR="00A8748E" w:rsidRDefault="00000000">
      <w:pPr>
        <w:spacing w:before="133"/>
        <w:ind w:left="100" w:right="4137"/>
        <w:rPr>
          <w:sz w:val="20"/>
        </w:rPr>
      </w:pPr>
      <w:r>
        <w:rPr>
          <w:b/>
          <w:color w:val="231F1F"/>
          <w:sz w:val="24"/>
        </w:rPr>
        <w:t xml:space="preserve">ČSOB </w:t>
      </w:r>
      <w:proofErr w:type="spellStart"/>
      <w:r>
        <w:rPr>
          <w:b/>
          <w:color w:val="231F1F"/>
          <w:sz w:val="24"/>
        </w:rPr>
        <w:t>Pojišťovna</w:t>
      </w:r>
      <w:proofErr w:type="spellEnd"/>
      <w:r>
        <w:rPr>
          <w:b/>
          <w:color w:val="231F1F"/>
          <w:sz w:val="24"/>
        </w:rPr>
        <w:t xml:space="preserve">, a. s., </w:t>
      </w:r>
      <w:proofErr w:type="spellStart"/>
      <w:r>
        <w:rPr>
          <w:b/>
          <w:color w:val="231F1F"/>
          <w:sz w:val="24"/>
        </w:rPr>
        <w:t>člen</w:t>
      </w:r>
      <w:proofErr w:type="spellEnd"/>
      <w:r>
        <w:rPr>
          <w:b/>
          <w:color w:val="231F1F"/>
          <w:sz w:val="24"/>
        </w:rPr>
        <w:t xml:space="preserve"> </w:t>
      </w:r>
      <w:proofErr w:type="spellStart"/>
      <w:r>
        <w:rPr>
          <w:b/>
          <w:color w:val="231F1F"/>
          <w:sz w:val="24"/>
        </w:rPr>
        <w:t>holdingu</w:t>
      </w:r>
      <w:proofErr w:type="spellEnd"/>
      <w:r>
        <w:rPr>
          <w:b/>
          <w:color w:val="231F1F"/>
          <w:sz w:val="24"/>
        </w:rPr>
        <w:t xml:space="preserve"> ČSOB </w:t>
      </w:r>
      <w:r>
        <w:rPr>
          <w:color w:val="231F1F"/>
          <w:sz w:val="20"/>
        </w:rPr>
        <w:t xml:space="preserve">se </w:t>
      </w:r>
      <w:proofErr w:type="spellStart"/>
      <w:r>
        <w:rPr>
          <w:color w:val="231F1F"/>
          <w:sz w:val="20"/>
        </w:rPr>
        <w:t>sídlem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Masarykovo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náměstí</w:t>
      </w:r>
      <w:proofErr w:type="spellEnd"/>
      <w:r>
        <w:rPr>
          <w:color w:val="231F1F"/>
          <w:sz w:val="20"/>
        </w:rPr>
        <w:t xml:space="preserve"> 1458, </w:t>
      </w:r>
      <w:proofErr w:type="spellStart"/>
      <w:r>
        <w:rPr>
          <w:color w:val="231F1F"/>
          <w:sz w:val="20"/>
        </w:rPr>
        <w:t>Zelené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Předměstí</w:t>
      </w:r>
      <w:proofErr w:type="spellEnd"/>
      <w:r>
        <w:rPr>
          <w:color w:val="231F1F"/>
          <w:sz w:val="20"/>
        </w:rPr>
        <w:t xml:space="preserve"> 530 02 Pardubice, </w:t>
      </w:r>
      <w:proofErr w:type="spellStart"/>
      <w:r>
        <w:rPr>
          <w:color w:val="231F1F"/>
          <w:sz w:val="20"/>
        </w:rPr>
        <w:t>Česká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republika</w:t>
      </w:r>
      <w:proofErr w:type="spellEnd"/>
    </w:p>
    <w:p w14:paraId="2F033A5B" w14:textId="77777777" w:rsidR="00A8748E" w:rsidRDefault="00000000">
      <w:pPr>
        <w:pStyle w:val="Nadpis4"/>
        <w:spacing w:line="229" w:lineRule="exact"/>
      </w:pPr>
      <w:r>
        <w:rPr>
          <w:color w:val="231F1F"/>
        </w:rPr>
        <w:t>IČO: 45534306, DIČ: CZ699000761</w:t>
      </w:r>
    </w:p>
    <w:p w14:paraId="29E275E0" w14:textId="77777777" w:rsidR="00A8748E" w:rsidRDefault="00000000">
      <w:pPr>
        <w:ind w:left="100" w:right="1529"/>
        <w:rPr>
          <w:sz w:val="20"/>
        </w:rPr>
      </w:pPr>
      <w:proofErr w:type="spellStart"/>
      <w:r>
        <w:rPr>
          <w:color w:val="231F1F"/>
          <w:sz w:val="20"/>
        </w:rPr>
        <w:t>zapsaná</w:t>
      </w:r>
      <w:proofErr w:type="spellEnd"/>
      <w:r>
        <w:rPr>
          <w:color w:val="231F1F"/>
          <w:sz w:val="20"/>
        </w:rPr>
        <w:t xml:space="preserve"> v </w:t>
      </w:r>
      <w:proofErr w:type="spellStart"/>
      <w:r>
        <w:rPr>
          <w:color w:val="231F1F"/>
          <w:sz w:val="20"/>
        </w:rPr>
        <w:t>obchodním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rejstříku</w:t>
      </w:r>
      <w:proofErr w:type="spellEnd"/>
      <w:r>
        <w:rPr>
          <w:color w:val="231F1F"/>
          <w:sz w:val="20"/>
        </w:rPr>
        <w:t xml:space="preserve"> u </w:t>
      </w:r>
      <w:proofErr w:type="spellStart"/>
      <w:r>
        <w:rPr>
          <w:color w:val="231F1F"/>
          <w:sz w:val="20"/>
        </w:rPr>
        <w:t>Krajského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soudu</w:t>
      </w:r>
      <w:proofErr w:type="spellEnd"/>
      <w:r>
        <w:rPr>
          <w:color w:val="231F1F"/>
          <w:sz w:val="20"/>
        </w:rPr>
        <w:t xml:space="preserve"> Hradec </w:t>
      </w:r>
      <w:proofErr w:type="spellStart"/>
      <w:r>
        <w:rPr>
          <w:color w:val="231F1F"/>
          <w:sz w:val="20"/>
        </w:rPr>
        <w:t>Králové</w:t>
      </w:r>
      <w:proofErr w:type="spellEnd"/>
      <w:r>
        <w:rPr>
          <w:color w:val="231F1F"/>
          <w:sz w:val="20"/>
        </w:rPr>
        <w:t xml:space="preserve">, </w:t>
      </w:r>
      <w:proofErr w:type="spellStart"/>
      <w:r>
        <w:rPr>
          <w:color w:val="231F1F"/>
          <w:sz w:val="20"/>
        </w:rPr>
        <w:t>oddíl</w:t>
      </w:r>
      <w:proofErr w:type="spellEnd"/>
      <w:r>
        <w:rPr>
          <w:color w:val="231F1F"/>
          <w:sz w:val="20"/>
        </w:rPr>
        <w:t xml:space="preserve"> B, </w:t>
      </w:r>
      <w:proofErr w:type="spellStart"/>
      <w:r>
        <w:rPr>
          <w:color w:val="231F1F"/>
          <w:sz w:val="20"/>
        </w:rPr>
        <w:t>vložka</w:t>
      </w:r>
      <w:proofErr w:type="spellEnd"/>
      <w:r>
        <w:rPr>
          <w:color w:val="231F1F"/>
          <w:sz w:val="20"/>
        </w:rPr>
        <w:t xml:space="preserve"> 567 (</w:t>
      </w:r>
      <w:proofErr w:type="spellStart"/>
      <w:r>
        <w:rPr>
          <w:color w:val="231F1F"/>
          <w:sz w:val="20"/>
        </w:rPr>
        <w:t>dále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jen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pojistitel</w:t>
      </w:r>
      <w:proofErr w:type="spellEnd"/>
      <w:r>
        <w:rPr>
          <w:color w:val="231F1F"/>
          <w:sz w:val="20"/>
        </w:rPr>
        <w:t>)</w:t>
      </w:r>
    </w:p>
    <w:p w14:paraId="6FD0CA6B" w14:textId="77777777" w:rsidR="00A8748E" w:rsidRDefault="00000000">
      <w:pPr>
        <w:spacing w:before="1"/>
        <w:ind w:left="100"/>
        <w:rPr>
          <w:sz w:val="20"/>
        </w:rPr>
      </w:pPr>
      <w:r>
        <w:rPr>
          <w:color w:val="231F1F"/>
          <w:sz w:val="20"/>
        </w:rPr>
        <w:t xml:space="preserve">tel.: 466 100 777   fax: 467 007 444  </w:t>
      </w:r>
      <w:hyperlink r:id="rId7">
        <w:r>
          <w:rPr>
            <w:color w:val="231F1F"/>
            <w:sz w:val="20"/>
          </w:rPr>
          <w:t>www.csobpoj.cz</w:t>
        </w:r>
      </w:hyperlink>
    </w:p>
    <w:p w14:paraId="37F265FB" w14:textId="77777777" w:rsidR="00A8748E" w:rsidRDefault="00A8748E">
      <w:pPr>
        <w:pStyle w:val="Zkladntext"/>
        <w:rPr>
          <w:sz w:val="26"/>
        </w:rPr>
      </w:pPr>
    </w:p>
    <w:p w14:paraId="693F1271" w14:textId="3575A891" w:rsidR="00A8748E" w:rsidRDefault="00000000">
      <w:pPr>
        <w:spacing w:before="1"/>
        <w:ind w:left="100"/>
        <w:rPr>
          <w:sz w:val="20"/>
        </w:rPr>
      </w:pPr>
      <w:proofErr w:type="spellStart"/>
      <w:r>
        <w:rPr>
          <w:color w:val="231F1F"/>
          <w:sz w:val="20"/>
        </w:rPr>
        <w:t>pojistitele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zastupuje</w:t>
      </w:r>
      <w:proofErr w:type="spellEnd"/>
      <w:r>
        <w:rPr>
          <w:color w:val="231F1F"/>
          <w:sz w:val="20"/>
        </w:rPr>
        <w:t xml:space="preserve">: </w:t>
      </w:r>
      <w:proofErr w:type="spellStart"/>
      <w:r w:rsidR="00D3699F">
        <w:rPr>
          <w:color w:val="231F1F"/>
          <w:sz w:val="20"/>
        </w:rPr>
        <w:t>xxxxxxxx</w:t>
      </w:r>
      <w:proofErr w:type="spellEnd"/>
      <w:r>
        <w:rPr>
          <w:color w:val="231F1F"/>
          <w:sz w:val="20"/>
        </w:rPr>
        <w:t xml:space="preserve">, </w:t>
      </w:r>
      <w:proofErr w:type="spellStart"/>
      <w:r>
        <w:rPr>
          <w:color w:val="231F1F"/>
          <w:sz w:val="20"/>
        </w:rPr>
        <w:t>ředitel</w:t>
      </w:r>
      <w:proofErr w:type="spellEnd"/>
      <w:r>
        <w:rPr>
          <w:color w:val="231F1F"/>
          <w:sz w:val="20"/>
        </w:rPr>
        <w:t xml:space="preserve"> pro </w:t>
      </w:r>
      <w:proofErr w:type="spellStart"/>
      <w:r>
        <w:rPr>
          <w:color w:val="231F1F"/>
          <w:sz w:val="20"/>
        </w:rPr>
        <w:t>korporátní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obchody</w:t>
      </w:r>
      <w:proofErr w:type="spellEnd"/>
    </w:p>
    <w:p w14:paraId="33B36519" w14:textId="77777777" w:rsidR="00A8748E" w:rsidRDefault="00A8748E">
      <w:pPr>
        <w:pStyle w:val="Zkladntext"/>
        <w:rPr>
          <w:sz w:val="22"/>
        </w:rPr>
      </w:pPr>
    </w:p>
    <w:p w14:paraId="043A4714" w14:textId="77777777" w:rsidR="00A8748E" w:rsidRDefault="00A8748E">
      <w:pPr>
        <w:pStyle w:val="Zkladntext"/>
        <w:spacing w:before="3"/>
        <w:rPr>
          <w:sz w:val="31"/>
        </w:rPr>
      </w:pPr>
    </w:p>
    <w:p w14:paraId="4AC57952" w14:textId="77777777" w:rsidR="00A8748E" w:rsidRDefault="00000000">
      <w:pPr>
        <w:ind w:left="100"/>
        <w:rPr>
          <w:sz w:val="20"/>
        </w:rPr>
      </w:pPr>
      <w:r>
        <w:rPr>
          <w:color w:val="231F1F"/>
          <w:w w:val="99"/>
          <w:sz w:val="20"/>
        </w:rPr>
        <w:t>A</w:t>
      </w:r>
    </w:p>
    <w:p w14:paraId="14CC1B54" w14:textId="77777777" w:rsidR="00A8748E" w:rsidRDefault="00A8748E">
      <w:pPr>
        <w:pStyle w:val="Zkladntext"/>
        <w:rPr>
          <w:sz w:val="22"/>
        </w:rPr>
      </w:pPr>
    </w:p>
    <w:p w14:paraId="75412580" w14:textId="77777777" w:rsidR="00A8748E" w:rsidRDefault="00A8748E">
      <w:pPr>
        <w:pStyle w:val="Zkladntext"/>
        <w:rPr>
          <w:sz w:val="30"/>
        </w:rPr>
      </w:pPr>
    </w:p>
    <w:p w14:paraId="5F48A459" w14:textId="77777777" w:rsidR="00A8748E" w:rsidRDefault="00000000">
      <w:pPr>
        <w:spacing w:before="1" w:line="276" w:lineRule="exact"/>
        <w:ind w:left="100"/>
        <w:rPr>
          <w:b/>
          <w:sz w:val="24"/>
        </w:rPr>
      </w:pPr>
      <w:proofErr w:type="spellStart"/>
      <w:r>
        <w:rPr>
          <w:b/>
          <w:color w:val="231F1F"/>
          <w:sz w:val="24"/>
        </w:rPr>
        <w:t>Západočeská</w:t>
      </w:r>
      <w:proofErr w:type="spellEnd"/>
      <w:r>
        <w:rPr>
          <w:b/>
          <w:color w:val="231F1F"/>
          <w:sz w:val="24"/>
        </w:rPr>
        <w:t xml:space="preserve"> </w:t>
      </w:r>
      <w:proofErr w:type="spellStart"/>
      <w:r>
        <w:rPr>
          <w:b/>
          <w:color w:val="231F1F"/>
          <w:sz w:val="24"/>
        </w:rPr>
        <w:t>univerzita</w:t>
      </w:r>
      <w:proofErr w:type="spellEnd"/>
      <w:r>
        <w:rPr>
          <w:b/>
          <w:color w:val="231F1F"/>
          <w:sz w:val="24"/>
        </w:rPr>
        <w:t xml:space="preserve"> v </w:t>
      </w:r>
      <w:proofErr w:type="spellStart"/>
      <w:r>
        <w:rPr>
          <w:b/>
          <w:color w:val="231F1F"/>
          <w:sz w:val="24"/>
        </w:rPr>
        <w:t>Plzni</w:t>
      </w:r>
      <w:proofErr w:type="spellEnd"/>
    </w:p>
    <w:p w14:paraId="00D5C620" w14:textId="77777777" w:rsidR="00A8748E" w:rsidRDefault="00000000">
      <w:pPr>
        <w:pStyle w:val="Nadpis4"/>
        <w:spacing w:line="230" w:lineRule="exact"/>
      </w:pPr>
      <w:proofErr w:type="spellStart"/>
      <w:r>
        <w:rPr>
          <w:color w:val="231F1F"/>
        </w:rPr>
        <w:t>Univerzitní</w:t>
      </w:r>
      <w:proofErr w:type="spellEnd"/>
      <w:r>
        <w:rPr>
          <w:color w:val="231F1F"/>
        </w:rPr>
        <w:t xml:space="preserve"> 2732/8</w:t>
      </w:r>
    </w:p>
    <w:p w14:paraId="241E5A4C" w14:textId="77777777" w:rsidR="00A8748E" w:rsidRDefault="00000000">
      <w:pPr>
        <w:ind w:left="100"/>
        <w:rPr>
          <w:sz w:val="20"/>
        </w:rPr>
      </w:pPr>
      <w:r>
        <w:rPr>
          <w:color w:val="231F1F"/>
          <w:sz w:val="20"/>
        </w:rPr>
        <w:t xml:space="preserve">301 00 </w:t>
      </w:r>
      <w:proofErr w:type="spellStart"/>
      <w:r>
        <w:rPr>
          <w:color w:val="231F1F"/>
          <w:sz w:val="20"/>
        </w:rPr>
        <w:t>Plzeň</w:t>
      </w:r>
      <w:proofErr w:type="spellEnd"/>
      <w:r>
        <w:rPr>
          <w:color w:val="231F1F"/>
          <w:sz w:val="20"/>
        </w:rPr>
        <w:t xml:space="preserve"> - </w:t>
      </w:r>
      <w:proofErr w:type="spellStart"/>
      <w:r>
        <w:rPr>
          <w:color w:val="231F1F"/>
          <w:sz w:val="20"/>
        </w:rPr>
        <w:t>Jižní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Předměstí</w:t>
      </w:r>
      <w:proofErr w:type="spellEnd"/>
    </w:p>
    <w:p w14:paraId="3B7AD094" w14:textId="77777777" w:rsidR="00A8748E" w:rsidRDefault="00000000">
      <w:pPr>
        <w:ind w:left="100"/>
        <w:rPr>
          <w:sz w:val="20"/>
        </w:rPr>
      </w:pPr>
      <w:r>
        <w:rPr>
          <w:color w:val="231F1F"/>
          <w:sz w:val="20"/>
        </w:rPr>
        <w:t>IČO: 49777513</w:t>
      </w:r>
    </w:p>
    <w:p w14:paraId="71A0A13B" w14:textId="77777777" w:rsidR="00A8748E" w:rsidRDefault="00000000">
      <w:pPr>
        <w:ind w:left="100"/>
        <w:rPr>
          <w:sz w:val="20"/>
        </w:rPr>
      </w:pPr>
      <w:r>
        <w:rPr>
          <w:color w:val="231F1F"/>
          <w:sz w:val="20"/>
        </w:rPr>
        <w:t>(</w:t>
      </w:r>
      <w:proofErr w:type="spellStart"/>
      <w:r>
        <w:rPr>
          <w:color w:val="231F1F"/>
          <w:sz w:val="20"/>
        </w:rPr>
        <w:t>dále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jen</w:t>
      </w:r>
      <w:proofErr w:type="spellEnd"/>
      <w:r>
        <w:rPr>
          <w:color w:val="231F1F"/>
          <w:sz w:val="20"/>
        </w:rPr>
        <w:t xml:space="preserve"> "</w:t>
      </w:r>
      <w:proofErr w:type="spellStart"/>
      <w:r>
        <w:rPr>
          <w:color w:val="231F1F"/>
          <w:sz w:val="20"/>
        </w:rPr>
        <w:t>pojistník</w:t>
      </w:r>
      <w:proofErr w:type="spellEnd"/>
      <w:r>
        <w:rPr>
          <w:color w:val="231F1F"/>
          <w:sz w:val="20"/>
        </w:rPr>
        <w:t>")</w:t>
      </w:r>
    </w:p>
    <w:p w14:paraId="3A564653" w14:textId="77777777" w:rsidR="00A8748E" w:rsidRDefault="00A8748E">
      <w:pPr>
        <w:pStyle w:val="Zkladntext"/>
        <w:spacing w:before="9"/>
        <w:rPr>
          <w:sz w:val="19"/>
        </w:rPr>
      </w:pPr>
    </w:p>
    <w:p w14:paraId="1AD4BB97" w14:textId="77777777" w:rsidR="00A8748E" w:rsidRDefault="00000000">
      <w:pPr>
        <w:ind w:left="100"/>
        <w:rPr>
          <w:sz w:val="20"/>
        </w:rPr>
      </w:pPr>
      <w:proofErr w:type="spellStart"/>
      <w:r>
        <w:rPr>
          <w:color w:val="231F1F"/>
          <w:sz w:val="20"/>
        </w:rPr>
        <w:t>pojistníka</w:t>
      </w:r>
      <w:proofErr w:type="spellEnd"/>
      <w:r>
        <w:rPr>
          <w:color w:val="231F1F"/>
          <w:sz w:val="20"/>
        </w:rPr>
        <w:t xml:space="preserve"> </w:t>
      </w:r>
      <w:proofErr w:type="spellStart"/>
      <w:r>
        <w:rPr>
          <w:color w:val="231F1F"/>
          <w:sz w:val="20"/>
        </w:rPr>
        <w:t>zastupuje</w:t>
      </w:r>
      <w:proofErr w:type="spellEnd"/>
      <w:r>
        <w:rPr>
          <w:color w:val="231F1F"/>
          <w:sz w:val="20"/>
        </w:rPr>
        <w:t xml:space="preserve">: Ing. Petr Hofman, </w:t>
      </w:r>
      <w:proofErr w:type="spellStart"/>
      <w:r>
        <w:rPr>
          <w:color w:val="231F1F"/>
          <w:sz w:val="20"/>
        </w:rPr>
        <w:t>kvestor</w:t>
      </w:r>
      <w:proofErr w:type="spellEnd"/>
    </w:p>
    <w:p w14:paraId="6E2D56BC" w14:textId="77777777" w:rsidR="00A8748E" w:rsidRDefault="00A8748E">
      <w:pPr>
        <w:pStyle w:val="Zkladntext"/>
        <w:rPr>
          <w:sz w:val="20"/>
        </w:rPr>
      </w:pPr>
    </w:p>
    <w:p w14:paraId="5C65640E" w14:textId="77777777" w:rsidR="00A8748E" w:rsidRDefault="00A8748E">
      <w:pPr>
        <w:pStyle w:val="Zkladntext"/>
        <w:rPr>
          <w:sz w:val="20"/>
        </w:rPr>
      </w:pPr>
    </w:p>
    <w:p w14:paraId="38BC4D5F" w14:textId="77777777" w:rsidR="00A8748E" w:rsidRDefault="00000000">
      <w:pPr>
        <w:pStyle w:val="Zkladntext"/>
        <w:ind w:left="100"/>
      </w:pPr>
      <w:proofErr w:type="spellStart"/>
      <w:r>
        <w:rPr>
          <w:color w:val="231F1F"/>
        </w:rPr>
        <w:t>výslovně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sjednávají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právní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vztahy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založené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pojistnou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smlouvou</w:t>
      </w:r>
      <w:proofErr w:type="spellEnd"/>
      <w:r>
        <w:rPr>
          <w:color w:val="231F1F"/>
        </w:rPr>
        <w:t xml:space="preserve"> se ode </w:t>
      </w:r>
      <w:proofErr w:type="spellStart"/>
      <w:r>
        <w:rPr>
          <w:color w:val="231F1F"/>
        </w:rPr>
        <w:t>dne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nabytí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účinnosti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tohoto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dodatku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řídí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mimo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jiné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následujícími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ujednáními</w:t>
      </w:r>
      <w:proofErr w:type="spellEnd"/>
      <w:r>
        <w:rPr>
          <w:color w:val="231F1F"/>
        </w:rPr>
        <w:t>:</w:t>
      </w:r>
    </w:p>
    <w:p w14:paraId="2AF0F8A6" w14:textId="77777777" w:rsidR="00A8748E" w:rsidRDefault="00A8748E">
      <w:pPr>
        <w:sectPr w:rsidR="00A8748E">
          <w:type w:val="continuous"/>
          <w:pgSz w:w="11900" w:h="16840"/>
          <w:pgMar w:top="1280" w:right="1280" w:bottom="280" w:left="1300" w:header="708" w:footer="708" w:gutter="0"/>
          <w:cols w:space="708"/>
        </w:sectPr>
      </w:pPr>
    </w:p>
    <w:p w14:paraId="797FC88D" w14:textId="77777777" w:rsidR="00A8748E" w:rsidRDefault="00000000">
      <w:pPr>
        <w:pStyle w:val="Zkladntext"/>
        <w:spacing w:before="82"/>
        <w:ind w:left="120"/>
      </w:pPr>
      <w:proofErr w:type="spellStart"/>
      <w:r>
        <w:rPr>
          <w:color w:val="231F1F"/>
        </w:rPr>
        <w:lastRenderedPageBreak/>
        <w:t>Číslo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8077562513 </w:t>
      </w: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</w:t>
      </w:r>
      <w:proofErr w:type="gramStart"/>
      <w:r>
        <w:rPr>
          <w:color w:val="231F1F"/>
        </w:rPr>
        <w:t>1</w:t>
      </w:r>
      <w:proofErr w:type="gramEnd"/>
    </w:p>
    <w:p w14:paraId="363DB7AB" w14:textId="77777777" w:rsidR="00A8748E" w:rsidRDefault="00A8748E">
      <w:pPr>
        <w:pStyle w:val="Zkladntext"/>
        <w:rPr>
          <w:sz w:val="20"/>
        </w:rPr>
      </w:pPr>
    </w:p>
    <w:p w14:paraId="78BBEB11" w14:textId="77777777" w:rsidR="00A8748E" w:rsidRDefault="00A8748E">
      <w:pPr>
        <w:pStyle w:val="Zkladntext"/>
        <w:rPr>
          <w:sz w:val="20"/>
        </w:rPr>
      </w:pPr>
    </w:p>
    <w:p w14:paraId="5C35E41C" w14:textId="77777777" w:rsidR="00A8748E" w:rsidRDefault="00A8748E">
      <w:pPr>
        <w:pStyle w:val="Zkladntext"/>
        <w:rPr>
          <w:sz w:val="20"/>
        </w:rPr>
      </w:pPr>
    </w:p>
    <w:p w14:paraId="1A7CE69B" w14:textId="77777777" w:rsidR="00A8748E" w:rsidRDefault="00A8748E">
      <w:pPr>
        <w:pStyle w:val="Zkladntext"/>
        <w:rPr>
          <w:sz w:val="20"/>
        </w:rPr>
      </w:pPr>
    </w:p>
    <w:p w14:paraId="44A79962" w14:textId="77777777" w:rsidR="00A8748E" w:rsidRDefault="00000000">
      <w:pPr>
        <w:spacing w:before="262"/>
        <w:ind w:left="3378" w:right="3384"/>
        <w:jc w:val="center"/>
        <w:rPr>
          <w:b/>
          <w:i/>
          <w:sz w:val="28"/>
        </w:rPr>
      </w:pPr>
      <w:proofErr w:type="spellStart"/>
      <w:r>
        <w:rPr>
          <w:b/>
          <w:i/>
          <w:color w:val="231F1F"/>
          <w:sz w:val="28"/>
        </w:rPr>
        <w:t>Článek</w:t>
      </w:r>
      <w:proofErr w:type="spellEnd"/>
      <w:r>
        <w:rPr>
          <w:b/>
          <w:i/>
          <w:color w:val="231F1F"/>
          <w:sz w:val="28"/>
        </w:rPr>
        <w:t xml:space="preserve"> I.</w:t>
      </w:r>
    </w:p>
    <w:p w14:paraId="6CB40C9B" w14:textId="77777777" w:rsidR="00A8748E" w:rsidRDefault="00A8748E">
      <w:pPr>
        <w:pStyle w:val="Zkladntext"/>
        <w:spacing w:before="6"/>
        <w:rPr>
          <w:b/>
          <w:i/>
          <w:sz w:val="39"/>
        </w:rPr>
      </w:pPr>
    </w:p>
    <w:p w14:paraId="52548580" w14:textId="77777777" w:rsidR="00A8748E" w:rsidRDefault="00000000">
      <w:pPr>
        <w:ind w:left="110" w:right="115"/>
        <w:jc w:val="both"/>
        <w:rPr>
          <w:sz w:val="18"/>
        </w:rPr>
      </w:pPr>
      <w:proofErr w:type="spellStart"/>
      <w:r>
        <w:rPr>
          <w:color w:val="231F1F"/>
          <w:sz w:val="18"/>
        </w:rPr>
        <w:t>Doplňuje</w:t>
      </w:r>
      <w:proofErr w:type="spellEnd"/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se</w:t>
      </w:r>
      <w:r>
        <w:rPr>
          <w:color w:val="231F1F"/>
          <w:spacing w:val="-3"/>
          <w:sz w:val="18"/>
        </w:rPr>
        <w:t xml:space="preserve"> </w:t>
      </w:r>
      <w:r>
        <w:rPr>
          <w:color w:val="231F1F"/>
          <w:sz w:val="18"/>
        </w:rPr>
        <w:t>„</w:t>
      </w:r>
      <w:proofErr w:type="spellStart"/>
      <w:r>
        <w:rPr>
          <w:b/>
          <w:color w:val="231F1F"/>
          <w:sz w:val="18"/>
        </w:rPr>
        <w:t>Článek</w:t>
      </w:r>
      <w:proofErr w:type="spellEnd"/>
      <w:r>
        <w:rPr>
          <w:b/>
          <w:color w:val="231F1F"/>
          <w:spacing w:val="-4"/>
          <w:sz w:val="18"/>
        </w:rPr>
        <w:t xml:space="preserve"> </w:t>
      </w:r>
      <w:r>
        <w:rPr>
          <w:b/>
          <w:color w:val="231F1F"/>
          <w:sz w:val="18"/>
        </w:rPr>
        <w:t>II.</w:t>
      </w:r>
      <w:r>
        <w:rPr>
          <w:b/>
          <w:color w:val="231F1F"/>
          <w:spacing w:val="-4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Pojistnou</w:t>
      </w:r>
      <w:proofErr w:type="spellEnd"/>
      <w:r>
        <w:rPr>
          <w:b/>
          <w:color w:val="231F1F"/>
          <w:spacing w:val="-4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smlouvou</w:t>
      </w:r>
      <w:proofErr w:type="spellEnd"/>
      <w:r>
        <w:rPr>
          <w:b/>
          <w:color w:val="231F1F"/>
          <w:spacing w:val="-6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sjednaná</w:t>
      </w:r>
      <w:proofErr w:type="spellEnd"/>
      <w:r>
        <w:rPr>
          <w:b/>
          <w:color w:val="231F1F"/>
          <w:spacing w:val="-4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pojištění</w:t>
      </w:r>
      <w:proofErr w:type="spellEnd"/>
      <w:r>
        <w:rPr>
          <w:b/>
          <w:color w:val="231F1F"/>
          <w:spacing w:val="-4"/>
          <w:sz w:val="18"/>
        </w:rPr>
        <w:t xml:space="preserve"> </w:t>
      </w:r>
      <w:r>
        <w:rPr>
          <w:b/>
          <w:color w:val="231F1F"/>
          <w:sz w:val="18"/>
        </w:rPr>
        <w:t>a</w:t>
      </w:r>
      <w:r>
        <w:rPr>
          <w:b/>
          <w:color w:val="231F1F"/>
          <w:spacing w:val="-4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jejich</w:t>
      </w:r>
      <w:proofErr w:type="spellEnd"/>
      <w:r>
        <w:rPr>
          <w:b/>
          <w:color w:val="231F1F"/>
          <w:spacing w:val="-4"/>
          <w:sz w:val="18"/>
        </w:rPr>
        <w:t xml:space="preserve"> </w:t>
      </w:r>
      <w:proofErr w:type="spellStart"/>
      <w:r>
        <w:rPr>
          <w:b/>
          <w:color w:val="231F1F"/>
          <w:sz w:val="18"/>
        </w:rPr>
        <w:t>rozsah</w:t>
      </w:r>
      <w:proofErr w:type="spellEnd"/>
      <w:r>
        <w:rPr>
          <w:color w:val="231F1F"/>
          <w:sz w:val="18"/>
        </w:rPr>
        <w:t>“</w:t>
      </w:r>
      <w:r>
        <w:rPr>
          <w:color w:val="231F1F"/>
          <w:spacing w:val="-4"/>
          <w:sz w:val="18"/>
        </w:rPr>
        <w:t xml:space="preserve"> </w:t>
      </w:r>
      <w:proofErr w:type="spellStart"/>
      <w:r>
        <w:rPr>
          <w:color w:val="231F1F"/>
          <w:sz w:val="18"/>
        </w:rPr>
        <w:t>pojistné</w:t>
      </w:r>
      <w:proofErr w:type="spellEnd"/>
      <w:r>
        <w:rPr>
          <w:color w:val="231F1F"/>
          <w:spacing w:val="-6"/>
          <w:sz w:val="18"/>
        </w:rPr>
        <w:t xml:space="preserve"> </w:t>
      </w:r>
      <w:proofErr w:type="spellStart"/>
      <w:r>
        <w:rPr>
          <w:color w:val="231F1F"/>
          <w:sz w:val="18"/>
        </w:rPr>
        <w:t>smlouvy</w:t>
      </w:r>
      <w:proofErr w:type="spellEnd"/>
      <w:r>
        <w:rPr>
          <w:color w:val="231F1F"/>
          <w:spacing w:val="-1"/>
          <w:sz w:val="18"/>
        </w:rPr>
        <w:t xml:space="preserve"> </w:t>
      </w:r>
      <w:r>
        <w:rPr>
          <w:color w:val="231F1F"/>
          <w:sz w:val="18"/>
        </w:rPr>
        <w:t>a</w:t>
      </w:r>
      <w:r>
        <w:rPr>
          <w:color w:val="231F1F"/>
          <w:spacing w:val="-4"/>
          <w:sz w:val="18"/>
        </w:rPr>
        <w:t xml:space="preserve"> </w:t>
      </w:r>
      <w:r>
        <w:rPr>
          <w:color w:val="231F1F"/>
          <w:sz w:val="18"/>
        </w:rPr>
        <w:t>to</w:t>
      </w:r>
      <w:r>
        <w:rPr>
          <w:color w:val="231F1F"/>
          <w:spacing w:val="-4"/>
          <w:sz w:val="18"/>
        </w:rPr>
        <w:t xml:space="preserve"> </w:t>
      </w:r>
      <w:proofErr w:type="spellStart"/>
      <w:r>
        <w:rPr>
          <w:color w:val="231F1F"/>
          <w:sz w:val="18"/>
        </w:rPr>
        <w:t>tak</w:t>
      </w:r>
      <w:proofErr w:type="spellEnd"/>
      <w:r>
        <w:rPr>
          <w:color w:val="231F1F"/>
          <w:sz w:val="18"/>
        </w:rPr>
        <w:t>,</w:t>
      </w:r>
      <w:r>
        <w:rPr>
          <w:color w:val="231F1F"/>
          <w:spacing w:val="-4"/>
          <w:sz w:val="18"/>
        </w:rPr>
        <w:t xml:space="preserve"> </w:t>
      </w:r>
      <w:proofErr w:type="spellStart"/>
      <w:r>
        <w:rPr>
          <w:color w:val="231F1F"/>
          <w:sz w:val="18"/>
        </w:rPr>
        <w:t>že</w:t>
      </w:r>
      <w:proofErr w:type="spellEnd"/>
      <w:r>
        <w:rPr>
          <w:color w:val="231F1F"/>
          <w:spacing w:val="-6"/>
          <w:sz w:val="18"/>
        </w:rPr>
        <w:t xml:space="preserve"> </w:t>
      </w:r>
      <w:r>
        <w:rPr>
          <w:color w:val="231F1F"/>
          <w:sz w:val="18"/>
        </w:rPr>
        <w:t xml:space="preserve">se </w:t>
      </w:r>
      <w:proofErr w:type="spellStart"/>
      <w:r>
        <w:rPr>
          <w:color w:val="231F1F"/>
          <w:sz w:val="18"/>
        </w:rPr>
        <w:t>přidává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odstavec</w:t>
      </w:r>
      <w:proofErr w:type="spellEnd"/>
      <w:r>
        <w:rPr>
          <w:color w:val="231F1F"/>
          <w:sz w:val="18"/>
        </w:rPr>
        <w:t xml:space="preserve"> 4., </w:t>
      </w:r>
      <w:proofErr w:type="spellStart"/>
      <w:r>
        <w:rPr>
          <w:color w:val="231F1F"/>
          <w:sz w:val="18"/>
        </w:rPr>
        <w:t>který</w:t>
      </w:r>
      <w:proofErr w:type="spellEnd"/>
      <w:r>
        <w:rPr>
          <w:color w:val="231F1F"/>
          <w:spacing w:val="-10"/>
          <w:sz w:val="18"/>
        </w:rPr>
        <w:t xml:space="preserve"> </w:t>
      </w:r>
      <w:proofErr w:type="spellStart"/>
      <w:r>
        <w:rPr>
          <w:color w:val="231F1F"/>
          <w:sz w:val="18"/>
        </w:rPr>
        <w:t>zní</w:t>
      </w:r>
      <w:proofErr w:type="spellEnd"/>
      <w:r>
        <w:rPr>
          <w:color w:val="231F1F"/>
          <w:sz w:val="18"/>
        </w:rPr>
        <w:t>:</w:t>
      </w:r>
    </w:p>
    <w:p w14:paraId="0F926E9F" w14:textId="77777777" w:rsidR="00A8748E" w:rsidRDefault="00A8748E">
      <w:pPr>
        <w:pStyle w:val="Zkladntext"/>
        <w:spacing w:before="8"/>
        <w:rPr>
          <w:sz w:val="15"/>
        </w:rPr>
      </w:pPr>
    </w:p>
    <w:p w14:paraId="7FAA8B8C" w14:textId="77777777" w:rsidR="00A8748E" w:rsidRDefault="00000000">
      <w:pPr>
        <w:pStyle w:val="Zkladntext"/>
        <w:ind w:left="110" w:right="116"/>
        <w:jc w:val="both"/>
      </w:pPr>
      <w:r>
        <w:rPr>
          <w:color w:val="231F1F"/>
        </w:rPr>
        <w:t>„</w:t>
      </w:r>
      <w:proofErr w:type="spellStart"/>
      <w:r>
        <w:rPr>
          <w:color w:val="231F1F"/>
        </w:rPr>
        <w:t>Pojištění</w:t>
      </w:r>
      <w:proofErr w:type="spellEnd"/>
      <w:r>
        <w:rPr>
          <w:color w:val="231F1F"/>
        </w:rPr>
        <w:t xml:space="preserve"> se </w:t>
      </w:r>
      <w:proofErr w:type="spellStart"/>
      <w:r>
        <w:rPr>
          <w:color w:val="231F1F"/>
        </w:rPr>
        <w:t>nevztahuje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škody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uplatněné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pojištění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odpovědnosti</w:t>
      </w:r>
      <w:proofErr w:type="spellEnd"/>
      <w:r>
        <w:rPr>
          <w:color w:val="231F1F"/>
        </w:rPr>
        <w:t xml:space="preserve"> za </w:t>
      </w:r>
      <w:proofErr w:type="spellStart"/>
      <w:r>
        <w:rPr>
          <w:color w:val="231F1F"/>
        </w:rPr>
        <w:t>újmu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způsobenou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provozem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letadla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doplňkovým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pojištěním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odpovědnosti</w:t>
      </w:r>
      <w:proofErr w:type="spellEnd"/>
      <w:r>
        <w:rPr>
          <w:color w:val="231F1F"/>
        </w:rPr>
        <w:t xml:space="preserve"> za </w:t>
      </w:r>
      <w:proofErr w:type="spellStart"/>
      <w:r>
        <w:rPr>
          <w:color w:val="231F1F"/>
        </w:rPr>
        <w:t>újmu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způsobenou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cestujícím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osobám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palubě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letadla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havarijním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pojištění</w:t>
      </w:r>
      <w:proofErr w:type="spell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letadla</w:t>
      </w:r>
      <w:proofErr w:type="spellEnd"/>
      <w:r>
        <w:rPr>
          <w:color w:val="231F1F"/>
        </w:rPr>
        <w:t>,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pokud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škoda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vznikne</w:t>
      </w:r>
      <w:proofErr w:type="spell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Definovaném</w:t>
      </w:r>
      <w:proofErr w:type="spellEnd"/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území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(jak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je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definováno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níže</w:t>
      </w:r>
      <w:proofErr w:type="spellEnd"/>
      <w:r>
        <w:rPr>
          <w:color w:val="231F1F"/>
        </w:rPr>
        <w:t>)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a/</w:t>
      </w:r>
      <w:proofErr w:type="spellStart"/>
      <w:r>
        <w:rPr>
          <w:color w:val="231F1F"/>
        </w:rPr>
        <w:t>nebo</w:t>
      </w:r>
      <w:proofErr w:type="spellEnd"/>
      <w:r>
        <w:rPr>
          <w:color w:val="231F1F"/>
          <w:spacing w:val="-10"/>
        </w:rPr>
        <w:t xml:space="preserve"> </w:t>
      </w:r>
      <w:proofErr w:type="spellStart"/>
      <w:r>
        <w:rPr>
          <w:color w:val="231F1F"/>
        </w:rPr>
        <w:t>pokud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k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takové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škodě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dojde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základě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nebo</w:t>
      </w:r>
      <w:proofErr w:type="spellEnd"/>
      <w:r>
        <w:rPr>
          <w:color w:val="231F1F"/>
        </w:rPr>
        <w:t xml:space="preserve"> v </w:t>
      </w:r>
      <w:proofErr w:type="spellStart"/>
      <w:r>
        <w:rPr>
          <w:color w:val="231F1F"/>
        </w:rPr>
        <w:t>souvislosti</w:t>
      </w:r>
      <w:proofErr w:type="spellEnd"/>
      <w:r>
        <w:rPr>
          <w:color w:val="231F1F"/>
        </w:rPr>
        <w:t xml:space="preserve"> s </w:t>
      </w:r>
      <w:proofErr w:type="spellStart"/>
      <w:r>
        <w:rPr>
          <w:color w:val="231F1F"/>
        </w:rPr>
        <w:t>ozbrojeným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konfliktem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mezi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Ruskem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Ukrajinou</w:t>
      </w:r>
      <w:proofErr w:type="spellEnd"/>
      <w:r>
        <w:rPr>
          <w:color w:val="231F1F"/>
        </w:rPr>
        <w:t xml:space="preserve">. </w:t>
      </w:r>
      <w:proofErr w:type="spellStart"/>
      <w:r>
        <w:rPr>
          <w:color w:val="231F1F"/>
        </w:rPr>
        <w:t>Nicméně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tato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výluka</w:t>
      </w:r>
      <w:proofErr w:type="spellEnd"/>
      <w:r>
        <w:rPr>
          <w:color w:val="231F1F"/>
        </w:rPr>
        <w:t xml:space="preserve"> se </w:t>
      </w:r>
      <w:proofErr w:type="spellStart"/>
      <w:r>
        <w:rPr>
          <w:color w:val="231F1F"/>
        </w:rPr>
        <w:t>nevztahuje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letadla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která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ani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nesměřují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ani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neopouštějí</w:t>
      </w:r>
      <w:proofErr w:type="spellEnd"/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Definované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území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ale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která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přistála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Definovaném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území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výhradně</w:t>
      </w:r>
      <w:proofErr w:type="spellEnd"/>
      <w:r>
        <w:rPr>
          <w:color w:val="231F1F"/>
        </w:rPr>
        <w:t xml:space="preserve"> z </w:t>
      </w:r>
      <w:proofErr w:type="spellStart"/>
      <w:r>
        <w:rPr>
          <w:color w:val="231F1F"/>
        </w:rPr>
        <w:t>důvodu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přímého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zásahu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vyšší</w:t>
      </w:r>
      <w:proofErr w:type="spellEnd"/>
      <w:r>
        <w:rPr>
          <w:color w:val="231F1F"/>
          <w:spacing w:val="-20"/>
        </w:rPr>
        <w:t xml:space="preserve"> </w:t>
      </w:r>
      <w:proofErr w:type="spellStart"/>
      <w:r>
        <w:rPr>
          <w:color w:val="231F1F"/>
        </w:rPr>
        <w:t>moci</w:t>
      </w:r>
      <w:proofErr w:type="spellEnd"/>
      <w:r>
        <w:rPr>
          <w:color w:val="231F1F"/>
        </w:rPr>
        <w:t>.</w:t>
      </w:r>
    </w:p>
    <w:p w14:paraId="4CB86621" w14:textId="77777777" w:rsidR="00A8748E" w:rsidRDefault="00000000">
      <w:pPr>
        <w:pStyle w:val="Zkladntext"/>
        <w:spacing w:before="179"/>
        <w:ind w:left="110"/>
        <w:jc w:val="both"/>
      </w:pPr>
      <w:r>
        <w:rPr>
          <w:color w:val="231F1F"/>
        </w:rPr>
        <w:t>„</w:t>
      </w:r>
      <w:proofErr w:type="spellStart"/>
      <w:r>
        <w:rPr>
          <w:color w:val="231F1F"/>
        </w:rPr>
        <w:t>Definované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území</w:t>
      </w:r>
      <w:proofErr w:type="spellEnd"/>
      <w:r>
        <w:rPr>
          <w:color w:val="231F1F"/>
        </w:rPr>
        <w:t xml:space="preserve">“ </w:t>
      </w:r>
      <w:proofErr w:type="spellStart"/>
      <w:r>
        <w:rPr>
          <w:color w:val="231F1F"/>
        </w:rPr>
        <w:t>zahrnuje</w:t>
      </w:r>
      <w:proofErr w:type="spellEnd"/>
      <w:r>
        <w:rPr>
          <w:color w:val="231F1F"/>
        </w:rPr>
        <w:t>:</w:t>
      </w:r>
    </w:p>
    <w:p w14:paraId="5932EBF5" w14:textId="77777777" w:rsidR="00A8748E" w:rsidRDefault="00A8748E">
      <w:pPr>
        <w:pStyle w:val="Zkladntext"/>
        <w:spacing w:before="7"/>
        <w:rPr>
          <w:sz w:val="15"/>
        </w:rPr>
      </w:pPr>
    </w:p>
    <w:p w14:paraId="11930C65" w14:textId="77777777" w:rsidR="00A8748E" w:rsidRDefault="00000000">
      <w:pPr>
        <w:pStyle w:val="Odstavecseseznamem"/>
        <w:numPr>
          <w:ilvl w:val="0"/>
          <w:numId w:val="2"/>
        </w:numPr>
        <w:tabs>
          <w:tab w:val="left" w:pos="909"/>
          <w:tab w:val="left" w:pos="910"/>
        </w:tabs>
        <w:ind w:firstLine="0"/>
        <w:jc w:val="both"/>
        <w:rPr>
          <w:sz w:val="18"/>
        </w:rPr>
      </w:pPr>
      <w:proofErr w:type="spellStart"/>
      <w:r>
        <w:rPr>
          <w:color w:val="231F1F"/>
          <w:sz w:val="18"/>
        </w:rPr>
        <w:t>Běloruskou</w:t>
      </w:r>
      <w:proofErr w:type="spellEnd"/>
      <w:r>
        <w:rPr>
          <w:color w:val="231F1F"/>
          <w:spacing w:val="-8"/>
          <w:sz w:val="18"/>
        </w:rPr>
        <w:t xml:space="preserve"> </w:t>
      </w:r>
      <w:proofErr w:type="spellStart"/>
      <w:r>
        <w:rPr>
          <w:color w:val="231F1F"/>
          <w:sz w:val="18"/>
        </w:rPr>
        <w:t>republiku</w:t>
      </w:r>
      <w:proofErr w:type="spellEnd"/>
    </w:p>
    <w:p w14:paraId="514F31DE" w14:textId="77777777" w:rsidR="00A8748E" w:rsidRDefault="00A8748E">
      <w:pPr>
        <w:pStyle w:val="Zkladntext"/>
        <w:spacing w:before="8"/>
        <w:rPr>
          <w:sz w:val="15"/>
        </w:rPr>
      </w:pPr>
    </w:p>
    <w:p w14:paraId="6638EDCF" w14:textId="77777777" w:rsidR="00A8748E" w:rsidRDefault="00000000">
      <w:pPr>
        <w:pStyle w:val="Odstavecseseznamem"/>
        <w:numPr>
          <w:ilvl w:val="0"/>
          <w:numId w:val="2"/>
        </w:numPr>
        <w:tabs>
          <w:tab w:val="left" w:pos="909"/>
          <w:tab w:val="left" w:pos="910"/>
        </w:tabs>
        <w:ind w:right="124" w:firstLine="0"/>
        <w:jc w:val="both"/>
        <w:rPr>
          <w:sz w:val="18"/>
        </w:rPr>
      </w:pPr>
      <w:proofErr w:type="spellStart"/>
      <w:r>
        <w:rPr>
          <w:color w:val="231F1F"/>
          <w:sz w:val="18"/>
        </w:rPr>
        <w:t>Ruskou</w:t>
      </w:r>
      <w:proofErr w:type="spellEnd"/>
      <w:r>
        <w:rPr>
          <w:color w:val="231F1F"/>
          <w:spacing w:val="-7"/>
          <w:sz w:val="18"/>
        </w:rPr>
        <w:t xml:space="preserve"> </w:t>
      </w:r>
      <w:proofErr w:type="spellStart"/>
      <w:r>
        <w:rPr>
          <w:color w:val="231F1F"/>
          <w:sz w:val="18"/>
        </w:rPr>
        <w:t>federaci</w:t>
      </w:r>
      <w:proofErr w:type="spellEnd"/>
      <w:r>
        <w:rPr>
          <w:color w:val="231F1F"/>
          <w:spacing w:val="-7"/>
          <w:sz w:val="18"/>
        </w:rPr>
        <w:t xml:space="preserve"> </w:t>
      </w:r>
      <w:r>
        <w:rPr>
          <w:color w:val="231F1F"/>
          <w:sz w:val="18"/>
        </w:rPr>
        <w:t>(v</w:t>
      </w:r>
      <w:r>
        <w:rPr>
          <w:color w:val="231F1F"/>
          <w:spacing w:val="-9"/>
          <w:sz w:val="18"/>
        </w:rPr>
        <w:t xml:space="preserve"> </w:t>
      </w:r>
      <w:proofErr w:type="spellStart"/>
      <w:r>
        <w:rPr>
          <w:color w:val="231F1F"/>
          <w:sz w:val="18"/>
        </w:rPr>
        <w:t>rozsahu</w:t>
      </w:r>
      <w:proofErr w:type="spellEnd"/>
      <w:r>
        <w:rPr>
          <w:color w:val="231F1F"/>
          <w:spacing w:val="-7"/>
          <w:sz w:val="18"/>
        </w:rPr>
        <w:t xml:space="preserve"> </w:t>
      </w:r>
      <w:proofErr w:type="spellStart"/>
      <w:r>
        <w:rPr>
          <w:color w:val="231F1F"/>
          <w:sz w:val="18"/>
        </w:rPr>
        <w:t>uznaném</w:t>
      </w:r>
      <w:proofErr w:type="spellEnd"/>
      <w:r>
        <w:rPr>
          <w:color w:val="231F1F"/>
          <w:spacing w:val="-7"/>
          <w:sz w:val="18"/>
        </w:rPr>
        <w:t xml:space="preserve"> </w:t>
      </w:r>
      <w:proofErr w:type="spellStart"/>
      <w:r>
        <w:rPr>
          <w:color w:val="231F1F"/>
          <w:sz w:val="18"/>
        </w:rPr>
        <w:t>Organizací</w:t>
      </w:r>
      <w:proofErr w:type="spellEnd"/>
      <w:r>
        <w:rPr>
          <w:color w:val="231F1F"/>
          <w:spacing w:val="-10"/>
          <w:sz w:val="18"/>
        </w:rPr>
        <w:t xml:space="preserve"> </w:t>
      </w:r>
      <w:proofErr w:type="spellStart"/>
      <w:r>
        <w:rPr>
          <w:color w:val="231F1F"/>
          <w:sz w:val="18"/>
        </w:rPr>
        <w:t>spojených</w:t>
      </w:r>
      <w:proofErr w:type="spellEnd"/>
      <w:r>
        <w:rPr>
          <w:color w:val="231F1F"/>
          <w:spacing w:val="-10"/>
          <w:sz w:val="18"/>
        </w:rPr>
        <w:t xml:space="preserve"> </w:t>
      </w:r>
      <w:proofErr w:type="spellStart"/>
      <w:r>
        <w:rPr>
          <w:color w:val="231F1F"/>
          <w:sz w:val="18"/>
        </w:rPr>
        <w:t>národů</w:t>
      </w:r>
      <w:proofErr w:type="spellEnd"/>
      <w:r>
        <w:rPr>
          <w:color w:val="231F1F"/>
          <w:sz w:val="18"/>
        </w:rPr>
        <w:t>)</w:t>
      </w:r>
      <w:r>
        <w:rPr>
          <w:color w:val="231F1F"/>
          <w:spacing w:val="-10"/>
          <w:sz w:val="18"/>
        </w:rPr>
        <w:t xml:space="preserve"> </w:t>
      </w:r>
      <w:proofErr w:type="spellStart"/>
      <w:r>
        <w:rPr>
          <w:color w:val="231F1F"/>
          <w:sz w:val="18"/>
        </w:rPr>
        <w:t>nebo</w:t>
      </w:r>
      <w:proofErr w:type="spellEnd"/>
      <w:r>
        <w:rPr>
          <w:color w:val="231F1F"/>
          <w:spacing w:val="-8"/>
          <w:sz w:val="18"/>
        </w:rPr>
        <w:t xml:space="preserve"> </w:t>
      </w:r>
      <w:proofErr w:type="spellStart"/>
      <w:r>
        <w:rPr>
          <w:color w:val="231F1F"/>
          <w:sz w:val="18"/>
        </w:rPr>
        <w:t>její</w:t>
      </w:r>
      <w:proofErr w:type="spellEnd"/>
      <w:r>
        <w:rPr>
          <w:color w:val="231F1F"/>
          <w:spacing w:val="-8"/>
          <w:sz w:val="18"/>
        </w:rPr>
        <w:t xml:space="preserve"> </w:t>
      </w:r>
      <w:proofErr w:type="spellStart"/>
      <w:r>
        <w:rPr>
          <w:color w:val="231F1F"/>
          <w:sz w:val="18"/>
        </w:rPr>
        <w:t>území</w:t>
      </w:r>
      <w:proofErr w:type="spellEnd"/>
      <w:r>
        <w:rPr>
          <w:color w:val="231F1F"/>
          <w:sz w:val="18"/>
        </w:rPr>
        <w:t>,</w:t>
      </w:r>
      <w:r>
        <w:rPr>
          <w:color w:val="231F1F"/>
          <w:spacing w:val="-7"/>
          <w:sz w:val="18"/>
        </w:rPr>
        <w:t xml:space="preserve"> </w:t>
      </w:r>
      <w:proofErr w:type="spellStart"/>
      <w:r>
        <w:rPr>
          <w:color w:val="231F1F"/>
          <w:sz w:val="18"/>
        </w:rPr>
        <w:t>včetně</w:t>
      </w:r>
      <w:proofErr w:type="spellEnd"/>
      <w:r>
        <w:rPr>
          <w:color w:val="231F1F"/>
          <w:spacing w:val="-7"/>
          <w:sz w:val="18"/>
        </w:rPr>
        <w:t xml:space="preserve"> </w:t>
      </w:r>
      <w:proofErr w:type="spellStart"/>
      <w:r>
        <w:rPr>
          <w:color w:val="231F1F"/>
          <w:sz w:val="18"/>
        </w:rPr>
        <w:t>teritoriálních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vod</w:t>
      </w:r>
      <w:proofErr w:type="spellEnd"/>
      <w:r>
        <w:rPr>
          <w:color w:val="231F1F"/>
          <w:sz w:val="18"/>
        </w:rPr>
        <w:t xml:space="preserve">, </w:t>
      </w:r>
      <w:proofErr w:type="spellStart"/>
      <w:r>
        <w:rPr>
          <w:color w:val="231F1F"/>
          <w:sz w:val="18"/>
        </w:rPr>
        <w:t>nebo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protektoráty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kde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má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právní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kontrolu</w:t>
      </w:r>
      <w:proofErr w:type="spellEnd"/>
      <w:r>
        <w:rPr>
          <w:color w:val="231F1F"/>
          <w:sz w:val="18"/>
        </w:rPr>
        <w:t xml:space="preserve"> (</w:t>
      </w:r>
      <w:proofErr w:type="spellStart"/>
      <w:r>
        <w:rPr>
          <w:color w:val="231F1F"/>
          <w:sz w:val="18"/>
        </w:rPr>
        <w:t>právní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kontrolou</w:t>
      </w:r>
      <w:proofErr w:type="spellEnd"/>
      <w:r>
        <w:rPr>
          <w:color w:val="231F1F"/>
          <w:sz w:val="18"/>
        </w:rPr>
        <w:t xml:space="preserve"> se </w:t>
      </w:r>
      <w:proofErr w:type="spellStart"/>
      <w:r>
        <w:rPr>
          <w:color w:val="231F1F"/>
          <w:sz w:val="18"/>
        </w:rPr>
        <w:t>rozumí</w:t>
      </w:r>
      <w:proofErr w:type="spellEnd"/>
      <w:r>
        <w:rPr>
          <w:color w:val="231F1F"/>
          <w:sz w:val="18"/>
        </w:rPr>
        <w:t xml:space="preserve"> tam, </w:t>
      </w:r>
      <w:proofErr w:type="spellStart"/>
      <w:r>
        <w:rPr>
          <w:color w:val="231F1F"/>
          <w:sz w:val="18"/>
        </w:rPr>
        <w:t>kde</w:t>
      </w:r>
      <w:proofErr w:type="spellEnd"/>
      <w:r>
        <w:rPr>
          <w:color w:val="231F1F"/>
          <w:sz w:val="18"/>
        </w:rPr>
        <w:t xml:space="preserve"> je </w:t>
      </w:r>
      <w:proofErr w:type="spellStart"/>
      <w:r>
        <w:rPr>
          <w:color w:val="231F1F"/>
          <w:sz w:val="18"/>
        </w:rPr>
        <w:t>uznávána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Organizací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spojených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národů</w:t>
      </w:r>
      <w:proofErr w:type="spellEnd"/>
      <w:r>
        <w:rPr>
          <w:color w:val="231F1F"/>
          <w:sz w:val="18"/>
        </w:rPr>
        <w:t>);</w:t>
      </w:r>
      <w:r>
        <w:rPr>
          <w:color w:val="231F1F"/>
          <w:spacing w:val="-8"/>
          <w:sz w:val="18"/>
        </w:rPr>
        <w:t xml:space="preserve"> </w:t>
      </w:r>
      <w:proofErr w:type="spellStart"/>
      <w:r>
        <w:rPr>
          <w:color w:val="231F1F"/>
          <w:sz w:val="18"/>
        </w:rPr>
        <w:t>nebo</w:t>
      </w:r>
      <w:proofErr w:type="spellEnd"/>
    </w:p>
    <w:p w14:paraId="31080813" w14:textId="77777777" w:rsidR="00A8748E" w:rsidRDefault="00000000">
      <w:pPr>
        <w:pStyle w:val="Odstavecseseznamem"/>
        <w:numPr>
          <w:ilvl w:val="0"/>
          <w:numId w:val="2"/>
        </w:numPr>
        <w:tabs>
          <w:tab w:val="left" w:pos="909"/>
          <w:tab w:val="left" w:pos="910"/>
        </w:tabs>
        <w:spacing w:before="178"/>
        <w:ind w:right="123" w:firstLine="0"/>
        <w:jc w:val="both"/>
        <w:rPr>
          <w:sz w:val="18"/>
        </w:rPr>
      </w:pPr>
      <w:proofErr w:type="spellStart"/>
      <w:r>
        <w:rPr>
          <w:color w:val="231F1F"/>
          <w:sz w:val="18"/>
        </w:rPr>
        <w:t>Ukrajinu</w:t>
      </w:r>
      <w:proofErr w:type="spellEnd"/>
      <w:r>
        <w:rPr>
          <w:color w:val="231F1F"/>
          <w:sz w:val="18"/>
        </w:rPr>
        <w:t xml:space="preserve"> (v </w:t>
      </w:r>
      <w:proofErr w:type="spellStart"/>
      <w:r>
        <w:rPr>
          <w:color w:val="231F1F"/>
          <w:sz w:val="18"/>
        </w:rPr>
        <w:t>souladu</w:t>
      </w:r>
      <w:proofErr w:type="spellEnd"/>
      <w:r>
        <w:rPr>
          <w:color w:val="231F1F"/>
          <w:sz w:val="18"/>
        </w:rPr>
        <w:t xml:space="preserve"> s </w:t>
      </w:r>
      <w:proofErr w:type="spellStart"/>
      <w:r>
        <w:rPr>
          <w:color w:val="231F1F"/>
          <w:sz w:val="18"/>
        </w:rPr>
        <w:t>hranicemi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stanovenými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dle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Deklarace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nezávislosti</w:t>
      </w:r>
      <w:proofErr w:type="spellEnd"/>
      <w:r>
        <w:rPr>
          <w:color w:val="231F1F"/>
          <w:sz w:val="18"/>
        </w:rPr>
        <w:t xml:space="preserve"> z </w:t>
      </w:r>
      <w:proofErr w:type="spellStart"/>
      <w:r>
        <w:rPr>
          <w:color w:val="231F1F"/>
          <w:sz w:val="18"/>
        </w:rPr>
        <w:t>roku</w:t>
      </w:r>
      <w:proofErr w:type="spellEnd"/>
      <w:r>
        <w:rPr>
          <w:color w:val="231F1F"/>
          <w:sz w:val="18"/>
        </w:rPr>
        <w:t xml:space="preserve"> 1991, </w:t>
      </w:r>
      <w:proofErr w:type="spellStart"/>
      <w:r>
        <w:rPr>
          <w:color w:val="231F1F"/>
          <w:sz w:val="18"/>
        </w:rPr>
        <w:t>včetně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Krymského</w:t>
      </w:r>
      <w:proofErr w:type="spellEnd"/>
      <w:r>
        <w:rPr>
          <w:color w:val="231F1F"/>
          <w:sz w:val="18"/>
        </w:rPr>
        <w:t xml:space="preserve"> </w:t>
      </w:r>
      <w:proofErr w:type="spellStart"/>
      <w:r>
        <w:rPr>
          <w:color w:val="231F1F"/>
          <w:sz w:val="18"/>
        </w:rPr>
        <w:t>poloostrova</w:t>
      </w:r>
      <w:proofErr w:type="spellEnd"/>
      <w:r>
        <w:rPr>
          <w:color w:val="231F1F"/>
          <w:sz w:val="18"/>
        </w:rPr>
        <w:t xml:space="preserve"> a </w:t>
      </w:r>
      <w:proofErr w:type="spellStart"/>
      <w:r>
        <w:rPr>
          <w:color w:val="231F1F"/>
          <w:sz w:val="18"/>
        </w:rPr>
        <w:t>Doněcké</w:t>
      </w:r>
      <w:proofErr w:type="spellEnd"/>
      <w:r>
        <w:rPr>
          <w:color w:val="231F1F"/>
          <w:sz w:val="18"/>
        </w:rPr>
        <w:t xml:space="preserve"> a </w:t>
      </w:r>
      <w:proofErr w:type="spellStart"/>
      <w:r>
        <w:rPr>
          <w:color w:val="231F1F"/>
          <w:sz w:val="18"/>
        </w:rPr>
        <w:t>Luhanské</w:t>
      </w:r>
      <w:proofErr w:type="spellEnd"/>
      <w:r>
        <w:rPr>
          <w:color w:val="231F1F"/>
          <w:spacing w:val="-18"/>
          <w:sz w:val="18"/>
        </w:rPr>
        <w:t xml:space="preserve"> </w:t>
      </w:r>
      <w:proofErr w:type="spellStart"/>
      <w:r>
        <w:rPr>
          <w:color w:val="231F1F"/>
          <w:sz w:val="18"/>
        </w:rPr>
        <w:t>oblasti</w:t>
      </w:r>
      <w:proofErr w:type="spellEnd"/>
      <w:r>
        <w:rPr>
          <w:color w:val="231F1F"/>
          <w:sz w:val="18"/>
        </w:rPr>
        <w:t>).“</w:t>
      </w:r>
    </w:p>
    <w:p w14:paraId="1C2A8DA2" w14:textId="77777777" w:rsidR="00A8748E" w:rsidRDefault="00000000">
      <w:pPr>
        <w:pStyle w:val="Zkladntext"/>
        <w:spacing w:before="178"/>
        <w:ind w:left="110"/>
        <w:jc w:val="both"/>
      </w:pPr>
      <w:proofErr w:type="spellStart"/>
      <w:r>
        <w:rPr>
          <w:color w:val="231F1F"/>
        </w:rPr>
        <w:t>Účinnost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tohoto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článku</w:t>
      </w:r>
      <w:proofErr w:type="spellEnd"/>
      <w:r>
        <w:rPr>
          <w:color w:val="231F1F"/>
        </w:rPr>
        <w:t xml:space="preserve"> je od 1.1.2023 s </w:t>
      </w:r>
      <w:proofErr w:type="spellStart"/>
      <w:r>
        <w:rPr>
          <w:color w:val="231F1F"/>
        </w:rPr>
        <w:t>platností</w:t>
      </w:r>
      <w:proofErr w:type="spellEnd"/>
      <w:r>
        <w:rPr>
          <w:color w:val="231F1F"/>
        </w:rPr>
        <w:t xml:space="preserve"> po </w:t>
      </w:r>
      <w:proofErr w:type="spellStart"/>
      <w:r>
        <w:rPr>
          <w:color w:val="231F1F"/>
        </w:rPr>
        <w:t>celou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dobu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trvání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této</w:t>
      </w:r>
      <w:proofErr w:type="spellEnd"/>
      <w:r>
        <w:rPr>
          <w:color w:val="231F1F"/>
        </w:rPr>
        <w:t xml:space="preserve"> PS č. 8077562513.</w:t>
      </w:r>
    </w:p>
    <w:p w14:paraId="27883354" w14:textId="77777777" w:rsidR="00A8748E" w:rsidRDefault="00000000">
      <w:pPr>
        <w:pStyle w:val="Zkladntext"/>
        <w:spacing w:before="178" w:line="207" w:lineRule="exact"/>
        <w:ind w:left="110"/>
        <w:jc w:val="both"/>
      </w:pPr>
      <w:proofErr w:type="spellStart"/>
      <w:r>
        <w:rPr>
          <w:color w:val="231F1F"/>
        </w:rPr>
        <w:t>Dále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obě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smluvní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strany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dohodly</w:t>
      </w:r>
      <w:proofErr w:type="spellEnd"/>
      <w:r>
        <w:rPr>
          <w:color w:val="231F1F"/>
        </w:rPr>
        <w:t>,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  <w:spacing w:val="-15"/>
        </w:rPr>
        <w:t xml:space="preserve"> </w:t>
      </w:r>
      <w:r>
        <w:rPr>
          <w:color w:val="231F1F"/>
        </w:rPr>
        <w:t>v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případě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změny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geopolitické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situace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5"/>
        </w:rPr>
        <w:t xml:space="preserve"> </w:t>
      </w:r>
      <w:r>
        <w:rPr>
          <w:color w:val="231F1F"/>
        </w:rPr>
        <w:t xml:space="preserve">s </w:t>
      </w:r>
      <w:proofErr w:type="spellStart"/>
      <w:r>
        <w:rPr>
          <w:color w:val="231F1F"/>
        </w:rPr>
        <w:t>přihlédnutím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smluvní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povinnosti</w:t>
      </w:r>
      <w:proofErr w:type="spellEnd"/>
    </w:p>
    <w:p w14:paraId="2F25EF30" w14:textId="77777777" w:rsidR="00A8748E" w:rsidRDefault="00000000">
      <w:pPr>
        <w:pStyle w:val="Zkladntext"/>
        <w:spacing w:line="207" w:lineRule="exact"/>
        <w:ind w:left="110"/>
        <w:jc w:val="both"/>
      </w:pPr>
      <w:r>
        <w:pict w14:anchorId="2E9A16EC">
          <v:line id="_x0000_s2064" style="position:absolute;left:0;text-align:left;z-index:-24520;mso-position-horizontal-relative:page" from="383.8pt,6.4pt" to="386.2pt,6.4pt" strokecolor="#231f1f" strokeweight=".48pt">
            <w10:wrap anchorx="page"/>
          </v:line>
        </w:pict>
      </w:r>
      <w:proofErr w:type="spellStart"/>
      <w:r>
        <w:rPr>
          <w:color w:val="231F1F"/>
        </w:rPr>
        <w:t>pojistitele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dojde</w:t>
      </w:r>
      <w:proofErr w:type="spellEnd"/>
      <w:r>
        <w:rPr>
          <w:color w:val="231F1F"/>
        </w:rPr>
        <w:t xml:space="preserve"> po </w:t>
      </w:r>
      <w:proofErr w:type="spellStart"/>
      <w:r>
        <w:rPr>
          <w:color w:val="231F1F"/>
        </w:rPr>
        <w:t>vzájemné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dohodě</w:t>
      </w:r>
      <w:proofErr w:type="spellEnd"/>
      <w:r>
        <w:rPr>
          <w:color w:val="231F1F"/>
        </w:rPr>
        <w:t xml:space="preserve"> k </w:t>
      </w:r>
      <w:proofErr w:type="spellStart"/>
      <w:r>
        <w:rPr>
          <w:color w:val="231F1F"/>
        </w:rPr>
        <w:t>opětovnému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zahrnutí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vyjmutých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území</w:t>
      </w:r>
      <w:proofErr w:type="spellEnd"/>
      <w:r>
        <w:rPr>
          <w:color w:val="231F1F"/>
        </w:rPr>
        <w:t>.</w:t>
      </w:r>
    </w:p>
    <w:p w14:paraId="5D55DDD3" w14:textId="77777777" w:rsidR="00A8748E" w:rsidRDefault="00A8748E">
      <w:pPr>
        <w:pStyle w:val="Zkladntext"/>
        <w:rPr>
          <w:sz w:val="20"/>
        </w:rPr>
      </w:pPr>
    </w:p>
    <w:p w14:paraId="422BDC3E" w14:textId="77777777" w:rsidR="00A8748E" w:rsidRDefault="00A8748E">
      <w:pPr>
        <w:pStyle w:val="Zkladntext"/>
        <w:rPr>
          <w:sz w:val="20"/>
        </w:rPr>
      </w:pPr>
    </w:p>
    <w:p w14:paraId="27AD0247" w14:textId="77777777" w:rsidR="00A8748E" w:rsidRDefault="00000000">
      <w:pPr>
        <w:pStyle w:val="Nadpis3"/>
        <w:spacing w:before="224"/>
        <w:ind w:left="3380"/>
      </w:pPr>
      <w:proofErr w:type="spellStart"/>
      <w:r>
        <w:rPr>
          <w:color w:val="231F1F"/>
        </w:rPr>
        <w:t>Článek</w:t>
      </w:r>
      <w:proofErr w:type="spellEnd"/>
      <w:r>
        <w:rPr>
          <w:color w:val="231F1F"/>
        </w:rPr>
        <w:t xml:space="preserve"> II.</w:t>
      </w:r>
    </w:p>
    <w:p w14:paraId="333D29C5" w14:textId="77777777" w:rsidR="00A8748E" w:rsidRDefault="00000000">
      <w:pPr>
        <w:pStyle w:val="Zkladntext"/>
        <w:spacing w:before="179"/>
        <w:ind w:left="110" w:right="115"/>
        <w:jc w:val="both"/>
      </w:pPr>
      <w:r>
        <w:rPr>
          <w:color w:val="231F1F"/>
        </w:rPr>
        <w:t xml:space="preserve">Z </w:t>
      </w:r>
      <w:proofErr w:type="spellStart"/>
      <w:r>
        <w:rPr>
          <w:color w:val="231F1F"/>
        </w:rPr>
        <w:t>důvodu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změny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výrobního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čísla</w:t>
      </w:r>
      <w:proofErr w:type="spellEnd"/>
      <w:r>
        <w:rPr>
          <w:color w:val="231F1F"/>
        </w:rPr>
        <w:t xml:space="preserve">, u </w:t>
      </w:r>
      <w:proofErr w:type="spellStart"/>
      <w:r>
        <w:rPr>
          <w:color w:val="231F1F"/>
        </w:rPr>
        <w:t>jednoho</w:t>
      </w:r>
      <w:proofErr w:type="spellEnd"/>
      <w:r>
        <w:rPr>
          <w:color w:val="231F1F"/>
        </w:rPr>
        <w:t xml:space="preserve"> z </w:t>
      </w:r>
      <w:proofErr w:type="spellStart"/>
      <w:r>
        <w:rPr>
          <w:color w:val="231F1F"/>
        </w:rPr>
        <w:t>bezpilotních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letadel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smluvní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strany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dále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sjednávají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změnu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Přílohy</w:t>
      </w:r>
      <w:proofErr w:type="spellEnd"/>
      <w:r>
        <w:rPr>
          <w:color w:val="231F1F"/>
        </w:rPr>
        <w:t xml:space="preserve"> č.1  </w:t>
      </w:r>
      <w:proofErr w:type="spellStart"/>
      <w:r>
        <w:rPr>
          <w:color w:val="231F1F"/>
        </w:rPr>
        <w:t>Seznam</w:t>
      </w:r>
      <w:proofErr w:type="spellEnd"/>
      <w:r>
        <w:rPr>
          <w:color w:val="231F1F"/>
        </w:rPr>
        <w:t xml:space="preserve">  </w:t>
      </w:r>
      <w:proofErr w:type="spellStart"/>
      <w:r>
        <w:rPr>
          <w:color w:val="231F1F"/>
        </w:rPr>
        <w:t>letadel</w:t>
      </w:r>
      <w:proofErr w:type="spellEnd"/>
      <w:r>
        <w:rPr>
          <w:color w:val="231F1F"/>
        </w:rPr>
        <w:t xml:space="preserve">  (</w:t>
      </w:r>
      <w:proofErr w:type="spellStart"/>
      <w:r>
        <w:rPr>
          <w:color w:val="231F1F"/>
        </w:rPr>
        <w:t>dále</w:t>
      </w:r>
      <w:proofErr w:type="spellEnd"/>
      <w:r>
        <w:rPr>
          <w:color w:val="231F1F"/>
        </w:rPr>
        <w:t xml:space="preserve">  „</w:t>
      </w:r>
      <w:proofErr w:type="spellStart"/>
      <w:r>
        <w:rPr>
          <w:color w:val="231F1F"/>
        </w:rPr>
        <w:t>Příloha</w:t>
      </w:r>
      <w:proofErr w:type="spellEnd"/>
      <w:r>
        <w:rPr>
          <w:color w:val="231F1F"/>
        </w:rPr>
        <w:t xml:space="preserve">  č.  1) 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 a  to  </w:t>
      </w:r>
      <w:proofErr w:type="spellStart"/>
      <w:r>
        <w:rPr>
          <w:color w:val="231F1F"/>
        </w:rPr>
        <w:t>tak</w:t>
      </w:r>
      <w:proofErr w:type="spellEnd"/>
      <w:r>
        <w:rPr>
          <w:color w:val="231F1F"/>
        </w:rPr>
        <w:t xml:space="preserve">, 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</w:rPr>
        <w:t xml:space="preserve">  u  </w:t>
      </w:r>
      <w:proofErr w:type="spellStart"/>
      <w:r>
        <w:rPr>
          <w:color w:val="231F1F"/>
        </w:rPr>
        <w:t>bezpilotního</w:t>
      </w:r>
      <w:proofErr w:type="spellEnd"/>
      <w:r>
        <w:rPr>
          <w:color w:val="231F1F"/>
        </w:rPr>
        <w:t xml:space="preserve">  </w:t>
      </w:r>
      <w:proofErr w:type="spellStart"/>
      <w:r>
        <w:rPr>
          <w:color w:val="231F1F"/>
        </w:rPr>
        <w:t>letadla</w:t>
      </w:r>
      <w:proofErr w:type="spellEnd"/>
      <w:r>
        <w:rPr>
          <w:color w:val="231F1F"/>
        </w:rPr>
        <w:t xml:space="preserve">  </w:t>
      </w:r>
      <w:proofErr w:type="spellStart"/>
      <w:r>
        <w:rPr>
          <w:color w:val="231F1F"/>
        </w:rPr>
        <w:t>označeného</w:t>
      </w:r>
      <w:proofErr w:type="spellEnd"/>
      <w:r>
        <w:rPr>
          <w:color w:val="231F1F"/>
        </w:rPr>
        <w:t xml:space="preserve">  v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Příloze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č.</w:t>
      </w:r>
      <w:r>
        <w:rPr>
          <w:color w:val="231F1F"/>
          <w:spacing w:val="-3"/>
        </w:rPr>
        <w:t xml:space="preserve"> </w:t>
      </w:r>
      <w:proofErr w:type="gramStart"/>
      <w:r>
        <w:rPr>
          <w:color w:val="231F1F"/>
        </w:rPr>
        <w:t>1</w:t>
      </w:r>
      <w:proofErr w:type="gram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pořadovým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číslem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5,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se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mění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výrobní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číslo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z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„163CG9MR0A21UK“</w:t>
      </w:r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„CAS-10427810-D4G1C0“.</w:t>
      </w:r>
    </w:p>
    <w:p w14:paraId="4C784B73" w14:textId="77777777" w:rsidR="00A8748E" w:rsidRDefault="00000000">
      <w:pPr>
        <w:pStyle w:val="Zkladntext"/>
        <w:spacing w:before="1"/>
        <w:ind w:left="110"/>
        <w:jc w:val="both"/>
      </w:pPr>
      <w:proofErr w:type="spellStart"/>
      <w:r>
        <w:rPr>
          <w:color w:val="231F1F"/>
        </w:rPr>
        <w:t>Nové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aktualizované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znění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Přílohy</w:t>
      </w:r>
      <w:proofErr w:type="spellEnd"/>
      <w:r>
        <w:rPr>
          <w:color w:val="231F1F"/>
        </w:rPr>
        <w:t xml:space="preserve"> č. </w:t>
      </w:r>
      <w:proofErr w:type="gramStart"/>
      <w:r>
        <w:rPr>
          <w:color w:val="231F1F"/>
        </w:rPr>
        <w:t>1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tvoří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Přílohu</w:t>
      </w:r>
      <w:proofErr w:type="spellEnd"/>
      <w:r>
        <w:rPr>
          <w:color w:val="231F1F"/>
        </w:rPr>
        <w:t xml:space="preserve"> č. 1 </w:t>
      </w:r>
      <w:proofErr w:type="spellStart"/>
      <w:r>
        <w:rPr>
          <w:color w:val="231F1F"/>
        </w:rPr>
        <w:t>dodatku</w:t>
      </w:r>
      <w:proofErr w:type="spellEnd"/>
      <w:r>
        <w:rPr>
          <w:color w:val="231F1F"/>
        </w:rPr>
        <w:t>.</w:t>
      </w:r>
    </w:p>
    <w:p w14:paraId="3DF34F4C" w14:textId="77777777" w:rsidR="00A8748E" w:rsidRDefault="00A8748E">
      <w:pPr>
        <w:jc w:val="both"/>
        <w:sectPr w:rsidR="00A8748E">
          <w:footerReference w:type="default" r:id="rId8"/>
          <w:pgSz w:w="11900" w:h="16840"/>
          <w:pgMar w:top="500" w:right="1280" w:bottom="880" w:left="1280" w:header="0" w:footer="699" w:gutter="0"/>
          <w:pgNumType w:start="2"/>
          <w:cols w:space="708"/>
        </w:sectPr>
      </w:pPr>
    </w:p>
    <w:p w14:paraId="3A35EC41" w14:textId="77777777" w:rsidR="00A8748E" w:rsidRDefault="00000000">
      <w:pPr>
        <w:pStyle w:val="Zkladntext"/>
        <w:spacing w:before="82"/>
        <w:ind w:left="120"/>
      </w:pPr>
      <w:proofErr w:type="spellStart"/>
      <w:r>
        <w:rPr>
          <w:color w:val="231F1F"/>
        </w:rPr>
        <w:lastRenderedPageBreak/>
        <w:t>Číslo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8077562513 </w:t>
      </w: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</w:t>
      </w:r>
      <w:proofErr w:type="gramStart"/>
      <w:r>
        <w:rPr>
          <w:color w:val="231F1F"/>
        </w:rPr>
        <w:t>1</w:t>
      </w:r>
      <w:proofErr w:type="gramEnd"/>
    </w:p>
    <w:p w14:paraId="41B544B1" w14:textId="77777777" w:rsidR="00A8748E" w:rsidRDefault="00A8748E">
      <w:pPr>
        <w:pStyle w:val="Zkladntext"/>
        <w:rPr>
          <w:sz w:val="20"/>
        </w:rPr>
      </w:pPr>
    </w:p>
    <w:p w14:paraId="6219144A" w14:textId="77777777" w:rsidR="00A8748E" w:rsidRDefault="00A8748E">
      <w:pPr>
        <w:pStyle w:val="Zkladntext"/>
        <w:rPr>
          <w:sz w:val="20"/>
        </w:rPr>
      </w:pPr>
    </w:p>
    <w:p w14:paraId="772C3A7D" w14:textId="77777777" w:rsidR="00A8748E" w:rsidRDefault="00A8748E">
      <w:pPr>
        <w:pStyle w:val="Zkladntext"/>
        <w:rPr>
          <w:sz w:val="20"/>
        </w:rPr>
      </w:pPr>
    </w:p>
    <w:p w14:paraId="76CCC4EB" w14:textId="77777777" w:rsidR="00A8748E" w:rsidRDefault="00A8748E">
      <w:pPr>
        <w:pStyle w:val="Zkladntext"/>
        <w:spacing w:before="3"/>
        <w:rPr>
          <w:sz w:val="16"/>
        </w:rPr>
      </w:pPr>
    </w:p>
    <w:p w14:paraId="28AB60C9" w14:textId="77777777" w:rsidR="00A8748E" w:rsidRDefault="00000000">
      <w:pPr>
        <w:pStyle w:val="Nadpis3"/>
        <w:ind w:left="3394" w:right="3377"/>
      </w:pPr>
      <w:proofErr w:type="spellStart"/>
      <w:r>
        <w:rPr>
          <w:color w:val="231F1F"/>
        </w:rPr>
        <w:t>Článek</w:t>
      </w:r>
      <w:proofErr w:type="spellEnd"/>
      <w:r>
        <w:rPr>
          <w:color w:val="231F1F"/>
        </w:rPr>
        <w:t xml:space="preserve"> III.</w:t>
      </w:r>
    </w:p>
    <w:p w14:paraId="51ACCAC5" w14:textId="77777777" w:rsidR="00A8748E" w:rsidRDefault="00000000">
      <w:pPr>
        <w:spacing w:before="1"/>
        <w:ind w:left="3394" w:right="3384"/>
        <w:jc w:val="center"/>
        <w:rPr>
          <w:b/>
          <w:i/>
          <w:sz w:val="24"/>
        </w:rPr>
      </w:pPr>
      <w:proofErr w:type="spellStart"/>
      <w:r>
        <w:rPr>
          <w:b/>
          <w:i/>
          <w:color w:val="231F1F"/>
          <w:sz w:val="24"/>
        </w:rPr>
        <w:t>Závěrečná</w:t>
      </w:r>
      <w:proofErr w:type="spellEnd"/>
      <w:r>
        <w:rPr>
          <w:b/>
          <w:i/>
          <w:color w:val="231F1F"/>
          <w:sz w:val="24"/>
        </w:rPr>
        <w:t xml:space="preserve"> </w:t>
      </w:r>
      <w:proofErr w:type="spellStart"/>
      <w:r>
        <w:rPr>
          <w:b/>
          <w:i/>
          <w:color w:val="231F1F"/>
          <w:sz w:val="24"/>
        </w:rPr>
        <w:t>ustanovení</w:t>
      </w:r>
      <w:proofErr w:type="spellEnd"/>
    </w:p>
    <w:p w14:paraId="6CEBD9E8" w14:textId="77777777" w:rsidR="00A8748E" w:rsidRDefault="00000000">
      <w:pPr>
        <w:pStyle w:val="Zkladntext"/>
        <w:spacing w:before="178" w:line="207" w:lineRule="exact"/>
        <w:ind w:left="110"/>
        <w:jc w:val="both"/>
      </w:pPr>
      <w:proofErr w:type="spellStart"/>
      <w:r>
        <w:rPr>
          <w:color w:val="231F1F"/>
        </w:rPr>
        <w:t>Tento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nabývá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platnosti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dnem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jeho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podpisu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oběma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smluvními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stranami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účinnosti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dnem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uveřejnění</w:t>
      </w:r>
      <w:proofErr w:type="spellEnd"/>
    </w:p>
    <w:p w14:paraId="2F137A2A" w14:textId="77777777" w:rsidR="00A8748E" w:rsidRDefault="00000000">
      <w:pPr>
        <w:pStyle w:val="Zkladntext"/>
        <w:spacing w:line="207" w:lineRule="exact"/>
        <w:ind w:left="110"/>
        <w:jc w:val="both"/>
      </w:pPr>
      <w:r>
        <w:rPr>
          <w:color w:val="231F1F"/>
        </w:rPr>
        <w:t xml:space="preserve">v </w:t>
      </w:r>
      <w:proofErr w:type="spellStart"/>
      <w:r>
        <w:rPr>
          <w:color w:val="231F1F"/>
        </w:rPr>
        <w:t>registru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smluv</w:t>
      </w:r>
      <w:proofErr w:type="spellEnd"/>
      <w:r>
        <w:rPr>
          <w:color w:val="231F1F"/>
        </w:rPr>
        <w:t>.</w:t>
      </w:r>
    </w:p>
    <w:p w14:paraId="194271DB" w14:textId="77777777" w:rsidR="00A8748E" w:rsidRDefault="00000000">
      <w:pPr>
        <w:pStyle w:val="Zkladntext"/>
        <w:spacing w:before="179" w:line="448" w:lineRule="auto"/>
        <w:ind w:left="110" w:right="3776"/>
      </w:pPr>
      <w:proofErr w:type="spellStart"/>
      <w:r>
        <w:rPr>
          <w:color w:val="231F1F"/>
        </w:rPr>
        <w:t>Ustanovení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nedotčená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dodatkem</w:t>
      </w:r>
      <w:proofErr w:type="spellEnd"/>
      <w:r>
        <w:rPr>
          <w:color w:val="231F1F"/>
        </w:rPr>
        <w:t xml:space="preserve">, se </w:t>
      </w:r>
      <w:proofErr w:type="spellStart"/>
      <w:r>
        <w:rPr>
          <w:color w:val="231F1F"/>
        </w:rPr>
        <w:t>nijak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nemění</w:t>
      </w:r>
      <w:proofErr w:type="spellEnd"/>
      <w:r>
        <w:rPr>
          <w:color w:val="231F1F"/>
        </w:rPr>
        <w:t xml:space="preserve">. </w:t>
      </w:r>
      <w:proofErr w:type="spellStart"/>
      <w:r>
        <w:rPr>
          <w:color w:val="231F1F"/>
        </w:rPr>
        <w:t>Správce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: Ing. Kristýna </w:t>
      </w:r>
      <w:proofErr w:type="spellStart"/>
      <w:r>
        <w:rPr>
          <w:color w:val="231F1F"/>
        </w:rPr>
        <w:t>Maťašová</w:t>
      </w:r>
      <w:proofErr w:type="spellEnd"/>
    </w:p>
    <w:p w14:paraId="251694CF" w14:textId="77777777" w:rsidR="00A8748E" w:rsidRDefault="00000000">
      <w:pPr>
        <w:pStyle w:val="Zkladntext"/>
        <w:tabs>
          <w:tab w:val="right" w:pos="4701"/>
        </w:tabs>
        <w:spacing w:before="6"/>
        <w:ind w:left="110"/>
        <w:jc w:val="both"/>
      </w:pPr>
      <w:proofErr w:type="spellStart"/>
      <w:r>
        <w:rPr>
          <w:color w:val="231F1F"/>
        </w:rPr>
        <w:t>Počet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stran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dodatku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 xml:space="preserve">bez </w:t>
      </w:r>
      <w:proofErr w:type="spellStart"/>
      <w:r>
        <w:rPr>
          <w:color w:val="231F1F"/>
        </w:rPr>
        <w:t>příloh</w:t>
      </w:r>
      <w:proofErr w:type="spellEnd"/>
      <w:r>
        <w:rPr>
          <w:color w:val="231F1F"/>
        </w:rPr>
        <w:t>:</w:t>
      </w:r>
      <w:r>
        <w:rPr>
          <w:rFonts w:ascii="Times New Roman" w:hAnsi="Times New Roman"/>
          <w:color w:val="231F1F"/>
        </w:rPr>
        <w:tab/>
      </w:r>
      <w:proofErr w:type="gramStart"/>
      <w:r>
        <w:rPr>
          <w:color w:val="231F1F"/>
        </w:rPr>
        <w:t>3</w:t>
      </w:r>
      <w:proofErr w:type="gramEnd"/>
    </w:p>
    <w:p w14:paraId="6E579027" w14:textId="77777777" w:rsidR="00A8748E" w:rsidRDefault="00A8748E">
      <w:pPr>
        <w:pStyle w:val="Zkladntext"/>
        <w:rPr>
          <w:sz w:val="20"/>
        </w:rPr>
      </w:pPr>
    </w:p>
    <w:p w14:paraId="304228E5" w14:textId="77777777" w:rsidR="00A8748E" w:rsidRDefault="00000000">
      <w:pPr>
        <w:pStyle w:val="Zkladntext"/>
        <w:spacing w:before="129"/>
        <w:ind w:left="110"/>
        <w:jc w:val="both"/>
      </w:pPr>
      <w:proofErr w:type="spellStart"/>
      <w:r>
        <w:rPr>
          <w:color w:val="231F1F"/>
        </w:rPr>
        <w:t>Přílohy</w:t>
      </w:r>
      <w:proofErr w:type="spellEnd"/>
      <w:r>
        <w:rPr>
          <w:color w:val="231F1F"/>
        </w:rPr>
        <w:t>:</w:t>
      </w:r>
    </w:p>
    <w:p w14:paraId="7527B56D" w14:textId="77777777" w:rsidR="00A8748E" w:rsidRDefault="00000000">
      <w:pPr>
        <w:pStyle w:val="Odstavecseseznamem"/>
        <w:numPr>
          <w:ilvl w:val="0"/>
          <w:numId w:val="1"/>
        </w:numPr>
        <w:tabs>
          <w:tab w:val="left" w:pos="975"/>
        </w:tabs>
        <w:spacing w:before="179"/>
        <w:rPr>
          <w:sz w:val="18"/>
        </w:rPr>
      </w:pPr>
      <w:proofErr w:type="spellStart"/>
      <w:r>
        <w:rPr>
          <w:color w:val="231F1F"/>
          <w:sz w:val="18"/>
        </w:rPr>
        <w:t>Příloha</w:t>
      </w:r>
      <w:proofErr w:type="spellEnd"/>
      <w:r>
        <w:rPr>
          <w:color w:val="231F1F"/>
          <w:sz w:val="18"/>
        </w:rPr>
        <w:t xml:space="preserve"> č. 1: </w:t>
      </w:r>
      <w:proofErr w:type="spellStart"/>
      <w:r>
        <w:rPr>
          <w:color w:val="231F1F"/>
          <w:sz w:val="18"/>
        </w:rPr>
        <w:t>Seznam</w:t>
      </w:r>
      <w:proofErr w:type="spellEnd"/>
      <w:r>
        <w:rPr>
          <w:color w:val="231F1F"/>
          <w:spacing w:val="-8"/>
          <w:sz w:val="18"/>
        </w:rPr>
        <w:t xml:space="preserve"> </w:t>
      </w:r>
      <w:proofErr w:type="spellStart"/>
      <w:r>
        <w:rPr>
          <w:color w:val="231F1F"/>
          <w:sz w:val="18"/>
        </w:rPr>
        <w:t>letadel</w:t>
      </w:r>
      <w:proofErr w:type="spellEnd"/>
    </w:p>
    <w:p w14:paraId="0F680771" w14:textId="77777777" w:rsidR="00A8748E" w:rsidRDefault="00000000">
      <w:pPr>
        <w:pStyle w:val="Zkladntext"/>
        <w:spacing w:before="180"/>
        <w:ind w:left="110" w:right="114"/>
        <w:jc w:val="both"/>
      </w:pPr>
      <w:proofErr w:type="spellStart"/>
      <w:r>
        <w:rPr>
          <w:color w:val="231F1F"/>
        </w:rPr>
        <w:t>Tento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smlouvy</w:t>
      </w:r>
      <w:proofErr w:type="spellEnd"/>
      <w:r>
        <w:rPr>
          <w:color w:val="231F1F"/>
        </w:rPr>
        <w:t xml:space="preserve"> je </w:t>
      </w:r>
      <w:proofErr w:type="spellStart"/>
      <w:r>
        <w:rPr>
          <w:color w:val="231F1F"/>
        </w:rPr>
        <w:t>vyhotoven</w:t>
      </w:r>
      <w:proofErr w:type="spellEnd"/>
      <w:r>
        <w:rPr>
          <w:color w:val="231F1F"/>
        </w:rPr>
        <w:t xml:space="preserve"> v </w:t>
      </w:r>
      <w:proofErr w:type="spellStart"/>
      <w:r>
        <w:rPr>
          <w:color w:val="231F1F"/>
        </w:rPr>
        <w:t>elektronické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podobě</w:t>
      </w:r>
      <w:proofErr w:type="spellEnd"/>
      <w:r>
        <w:rPr>
          <w:color w:val="231F1F"/>
        </w:rPr>
        <w:t xml:space="preserve">, s </w:t>
      </w:r>
      <w:proofErr w:type="spellStart"/>
      <w:r>
        <w:rPr>
          <w:color w:val="231F1F"/>
        </w:rPr>
        <w:t>kvalifikovanými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nebo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zaručenými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elektronickými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podpisy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zástupců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smluvních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stran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založenými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kvalifikovaném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certifikátu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nebo</w:t>
      </w:r>
      <w:proofErr w:type="spellEnd"/>
      <w:r>
        <w:rPr>
          <w:color w:val="231F1F"/>
        </w:rPr>
        <w:t xml:space="preserve"> v </w:t>
      </w:r>
      <w:proofErr w:type="spellStart"/>
      <w:r>
        <w:rPr>
          <w:color w:val="231F1F"/>
        </w:rPr>
        <w:t>listinné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podobě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ve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4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stejnopisech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přičemž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jedno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vyhotovení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obdrží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pojistník</w:t>
      </w:r>
      <w:proofErr w:type="spellEnd"/>
      <w:r>
        <w:rPr>
          <w:color w:val="231F1F"/>
        </w:rPr>
        <w:t>,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jedno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zplnomocněný</w:t>
      </w:r>
      <w:proofErr w:type="spellEnd"/>
      <w:r>
        <w:rPr>
          <w:color w:val="231F1F"/>
          <w:spacing w:val="-3"/>
        </w:rPr>
        <w:t xml:space="preserve"> </w:t>
      </w:r>
      <w:proofErr w:type="spellStart"/>
      <w:r>
        <w:rPr>
          <w:color w:val="231F1F"/>
        </w:rPr>
        <w:t>makléř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zbývající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dvě</w:t>
      </w:r>
      <w:proofErr w:type="spellEnd"/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pojistitel</w:t>
      </w:r>
      <w:proofErr w:type="spellEnd"/>
      <w:r>
        <w:rPr>
          <w:color w:val="231F1F"/>
        </w:rPr>
        <w:t>.</w:t>
      </w:r>
    </w:p>
    <w:p w14:paraId="24F242CF" w14:textId="77777777" w:rsidR="00A8748E" w:rsidRDefault="00000000">
      <w:pPr>
        <w:pStyle w:val="Zkladntext"/>
        <w:spacing w:before="179"/>
        <w:ind w:left="110" w:right="115"/>
        <w:jc w:val="both"/>
      </w:pPr>
      <w:proofErr w:type="spellStart"/>
      <w:r>
        <w:rPr>
          <w:color w:val="231F1F"/>
        </w:rPr>
        <w:t>Smluvní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strany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tohoto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dodatku</w:t>
      </w:r>
      <w:proofErr w:type="spellEnd"/>
      <w:r>
        <w:rPr>
          <w:color w:val="231F1F"/>
        </w:rPr>
        <w:t xml:space="preserve"> po </w:t>
      </w:r>
      <w:proofErr w:type="spellStart"/>
      <w:r>
        <w:rPr>
          <w:color w:val="231F1F"/>
        </w:rPr>
        <w:t>jeho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důkladném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přečtení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výslovně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prohlašují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tento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dodatek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přečetly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jej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uzavírají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podle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své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pravé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svobodné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vůle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určitě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vážně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srozumitelně</w:t>
      </w:r>
      <w:proofErr w:type="spellEnd"/>
      <w:r>
        <w:rPr>
          <w:color w:val="231F1F"/>
        </w:rPr>
        <w:t xml:space="preserve">, </w:t>
      </w:r>
      <w:proofErr w:type="spellStart"/>
      <w:r>
        <w:rPr>
          <w:color w:val="231F1F"/>
        </w:rPr>
        <w:t>nikoliv</w:t>
      </w:r>
      <w:proofErr w:type="spellEnd"/>
      <w:r>
        <w:rPr>
          <w:color w:val="231F1F"/>
        </w:rPr>
        <w:t xml:space="preserve"> v </w:t>
      </w:r>
      <w:proofErr w:type="spellStart"/>
      <w:r>
        <w:rPr>
          <w:color w:val="231F1F"/>
        </w:rPr>
        <w:t>tísni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či</w:t>
      </w:r>
      <w:proofErr w:type="spellEnd"/>
      <w:r>
        <w:rPr>
          <w:color w:val="231F1F"/>
        </w:rPr>
        <w:t xml:space="preserve"> za </w:t>
      </w:r>
      <w:proofErr w:type="spellStart"/>
      <w:r>
        <w:rPr>
          <w:color w:val="231F1F"/>
        </w:rPr>
        <w:t>nápadně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nevýhodných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podmínek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že</w:t>
      </w:r>
      <w:proofErr w:type="spellEnd"/>
      <w:r>
        <w:rPr>
          <w:color w:val="231F1F"/>
          <w:spacing w:val="-15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</w:rPr>
        <w:t>jeho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obsahem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souhlasí</w:t>
      </w:r>
      <w:proofErr w:type="spellEnd"/>
      <w:r>
        <w:rPr>
          <w:color w:val="231F1F"/>
        </w:rPr>
        <w:t>.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Na</w:t>
      </w:r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důkaz</w:t>
      </w:r>
      <w:proofErr w:type="spellEnd"/>
      <w:r>
        <w:rPr>
          <w:color w:val="231F1F"/>
          <w:spacing w:val="-14"/>
        </w:rPr>
        <w:t xml:space="preserve"> </w:t>
      </w:r>
      <w:r>
        <w:rPr>
          <w:color w:val="231F1F"/>
        </w:rPr>
        <w:t>toho</w:t>
      </w:r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</w:rPr>
        <w:t>připojují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vlastnoruční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podpisy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svých</w:t>
      </w:r>
      <w:proofErr w:type="spellEnd"/>
      <w:r>
        <w:rPr>
          <w:color w:val="231F1F"/>
          <w:spacing w:val="-15"/>
        </w:rPr>
        <w:t xml:space="preserve"> </w:t>
      </w:r>
      <w:proofErr w:type="spellStart"/>
      <w:r>
        <w:rPr>
          <w:color w:val="231F1F"/>
        </w:rPr>
        <w:t>oprávněných</w:t>
      </w:r>
      <w:proofErr w:type="spellEnd"/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</w:rPr>
        <w:t>zástupců</w:t>
      </w:r>
      <w:proofErr w:type="spellEnd"/>
      <w:r>
        <w:rPr>
          <w:color w:val="231F1F"/>
        </w:rPr>
        <w:t>.</w:t>
      </w:r>
    </w:p>
    <w:p w14:paraId="7CF9C0FC" w14:textId="77777777" w:rsidR="00A8748E" w:rsidRDefault="00A8748E">
      <w:pPr>
        <w:jc w:val="both"/>
        <w:sectPr w:rsidR="00A8748E">
          <w:pgSz w:w="11900" w:h="16840"/>
          <w:pgMar w:top="500" w:right="1280" w:bottom="880" w:left="1280" w:header="0" w:footer="699" w:gutter="0"/>
          <w:cols w:space="708"/>
        </w:sectPr>
      </w:pPr>
    </w:p>
    <w:p w14:paraId="456790E6" w14:textId="25E81C2E" w:rsidR="00A8748E" w:rsidRDefault="00000000" w:rsidP="00D3699F">
      <w:pPr>
        <w:spacing w:line="476" w:lineRule="exact"/>
        <w:jc w:val="right"/>
        <w:rPr>
          <w:rFonts w:ascii="Calibri"/>
          <w:sz w:val="42"/>
        </w:rPr>
      </w:pPr>
      <w:r>
        <w:pict w14:anchorId="686E25C3">
          <v:shape id="_x0000_s2063" style="position:absolute;left:0;text-align:left;margin-left:404.15pt;margin-top:.4pt;width:50.15pt;height:49.75pt;z-index:-24472;mso-position-horizontal-relative:page" coordorigin="8083,8" coordsize="1003,995" o:spt="100" adj="0,,0" path="m8264,793r-87,56l8121,904r-29,48l8083,986r7,13l8095,1003r68,l8165,1001r-62,l8111,964r33,-53l8196,851r68,-58xm8512,8r-20,13l8481,52r-3,35l8477,112r1,22l8480,159r3,25l8487,211r5,27l8498,265r7,28l8512,321r-6,29l8488,401r-28,68l8425,550r-41,87l8338,726r-49,85l8240,886r-49,60l8145,986r-42,15l8165,1001r34,-25l8246,926r54,-75l8362,752r10,-3l8362,749r60,-109l8466,552r30,-71l8517,424r13,-47l8566,377r-23,-59l8551,266r-21,l8518,221r-7,-43l8506,137r-1,-36l8505,85r2,-26l8514,32r12,-18l8551,14,8538,9,8512,8xm9075,747r-28,l9035,757r,27l9047,795r28,l9080,789r-30,l9040,781r,-21l9050,752r30,l9075,747xm9080,752r-8,l9079,760r,21l9072,789r8,l9085,784r,-27l9080,752xm9067,755r-16,l9051,784r5,l9056,773r13,l9068,772r-3,-1l9071,769r-15,l9056,761r14,l9070,759r-3,-4xm9069,773r-7,l9064,776r1,3l9066,784r5,l9070,779r,-4l9069,773xm9070,761r-7,l9065,762r,6l9062,769r9,l9071,765r-1,-4xm8566,377r-36,l8585,488r57,75l8696,611r43,28l8666,654r-75,17l8514,693r-77,26l8362,749r10,l8437,728r82,-21l8605,690r87,-15l8777,665r77,l8837,658r70,-3l9064,655r-26,-15l9000,632r-208,l8769,619r-24,-15l8723,589r-22,-16l8650,522r-43,-62l8571,391r-5,-14xm8854,665r-77,l8844,695r66,23l8971,732r51,5l9043,736r16,-4l9070,725r1,-4l9043,721r-40,-4l8953,704r-56,-20l8854,665xm9075,714r-7,3l9057,721r14,l9075,714xm9064,655r-157,l8987,657r66,14l9079,703r3,-7l9085,693r,-8l9073,659r-9,-4xm8915,625r-27,1l8858,628r-66,4l9000,632r-16,-3l8915,625xm8561,91r-6,31l8549,160r-8,48l8530,266r21,l8552,259r4,-56l8559,148r2,-57xm8551,14r-25,l8537,21r11,11l8556,49r5,24l8565,35r-9,-19l8551,14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6379E24E" w14:textId="3C600453" w:rsidR="00A8748E" w:rsidRDefault="00000000" w:rsidP="00D3699F">
      <w:pPr>
        <w:pStyle w:val="Nadpis4"/>
        <w:spacing w:line="249" w:lineRule="auto"/>
        <w:ind w:left="450" w:right="123"/>
        <w:rPr>
          <w:rFonts w:ascii="Calibri" w:hAnsi="Calibri"/>
        </w:rPr>
        <w:sectPr w:rsidR="00A8748E">
          <w:type w:val="continuous"/>
          <w:pgSz w:w="11900" w:h="16840"/>
          <w:pgMar w:top="1280" w:right="1280" w:bottom="280" w:left="1280" w:header="708" w:footer="708" w:gutter="0"/>
          <w:cols w:num="2" w:space="708" w:equalWidth="0">
            <w:col w:w="6848" w:space="40"/>
            <w:col w:w="2452"/>
          </w:cols>
        </w:sectPr>
      </w:pPr>
      <w:r>
        <w:br w:type="column"/>
      </w:r>
    </w:p>
    <w:p w14:paraId="55EBA67F" w14:textId="1CDC4511" w:rsidR="00A8748E" w:rsidRDefault="00000000">
      <w:pPr>
        <w:pStyle w:val="Zkladntext"/>
        <w:tabs>
          <w:tab w:val="left" w:pos="5645"/>
        </w:tabs>
        <w:spacing w:before="3" w:line="268" w:lineRule="exact"/>
        <w:ind w:left="110"/>
        <w:rPr>
          <w:rFonts w:ascii="Calibri"/>
          <w:sz w:val="20"/>
        </w:rPr>
      </w:pPr>
      <w:r>
        <w:rPr>
          <w:color w:val="231F1F"/>
        </w:rPr>
        <w:t>V</w:t>
      </w:r>
      <w:r>
        <w:rPr>
          <w:rFonts w:ascii="Times New Roman"/>
          <w:color w:val="231F1F"/>
          <w:spacing w:val="5"/>
        </w:rPr>
        <w:t xml:space="preserve"> </w:t>
      </w:r>
      <w:proofErr w:type="spellStart"/>
      <w:r>
        <w:rPr>
          <w:color w:val="231F1F"/>
        </w:rPr>
        <w:t>Pl</w:t>
      </w:r>
      <w:r>
        <w:rPr>
          <w:color w:val="231F1F"/>
          <w:spacing w:val="1"/>
        </w:rPr>
        <w:t>z</w:t>
      </w:r>
      <w:r>
        <w:rPr>
          <w:color w:val="231F1F"/>
          <w:spacing w:val="-2"/>
        </w:rPr>
        <w:t>n</w:t>
      </w:r>
      <w:r>
        <w:rPr>
          <w:color w:val="231F1F"/>
        </w:rPr>
        <w:t>i</w:t>
      </w:r>
      <w:proofErr w:type="spellEnd"/>
      <w:r>
        <w:rPr>
          <w:rFonts w:ascii="Times New Roman"/>
          <w:color w:val="231F1F"/>
          <w:spacing w:val="6"/>
        </w:rPr>
        <w:t xml:space="preserve"> </w:t>
      </w:r>
      <w:proofErr w:type="spellStart"/>
      <w:r>
        <w:rPr>
          <w:color w:val="231F1F"/>
        </w:rPr>
        <w:t>d</w:t>
      </w:r>
      <w:r>
        <w:rPr>
          <w:color w:val="231F1F"/>
          <w:spacing w:val="-2"/>
        </w:rPr>
        <w:t>n</w:t>
      </w:r>
      <w:r>
        <w:rPr>
          <w:color w:val="231F1F"/>
        </w:rPr>
        <w:t>e</w:t>
      </w:r>
      <w:proofErr w:type="spellEnd"/>
      <w:r>
        <w:rPr>
          <w:rFonts w:ascii="Times New Roman"/>
          <w:color w:val="231F1F"/>
        </w:rPr>
        <w:tab/>
      </w:r>
      <w:r>
        <w:rPr>
          <w:color w:val="231F1F"/>
        </w:rPr>
        <w:t>.......</w:t>
      </w:r>
      <w:r>
        <w:rPr>
          <w:color w:val="231F1F"/>
          <w:spacing w:val="-2"/>
        </w:rPr>
        <w:t>.</w:t>
      </w:r>
      <w:r>
        <w:rPr>
          <w:color w:val="231F1F"/>
        </w:rPr>
        <w:t>.....</w:t>
      </w:r>
      <w:r>
        <w:rPr>
          <w:color w:val="231F1F"/>
          <w:spacing w:val="-2"/>
        </w:rPr>
        <w:t>.</w:t>
      </w:r>
      <w:r>
        <w:rPr>
          <w:color w:val="231F1F"/>
        </w:rPr>
        <w:t>.....</w:t>
      </w:r>
      <w:r>
        <w:rPr>
          <w:color w:val="231F1F"/>
          <w:spacing w:val="-2"/>
        </w:rPr>
        <w:t>.</w:t>
      </w:r>
      <w:r>
        <w:rPr>
          <w:color w:val="231F1F"/>
        </w:rPr>
        <w:t>.....</w:t>
      </w:r>
      <w:r>
        <w:rPr>
          <w:color w:val="231F1F"/>
          <w:spacing w:val="-2"/>
        </w:rPr>
        <w:t>.</w:t>
      </w:r>
      <w:r>
        <w:rPr>
          <w:color w:val="231F1F"/>
        </w:rPr>
        <w:t>......</w:t>
      </w:r>
      <w:r>
        <w:rPr>
          <w:color w:val="231F1F"/>
          <w:spacing w:val="-2"/>
        </w:rPr>
        <w:t>.</w:t>
      </w:r>
      <w:r>
        <w:rPr>
          <w:color w:val="231F1F"/>
          <w:spacing w:val="-1"/>
        </w:rPr>
        <w:t>.</w:t>
      </w:r>
      <w:r>
        <w:rPr>
          <w:rFonts w:ascii="Calibri"/>
          <w:spacing w:val="-98"/>
          <w:w w:val="105"/>
          <w:position w:val="4"/>
          <w:sz w:val="20"/>
        </w:rPr>
        <w:t>1</w:t>
      </w:r>
    </w:p>
    <w:p w14:paraId="4C5F4003" w14:textId="77777777" w:rsidR="00A8748E" w:rsidRDefault="00000000">
      <w:pPr>
        <w:pStyle w:val="Zkladntext"/>
        <w:spacing w:line="207" w:lineRule="exact"/>
        <w:ind w:left="6079"/>
      </w:pPr>
      <w:proofErr w:type="spellStart"/>
      <w:r>
        <w:rPr>
          <w:color w:val="231F1F"/>
        </w:rPr>
        <w:t>razítko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podpis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pojistníka</w:t>
      </w:r>
      <w:proofErr w:type="spellEnd"/>
    </w:p>
    <w:p w14:paraId="7D277FD0" w14:textId="77777777" w:rsidR="00A8748E" w:rsidRDefault="00A8748E">
      <w:pPr>
        <w:pStyle w:val="Zkladntext"/>
        <w:rPr>
          <w:sz w:val="20"/>
        </w:rPr>
      </w:pPr>
    </w:p>
    <w:p w14:paraId="6F5F4EC3" w14:textId="77777777" w:rsidR="00A8748E" w:rsidRDefault="00A8748E">
      <w:pPr>
        <w:pStyle w:val="Zkladntext"/>
        <w:spacing w:before="9"/>
        <w:rPr>
          <w:sz w:val="19"/>
        </w:rPr>
      </w:pPr>
    </w:p>
    <w:p w14:paraId="3D0EF8B6" w14:textId="49526A6D" w:rsidR="00A8748E" w:rsidRDefault="00A8748E">
      <w:pPr>
        <w:spacing w:before="2"/>
        <w:ind w:right="1035"/>
        <w:jc w:val="right"/>
        <w:rPr>
          <w:rFonts w:ascii="Calibri"/>
          <w:sz w:val="19"/>
        </w:rPr>
      </w:pPr>
    </w:p>
    <w:p w14:paraId="02682F32" w14:textId="77777777" w:rsidR="00A8748E" w:rsidRDefault="00000000">
      <w:pPr>
        <w:pStyle w:val="Zkladntext"/>
        <w:tabs>
          <w:tab w:val="left" w:pos="5621"/>
        </w:tabs>
        <w:spacing w:before="137" w:line="207" w:lineRule="exact"/>
        <w:ind w:left="110"/>
      </w:pPr>
      <w:r>
        <w:rPr>
          <w:color w:val="231F1F"/>
        </w:rPr>
        <w:t>V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Plzni</w:t>
      </w:r>
      <w:proofErr w:type="spellEnd"/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dne</w:t>
      </w:r>
      <w:proofErr w:type="spellEnd"/>
      <w:r>
        <w:rPr>
          <w:rFonts w:ascii="Times New Roman"/>
          <w:color w:val="231F1F"/>
        </w:rPr>
        <w:tab/>
      </w:r>
      <w:r>
        <w:rPr>
          <w:color w:val="231F1F"/>
        </w:rPr>
        <w:t>............................................................</w:t>
      </w:r>
    </w:p>
    <w:p w14:paraId="71E732CE" w14:textId="77777777" w:rsidR="00A8748E" w:rsidRDefault="00000000">
      <w:pPr>
        <w:pStyle w:val="Zkladntext"/>
        <w:spacing w:line="207" w:lineRule="exact"/>
        <w:ind w:left="6084"/>
      </w:pPr>
      <w:proofErr w:type="spellStart"/>
      <w:r>
        <w:rPr>
          <w:color w:val="231F1F"/>
        </w:rPr>
        <w:t>razítko</w:t>
      </w:r>
      <w:proofErr w:type="spellEnd"/>
      <w:r>
        <w:rPr>
          <w:color w:val="231F1F"/>
        </w:rPr>
        <w:t xml:space="preserve"> a </w:t>
      </w:r>
      <w:proofErr w:type="spellStart"/>
      <w:r>
        <w:rPr>
          <w:color w:val="231F1F"/>
        </w:rPr>
        <w:t>podpis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pojistitele</w:t>
      </w:r>
      <w:proofErr w:type="spellEnd"/>
    </w:p>
    <w:p w14:paraId="4D94F808" w14:textId="77777777" w:rsidR="00A8748E" w:rsidRDefault="00A8748E">
      <w:pPr>
        <w:spacing w:line="207" w:lineRule="exact"/>
        <w:sectPr w:rsidR="00A8748E">
          <w:type w:val="continuous"/>
          <w:pgSz w:w="11900" w:h="16840"/>
          <w:pgMar w:top="1280" w:right="1280" w:bottom="280" w:left="1280" w:header="708" w:footer="708" w:gutter="0"/>
          <w:cols w:space="708"/>
        </w:sectPr>
      </w:pPr>
    </w:p>
    <w:p w14:paraId="66FC2ABD" w14:textId="77777777" w:rsidR="00A8748E" w:rsidRDefault="00000000">
      <w:pPr>
        <w:pStyle w:val="Nadpis4"/>
        <w:spacing w:before="68"/>
        <w:ind w:left="395"/>
        <w:rPr>
          <w:b/>
        </w:rPr>
      </w:pPr>
      <w:r>
        <w:lastRenderedPageBreak/>
        <w:pict w14:anchorId="258DDD5D">
          <v:rect id="_x0000_s2059" style="position:absolute;left:0;text-align:left;margin-left:268.6pt;margin-top:209.55pt;width:9.25pt;height:9.25pt;z-index:-24448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4E7204B0">
          <v:rect id="_x0000_s2058" style="position:absolute;left:0;text-align:left;margin-left:356pt;margin-top:209.55pt;width:9.25pt;height:9.25pt;z-index:-24424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072AADDB">
          <v:rect id="_x0000_s2057" style="position:absolute;left:0;text-align:left;margin-left:268.6pt;margin-top:456.4pt;width:9.25pt;height:9.25pt;z-index:-24400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0B5C5CD7">
          <v:rect id="_x0000_s2056" style="position:absolute;left:0;text-align:left;margin-left:356pt;margin-top:456.4pt;width:9.25pt;height:9.25pt;z-index:-24376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71625302">
          <v:rect id="_x0000_s2055" style="position:absolute;left:0;text-align:left;margin-left:268.6pt;margin-top:703.25pt;width:9.25pt;height:9.25pt;z-index:-24352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641768B0">
          <v:rect id="_x0000_s2054" style="position:absolute;left:0;text-align:left;margin-left:356pt;margin-top:703.25pt;width:9.25pt;height:9.25pt;z-index:-24328;mso-position-horizontal-relative:page;mso-position-vertical-relative:page" filled="f" strokecolor="#231f1f" strokeweight=".25383mm">
            <w10:wrap anchorx="page" anchory="page"/>
          </v:rect>
        </w:pict>
      </w:r>
      <w:proofErr w:type="spellStart"/>
      <w:r>
        <w:rPr>
          <w:color w:val="231F1F"/>
        </w:rPr>
        <w:t>Příloha</w:t>
      </w:r>
      <w:proofErr w:type="spellEnd"/>
      <w:r>
        <w:rPr>
          <w:color w:val="231F1F"/>
        </w:rPr>
        <w:t xml:space="preserve"> č. 1: </w:t>
      </w:r>
      <w:proofErr w:type="spellStart"/>
      <w:r>
        <w:rPr>
          <w:color w:val="231F1F"/>
        </w:rPr>
        <w:t>Seznam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bezpilotních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letadel</w:t>
      </w:r>
      <w:proofErr w:type="spellEnd"/>
      <w:r>
        <w:rPr>
          <w:color w:val="231F1F"/>
        </w:rPr>
        <w:t xml:space="preserve"> (</w:t>
      </w:r>
      <w:proofErr w:type="spellStart"/>
      <w:r>
        <w:rPr>
          <w:color w:val="231F1F"/>
        </w:rPr>
        <w:t>nebo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také</w:t>
      </w:r>
      <w:proofErr w:type="spellEnd"/>
      <w:r>
        <w:rPr>
          <w:color w:val="231F1F"/>
        </w:rPr>
        <w:t xml:space="preserve"> „UAV“) k PS č. </w:t>
      </w:r>
      <w:r>
        <w:rPr>
          <w:b/>
          <w:color w:val="231F1F"/>
        </w:rPr>
        <w:t>8077562513</w:t>
      </w:r>
    </w:p>
    <w:p w14:paraId="73007AB6" w14:textId="77777777" w:rsidR="00A8748E" w:rsidRDefault="00A8748E">
      <w:pPr>
        <w:pStyle w:val="Zkladntext"/>
        <w:spacing w:before="3"/>
        <w:rPr>
          <w:b/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231F1F"/>
          <w:left w:val="single" w:sz="12" w:space="0" w:color="231F1F"/>
          <w:bottom w:val="single" w:sz="12" w:space="0" w:color="231F1F"/>
          <w:right w:val="single" w:sz="12" w:space="0" w:color="231F1F"/>
          <w:insideH w:val="single" w:sz="12" w:space="0" w:color="231F1F"/>
          <w:insideV w:val="single" w:sz="12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61"/>
        <w:gridCol w:w="259"/>
        <w:gridCol w:w="1644"/>
        <w:gridCol w:w="1603"/>
        <w:gridCol w:w="3798"/>
      </w:tblGrid>
      <w:tr w:rsidR="00A8748E" w14:paraId="1149537F" w14:textId="77777777">
        <w:trPr>
          <w:trHeight w:hRule="exact" w:val="52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231F1F"/>
          </w:tcPr>
          <w:p w14:paraId="74708117" w14:textId="77777777" w:rsidR="00A8748E" w:rsidRDefault="00000000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2120" w:type="dxa"/>
            <w:gridSpan w:val="2"/>
            <w:tcBorders>
              <w:left w:val="nil"/>
              <w:bottom w:val="single" w:sz="4" w:space="0" w:color="231F1F"/>
              <w:right w:val="nil"/>
            </w:tcBorders>
          </w:tcPr>
          <w:p w14:paraId="1B153BA1" w14:textId="77777777" w:rsidR="00A8748E" w:rsidRDefault="00000000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Kategorie</w:t>
            </w:r>
            <w:proofErr w:type="spellEnd"/>
            <w:r>
              <w:rPr>
                <w:color w:val="231F1F"/>
                <w:sz w:val="20"/>
              </w:rPr>
              <w:t xml:space="preserve"> a </w:t>
            </w:r>
            <w:proofErr w:type="spellStart"/>
            <w:r>
              <w:rPr>
                <w:color w:val="231F1F"/>
                <w:sz w:val="20"/>
              </w:rPr>
              <w:t>typ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231F1F"/>
              <w:right w:val="single" w:sz="4" w:space="0" w:color="231F1F"/>
            </w:tcBorders>
          </w:tcPr>
          <w:p w14:paraId="189D5519" w14:textId="77777777" w:rsidR="00A8748E" w:rsidRDefault="00000000">
            <w:pPr>
              <w:pStyle w:val="TableParagraph"/>
              <w:spacing w:line="229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Dron </w:t>
            </w:r>
            <w:proofErr w:type="spellStart"/>
            <w:r>
              <w:rPr>
                <w:b/>
                <w:color w:val="231F1F"/>
                <w:sz w:val="20"/>
              </w:rPr>
              <w:t>Wingtra</w:t>
            </w:r>
            <w:proofErr w:type="spellEnd"/>
            <w:r>
              <w:rPr>
                <w:b/>
                <w:color w:val="231F1F"/>
                <w:sz w:val="20"/>
              </w:rPr>
              <w:t xml:space="preserve"> One</w:t>
            </w:r>
          </w:p>
        </w:tc>
        <w:tc>
          <w:tcPr>
            <w:tcW w:w="3798" w:type="dxa"/>
            <w:tcBorders>
              <w:left w:val="single" w:sz="4" w:space="0" w:color="231F1F"/>
              <w:bottom w:val="single" w:sz="4" w:space="0" w:color="231F1F"/>
            </w:tcBorders>
          </w:tcPr>
          <w:p w14:paraId="66D6701A" w14:textId="77777777" w:rsidR="00A8748E" w:rsidRDefault="00000000">
            <w:pPr>
              <w:pStyle w:val="TableParagraph"/>
              <w:spacing w:line="275" w:lineRule="exact"/>
              <w:ind w:left="64"/>
              <w:rPr>
                <w:sz w:val="20"/>
              </w:rPr>
            </w:pPr>
            <w:r>
              <w:rPr>
                <w:rFonts w:ascii="Times New Roman" w:hAnsi="Times New Roman"/>
                <w:color w:val="231F1F"/>
                <w:sz w:val="24"/>
              </w:rPr>
              <w:t xml:space="preserve">Reg.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provozovatele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UAS</w:t>
            </w:r>
            <w:r>
              <w:rPr>
                <w:color w:val="231F1F"/>
                <w:sz w:val="20"/>
              </w:rPr>
              <w:t>:</w:t>
            </w:r>
          </w:p>
          <w:p w14:paraId="4B979559" w14:textId="77777777" w:rsidR="00A8748E" w:rsidRDefault="0000000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CZEex60dbxo04qqh</w:t>
            </w:r>
          </w:p>
        </w:tc>
      </w:tr>
      <w:tr w:rsidR="00A8748E" w14:paraId="65D25C0E" w14:textId="77777777">
        <w:trPr>
          <w:trHeight w:hRule="exact" w:val="240"/>
        </w:trPr>
        <w:tc>
          <w:tcPr>
            <w:tcW w:w="2494" w:type="dxa"/>
            <w:gridSpan w:val="3"/>
            <w:tcBorders>
              <w:top w:val="nil"/>
              <w:bottom w:val="single" w:sz="4" w:space="0" w:color="231F1F"/>
              <w:right w:val="single" w:sz="5" w:space="0" w:color="231F1F"/>
            </w:tcBorders>
          </w:tcPr>
          <w:p w14:paraId="4514F2A6" w14:textId="77777777" w:rsidR="00A8748E" w:rsidRDefault="00000000">
            <w:pPr>
              <w:pStyle w:val="TableParagraph"/>
              <w:spacing w:before="4"/>
              <w:ind w:left="506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Rok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výroby</w:t>
            </w:r>
            <w:proofErr w:type="spellEnd"/>
            <w:r>
              <w:rPr>
                <w:color w:val="231F1F"/>
                <w:sz w:val="20"/>
              </w:rPr>
              <w:t xml:space="preserve">:  </w:t>
            </w:r>
            <w:r>
              <w:rPr>
                <w:b/>
                <w:color w:val="231F1F"/>
                <w:sz w:val="20"/>
              </w:rPr>
              <w:t>2019</w:t>
            </w:r>
          </w:p>
        </w:tc>
        <w:tc>
          <w:tcPr>
            <w:tcW w:w="3247" w:type="dxa"/>
            <w:gridSpan w:val="2"/>
            <w:tcBorders>
              <w:top w:val="single" w:sz="4" w:space="0" w:color="231F1F"/>
              <w:left w:val="single" w:sz="5" w:space="0" w:color="231F1F"/>
              <w:bottom w:val="single" w:sz="4" w:space="0" w:color="231F1F"/>
              <w:right w:val="single" w:sz="4" w:space="0" w:color="231F1F"/>
            </w:tcBorders>
          </w:tcPr>
          <w:p w14:paraId="4FAD9708" w14:textId="77777777" w:rsidR="00A8748E" w:rsidRDefault="00000000">
            <w:pPr>
              <w:pStyle w:val="TableParagraph"/>
              <w:tabs>
                <w:tab w:val="left" w:pos="1683"/>
              </w:tabs>
              <w:spacing w:line="229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Výrobní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číslo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>1648</w:t>
            </w:r>
          </w:p>
        </w:tc>
        <w:tc>
          <w:tcPr>
            <w:tcW w:w="379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5187E7BF" w14:textId="77777777" w:rsidR="00A8748E" w:rsidRDefault="00000000">
            <w:pPr>
              <w:pStyle w:val="TableParagraph"/>
              <w:tabs>
                <w:tab w:val="left" w:pos="3054"/>
              </w:tabs>
              <w:spacing w:line="229" w:lineRule="exact"/>
              <w:ind w:left="64"/>
              <w:rPr>
                <w:sz w:val="20"/>
              </w:rPr>
            </w:pPr>
            <w:r>
              <w:rPr>
                <w:color w:val="231F1F"/>
                <w:sz w:val="20"/>
              </w:rPr>
              <w:t>Max.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vzletová</w:t>
            </w:r>
            <w:proofErr w:type="spellEnd"/>
            <w:r>
              <w:rPr>
                <w:color w:val="23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hmotnost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 xml:space="preserve">4,5 </w:t>
            </w:r>
            <w:r>
              <w:rPr>
                <w:b/>
                <w:color w:val="231F1F"/>
                <w:spacing w:val="26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kg</w:t>
            </w:r>
          </w:p>
        </w:tc>
      </w:tr>
      <w:tr w:rsidR="00A8748E" w14:paraId="292FC4D5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522284D6" w14:textId="77777777" w:rsidR="00A8748E" w:rsidRDefault="00000000">
            <w:pPr>
              <w:pStyle w:val="TableParagraph"/>
              <w:tabs>
                <w:tab w:val="left" w:pos="1772"/>
              </w:tabs>
              <w:spacing w:before="45"/>
              <w:ind w:left="170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doba</w:t>
            </w:r>
            <w:proofErr w:type="spellEnd"/>
            <w:r>
              <w:rPr>
                <w:color w:val="231F1F"/>
                <w:sz w:val="20"/>
              </w:rPr>
              <w:t>-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color w:val="231F1F"/>
                <w:sz w:val="20"/>
              </w:rPr>
              <w:t>od: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single" w:sz="4" w:space="0" w:color="231F1F"/>
              <w:right w:val="nil"/>
            </w:tcBorders>
          </w:tcPr>
          <w:p w14:paraId="114EFA55" w14:textId="77777777" w:rsidR="00A8748E" w:rsidRDefault="00000000">
            <w:pPr>
              <w:pStyle w:val="TableParagraph"/>
              <w:tabs>
                <w:tab w:val="left" w:pos="1413"/>
              </w:tabs>
              <w:spacing w:before="49"/>
              <w:ind w:left="123"/>
              <w:rPr>
                <w:sz w:val="20"/>
              </w:rPr>
            </w:pPr>
            <w:r>
              <w:rPr>
                <w:b/>
                <w:color w:val="231F1F"/>
                <w:position w:val="1"/>
                <w:sz w:val="20"/>
              </w:rPr>
              <w:t>01.01.2023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  <w:tc>
          <w:tcPr>
            <w:tcW w:w="3798" w:type="dxa"/>
            <w:tcBorders>
              <w:top w:val="single" w:sz="4" w:space="0" w:color="231F1F"/>
              <w:left w:val="nil"/>
              <w:bottom w:val="single" w:sz="4" w:space="0" w:color="231F1F"/>
            </w:tcBorders>
          </w:tcPr>
          <w:p w14:paraId="1DE65AA2" w14:textId="77777777" w:rsidR="00A8748E" w:rsidRDefault="00000000">
            <w:pPr>
              <w:pStyle w:val="TableParagraph"/>
              <w:tabs>
                <w:tab w:val="left" w:pos="851"/>
                <w:tab w:val="left" w:pos="2233"/>
              </w:tabs>
              <w:spacing w:before="49"/>
              <w:ind w:left="131"/>
              <w:rPr>
                <w:sz w:val="20"/>
              </w:rPr>
            </w:pPr>
            <w:r>
              <w:rPr>
                <w:color w:val="231F1F"/>
                <w:position w:val="1"/>
                <w:sz w:val="20"/>
              </w:rPr>
              <w:t>do: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b/>
                <w:color w:val="231F1F"/>
                <w:position w:val="1"/>
                <w:sz w:val="20"/>
              </w:rPr>
              <w:t>01.01.2026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</w:tr>
      <w:tr w:rsidR="00A8748E" w14:paraId="711A2112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single" w:sz="4" w:space="0" w:color="231F1F"/>
              <w:bottom w:val="double" w:sz="4" w:space="0" w:color="231F1F"/>
            </w:tcBorders>
          </w:tcPr>
          <w:p w14:paraId="289ED9E6" w14:textId="77777777" w:rsidR="00A8748E" w:rsidRDefault="00000000">
            <w:pPr>
              <w:pStyle w:val="TableParagraph"/>
              <w:tabs>
                <w:tab w:val="left" w:pos="2542"/>
              </w:tabs>
              <w:spacing w:before="45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Územní</w:t>
            </w:r>
            <w:proofErr w:type="spellEnd"/>
            <w:r>
              <w:rPr>
                <w:color w:val="23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rozsah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pojištění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proofErr w:type="spellStart"/>
            <w:r>
              <w:rPr>
                <w:b/>
                <w:color w:val="231F1F"/>
                <w:sz w:val="20"/>
              </w:rPr>
              <w:t>Geografické</w:t>
            </w:r>
            <w:proofErr w:type="spellEnd"/>
            <w:r>
              <w:rPr>
                <w:b/>
                <w:color w:val="23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území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Evropy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včetně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celého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Turecka</w:t>
            </w:r>
            <w:proofErr w:type="spellEnd"/>
          </w:p>
        </w:tc>
      </w:tr>
      <w:tr w:rsidR="00A8748E" w14:paraId="7A88E502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1273AB8C" w14:textId="77777777" w:rsidR="00A8748E" w:rsidRDefault="00000000">
            <w:pPr>
              <w:pStyle w:val="TableParagraph"/>
              <w:spacing w:before="18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1.1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odpovědnosti</w:t>
            </w:r>
            <w:proofErr w:type="spellEnd"/>
            <w:r>
              <w:rPr>
                <w:b/>
                <w:color w:val="231F1F"/>
                <w:sz w:val="20"/>
              </w:rPr>
              <w:t xml:space="preserve"> za </w:t>
            </w:r>
            <w:proofErr w:type="spellStart"/>
            <w:r>
              <w:rPr>
                <w:b/>
                <w:color w:val="231F1F"/>
                <w:sz w:val="20"/>
              </w:rPr>
              <w:t>újmu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způsobenou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třetím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osobám</w:t>
            </w:r>
            <w:proofErr w:type="spellEnd"/>
          </w:p>
        </w:tc>
      </w:tr>
      <w:tr w:rsidR="00A8748E" w14:paraId="257B182A" w14:textId="77777777">
        <w:trPr>
          <w:trHeight w:hRule="exact" w:val="341"/>
        </w:trPr>
        <w:tc>
          <w:tcPr>
            <w:tcW w:w="2235" w:type="dxa"/>
            <w:gridSpan w:val="2"/>
            <w:tcBorders>
              <w:top w:val="single" w:sz="4" w:space="0" w:color="231F1F"/>
              <w:bottom w:val="double" w:sz="4" w:space="0" w:color="231F1F"/>
              <w:right w:val="nil"/>
            </w:tcBorders>
          </w:tcPr>
          <w:p w14:paraId="70C6850B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Limit </w:t>
            </w:r>
            <w:proofErr w:type="spellStart"/>
            <w:r>
              <w:rPr>
                <w:color w:val="231F1F"/>
                <w:sz w:val="20"/>
              </w:rPr>
              <w:t>pojistného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plnění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double" w:sz="4" w:space="0" w:color="231F1F"/>
              <w:right w:val="nil"/>
            </w:tcBorders>
          </w:tcPr>
          <w:p w14:paraId="0AEAF900" w14:textId="77777777" w:rsidR="00A8748E" w:rsidRDefault="00A8748E"/>
        </w:tc>
        <w:tc>
          <w:tcPr>
            <w:tcW w:w="3798" w:type="dxa"/>
            <w:tcBorders>
              <w:top w:val="single" w:sz="4" w:space="0" w:color="231F1F"/>
              <w:left w:val="nil"/>
              <w:bottom w:val="double" w:sz="4" w:space="0" w:color="231F1F"/>
            </w:tcBorders>
          </w:tcPr>
          <w:p w14:paraId="735F2E2B" w14:textId="77777777" w:rsidR="00A8748E" w:rsidRDefault="00000000">
            <w:pPr>
              <w:pStyle w:val="TableParagraph"/>
              <w:spacing w:before="45"/>
              <w:ind w:left="193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750 000 SDR (ZPČ)</w:t>
            </w:r>
          </w:p>
        </w:tc>
      </w:tr>
      <w:tr w:rsidR="00A8748E" w14:paraId="7DE3E522" w14:textId="77777777">
        <w:trPr>
          <w:trHeight w:hRule="exact" w:val="345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7E5AD680" w14:textId="77777777" w:rsidR="00A8748E" w:rsidRDefault="00000000">
            <w:pPr>
              <w:pStyle w:val="TableParagraph"/>
              <w:spacing w:before="21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2.1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havarijní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UAV</w:t>
            </w:r>
          </w:p>
        </w:tc>
      </w:tr>
      <w:tr w:rsidR="00A8748E" w14:paraId="4155180B" w14:textId="77777777">
        <w:trPr>
          <w:trHeight w:hRule="exact" w:val="331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2ADA3447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hodnota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4" w:space="0" w:color="231F1F"/>
            </w:tcBorders>
          </w:tcPr>
          <w:p w14:paraId="10144311" w14:textId="77777777" w:rsidR="00A8748E" w:rsidRDefault="00000000">
            <w:pPr>
              <w:pStyle w:val="TableParagraph"/>
              <w:spacing w:before="45"/>
              <w:ind w:left="0" w:right="96"/>
              <w:jc w:val="center"/>
              <w:rPr>
                <w:sz w:val="20"/>
              </w:rPr>
            </w:pPr>
            <w:r>
              <w:rPr>
                <w:color w:val="231F1F"/>
                <w:w w:val="99"/>
                <w:sz w:val="20"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231F1F"/>
              <w:left w:val="single" w:sz="4" w:space="0" w:color="231F1F"/>
              <w:right w:val="nil"/>
            </w:tcBorders>
          </w:tcPr>
          <w:p w14:paraId="745D8A49" w14:textId="77777777" w:rsidR="00A8748E" w:rsidRDefault="00000000">
            <w:pPr>
              <w:pStyle w:val="TableParagraph"/>
              <w:spacing w:before="38"/>
              <w:ind w:left="6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Pojištěný</w:t>
            </w:r>
            <w:proofErr w:type="spellEnd"/>
            <w:r>
              <w:rPr>
                <w:color w:val="231F1F"/>
                <w:sz w:val="20"/>
              </w:rPr>
              <w:t xml:space="preserve"> UAV :</w:t>
            </w:r>
          </w:p>
          <w:p w14:paraId="438F0BAE" w14:textId="77777777" w:rsidR="00A8748E" w:rsidRDefault="00000000">
            <w:pPr>
              <w:pStyle w:val="TableParagraph"/>
              <w:spacing w:before="132"/>
              <w:ind w:left="352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vlastní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231F1F"/>
              <w:left w:val="nil"/>
            </w:tcBorders>
          </w:tcPr>
          <w:p w14:paraId="61BFE11C" w14:textId="77777777" w:rsidR="00A8748E" w:rsidRDefault="00A8748E">
            <w:pPr>
              <w:pStyle w:val="TableParagraph"/>
              <w:ind w:left="0"/>
              <w:rPr>
                <w:b/>
              </w:rPr>
            </w:pPr>
          </w:p>
          <w:p w14:paraId="192BD347" w14:textId="77777777" w:rsidR="00A8748E" w:rsidRDefault="00000000">
            <w:pPr>
              <w:pStyle w:val="TableParagraph"/>
              <w:spacing w:before="147"/>
              <w:ind w:left="573" w:right="6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po </w:t>
            </w:r>
            <w:proofErr w:type="spellStart"/>
            <w:r>
              <w:rPr>
                <w:color w:val="231F1F"/>
                <w:sz w:val="20"/>
              </w:rPr>
              <w:t>právu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užívá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základě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smlouvy</w:t>
            </w:r>
            <w:proofErr w:type="spellEnd"/>
            <w:r>
              <w:rPr>
                <w:color w:val="231F1F"/>
                <w:sz w:val="20"/>
              </w:rPr>
              <w:t xml:space="preserve"> s </w:t>
            </w:r>
            <w:proofErr w:type="spellStart"/>
            <w:r>
              <w:rPr>
                <w:color w:val="231F1F"/>
                <w:sz w:val="20"/>
              </w:rPr>
              <w:t>vlastníkem</w:t>
            </w:r>
            <w:proofErr w:type="spellEnd"/>
          </w:p>
        </w:tc>
      </w:tr>
      <w:tr w:rsidR="00A8748E" w14:paraId="535C5897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7888423F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částka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1E626C71" w14:textId="77777777" w:rsidR="00A8748E" w:rsidRDefault="00000000">
            <w:pPr>
              <w:pStyle w:val="TableParagraph"/>
              <w:spacing w:before="47"/>
              <w:ind w:left="1229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CZK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right w:val="nil"/>
            </w:tcBorders>
          </w:tcPr>
          <w:p w14:paraId="40E6E0C6" w14:textId="77777777" w:rsidR="00A8748E" w:rsidRDefault="00A8748E"/>
        </w:tc>
        <w:tc>
          <w:tcPr>
            <w:tcW w:w="3798" w:type="dxa"/>
            <w:vMerge/>
            <w:tcBorders>
              <w:left w:val="nil"/>
            </w:tcBorders>
          </w:tcPr>
          <w:p w14:paraId="7449EED5" w14:textId="77777777" w:rsidR="00A8748E" w:rsidRDefault="00A8748E"/>
        </w:tc>
      </w:tr>
      <w:tr w:rsidR="00A8748E" w14:paraId="2083328B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18BF7266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Spoluúčast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039468DB" w14:textId="77777777" w:rsidR="00A8748E" w:rsidRDefault="00000000">
            <w:pPr>
              <w:pStyle w:val="TableParagraph"/>
              <w:spacing w:before="45"/>
              <w:ind w:left="1250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%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bottom w:val="single" w:sz="4" w:space="0" w:color="231F1F"/>
              <w:right w:val="nil"/>
            </w:tcBorders>
          </w:tcPr>
          <w:p w14:paraId="6F875D11" w14:textId="77777777" w:rsidR="00A8748E" w:rsidRDefault="00A8748E"/>
        </w:tc>
        <w:tc>
          <w:tcPr>
            <w:tcW w:w="3798" w:type="dxa"/>
            <w:vMerge/>
            <w:tcBorders>
              <w:left w:val="nil"/>
              <w:bottom w:val="single" w:sz="4" w:space="0" w:color="231F1F"/>
            </w:tcBorders>
          </w:tcPr>
          <w:p w14:paraId="370A4844" w14:textId="77777777" w:rsidR="00A8748E" w:rsidRDefault="00A8748E"/>
        </w:tc>
      </w:tr>
      <w:tr w:rsidR="00A8748E" w14:paraId="13A67F2E" w14:textId="77777777">
        <w:trPr>
          <w:trHeight w:hRule="exact" w:val="979"/>
        </w:trPr>
        <w:tc>
          <w:tcPr>
            <w:tcW w:w="9539" w:type="dxa"/>
            <w:gridSpan w:val="6"/>
            <w:tcBorders>
              <w:top w:val="single" w:sz="4" w:space="0" w:color="231F1F"/>
            </w:tcBorders>
          </w:tcPr>
          <w:p w14:paraId="6436D02B" w14:textId="77777777" w:rsidR="00A8748E" w:rsidRDefault="0000000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Způsob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využití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  <w:p w14:paraId="25DCDB03" w14:textId="77777777" w:rsidR="00A8748E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toto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nekryje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lety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  <w:p w14:paraId="24CAD051" w14:textId="77777777" w:rsidR="00A8748E" w:rsidRDefault="00000000">
            <w:pPr>
              <w:pStyle w:val="TableParagraph"/>
              <w:ind w:hanging="1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určené</w:t>
            </w:r>
            <w:proofErr w:type="spellEnd"/>
            <w:r>
              <w:rPr>
                <w:color w:val="231F1F"/>
                <w:sz w:val="20"/>
              </w:rPr>
              <w:t xml:space="preserve"> k </w:t>
            </w:r>
            <w:proofErr w:type="spellStart"/>
            <w:r>
              <w:rPr>
                <w:color w:val="231F1F"/>
                <w:sz w:val="20"/>
              </w:rPr>
              <w:t>hašení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požárů</w:t>
            </w:r>
            <w:proofErr w:type="spellEnd"/>
            <w:r>
              <w:rPr>
                <w:color w:val="231F1F"/>
                <w:sz w:val="20"/>
              </w:rPr>
              <w:t xml:space="preserve">;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závodech</w:t>
            </w:r>
            <w:proofErr w:type="spellEnd"/>
            <w:r>
              <w:rPr>
                <w:color w:val="231F1F"/>
                <w:sz w:val="20"/>
              </w:rPr>
              <w:t xml:space="preserve"> (</w:t>
            </w:r>
            <w:proofErr w:type="spellStart"/>
            <w:r>
              <w:rPr>
                <w:color w:val="231F1F"/>
                <w:sz w:val="20"/>
              </w:rPr>
              <w:t>rychlostní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soutěže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apod</w:t>
            </w:r>
            <w:proofErr w:type="spellEnd"/>
            <w:r>
              <w:rPr>
                <w:color w:val="231F1F"/>
                <w:sz w:val="20"/>
              </w:rPr>
              <w:t xml:space="preserve">.); </w:t>
            </w:r>
            <w:proofErr w:type="spellStart"/>
            <w:r>
              <w:rPr>
                <w:color w:val="231F1F"/>
                <w:sz w:val="20"/>
              </w:rPr>
              <w:t>testovací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zahrnující</w:t>
            </w:r>
            <w:proofErr w:type="spellEnd"/>
            <w:r>
              <w:rPr>
                <w:color w:val="231F1F"/>
                <w:sz w:val="20"/>
              </w:rPr>
              <w:t xml:space="preserve"> testy </w:t>
            </w:r>
            <w:proofErr w:type="spellStart"/>
            <w:r>
              <w:rPr>
                <w:color w:val="231F1F"/>
                <w:sz w:val="20"/>
              </w:rPr>
              <w:t>prototypů</w:t>
            </w:r>
            <w:proofErr w:type="spellEnd"/>
            <w:r>
              <w:rPr>
                <w:color w:val="231F1F"/>
                <w:sz w:val="20"/>
              </w:rPr>
              <w:t xml:space="preserve"> a testy </w:t>
            </w:r>
            <w:proofErr w:type="spellStart"/>
            <w:r>
              <w:rPr>
                <w:color w:val="231F1F"/>
                <w:sz w:val="20"/>
              </w:rPr>
              <w:t>nových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pozměněných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nebo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opravených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konstrukcí</w:t>
            </w:r>
            <w:proofErr w:type="spellEnd"/>
            <w:r>
              <w:rPr>
                <w:color w:val="231F1F"/>
                <w:sz w:val="20"/>
              </w:rPr>
              <w:t>.</w:t>
            </w:r>
          </w:p>
        </w:tc>
      </w:tr>
    </w:tbl>
    <w:p w14:paraId="7569D3AF" w14:textId="77777777" w:rsidR="00A8748E" w:rsidRDefault="00A8748E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231F1F"/>
          <w:left w:val="single" w:sz="12" w:space="0" w:color="231F1F"/>
          <w:bottom w:val="single" w:sz="12" w:space="0" w:color="231F1F"/>
          <w:right w:val="single" w:sz="12" w:space="0" w:color="231F1F"/>
          <w:insideH w:val="single" w:sz="12" w:space="0" w:color="231F1F"/>
          <w:insideV w:val="single" w:sz="12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75"/>
        <w:gridCol w:w="259"/>
        <w:gridCol w:w="1644"/>
        <w:gridCol w:w="1603"/>
        <w:gridCol w:w="3798"/>
      </w:tblGrid>
      <w:tr w:rsidR="00A8748E" w14:paraId="4C9BEA03" w14:textId="77777777">
        <w:trPr>
          <w:trHeight w:hRule="exact" w:val="5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231F1F"/>
          </w:tcPr>
          <w:p w14:paraId="77EAE7D1" w14:textId="77777777" w:rsidR="00A8748E" w:rsidRDefault="00000000">
            <w:pPr>
              <w:pStyle w:val="TableParagraph"/>
              <w:spacing w:before="16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2134" w:type="dxa"/>
            <w:gridSpan w:val="2"/>
            <w:tcBorders>
              <w:bottom w:val="single" w:sz="4" w:space="0" w:color="231F1F"/>
              <w:right w:val="nil"/>
            </w:tcBorders>
          </w:tcPr>
          <w:p w14:paraId="09CC37E3" w14:textId="77777777" w:rsidR="00A8748E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Kategorie</w:t>
            </w:r>
            <w:proofErr w:type="spellEnd"/>
            <w:r>
              <w:rPr>
                <w:color w:val="231F1F"/>
                <w:sz w:val="20"/>
              </w:rPr>
              <w:t xml:space="preserve"> a </w:t>
            </w:r>
            <w:proofErr w:type="spellStart"/>
            <w:r>
              <w:rPr>
                <w:color w:val="231F1F"/>
                <w:sz w:val="20"/>
              </w:rPr>
              <w:t>typ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231F1F"/>
              <w:right w:val="single" w:sz="4" w:space="0" w:color="231F1F"/>
            </w:tcBorders>
          </w:tcPr>
          <w:p w14:paraId="7A88B5C9" w14:textId="77777777" w:rsidR="00A8748E" w:rsidRDefault="00000000">
            <w:pPr>
              <w:pStyle w:val="TableParagraph"/>
              <w:spacing w:before="2"/>
              <w:ind w:left="6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Dron DJI MAVIC PRO</w:t>
            </w:r>
          </w:p>
        </w:tc>
        <w:tc>
          <w:tcPr>
            <w:tcW w:w="3798" w:type="dxa"/>
            <w:tcBorders>
              <w:left w:val="single" w:sz="4" w:space="0" w:color="231F1F"/>
              <w:bottom w:val="single" w:sz="4" w:space="0" w:color="231F1F"/>
            </w:tcBorders>
          </w:tcPr>
          <w:p w14:paraId="69B2D44E" w14:textId="77777777" w:rsidR="00A8748E" w:rsidRDefault="00000000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rFonts w:ascii="Times New Roman" w:hAnsi="Times New Roman"/>
                <w:color w:val="231F1F"/>
                <w:sz w:val="24"/>
              </w:rPr>
              <w:t xml:space="preserve">Reg.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provozovatele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UAS</w:t>
            </w:r>
            <w:r>
              <w:rPr>
                <w:color w:val="231F1F"/>
                <w:sz w:val="20"/>
              </w:rPr>
              <w:t>:</w:t>
            </w:r>
          </w:p>
          <w:p w14:paraId="0C87B0F2" w14:textId="77777777" w:rsidR="00A8748E" w:rsidRDefault="0000000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CZE95r4dv8ts4gw9</w:t>
            </w:r>
          </w:p>
        </w:tc>
      </w:tr>
      <w:tr w:rsidR="00A8748E" w14:paraId="5791C275" w14:textId="77777777">
        <w:trPr>
          <w:trHeight w:hRule="exact" w:val="468"/>
        </w:trPr>
        <w:tc>
          <w:tcPr>
            <w:tcW w:w="2494" w:type="dxa"/>
            <w:gridSpan w:val="3"/>
            <w:tcBorders>
              <w:top w:val="single" w:sz="4" w:space="0" w:color="231F1F"/>
              <w:bottom w:val="single" w:sz="4" w:space="0" w:color="231F1F"/>
              <w:right w:val="single" w:sz="5" w:space="0" w:color="231F1F"/>
            </w:tcBorders>
          </w:tcPr>
          <w:p w14:paraId="146D547A" w14:textId="77777777" w:rsidR="00A8748E" w:rsidRDefault="00000000">
            <w:pPr>
              <w:pStyle w:val="TableParagraph"/>
              <w:spacing w:line="339" w:lineRule="exact"/>
              <w:ind w:left="506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Rok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výroby</w:t>
            </w:r>
            <w:proofErr w:type="spellEnd"/>
            <w:r>
              <w:rPr>
                <w:color w:val="231F1F"/>
                <w:sz w:val="20"/>
              </w:rPr>
              <w:t xml:space="preserve">:  </w:t>
            </w:r>
            <w:r>
              <w:rPr>
                <w:b/>
                <w:color w:val="231F1F"/>
                <w:position w:val="-10"/>
                <w:sz w:val="20"/>
              </w:rPr>
              <w:t>2016</w:t>
            </w:r>
          </w:p>
        </w:tc>
        <w:tc>
          <w:tcPr>
            <w:tcW w:w="3247" w:type="dxa"/>
            <w:gridSpan w:val="2"/>
            <w:tcBorders>
              <w:top w:val="single" w:sz="4" w:space="0" w:color="231F1F"/>
              <w:left w:val="single" w:sz="5" w:space="0" w:color="231F1F"/>
              <w:bottom w:val="single" w:sz="4" w:space="0" w:color="231F1F"/>
              <w:right w:val="single" w:sz="4" w:space="0" w:color="231F1F"/>
            </w:tcBorders>
          </w:tcPr>
          <w:p w14:paraId="414E8890" w14:textId="77777777" w:rsidR="00A8748E" w:rsidRDefault="00000000">
            <w:pPr>
              <w:pStyle w:val="TableParagraph"/>
              <w:tabs>
                <w:tab w:val="left" w:pos="1683"/>
              </w:tabs>
              <w:spacing w:line="228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Výrobní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číslo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>SN:08Q2F4P00</w:t>
            </w:r>
          </w:p>
          <w:p w14:paraId="7CD9D7A6" w14:textId="77777777" w:rsidR="00A8748E" w:rsidRDefault="00000000">
            <w:pPr>
              <w:pStyle w:val="TableParagraph"/>
              <w:spacing w:line="229" w:lineRule="exact"/>
              <w:ind w:left="168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S0304</w:t>
            </w:r>
          </w:p>
        </w:tc>
        <w:tc>
          <w:tcPr>
            <w:tcW w:w="379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4C32E541" w14:textId="77777777" w:rsidR="00A8748E" w:rsidRDefault="00000000">
            <w:pPr>
              <w:pStyle w:val="TableParagraph"/>
              <w:tabs>
                <w:tab w:val="left" w:pos="2943"/>
              </w:tabs>
              <w:spacing w:line="229" w:lineRule="exact"/>
              <w:ind w:left="64"/>
              <w:rPr>
                <w:sz w:val="20"/>
              </w:rPr>
            </w:pPr>
            <w:r>
              <w:rPr>
                <w:color w:val="231F1F"/>
                <w:sz w:val="20"/>
              </w:rPr>
              <w:t>Max.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vzletová</w:t>
            </w:r>
            <w:proofErr w:type="spellEnd"/>
            <w:r>
              <w:rPr>
                <w:color w:val="23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hmotnost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 xml:space="preserve">0,75 </w:t>
            </w:r>
            <w:r>
              <w:rPr>
                <w:b/>
                <w:color w:val="231F1F"/>
                <w:spacing w:val="25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kg</w:t>
            </w:r>
          </w:p>
        </w:tc>
      </w:tr>
      <w:tr w:rsidR="00A8748E" w14:paraId="5C3C53E1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DDDE629" w14:textId="77777777" w:rsidR="00A8748E" w:rsidRDefault="00000000">
            <w:pPr>
              <w:pStyle w:val="TableParagraph"/>
              <w:tabs>
                <w:tab w:val="left" w:pos="1772"/>
              </w:tabs>
              <w:spacing w:before="47"/>
              <w:ind w:left="170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doba</w:t>
            </w:r>
            <w:proofErr w:type="spellEnd"/>
            <w:r>
              <w:rPr>
                <w:color w:val="231F1F"/>
                <w:sz w:val="20"/>
              </w:rPr>
              <w:t>-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color w:val="231F1F"/>
                <w:sz w:val="20"/>
              </w:rPr>
              <w:t>od: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single" w:sz="4" w:space="0" w:color="231F1F"/>
              <w:right w:val="nil"/>
            </w:tcBorders>
          </w:tcPr>
          <w:p w14:paraId="14D37CB4" w14:textId="77777777" w:rsidR="00A8748E" w:rsidRDefault="00000000">
            <w:pPr>
              <w:pStyle w:val="TableParagraph"/>
              <w:tabs>
                <w:tab w:val="left" w:pos="1413"/>
              </w:tabs>
              <w:spacing w:before="49"/>
              <w:ind w:left="123"/>
              <w:rPr>
                <w:sz w:val="20"/>
              </w:rPr>
            </w:pPr>
            <w:r>
              <w:rPr>
                <w:b/>
                <w:color w:val="231F1F"/>
                <w:position w:val="1"/>
                <w:sz w:val="20"/>
              </w:rPr>
              <w:t>01.01.2023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  <w:tc>
          <w:tcPr>
            <w:tcW w:w="3798" w:type="dxa"/>
            <w:tcBorders>
              <w:top w:val="single" w:sz="4" w:space="0" w:color="231F1F"/>
              <w:left w:val="nil"/>
              <w:bottom w:val="single" w:sz="4" w:space="0" w:color="231F1F"/>
            </w:tcBorders>
          </w:tcPr>
          <w:p w14:paraId="1063B5A6" w14:textId="77777777" w:rsidR="00A8748E" w:rsidRDefault="00000000">
            <w:pPr>
              <w:pStyle w:val="TableParagraph"/>
              <w:tabs>
                <w:tab w:val="left" w:pos="851"/>
                <w:tab w:val="left" w:pos="2233"/>
              </w:tabs>
              <w:spacing w:before="49"/>
              <w:ind w:left="131"/>
              <w:rPr>
                <w:sz w:val="20"/>
              </w:rPr>
            </w:pPr>
            <w:r>
              <w:rPr>
                <w:color w:val="231F1F"/>
                <w:position w:val="1"/>
                <w:sz w:val="20"/>
              </w:rPr>
              <w:t>do: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b/>
                <w:color w:val="231F1F"/>
                <w:position w:val="1"/>
                <w:sz w:val="20"/>
              </w:rPr>
              <w:t>01.01.2026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</w:tr>
      <w:tr w:rsidR="00A8748E" w14:paraId="49B5CF38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single" w:sz="4" w:space="0" w:color="231F1F"/>
              <w:bottom w:val="double" w:sz="4" w:space="0" w:color="231F1F"/>
            </w:tcBorders>
          </w:tcPr>
          <w:p w14:paraId="116ACFE2" w14:textId="77777777" w:rsidR="00A8748E" w:rsidRDefault="00000000">
            <w:pPr>
              <w:pStyle w:val="TableParagraph"/>
              <w:tabs>
                <w:tab w:val="left" w:pos="2542"/>
              </w:tabs>
              <w:spacing w:before="45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Územní</w:t>
            </w:r>
            <w:proofErr w:type="spellEnd"/>
            <w:r>
              <w:rPr>
                <w:color w:val="23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rozsah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pojištění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proofErr w:type="spellStart"/>
            <w:r>
              <w:rPr>
                <w:b/>
                <w:color w:val="231F1F"/>
                <w:sz w:val="20"/>
              </w:rPr>
              <w:t>Geografické</w:t>
            </w:r>
            <w:proofErr w:type="spellEnd"/>
            <w:r>
              <w:rPr>
                <w:b/>
                <w:color w:val="23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území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Evropy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včetně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celého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Turecka</w:t>
            </w:r>
            <w:proofErr w:type="spellEnd"/>
          </w:p>
        </w:tc>
      </w:tr>
      <w:tr w:rsidR="00A8748E" w14:paraId="2127E58E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5EDB6112" w14:textId="77777777" w:rsidR="00A8748E" w:rsidRDefault="00000000">
            <w:pPr>
              <w:pStyle w:val="TableParagraph"/>
              <w:spacing w:before="18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1.1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odpovědnosti</w:t>
            </w:r>
            <w:proofErr w:type="spellEnd"/>
            <w:r>
              <w:rPr>
                <w:b/>
                <w:color w:val="231F1F"/>
                <w:sz w:val="20"/>
              </w:rPr>
              <w:t xml:space="preserve"> za </w:t>
            </w:r>
            <w:proofErr w:type="spellStart"/>
            <w:r>
              <w:rPr>
                <w:b/>
                <w:color w:val="231F1F"/>
                <w:sz w:val="20"/>
              </w:rPr>
              <w:t>újmu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způsobenou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třetím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osobám</w:t>
            </w:r>
            <w:proofErr w:type="spellEnd"/>
          </w:p>
        </w:tc>
      </w:tr>
      <w:tr w:rsidR="00A8748E" w14:paraId="64B210A1" w14:textId="77777777">
        <w:trPr>
          <w:trHeight w:hRule="exact" w:val="343"/>
        </w:trPr>
        <w:tc>
          <w:tcPr>
            <w:tcW w:w="2235" w:type="dxa"/>
            <w:gridSpan w:val="2"/>
            <w:tcBorders>
              <w:top w:val="single" w:sz="4" w:space="0" w:color="231F1F"/>
              <w:bottom w:val="double" w:sz="4" w:space="0" w:color="231F1F"/>
              <w:right w:val="nil"/>
            </w:tcBorders>
          </w:tcPr>
          <w:p w14:paraId="129E2F49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Limit </w:t>
            </w:r>
            <w:proofErr w:type="spellStart"/>
            <w:r>
              <w:rPr>
                <w:color w:val="231F1F"/>
                <w:sz w:val="20"/>
              </w:rPr>
              <w:t>pojistného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plnění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double" w:sz="4" w:space="0" w:color="231F1F"/>
              <w:right w:val="nil"/>
            </w:tcBorders>
          </w:tcPr>
          <w:p w14:paraId="5988CDEC" w14:textId="77777777" w:rsidR="00A8748E" w:rsidRDefault="00A8748E"/>
        </w:tc>
        <w:tc>
          <w:tcPr>
            <w:tcW w:w="3798" w:type="dxa"/>
            <w:tcBorders>
              <w:top w:val="single" w:sz="4" w:space="0" w:color="231F1F"/>
              <w:left w:val="nil"/>
              <w:bottom w:val="double" w:sz="4" w:space="0" w:color="231F1F"/>
            </w:tcBorders>
          </w:tcPr>
          <w:p w14:paraId="7050BEBB" w14:textId="77777777" w:rsidR="00A8748E" w:rsidRDefault="00000000">
            <w:pPr>
              <w:pStyle w:val="TableParagraph"/>
              <w:spacing w:before="45"/>
              <w:ind w:left="193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750 000 SDR (ZPČ)</w:t>
            </w:r>
          </w:p>
        </w:tc>
      </w:tr>
      <w:tr w:rsidR="00A8748E" w14:paraId="6E369CAA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1E34E4B4" w14:textId="77777777" w:rsidR="00A8748E" w:rsidRDefault="00000000">
            <w:pPr>
              <w:pStyle w:val="TableParagraph"/>
              <w:spacing w:before="18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2.1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havarijní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UAV</w:t>
            </w:r>
          </w:p>
        </w:tc>
      </w:tr>
      <w:tr w:rsidR="00A8748E" w14:paraId="78E62E8A" w14:textId="77777777">
        <w:trPr>
          <w:trHeight w:hRule="exact" w:val="334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40250657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hodnota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4" w:space="0" w:color="231F1F"/>
            </w:tcBorders>
          </w:tcPr>
          <w:p w14:paraId="677116B0" w14:textId="77777777" w:rsidR="00A8748E" w:rsidRDefault="00000000">
            <w:pPr>
              <w:pStyle w:val="TableParagraph"/>
              <w:spacing w:before="45"/>
              <w:ind w:left="0" w:right="96"/>
              <w:jc w:val="center"/>
              <w:rPr>
                <w:sz w:val="20"/>
              </w:rPr>
            </w:pPr>
            <w:r>
              <w:rPr>
                <w:color w:val="231F1F"/>
                <w:w w:val="99"/>
                <w:sz w:val="20"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231F1F"/>
              <w:left w:val="single" w:sz="4" w:space="0" w:color="231F1F"/>
              <w:right w:val="nil"/>
            </w:tcBorders>
          </w:tcPr>
          <w:p w14:paraId="78804B08" w14:textId="77777777" w:rsidR="00A8748E" w:rsidRDefault="00000000">
            <w:pPr>
              <w:pStyle w:val="TableParagraph"/>
              <w:spacing w:before="38" w:line="376" w:lineRule="auto"/>
              <w:ind w:left="352" w:right="122" w:hanging="286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Pojištěný</w:t>
            </w:r>
            <w:proofErr w:type="spellEnd"/>
            <w:r>
              <w:rPr>
                <w:color w:val="231F1F"/>
                <w:sz w:val="20"/>
              </w:rPr>
              <w:t xml:space="preserve"> UAV : </w:t>
            </w:r>
            <w:proofErr w:type="spellStart"/>
            <w:r>
              <w:rPr>
                <w:color w:val="231F1F"/>
                <w:sz w:val="20"/>
              </w:rPr>
              <w:t>vlastní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231F1F"/>
              <w:left w:val="nil"/>
            </w:tcBorders>
          </w:tcPr>
          <w:p w14:paraId="6CCB5DBA" w14:textId="77777777" w:rsidR="00A8748E" w:rsidRDefault="00A8748E">
            <w:pPr>
              <w:pStyle w:val="TableParagraph"/>
              <w:ind w:left="0"/>
              <w:rPr>
                <w:b/>
              </w:rPr>
            </w:pPr>
          </w:p>
          <w:p w14:paraId="50D79118" w14:textId="77777777" w:rsidR="00A8748E" w:rsidRDefault="00000000">
            <w:pPr>
              <w:pStyle w:val="TableParagraph"/>
              <w:spacing w:before="147"/>
              <w:ind w:left="573" w:right="6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po </w:t>
            </w:r>
            <w:proofErr w:type="spellStart"/>
            <w:r>
              <w:rPr>
                <w:color w:val="231F1F"/>
                <w:sz w:val="20"/>
              </w:rPr>
              <w:t>právu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užívá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základě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smlouvy</w:t>
            </w:r>
            <w:proofErr w:type="spellEnd"/>
            <w:r>
              <w:rPr>
                <w:color w:val="231F1F"/>
                <w:sz w:val="20"/>
              </w:rPr>
              <w:t xml:space="preserve"> s </w:t>
            </w:r>
            <w:proofErr w:type="spellStart"/>
            <w:r>
              <w:rPr>
                <w:color w:val="231F1F"/>
                <w:sz w:val="20"/>
              </w:rPr>
              <w:t>vlastníkem</w:t>
            </w:r>
            <w:proofErr w:type="spellEnd"/>
          </w:p>
        </w:tc>
      </w:tr>
      <w:tr w:rsidR="00A8748E" w14:paraId="22431616" w14:textId="77777777">
        <w:trPr>
          <w:trHeight w:hRule="exact" w:val="331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319468C2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částka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2583A170" w14:textId="77777777" w:rsidR="00A8748E" w:rsidRDefault="00000000">
            <w:pPr>
              <w:pStyle w:val="TableParagraph"/>
              <w:spacing w:before="45"/>
              <w:ind w:left="1229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CZK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right w:val="nil"/>
            </w:tcBorders>
          </w:tcPr>
          <w:p w14:paraId="45D4F9B0" w14:textId="77777777" w:rsidR="00A8748E" w:rsidRDefault="00A8748E"/>
        </w:tc>
        <w:tc>
          <w:tcPr>
            <w:tcW w:w="3798" w:type="dxa"/>
            <w:vMerge/>
            <w:tcBorders>
              <w:left w:val="nil"/>
            </w:tcBorders>
          </w:tcPr>
          <w:p w14:paraId="167BB107" w14:textId="77777777" w:rsidR="00A8748E" w:rsidRDefault="00A8748E"/>
        </w:tc>
      </w:tr>
      <w:tr w:rsidR="00A8748E" w14:paraId="2D2CC69C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2B31AD8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Spoluúčast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2C198392" w14:textId="77777777" w:rsidR="00A8748E" w:rsidRDefault="00000000">
            <w:pPr>
              <w:pStyle w:val="TableParagraph"/>
              <w:spacing w:before="47"/>
              <w:ind w:left="1250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%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bottom w:val="single" w:sz="4" w:space="0" w:color="231F1F"/>
              <w:right w:val="nil"/>
            </w:tcBorders>
          </w:tcPr>
          <w:p w14:paraId="69D94D3C" w14:textId="77777777" w:rsidR="00A8748E" w:rsidRDefault="00A8748E"/>
        </w:tc>
        <w:tc>
          <w:tcPr>
            <w:tcW w:w="3798" w:type="dxa"/>
            <w:vMerge/>
            <w:tcBorders>
              <w:left w:val="nil"/>
              <w:bottom w:val="single" w:sz="4" w:space="0" w:color="231F1F"/>
            </w:tcBorders>
          </w:tcPr>
          <w:p w14:paraId="5074D56E" w14:textId="77777777" w:rsidR="00A8748E" w:rsidRDefault="00A8748E"/>
        </w:tc>
      </w:tr>
      <w:tr w:rsidR="00A8748E" w14:paraId="6E1389EB" w14:textId="77777777">
        <w:trPr>
          <w:trHeight w:hRule="exact" w:val="981"/>
        </w:trPr>
        <w:tc>
          <w:tcPr>
            <w:tcW w:w="9539" w:type="dxa"/>
            <w:gridSpan w:val="6"/>
            <w:tcBorders>
              <w:top w:val="single" w:sz="4" w:space="0" w:color="231F1F"/>
            </w:tcBorders>
          </w:tcPr>
          <w:p w14:paraId="29CC2CDC" w14:textId="77777777" w:rsidR="00A8748E" w:rsidRDefault="0000000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Způsob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využití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  <w:p w14:paraId="18E1B3C3" w14:textId="77777777" w:rsidR="00A8748E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toto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nekryje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lety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  <w:p w14:paraId="25BA1064" w14:textId="77777777" w:rsidR="00A8748E" w:rsidRDefault="00000000">
            <w:pPr>
              <w:pStyle w:val="TableParagraph"/>
              <w:ind w:hanging="1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určené</w:t>
            </w:r>
            <w:proofErr w:type="spellEnd"/>
            <w:r>
              <w:rPr>
                <w:color w:val="231F1F"/>
                <w:sz w:val="20"/>
              </w:rPr>
              <w:t xml:space="preserve"> k </w:t>
            </w:r>
            <w:proofErr w:type="spellStart"/>
            <w:r>
              <w:rPr>
                <w:color w:val="231F1F"/>
                <w:sz w:val="20"/>
              </w:rPr>
              <w:t>hašení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požárů</w:t>
            </w:r>
            <w:proofErr w:type="spellEnd"/>
            <w:r>
              <w:rPr>
                <w:color w:val="231F1F"/>
                <w:sz w:val="20"/>
              </w:rPr>
              <w:t xml:space="preserve">;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závodech</w:t>
            </w:r>
            <w:proofErr w:type="spellEnd"/>
            <w:r>
              <w:rPr>
                <w:color w:val="231F1F"/>
                <w:sz w:val="20"/>
              </w:rPr>
              <w:t xml:space="preserve"> (</w:t>
            </w:r>
            <w:proofErr w:type="spellStart"/>
            <w:r>
              <w:rPr>
                <w:color w:val="231F1F"/>
                <w:sz w:val="20"/>
              </w:rPr>
              <w:t>rychlostní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soutěže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apod</w:t>
            </w:r>
            <w:proofErr w:type="spellEnd"/>
            <w:r>
              <w:rPr>
                <w:color w:val="231F1F"/>
                <w:sz w:val="20"/>
              </w:rPr>
              <w:t xml:space="preserve">.); </w:t>
            </w:r>
            <w:proofErr w:type="spellStart"/>
            <w:r>
              <w:rPr>
                <w:color w:val="231F1F"/>
                <w:sz w:val="20"/>
              </w:rPr>
              <w:t>testovací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zahrnující</w:t>
            </w:r>
            <w:proofErr w:type="spellEnd"/>
            <w:r>
              <w:rPr>
                <w:color w:val="231F1F"/>
                <w:sz w:val="20"/>
              </w:rPr>
              <w:t xml:space="preserve"> testy </w:t>
            </w:r>
            <w:proofErr w:type="spellStart"/>
            <w:r>
              <w:rPr>
                <w:color w:val="231F1F"/>
                <w:sz w:val="20"/>
              </w:rPr>
              <w:t>prototypů</w:t>
            </w:r>
            <w:proofErr w:type="spellEnd"/>
            <w:r>
              <w:rPr>
                <w:color w:val="231F1F"/>
                <w:sz w:val="20"/>
              </w:rPr>
              <w:t xml:space="preserve"> a testy </w:t>
            </w:r>
            <w:proofErr w:type="spellStart"/>
            <w:r>
              <w:rPr>
                <w:color w:val="231F1F"/>
                <w:sz w:val="20"/>
              </w:rPr>
              <w:t>nových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pozměněných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nebo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opravených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konstrukcí</w:t>
            </w:r>
            <w:proofErr w:type="spellEnd"/>
            <w:r>
              <w:rPr>
                <w:color w:val="231F1F"/>
                <w:sz w:val="20"/>
              </w:rPr>
              <w:t>.</w:t>
            </w:r>
          </w:p>
        </w:tc>
      </w:tr>
    </w:tbl>
    <w:p w14:paraId="7E9EE20C" w14:textId="77777777" w:rsidR="00A8748E" w:rsidRDefault="00A8748E">
      <w:pPr>
        <w:pStyle w:val="Zkladntext"/>
        <w:spacing w:before="9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231F1F"/>
          <w:left w:val="single" w:sz="12" w:space="0" w:color="231F1F"/>
          <w:bottom w:val="single" w:sz="12" w:space="0" w:color="231F1F"/>
          <w:right w:val="single" w:sz="12" w:space="0" w:color="231F1F"/>
          <w:insideH w:val="single" w:sz="12" w:space="0" w:color="231F1F"/>
          <w:insideV w:val="single" w:sz="12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75"/>
        <w:gridCol w:w="259"/>
        <w:gridCol w:w="1644"/>
        <w:gridCol w:w="1603"/>
        <w:gridCol w:w="3798"/>
      </w:tblGrid>
      <w:tr w:rsidR="00A8748E" w14:paraId="2F486612" w14:textId="77777777">
        <w:trPr>
          <w:trHeight w:hRule="exact" w:val="5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231F1F"/>
          </w:tcPr>
          <w:p w14:paraId="3052D2EF" w14:textId="77777777" w:rsidR="00A8748E" w:rsidRDefault="00000000">
            <w:pPr>
              <w:pStyle w:val="TableParagraph"/>
              <w:spacing w:before="16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2134" w:type="dxa"/>
            <w:gridSpan w:val="2"/>
            <w:tcBorders>
              <w:bottom w:val="single" w:sz="4" w:space="0" w:color="231F1F"/>
              <w:right w:val="nil"/>
            </w:tcBorders>
          </w:tcPr>
          <w:p w14:paraId="7472D5F1" w14:textId="77777777" w:rsidR="00A8748E" w:rsidRDefault="00000000">
            <w:pPr>
              <w:pStyle w:val="TableParagraph"/>
              <w:spacing w:before="2"/>
              <w:ind w:left="17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Kategorie</w:t>
            </w:r>
            <w:proofErr w:type="spellEnd"/>
            <w:r>
              <w:rPr>
                <w:color w:val="231F1F"/>
                <w:sz w:val="20"/>
              </w:rPr>
              <w:t xml:space="preserve"> a </w:t>
            </w:r>
            <w:proofErr w:type="spellStart"/>
            <w:r>
              <w:rPr>
                <w:color w:val="231F1F"/>
                <w:sz w:val="20"/>
              </w:rPr>
              <w:t>typ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231F1F"/>
              <w:right w:val="single" w:sz="4" w:space="0" w:color="231F1F"/>
            </w:tcBorders>
          </w:tcPr>
          <w:p w14:paraId="74866473" w14:textId="77777777" w:rsidR="00A8748E" w:rsidRDefault="00000000">
            <w:pPr>
              <w:pStyle w:val="TableParagraph"/>
              <w:spacing w:before="2"/>
              <w:ind w:left="6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Dron DJI MAVIC 2 PRO</w:t>
            </w:r>
          </w:p>
        </w:tc>
        <w:tc>
          <w:tcPr>
            <w:tcW w:w="3798" w:type="dxa"/>
            <w:tcBorders>
              <w:left w:val="single" w:sz="4" w:space="0" w:color="231F1F"/>
              <w:bottom w:val="single" w:sz="4" w:space="0" w:color="231F1F"/>
            </w:tcBorders>
          </w:tcPr>
          <w:p w14:paraId="62C8912D" w14:textId="77777777" w:rsidR="00A8748E" w:rsidRDefault="00000000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rFonts w:ascii="Times New Roman" w:hAnsi="Times New Roman"/>
                <w:color w:val="231F1F"/>
                <w:sz w:val="24"/>
              </w:rPr>
              <w:t xml:space="preserve">Reg.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provozovatele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UAS</w:t>
            </w:r>
            <w:r>
              <w:rPr>
                <w:color w:val="231F1F"/>
                <w:sz w:val="20"/>
              </w:rPr>
              <w:t>:</w:t>
            </w:r>
          </w:p>
          <w:p w14:paraId="43765FDC" w14:textId="77777777" w:rsidR="00A8748E" w:rsidRDefault="0000000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CZEzx60dbxo04qqh</w:t>
            </w:r>
          </w:p>
        </w:tc>
      </w:tr>
      <w:tr w:rsidR="00A8748E" w14:paraId="356200EC" w14:textId="77777777">
        <w:trPr>
          <w:trHeight w:hRule="exact" w:val="470"/>
        </w:trPr>
        <w:tc>
          <w:tcPr>
            <w:tcW w:w="2494" w:type="dxa"/>
            <w:gridSpan w:val="3"/>
            <w:tcBorders>
              <w:top w:val="single" w:sz="4" w:space="0" w:color="231F1F"/>
              <w:bottom w:val="single" w:sz="4" w:space="0" w:color="231F1F"/>
              <w:right w:val="single" w:sz="5" w:space="0" w:color="231F1F"/>
            </w:tcBorders>
          </w:tcPr>
          <w:p w14:paraId="078090A4" w14:textId="77777777" w:rsidR="00A8748E" w:rsidRDefault="00000000">
            <w:pPr>
              <w:pStyle w:val="TableParagraph"/>
              <w:spacing w:line="349" w:lineRule="exact"/>
              <w:ind w:left="506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Rok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výroby</w:t>
            </w:r>
            <w:proofErr w:type="spellEnd"/>
            <w:r>
              <w:rPr>
                <w:color w:val="231F1F"/>
                <w:sz w:val="20"/>
              </w:rPr>
              <w:t xml:space="preserve">:  </w:t>
            </w:r>
            <w:r>
              <w:rPr>
                <w:b/>
                <w:color w:val="231F1F"/>
                <w:position w:val="-11"/>
                <w:sz w:val="20"/>
              </w:rPr>
              <w:t>2020</w:t>
            </w:r>
          </w:p>
        </w:tc>
        <w:tc>
          <w:tcPr>
            <w:tcW w:w="3247" w:type="dxa"/>
            <w:gridSpan w:val="2"/>
            <w:tcBorders>
              <w:top w:val="single" w:sz="4" w:space="0" w:color="231F1F"/>
              <w:left w:val="single" w:sz="5" w:space="0" w:color="231F1F"/>
              <w:bottom w:val="single" w:sz="4" w:space="0" w:color="231F1F"/>
              <w:right w:val="single" w:sz="4" w:space="0" w:color="231F1F"/>
            </w:tcBorders>
          </w:tcPr>
          <w:p w14:paraId="6A399DB8" w14:textId="77777777" w:rsidR="00A8748E" w:rsidRDefault="00000000">
            <w:pPr>
              <w:pStyle w:val="TableParagraph"/>
              <w:tabs>
                <w:tab w:val="left" w:pos="1683"/>
              </w:tabs>
              <w:spacing w:line="229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Výrobní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číslo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>163CG9MR0A2</w:t>
            </w:r>
          </w:p>
          <w:p w14:paraId="3F649A40" w14:textId="77777777" w:rsidR="00A8748E" w:rsidRDefault="00000000">
            <w:pPr>
              <w:pStyle w:val="TableParagraph"/>
              <w:ind w:left="1617" w:right="1155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391</w:t>
            </w:r>
          </w:p>
        </w:tc>
        <w:tc>
          <w:tcPr>
            <w:tcW w:w="379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117E4D23" w14:textId="77777777" w:rsidR="00A8748E" w:rsidRDefault="00000000">
            <w:pPr>
              <w:pStyle w:val="TableParagraph"/>
              <w:tabs>
                <w:tab w:val="left" w:pos="2831"/>
              </w:tabs>
              <w:spacing w:line="229" w:lineRule="exact"/>
              <w:ind w:left="64"/>
              <w:rPr>
                <w:sz w:val="20"/>
              </w:rPr>
            </w:pPr>
            <w:r>
              <w:rPr>
                <w:color w:val="231F1F"/>
                <w:sz w:val="20"/>
              </w:rPr>
              <w:t>Max.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vzletová</w:t>
            </w:r>
            <w:proofErr w:type="spellEnd"/>
            <w:r>
              <w:rPr>
                <w:color w:val="23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hmotnost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 xml:space="preserve">0,907 </w:t>
            </w:r>
            <w:r>
              <w:rPr>
                <w:b/>
                <w:color w:val="231F1F"/>
                <w:spacing w:val="25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kg</w:t>
            </w:r>
          </w:p>
        </w:tc>
      </w:tr>
      <w:tr w:rsidR="00A8748E" w14:paraId="33BA01B6" w14:textId="77777777">
        <w:trPr>
          <w:trHeight w:hRule="exact" w:val="331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BCA22F9" w14:textId="77777777" w:rsidR="00A8748E" w:rsidRDefault="00000000">
            <w:pPr>
              <w:pStyle w:val="TableParagraph"/>
              <w:tabs>
                <w:tab w:val="left" w:pos="1772"/>
              </w:tabs>
              <w:spacing w:before="45"/>
              <w:ind w:left="170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doba</w:t>
            </w:r>
            <w:proofErr w:type="spellEnd"/>
            <w:r>
              <w:rPr>
                <w:color w:val="231F1F"/>
                <w:sz w:val="20"/>
              </w:rPr>
              <w:t>-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color w:val="231F1F"/>
                <w:sz w:val="20"/>
              </w:rPr>
              <w:t>od: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single" w:sz="4" w:space="0" w:color="231F1F"/>
              <w:right w:val="nil"/>
            </w:tcBorders>
          </w:tcPr>
          <w:p w14:paraId="64AC57A3" w14:textId="77777777" w:rsidR="00A8748E" w:rsidRDefault="00000000">
            <w:pPr>
              <w:pStyle w:val="TableParagraph"/>
              <w:tabs>
                <w:tab w:val="left" w:pos="1413"/>
              </w:tabs>
              <w:spacing w:before="49"/>
              <w:ind w:left="123"/>
              <w:rPr>
                <w:sz w:val="20"/>
              </w:rPr>
            </w:pPr>
            <w:r>
              <w:rPr>
                <w:b/>
                <w:color w:val="231F1F"/>
                <w:position w:val="1"/>
                <w:sz w:val="20"/>
              </w:rPr>
              <w:t>01.01.2023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  <w:tc>
          <w:tcPr>
            <w:tcW w:w="3798" w:type="dxa"/>
            <w:tcBorders>
              <w:top w:val="single" w:sz="4" w:space="0" w:color="231F1F"/>
              <w:left w:val="nil"/>
              <w:bottom w:val="single" w:sz="4" w:space="0" w:color="231F1F"/>
            </w:tcBorders>
          </w:tcPr>
          <w:p w14:paraId="42AAF65C" w14:textId="77777777" w:rsidR="00A8748E" w:rsidRDefault="00000000">
            <w:pPr>
              <w:pStyle w:val="TableParagraph"/>
              <w:tabs>
                <w:tab w:val="left" w:pos="851"/>
                <w:tab w:val="left" w:pos="2233"/>
              </w:tabs>
              <w:spacing w:before="49"/>
              <w:ind w:left="131"/>
              <w:rPr>
                <w:sz w:val="20"/>
              </w:rPr>
            </w:pPr>
            <w:r>
              <w:rPr>
                <w:color w:val="231F1F"/>
                <w:position w:val="1"/>
                <w:sz w:val="20"/>
              </w:rPr>
              <w:t>do: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b/>
                <w:color w:val="231F1F"/>
                <w:position w:val="1"/>
                <w:sz w:val="20"/>
              </w:rPr>
              <w:t>01.01.2026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</w:tr>
      <w:tr w:rsidR="00A8748E" w14:paraId="1B717CD3" w14:textId="77777777">
        <w:trPr>
          <w:trHeight w:hRule="exact" w:val="344"/>
        </w:trPr>
        <w:tc>
          <w:tcPr>
            <w:tcW w:w="9539" w:type="dxa"/>
            <w:gridSpan w:val="6"/>
            <w:tcBorders>
              <w:top w:val="single" w:sz="4" w:space="0" w:color="231F1F"/>
              <w:bottom w:val="double" w:sz="4" w:space="0" w:color="231F1F"/>
            </w:tcBorders>
          </w:tcPr>
          <w:p w14:paraId="01E0783D" w14:textId="77777777" w:rsidR="00A8748E" w:rsidRDefault="00000000">
            <w:pPr>
              <w:pStyle w:val="TableParagraph"/>
              <w:tabs>
                <w:tab w:val="left" w:pos="2542"/>
              </w:tabs>
              <w:spacing w:before="48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Územní</w:t>
            </w:r>
            <w:proofErr w:type="spellEnd"/>
            <w:r>
              <w:rPr>
                <w:color w:val="23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rozsah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pojištění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proofErr w:type="spellStart"/>
            <w:r>
              <w:rPr>
                <w:b/>
                <w:color w:val="231F1F"/>
                <w:sz w:val="20"/>
              </w:rPr>
              <w:t>Geografické</w:t>
            </w:r>
            <w:proofErr w:type="spellEnd"/>
            <w:r>
              <w:rPr>
                <w:b/>
                <w:color w:val="23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území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Evropy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včetně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celého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Turecka</w:t>
            </w:r>
            <w:proofErr w:type="spellEnd"/>
          </w:p>
        </w:tc>
      </w:tr>
      <w:tr w:rsidR="00A8748E" w14:paraId="6B566E9D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6BCE7B20" w14:textId="77777777" w:rsidR="00A8748E" w:rsidRDefault="00000000">
            <w:pPr>
              <w:pStyle w:val="TableParagraph"/>
              <w:spacing w:before="21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1.1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odpovědnosti</w:t>
            </w:r>
            <w:proofErr w:type="spellEnd"/>
            <w:r>
              <w:rPr>
                <w:b/>
                <w:color w:val="231F1F"/>
                <w:sz w:val="20"/>
              </w:rPr>
              <w:t xml:space="preserve"> za </w:t>
            </w:r>
            <w:proofErr w:type="spellStart"/>
            <w:r>
              <w:rPr>
                <w:b/>
                <w:color w:val="231F1F"/>
                <w:sz w:val="20"/>
              </w:rPr>
              <w:t>újmu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způsobenou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třetím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osobám</w:t>
            </w:r>
            <w:proofErr w:type="spellEnd"/>
          </w:p>
        </w:tc>
      </w:tr>
      <w:tr w:rsidR="00A8748E" w14:paraId="67BA0A64" w14:textId="77777777">
        <w:trPr>
          <w:trHeight w:hRule="exact" w:val="343"/>
        </w:trPr>
        <w:tc>
          <w:tcPr>
            <w:tcW w:w="2235" w:type="dxa"/>
            <w:gridSpan w:val="2"/>
            <w:tcBorders>
              <w:top w:val="single" w:sz="4" w:space="0" w:color="231F1F"/>
              <w:bottom w:val="double" w:sz="4" w:space="0" w:color="231F1F"/>
              <w:right w:val="nil"/>
            </w:tcBorders>
          </w:tcPr>
          <w:p w14:paraId="6DDE5DC4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Limit </w:t>
            </w:r>
            <w:proofErr w:type="spellStart"/>
            <w:r>
              <w:rPr>
                <w:color w:val="231F1F"/>
                <w:sz w:val="20"/>
              </w:rPr>
              <w:t>pojistného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plnění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double" w:sz="4" w:space="0" w:color="231F1F"/>
              <w:right w:val="nil"/>
            </w:tcBorders>
          </w:tcPr>
          <w:p w14:paraId="06C0153A" w14:textId="77777777" w:rsidR="00A8748E" w:rsidRDefault="00A8748E"/>
        </w:tc>
        <w:tc>
          <w:tcPr>
            <w:tcW w:w="3798" w:type="dxa"/>
            <w:tcBorders>
              <w:top w:val="single" w:sz="4" w:space="0" w:color="231F1F"/>
              <w:left w:val="nil"/>
              <w:bottom w:val="double" w:sz="4" w:space="0" w:color="231F1F"/>
            </w:tcBorders>
          </w:tcPr>
          <w:p w14:paraId="11FB10A3" w14:textId="77777777" w:rsidR="00A8748E" w:rsidRDefault="00000000">
            <w:pPr>
              <w:pStyle w:val="TableParagraph"/>
              <w:spacing w:before="47"/>
              <w:ind w:left="193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750 000 SDR (ZPČ)</w:t>
            </w:r>
          </w:p>
        </w:tc>
      </w:tr>
      <w:tr w:rsidR="00A8748E" w14:paraId="56EC1558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672D7B9D" w14:textId="77777777" w:rsidR="00A8748E" w:rsidRDefault="00000000">
            <w:pPr>
              <w:pStyle w:val="TableParagraph"/>
              <w:spacing w:before="18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2.1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havarijní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UAV</w:t>
            </w:r>
          </w:p>
        </w:tc>
      </w:tr>
      <w:tr w:rsidR="00A8748E" w14:paraId="4E116065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39FBAC9B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hodnota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4" w:space="0" w:color="231F1F"/>
            </w:tcBorders>
          </w:tcPr>
          <w:p w14:paraId="071995C5" w14:textId="77777777" w:rsidR="00A8748E" w:rsidRDefault="00000000">
            <w:pPr>
              <w:pStyle w:val="TableParagraph"/>
              <w:spacing w:before="45"/>
              <w:ind w:left="0" w:right="96"/>
              <w:jc w:val="center"/>
              <w:rPr>
                <w:sz w:val="20"/>
              </w:rPr>
            </w:pPr>
            <w:r>
              <w:rPr>
                <w:color w:val="231F1F"/>
                <w:w w:val="99"/>
                <w:sz w:val="20"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231F1F"/>
              <w:left w:val="single" w:sz="4" w:space="0" w:color="231F1F"/>
              <w:right w:val="nil"/>
            </w:tcBorders>
          </w:tcPr>
          <w:p w14:paraId="7B9369C6" w14:textId="77777777" w:rsidR="00A8748E" w:rsidRDefault="00000000">
            <w:pPr>
              <w:pStyle w:val="TableParagraph"/>
              <w:spacing w:before="38" w:line="376" w:lineRule="auto"/>
              <w:ind w:left="352" w:right="122" w:hanging="286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Pojištěný</w:t>
            </w:r>
            <w:proofErr w:type="spellEnd"/>
            <w:r>
              <w:rPr>
                <w:color w:val="231F1F"/>
                <w:sz w:val="20"/>
              </w:rPr>
              <w:t xml:space="preserve"> UAV : </w:t>
            </w:r>
            <w:proofErr w:type="spellStart"/>
            <w:r>
              <w:rPr>
                <w:color w:val="231F1F"/>
                <w:sz w:val="20"/>
              </w:rPr>
              <w:t>vlastní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231F1F"/>
              <w:left w:val="nil"/>
            </w:tcBorders>
          </w:tcPr>
          <w:p w14:paraId="614DCE82" w14:textId="77777777" w:rsidR="00A8748E" w:rsidRDefault="00A8748E">
            <w:pPr>
              <w:pStyle w:val="TableParagraph"/>
              <w:ind w:left="0"/>
              <w:rPr>
                <w:b/>
              </w:rPr>
            </w:pPr>
          </w:p>
          <w:p w14:paraId="00F83B8E" w14:textId="77777777" w:rsidR="00A8748E" w:rsidRDefault="00000000">
            <w:pPr>
              <w:pStyle w:val="TableParagraph"/>
              <w:spacing w:before="147"/>
              <w:ind w:left="573" w:right="6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po </w:t>
            </w:r>
            <w:proofErr w:type="spellStart"/>
            <w:r>
              <w:rPr>
                <w:color w:val="231F1F"/>
                <w:sz w:val="20"/>
              </w:rPr>
              <w:t>právu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užívá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základě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smlouvy</w:t>
            </w:r>
            <w:proofErr w:type="spellEnd"/>
            <w:r>
              <w:rPr>
                <w:color w:val="231F1F"/>
                <w:sz w:val="20"/>
              </w:rPr>
              <w:t xml:space="preserve"> s </w:t>
            </w:r>
            <w:proofErr w:type="spellStart"/>
            <w:r>
              <w:rPr>
                <w:color w:val="231F1F"/>
                <w:sz w:val="20"/>
              </w:rPr>
              <w:t>vlastníkem</w:t>
            </w:r>
            <w:proofErr w:type="spellEnd"/>
          </w:p>
        </w:tc>
      </w:tr>
      <w:tr w:rsidR="00A8748E" w14:paraId="11531DFD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BABEA2C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částka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5D435301" w14:textId="77777777" w:rsidR="00A8748E" w:rsidRDefault="00000000">
            <w:pPr>
              <w:pStyle w:val="TableParagraph"/>
              <w:spacing w:before="45"/>
              <w:ind w:left="1229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CZK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right w:val="nil"/>
            </w:tcBorders>
          </w:tcPr>
          <w:p w14:paraId="7AD42FF7" w14:textId="77777777" w:rsidR="00A8748E" w:rsidRDefault="00A8748E"/>
        </w:tc>
        <w:tc>
          <w:tcPr>
            <w:tcW w:w="3798" w:type="dxa"/>
            <w:vMerge/>
            <w:tcBorders>
              <w:left w:val="nil"/>
            </w:tcBorders>
          </w:tcPr>
          <w:p w14:paraId="3941186F" w14:textId="77777777" w:rsidR="00A8748E" w:rsidRDefault="00A8748E"/>
        </w:tc>
      </w:tr>
      <w:tr w:rsidR="00A8748E" w14:paraId="6A00BB94" w14:textId="77777777">
        <w:trPr>
          <w:trHeight w:hRule="exact" w:val="331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3CB22736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Spoluúčast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19971437" w14:textId="77777777" w:rsidR="00A8748E" w:rsidRDefault="00000000">
            <w:pPr>
              <w:pStyle w:val="TableParagraph"/>
              <w:spacing w:before="45"/>
              <w:ind w:left="1250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%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bottom w:val="single" w:sz="4" w:space="0" w:color="231F1F"/>
              <w:right w:val="nil"/>
            </w:tcBorders>
          </w:tcPr>
          <w:p w14:paraId="53EF5467" w14:textId="77777777" w:rsidR="00A8748E" w:rsidRDefault="00A8748E"/>
        </w:tc>
        <w:tc>
          <w:tcPr>
            <w:tcW w:w="3798" w:type="dxa"/>
            <w:vMerge/>
            <w:tcBorders>
              <w:left w:val="nil"/>
              <w:bottom w:val="single" w:sz="4" w:space="0" w:color="231F1F"/>
            </w:tcBorders>
          </w:tcPr>
          <w:p w14:paraId="1F85C5C4" w14:textId="77777777" w:rsidR="00A8748E" w:rsidRDefault="00A8748E"/>
        </w:tc>
      </w:tr>
      <w:tr w:rsidR="00A8748E" w14:paraId="4BE15089" w14:textId="77777777">
        <w:trPr>
          <w:trHeight w:hRule="exact" w:val="981"/>
        </w:trPr>
        <w:tc>
          <w:tcPr>
            <w:tcW w:w="9539" w:type="dxa"/>
            <w:gridSpan w:val="6"/>
            <w:tcBorders>
              <w:top w:val="single" w:sz="4" w:space="0" w:color="231F1F"/>
            </w:tcBorders>
          </w:tcPr>
          <w:p w14:paraId="392912A1" w14:textId="77777777" w:rsidR="00A8748E" w:rsidRDefault="0000000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Způsob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využití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  <w:p w14:paraId="77BC799C" w14:textId="77777777" w:rsidR="00A8748E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toto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nekryje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lety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  <w:p w14:paraId="14924EAF" w14:textId="77777777" w:rsidR="00A8748E" w:rsidRDefault="00000000">
            <w:pPr>
              <w:pStyle w:val="TableParagraph"/>
              <w:spacing w:before="7" w:line="228" w:lineRule="exact"/>
              <w:ind w:hanging="1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určené</w:t>
            </w:r>
            <w:proofErr w:type="spellEnd"/>
            <w:r>
              <w:rPr>
                <w:color w:val="231F1F"/>
                <w:sz w:val="20"/>
              </w:rPr>
              <w:t xml:space="preserve"> k </w:t>
            </w:r>
            <w:proofErr w:type="spellStart"/>
            <w:r>
              <w:rPr>
                <w:color w:val="231F1F"/>
                <w:sz w:val="20"/>
              </w:rPr>
              <w:t>hašení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požárů</w:t>
            </w:r>
            <w:proofErr w:type="spellEnd"/>
            <w:r>
              <w:rPr>
                <w:color w:val="231F1F"/>
                <w:sz w:val="20"/>
              </w:rPr>
              <w:t xml:space="preserve">;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závodech</w:t>
            </w:r>
            <w:proofErr w:type="spellEnd"/>
            <w:r>
              <w:rPr>
                <w:color w:val="231F1F"/>
                <w:sz w:val="20"/>
              </w:rPr>
              <w:t xml:space="preserve"> (</w:t>
            </w:r>
            <w:proofErr w:type="spellStart"/>
            <w:r>
              <w:rPr>
                <w:color w:val="231F1F"/>
                <w:sz w:val="20"/>
              </w:rPr>
              <w:t>rychlostní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soutěže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apod</w:t>
            </w:r>
            <w:proofErr w:type="spellEnd"/>
            <w:r>
              <w:rPr>
                <w:color w:val="231F1F"/>
                <w:sz w:val="20"/>
              </w:rPr>
              <w:t xml:space="preserve">.); </w:t>
            </w:r>
            <w:proofErr w:type="spellStart"/>
            <w:r>
              <w:rPr>
                <w:color w:val="231F1F"/>
                <w:sz w:val="20"/>
              </w:rPr>
              <w:t>testovací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zahrnující</w:t>
            </w:r>
            <w:proofErr w:type="spellEnd"/>
            <w:r>
              <w:rPr>
                <w:color w:val="231F1F"/>
                <w:sz w:val="20"/>
              </w:rPr>
              <w:t xml:space="preserve"> testy </w:t>
            </w:r>
            <w:proofErr w:type="spellStart"/>
            <w:r>
              <w:rPr>
                <w:color w:val="231F1F"/>
                <w:sz w:val="20"/>
              </w:rPr>
              <w:t>prototypů</w:t>
            </w:r>
            <w:proofErr w:type="spellEnd"/>
            <w:r>
              <w:rPr>
                <w:color w:val="231F1F"/>
                <w:sz w:val="20"/>
              </w:rPr>
              <w:t xml:space="preserve"> a testy </w:t>
            </w:r>
            <w:proofErr w:type="spellStart"/>
            <w:r>
              <w:rPr>
                <w:color w:val="231F1F"/>
                <w:sz w:val="20"/>
              </w:rPr>
              <w:t>nových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pozměněných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nebo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opravených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konstrukcí</w:t>
            </w:r>
            <w:proofErr w:type="spellEnd"/>
            <w:r>
              <w:rPr>
                <w:color w:val="231F1F"/>
                <w:sz w:val="20"/>
              </w:rPr>
              <w:t>.</w:t>
            </w:r>
          </w:p>
        </w:tc>
      </w:tr>
    </w:tbl>
    <w:p w14:paraId="1DDB841E" w14:textId="77777777" w:rsidR="00A8748E" w:rsidRDefault="00A8748E">
      <w:pPr>
        <w:spacing w:line="228" w:lineRule="exact"/>
        <w:rPr>
          <w:sz w:val="20"/>
        </w:rPr>
        <w:sectPr w:rsidR="00A8748E">
          <w:footerReference w:type="default" r:id="rId9"/>
          <w:pgSz w:w="11900" w:h="16840"/>
          <w:pgMar w:top="920" w:right="1080" w:bottom="900" w:left="1020" w:header="0" w:footer="718" w:gutter="0"/>
          <w:pgNumType w:start="1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12" w:space="0" w:color="231F1F"/>
          <w:left w:val="single" w:sz="12" w:space="0" w:color="231F1F"/>
          <w:bottom w:val="single" w:sz="12" w:space="0" w:color="231F1F"/>
          <w:right w:val="single" w:sz="12" w:space="0" w:color="231F1F"/>
          <w:insideH w:val="single" w:sz="12" w:space="0" w:color="231F1F"/>
          <w:insideV w:val="single" w:sz="12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61"/>
        <w:gridCol w:w="259"/>
        <w:gridCol w:w="1644"/>
        <w:gridCol w:w="1603"/>
        <w:gridCol w:w="3798"/>
      </w:tblGrid>
      <w:tr w:rsidR="00A8748E" w14:paraId="67EA9064" w14:textId="77777777">
        <w:trPr>
          <w:trHeight w:hRule="exact" w:val="52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231F1F"/>
          </w:tcPr>
          <w:p w14:paraId="09683F67" w14:textId="77777777" w:rsidR="00A8748E" w:rsidRDefault="00000000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lastRenderedPageBreak/>
              <w:t>4</w:t>
            </w:r>
          </w:p>
        </w:tc>
        <w:tc>
          <w:tcPr>
            <w:tcW w:w="2120" w:type="dxa"/>
            <w:gridSpan w:val="2"/>
            <w:tcBorders>
              <w:left w:val="nil"/>
              <w:bottom w:val="single" w:sz="4" w:space="0" w:color="231F1F"/>
              <w:right w:val="nil"/>
            </w:tcBorders>
          </w:tcPr>
          <w:p w14:paraId="7F551759" w14:textId="77777777" w:rsidR="00A8748E" w:rsidRDefault="00000000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Kategorie</w:t>
            </w:r>
            <w:proofErr w:type="spellEnd"/>
            <w:r>
              <w:rPr>
                <w:color w:val="231F1F"/>
                <w:sz w:val="20"/>
              </w:rPr>
              <w:t xml:space="preserve"> a </w:t>
            </w:r>
            <w:proofErr w:type="spellStart"/>
            <w:r>
              <w:rPr>
                <w:color w:val="231F1F"/>
                <w:sz w:val="20"/>
              </w:rPr>
              <w:t>typ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231F1F"/>
              <w:right w:val="single" w:sz="4" w:space="0" w:color="231F1F"/>
            </w:tcBorders>
          </w:tcPr>
          <w:p w14:paraId="7E6DB5BA" w14:textId="77777777" w:rsidR="00A8748E" w:rsidRDefault="00000000">
            <w:pPr>
              <w:pStyle w:val="TableParagraph"/>
              <w:spacing w:line="229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Dron DJI MAVIC PRO</w:t>
            </w:r>
          </w:p>
        </w:tc>
        <w:tc>
          <w:tcPr>
            <w:tcW w:w="3798" w:type="dxa"/>
            <w:tcBorders>
              <w:left w:val="single" w:sz="4" w:space="0" w:color="231F1F"/>
              <w:bottom w:val="single" w:sz="4" w:space="0" w:color="231F1F"/>
            </w:tcBorders>
          </w:tcPr>
          <w:p w14:paraId="51E19F46" w14:textId="77777777" w:rsidR="00A8748E" w:rsidRDefault="00000000">
            <w:pPr>
              <w:pStyle w:val="TableParagraph"/>
              <w:spacing w:line="275" w:lineRule="exact"/>
              <w:ind w:left="64"/>
              <w:rPr>
                <w:sz w:val="20"/>
              </w:rPr>
            </w:pPr>
            <w:r>
              <w:rPr>
                <w:rFonts w:ascii="Times New Roman" w:hAnsi="Times New Roman"/>
                <w:color w:val="231F1F"/>
                <w:sz w:val="24"/>
              </w:rPr>
              <w:t xml:space="preserve">Reg.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provozovatele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UAS</w:t>
            </w:r>
            <w:r>
              <w:rPr>
                <w:color w:val="231F1F"/>
                <w:sz w:val="20"/>
              </w:rPr>
              <w:t>:</w:t>
            </w:r>
          </w:p>
          <w:p w14:paraId="57A82043" w14:textId="77777777" w:rsidR="00A8748E" w:rsidRDefault="0000000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CZEex60dbxo04qqh</w:t>
            </w:r>
          </w:p>
        </w:tc>
      </w:tr>
      <w:tr w:rsidR="00A8748E" w14:paraId="68EAB557" w14:textId="77777777">
        <w:trPr>
          <w:trHeight w:hRule="exact" w:val="470"/>
        </w:trPr>
        <w:tc>
          <w:tcPr>
            <w:tcW w:w="2494" w:type="dxa"/>
            <w:gridSpan w:val="3"/>
            <w:tcBorders>
              <w:top w:val="nil"/>
              <w:bottom w:val="single" w:sz="4" w:space="0" w:color="231F1F"/>
              <w:right w:val="single" w:sz="5" w:space="0" w:color="231F1F"/>
            </w:tcBorders>
          </w:tcPr>
          <w:p w14:paraId="2CB2354E" w14:textId="77777777" w:rsidR="00A8748E" w:rsidRDefault="00000000">
            <w:pPr>
              <w:pStyle w:val="TableParagraph"/>
              <w:spacing w:before="4"/>
              <w:ind w:left="506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Rok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výroby</w:t>
            </w:r>
            <w:proofErr w:type="spellEnd"/>
            <w:r>
              <w:rPr>
                <w:color w:val="231F1F"/>
                <w:sz w:val="20"/>
              </w:rPr>
              <w:t xml:space="preserve">:  </w:t>
            </w:r>
            <w:r>
              <w:rPr>
                <w:b/>
                <w:color w:val="231F1F"/>
                <w:position w:val="-11"/>
                <w:sz w:val="20"/>
              </w:rPr>
              <w:t>2021</w:t>
            </w:r>
          </w:p>
        </w:tc>
        <w:tc>
          <w:tcPr>
            <w:tcW w:w="3247" w:type="dxa"/>
            <w:gridSpan w:val="2"/>
            <w:tcBorders>
              <w:top w:val="single" w:sz="4" w:space="0" w:color="231F1F"/>
              <w:left w:val="single" w:sz="5" w:space="0" w:color="231F1F"/>
              <w:bottom w:val="single" w:sz="4" w:space="0" w:color="231F1F"/>
              <w:right w:val="single" w:sz="4" w:space="0" w:color="231F1F"/>
            </w:tcBorders>
          </w:tcPr>
          <w:p w14:paraId="4BB3B72B" w14:textId="77777777" w:rsidR="00A8748E" w:rsidRDefault="00000000">
            <w:pPr>
              <w:pStyle w:val="TableParagraph"/>
              <w:tabs>
                <w:tab w:val="left" w:pos="1683"/>
              </w:tabs>
              <w:ind w:left="67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Výrobní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číslo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>08Q3J7P0H1U</w:t>
            </w:r>
          </w:p>
          <w:p w14:paraId="4886D18D" w14:textId="77777777" w:rsidR="00A8748E" w:rsidRDefault="00000000">
            <w:pPr>
              <w:pStyle w:val="TableParagraph"/>
              <w:ind w:left="1662" w:right="1154"/>
              <w:jc w:val="center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O38</w:t>
            </w:r>
          </w:p>
        </w:tc>
        <w:tc>
          <w:tcPr>
            <w:tcW w:w="379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7721DB65" w14:textId="77777777" w:rsidR="00A8748E" w:rsidRDefault="00000000">
            <w:pPr>
              <w:pStyle w:val="TableParagraph"/>
              <w:tabs>
                <w:tab w:val="left" w:pos="2831"/>
              </w:tabs>
              <w:ind w:left="64"/>
              <w:rPr>
                <w:sz w:val="20"/>
              </w:rPr>
            </w:pPr>
            <w:r>
              <w:rPr>
                <w:color w:val="231F1F"/>
                <w:sz w:val="20"/>
              </w:rPr>
              <w:t>Max.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vzletová</w:t>
            </w:r>
            <w:proofErr w:type="spellEnd"/>
            <w:r>
              <w:rPr>
                <w:color w:val="23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hmotnost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 xml:space="preserve">0,899 </w:t>
            </w:r>
            <w:r>
              <w:rPr>
                <w:b/>
                <w:color w:val="231F1F"/>
                <w:spacing w:val="25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kg</w:t>
            </w:r>
          </w:p>
        </w:tc>
      </w:tr>
      <w:tr w:rsidR="00A8748E" w14:paraId="10D5B0E9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F3BA9FE" w14:textId="77777777" w:rsidR="00A8748E" w:rsidRDefault="00000000">
            <w:pPr>
              <w:pStyle w:val="TableParagraph"/>
              <w:tabs>
                <w:tab w:val="left" w:pos="1772"/>
              </w:tabs>
              <w:spacing w:before="45"/>
              <w:ind w:left="170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doba</w:t>
            </w:r>
            <w:proofErr w:type="spellEnd"/>
            <w:r>
              <w:rPr>
                <w:color w:val="231F1F"/>
                <w:sz w:val="20"/>
              </w:rPr>
              <w:t>-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color w:val="231F1F"/>
                <w:sz w:val="20"/>
              </w:rPr>
              <w:t>od: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single" w:sz="4" w:space="0" w:color="231F1F"/>
              <w:right w:val="nil"/>
            </w:tcBorders>
          </w:tcPr>
          <w:p w14:paraId="7EF53183" w14:textId="77777777" w:rsidR="00A8748E" w:rsidRDefault="00000000">
            <w:pPr>
              <w:pStyle w:val="TableParagraph"/>
              <w:tabs>
                <w:tab w:val="left" w:pos="1413"/>
              </w:tabs>
              <w:spacing w:before="49"/>
              <w:ind w:left="123"/>
              <w:rPr>
                <w:sz w:val="20"/>
              </w:rPr>
            </w:pPr>
            <w:r>
              <w:rPr>
                <w:b/>
                <w:color w:val="231F1F"/>
                <w:position w:val="1"/>
                <w:sz w:val="20"/>
              </w:rPr>
              <w:t>01.01.2023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  <w:tc>
          <w:tcPr>
            <w:tcW w:w="3798" w:type="dxa"/>
            <w:tcBorders>
              <w:top w:val="single" w:sz="4" w:space="0" w:color="231F1F"/>
              <w:left w:val="nil"/>
              <w:bottom w:val="single" w:sz="4" w:space="0" w:color="231F1F"/>
            </w:tcBorders>
          </w:tcPr>
          <w:p w14:paraId="1F79704B" w14:textId="77777777" w:rsidR="00A8748E" w:rsidRDefault="00000000">
            <w:pPr>
              <w:pStyle w:val="TableParagraph"/>
              <w:tabs>
                <w:tab w:val="left" w:pos="851"/>
                <w:tab w:val="left" w:pos="2233"/>
              </w:tabs>
              <w:spacing w:before="49"/>
              <w:ind w:left="131"/>
              <w:rPr>
                <w:sz w:val="20"/>
              </w:rPr>
            </w:pPr>
            <w:r>
              <w:rPr>
                <w:color w:val="231F1F"/>
                <w:position w:val="1"/>
                <w:sz w:val="20"/>
              </w:rPr>
              <w:t>do: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b/>
                <w:color w:val="231F1F"/>
                <w:position w:val="1"/>
                <w:sz w:val="20"/>
              </w:rPr>
              <w:t>01.01.2026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</w:tr>
      <w:tr w:rsidR="00A8748E" w14:paraId="57A8AB83" w14:textId="77777777">
        <w:trPr>
          <w:trHeight w:hRule="exact" w:val="341"/>
        </w:trPr>
        <w:tc>
          <w:tcPr>
            <w:tcW w:w="9539" w:type="dxa"/>
            <w:gridSpan w:val="6"/>
            <w:tcBorders>
              <w:top w:val="single" w:sz="4" w:space="0" w:color="231F1F"/>
              <w:bottom w:val="double" w:sz="4" w:space="0" w:color="231F1F"/>
            </w:tcBorders>
          </w:tcPr>
          <w:p w14:paraId="70F08EF1" w14:textId="77777777" w:rsidR="00A8748E" w:rsidRDefault="00000000">
            <w:pPr>
              <w:pStyle w:val="TableParagraph"/>
              <w:tabs>
                <w:tab w:val="left" w:pos="2542"/>
              </w:tabs>
              <w:spacing w:before="45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Územní</w:t>
            </w:r>
            <w:proofErr w:type="spellEnd"/>
            <w:r>
              <w:rPr>
                <w:color w:val="23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rozsah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pojištění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proofErr w:type="spellStart"/>
            <w:r>
              <w:rPr>
                <w:b/>
                <w:color w:val="231F1F"/>
                <w:sz w:val="20"/>
              </w:rPr>
              <w:t>Geografické</w:t>
            </w:r>
            <w:proofErr w:type="spellEnd"/>
            <w:r>
              <w:rPr>
                <w:b/>
                <w:color w:val="23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území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Evropy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včetně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celého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Turecka</w:t>
            </w:r>
            <w:proofErr w:type="spellEnd"/>
          </w:p>
        </w:tc>
      </w:tr>
      <w:tr w:rsidR="00A8748E" w14:paraId="35BF8C4F" w14:textId="77777777">
        <w:trPr>
          <w:trHeight w:hRule="exact" w:val="345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7CC89315" w14:textId="77777777" w:rsidR="00A8748E" w:rsidRDefault="00000000">
            <w:pPr>
              <w:pStyle w:val="TableParagraph"/>
              <w:spacing w:before="21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1.1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odpovědnosti</w:t>
            </w:r>
            <w:proofErr w:type="spellEnd"/>
            <w:r>
              <w:rPr>
                <w:b/>
                <w:color w:val="231F1F"/>
                <w:sz w:val="20"/>
              </w:rPr>
              <w:t xml:space="preserve"> za </w:t>
            </w:r>
            <w:proofErr w:type="spellStart"/>
            <w:r>
              <w:rPr>
                <w:b/>
                <w:color w:val="231F1F"/>
                <w:sz w:val="20"/>
              </w:rPr>
              <w:t>újmu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způsobenou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třetím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osobám</w:t>
            </w:r>
            <w:proofErr w:type="spellEnd"/>
          </w:p>
        </w:tc>
      </w:tr>
      <w:tr w:rsidR="00A8748E" w14:paraId="621A1802" w14:textId="77777777">
        <w:trPr>
          <w:trHeight w:hRule="exact" w:val="341"/>
        </w:trPr>
        <w:tc>
          <w:tcPr>
            <w:tcW w:w="2235" w:type="dxa"/>
            <w:gridSpan w:val="2"/>
            <w:tcBorders>
              <w:top w:val="single" w:sz="4" w:space="0" w:color="231F1F"/>
              <w:bottom w:val="double" w:sz="4" w:space="0" w:color="231F1F"/>
              <w:right w:val="nil"/>
            </w:tcBorders>
          </w:tcPr>
          <w:p w14:paraId="107679F6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Limit </w:t>
            </w:r>
            <w:proofErr w:type="spellStart"/>
            <w:r>
              <w:rPr>
                <w:color w:val="231F1F"/>
                <w:sz w:val="20"/>
              </w:rPr>
              <w:t>pojistného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plnění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double" w:sz="4" w:space="0" w:color="231F1F"/>
              <w:right w:val="nil"/>
            </w:tcBorders>
          </w:tcPr>
          <w:p w14:paraId="2C317BE1" w14:textId="77777777" w:rsidR="00A8748E" w:rsidRDefault="00A8748E"/>
        </w:tc>
        <w:tc>
          <w:tcPr>
            <w:tcW w:w="3798" w:type="dxa"/>
            <w:tcBorders>
              <w:top w:val="single" w:sz="4" w:space="0" w:color="231F1F"/>
              <w:left w:val="nil"/>
              <w:bottom w:val="double" w:sz="4" w:space="0" w:color="231F1F"/>
            </w:tcBorders>
          </w:tcPr>
          <w:p w14:paraId="016A3258" w14:textId="77777777" w:rsidR="00A8748E" w:rsidRDefault="00000000">
            <w:pPr>
              <w:pStyle w:val="TableParagraph"/>
              <w:spacing w:before="45"/>
              <w:ind w:left="193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750 000 SDR (ZPČ)</w:t>
            </w:r>
          </w:p>
        </w:tc>
      </w:tr>
      <w:tr w:rsidR="00A8748E" w14:paraId="170CA36F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1E17EDDB" w14:textId="77777777" w:rsidR="00A8748E" w:rsidRDefault="00000000">
            <w:pPr>
              <w:pStyle w:val="TableParagraph"/>
              <w:spacing w:before="21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2.1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havarijní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UAV</w:t>
            </w:r>
          </w:p>
        </w:tc>
      </w:tr>
      <w:tr w:rsidR="00A8748E" w14:paraId="10F8D240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5AE687A1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hodnota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4" w:space="0" w:color="231F1F"/>
            </w:tcBorders>
          </w:tcPr>
          <w:p w14:paraId="58EE0F11" w14:textId="77777777" w:rsidR="00A8748E" w:rsidRDefault="00000000">
            <w:pPr>
              <w:pStyle w:val="TableParagraph"/>
              <w:spacing w:before="47"/>
              <w:ind w:left="0" w:right="96"/>
              <w:jc w:val="center"/>
              <w:rPr>
                <w:sz w:val="20"/>
              </w:rPr>
            </w:pPr>
            <w:r>
              <w:rPr>
                <w:color w:val="231F1F"/>
                <w:w w:val="99"/>
                <w:sz w:val="20"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231F1F"/>
              <w:left w:val="single" w:sz="4" w:space="0" w:color="231F1F"/>
              <w:right w:val="nil"/>
            </w:tcBorders>
          </w:tcPr>
          <w:p w14:paraId="3FC4E860" w14:textId="77777777" w:rsidR="00A8748E" w:rsidRDefault="00000000">
            <w:pPr>
              <w:pStyle w:val="TableParagraph"/>
              <w:spacing w:before="40" w:line="376" w:lineRule="auto"/>
              <w:ind w:left="352" w:right="122" w:hanging="286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Pojištěný</w:t>
            </w:r>
            <w:proofErr w:type="spellEnd"/>
            <w:r>
              <w:rPr>
                <w:color w:val="231F1F"/>
                <w:sz w:val="20"/>
              </w:rPr>
              <w:t xml:space="preserve"> UAV : </w:t>
            </w:r>
            <w:proofErr w:type="spellStart"/>
            <w:r>
              <w:rPr>
                <w:color w:val="231F1F"/>
                <w:sz w:val="20"/>
              </w:rPr>
              <w:t>vlastní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231F1F"/>
              <w:left w:val="nil"/>
            </w:tcBorders>
          </w:tcPr>
          <w:p w14:paraId="0013859E" w14:textId="77777777" w:rsidR="00A8748E" w:rsidRDefault="00A8748E">
            <w:pPr>
              <w:pStyle w:val="TableParagraph"/>
              <w:ind w:left="0"/>
              <w:rPr>
                <w:b/>
              </w:rPr>
            </w:pPr>
          </w:p>
          <w:p w14:paraId="07F9B09B" w14:textId="77777777" w:rsidR="00A8748E" w:rsidRDefault="00000000">
            <w:pPr>
              <w:pStyle w:val="TableParagraph"/>
              <w:spacing w:before="147"/>
              <w:ind w:left="573" w:right="6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po </w:t>
            </w:r>
            <w:proofErr w:type="spellStart"/>
            <w:r>
              <w:rPr>
                <w:color w:val="231F1F"/>
                <w:sz w:val="20"/>
              </w:rPr>
              <w:t>právu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užívá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základě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smlouvy</w:t>
            </w:r>
            <w:proofErr w:type="spellEnd"/>
            <w:r>
              <w:rPr>
                <w:color w:val="231F1F"/>
                <w:sz w:val="20"/>
              </w:rPr>
              <w:t xml:space="preserve"> s </w:t>
            </w:r>
            <w:proofErr w:type="spellStart"/>
            <w:r>
              <w:rPr>
                <w:color w:val="231F1F"/>
                <w:sz w:val="20"/>
              </w:rPr>
              <w:t>vlastníkem</w:t>
            </w:r>
            <w:proofErr w:type="spellEnd"/>
          </w:p>
        </w:tc>
      </w:tr>
      <w:tr w:rsidR="00A8748E" w14:paraId="6D301CC3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34A69B44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částka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769F41F5" w14:textId="77777777" w:rsidR="00A8748E" w:rsidRDefault="00000000">
            <w:pPr>
              <w:pStyle w:val="TableParagraph"/>
              <w:spacing w:before="45"/>
              <w:ind w:left="1229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CZK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right w:val="nil"/>
            </w:tcBorders>
          </w:tcPr>
          <w:p w14:paraId="56B23BDA" w14:textId="77777777" w:rsidR="00A8748E" w:rsidRDefault="00A8748E"/>
        </w:tc>
        <w:tc>
          <w:tcPr>
            <w:tcW w:w="3798" w:type="dxa"/>
            <w:vMerge/>
            <w:tcBorders>
              <w:left w:val="nil"/>
            </w:tcBorders>
          </w:tcPr>
          <w:p w14:paraId="0EAF111C" w14:textId="77777777" w:rsidR="00A8748E" w:rsidRDefault="00A8748E"/>
        </w:tc>
      </w:tr>
      <w:tr w:rsidR="00A8748E" w14:paraId="449CB942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69CC4A84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Spoluúčast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5D539686" w14:textId="77777777" w:rsidR="00A8748E" w:rsidRDefault="00000000">
            <w:pPr>
              <w:pStyle w:val="TableParagraph"/>
              <w:spacing w:before="45"/>
              <w:ind w:left="1250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%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bottom w:val="single" w:sz="4" w:space="0" w:color="231F1F"/>
              <w:right w:val="nil"/>
            </w:tcBorders>
          </w:tcPr>
          <w:p w14:paraId="6AC27416" w14:textId="77777777" w:rsidR="00A8748E" w:rsidRDefault="00A8748E"/>
        </w:tc>
        <w:tc>
          <w:tcPr>
            <w:tcW w:w="3798" w:type="dxa"/>
            <w:vMerge/>
            <w:tcBorders>
              <w:left w:val="nil"/>
              <w:bottom w:val="single" w:sz="4" w:space="0" w:color="231F1F"/>
            </w:tcBorders>
          </w:tcPr>
          <w:p w14:paraId="40EC4EED" w14:textId="77777777" w:rsidR="00A8748E" w:rsidRDefault="00A8748E"/>
        </w:tc>
      </w:tr>
      <w:tr w:rsidR="00A8748E" w14:paraId="7D4480E8" w14:textId="77777777">
        <w:trPr>
          <w:trHeight w:hRule="exact" w:val="979"/>
        </w:trPr>
        <w:tc>
          <w:tcPr>
            <w:tcW w:w="9539" w:type="dxa"/>
            <w:gridSpan w:val="6"/>
            <w:tcBorders>
              <w:top w:val="single" w:sz="4" w:space="0" w:color="231F1F"/>
            </w:tcBorders>
          </w:tcPr>
          <w:p w14:paraId="4B7BE6AD" w14:textId="77777777" w:rsidR="00A8748E" w:rsidRDefault="0000000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Způsob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využití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  <w:p w14:paraId="6B4D628C" w14:textId="77777777" w:rsidR="00A8748E" w:rsidRDefault="00000000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toto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nekryje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lety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  <w:p w14:paraId="12CA7DB0" w14:textId="77777777" w:rsidR="00A8748E" w:rsidRDefault="00000000">
            <w:pPr>
              <w:pStyle w:val="TableParagraph"/>
              <w:ind w:hanging="1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určené</w:t>
            </w:r>
            <w:proofErr w:type="spellEnd"/>
            <w:r>
              <w:rPr>
                <w:color w:val="231F1F"/>
                <w:sz w:val="20"/>
              </w:rPr>
              <w:t xml:space="preserve"> k </w:t>
            </w:r>
            <w:proofErr w:type="spellStart"/>
            <w:r>
              <w:rPr>
                <w:color w:val="231F1F"/>
                <w:sz w:val="20"/>
              </w:rPr>
              <w:t>hašení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požárů</w:t>
            </w:r>
            <w:proofErr w:type="spellEnd"/>
            <w:r>
              <w:rPr>
                <w:color w:val="231F1F"/>
                <w:sz w:val="20"/>
              </w:rPr>
              <w:t xml:space="preserve">;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závodech</w:t>
            </w:r>
            <w:proofErr w:type="spellEnd"/>
            <w:r>
              <w:rPr>
                <w:color w:val="231F1F"/>
                <w:sz w:val="20"/>
              </w:rPr>
              <w:t xml:space="preserve"> (</w:t>
            </w:r>
            <w:proofErr w:type="spellStart"/>
            <w:r>
              <w:rPr>
                <w:color w:val="231F1F"/>
                <w:sz w:val="20"/>
              </w:rPr>
              <w:t>rychlostní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soutěže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apod</w:t>
            </w:r>
            <w:proofErr w:type="spellEnd"/>
            <w:r>
              <w:rPr>
                <w:color w:val="231F1F"/>
                <w:sz w:val="20"/>
              </w:rPr>
              <w:t xml:space="preserve">.); </w:t>
            </w:r>
            <w:proofErr w:type="spellStart"/>
            <w:r>
              <w:rPr>
                <w:color w:val="231F1F"/>
                <w:sz w:val="20"/>
              </w:rPr>
              <w:t>testovací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zahrnující</w:t>
            </w:r>
            <w:proofErr w:type="spellEnd"/>
            <w:r>
              <w:rPr>
                <w:color w:val="231F1F"/>
                <w:sz w:val="20"/>
              </w:rPr>
              <w:t xml:space="preserve"> testy </w:t>
            </w:r>
            <w:proofErr w:type="spellStart"/>
            <w:r>
              <w:rPr>
                <w:color w:val="231F1F"/>
                <w:sz w:val="20"/>
              </w:rPr>
              <w:t>prototypů</w:t>
            </w:r>
            <w:proofErr w:type="spellEnd"/>
            <w:r>
              <w:rPr>
                <w:color w:val="231F1F"/>
                <w:sz w:val="20"/>
              </w:rPr>
              <w:t xml:space="preserve"> a testy </w:t>
            </w:r>
            <w:proofErr w:type="spellStart"/>
            <w:r>
              <w:rPr>
                <w:color w:val="231F1F"/>
                <w:sz w:val="20"/>
              </w:rPr>
              <w:t>nových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pozměněných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nebo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opravených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konstrukcí</w:t>
            </w:r>
            <w:proofErr w:type="spellEnd"/>
            <w:r>
              <w:rPr>
                <w:color w:val="231F1F"/>
                <w:sz w:val="20"/>
              </w:rPr>
              <w:t>.</w:t>
            </w:r>
          </w:p>
        </w:tc>
      </w:tr>
    </w:tbl>
    <w:p w14:paraId="4812386C" w14:textId="77777777" w:rsidR="00A8748E" w:rsidRDefault="00000000">
      <w:pPr>
        <w:pStyle w:val="Zkladntext"/>
        <w:rPr>
          <w:b/>
          <w:sz w:val="20"/>
        </w:rPr>
      </w:pPr>
      <w:r>
        <w:pict w14:anchorId="7118169B">
          <v:rect id="_x0000_s2053" style="position:absolute;margin-left:268.6pt;margin-top:218.05pt;width:9.25pt;height:9.25pt;z-index:-24304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44281D03">
          <v:rect id="_x0000_s2052" style="position:absolute;margin-left:356pt;margin-top:217.95pt;width:9.25pt;height:9.25pt;z-index:-24280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51EDDAB9">
          <v:rect id="_x0000_s2051" style="position:absolute;margin-left:268.6pt;margin-top:476.45pt;width:9.25pt;height:9.25pt;z-index:-24256;mso-position-horizontal-relative:page;mso-position-vertical-relative:page" filled="f" strokecolor="#231f1f" strokeweight=".25383mm">
            <w10:wrap anchorx="page" anchory="page"/>
          </v:rect>
        </w:pict>
      </w:r>
      <w:r>
        <w:pict w14:anchorId="2CECD4DB">
          <v:rect id="_x0000_s2050" style="position:absolute;margin-left:356pt;margin-top:476.45pt;width:9.25pt;height:9.25pt;z-index:-24232;mso-position-horizontal-relative:page;mso-position-vertical-relative:page" filled="f" strokecolor="#231f1f" strokeweight=".25383mm">
            <w10:wrap anchorx="page" anchory="page"/>
          </v:rect>
        </w:pict>
      </w:r>
    </w:p>
    <w:p w14:paraId="7E0B4FB0" w14:textId="77777777" w:rsidR="00A8748E" w:rsidRDefault="00A8748E">
      <w:pPr>
        <w:pStyle w:val="Zkladntext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231F1F"/>
          <w:left w:val="single" w:sz="12" w:space="0" w:color="231F1F"/>
          <w:bottom w:val="single" w:sz="12" w:space="0" w:color="231F1F"/>
          <w:right w:val="single" w:sz="12" w:space="0" w:color="231F1F"/>
          <w:insideH w:val="single" w:sz="12" w:space="0" w:color="231F1F"/>
          <w:insideV w:val="single" w:sz="12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75"/>
        <w:gridCol w:w="259"/>
        <w:gridCol w:w="1644"/>
        <w:gridCol w:w="1603"/>
        <w:gridCol w:w="3798"/>
      </w:tblGrid>
      <w:tr w:rsidR="00A8748E" w14:paraId="4F217E01" w14:textId="77777777">
        <w:trPr>
          <w:trHeight w:hRule="exact"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231F1F"/>
          </w:tcPr>
          <w:p w14:paraId="12FD0595" w14:textId="77777777" w:rsidR="00A8748E" w:rsidRDefault="00000000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2134" w:type="dxa"/>
            <w:gridSpan w:val="2"/>
            <w:tcBorders>
              <w:bottom w:val="single" w:sz="4" w:space="0" w:color="231F1F"/>
              <w:right w:val="nil"/>
            </w:tcBorders>
          </w:tcPr>
          <w:p w14:paraId="0FCBD550" w14:textId="77777777" w:rsidR="00A8748E" w:rsidRDefault="00000000">
            <w:pPr>
              <w:pStyle w:val="TableParagraph"/>
              <w:spacing w:line="229" w:lineRule="exact"/>
              <w:ind w:left="17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Kategorie</w:t>
            </w:r>
            <w:proofErr w:type="spellEnd"/>
            <w:r>
              <w:rPr>
                <w:color w:val="231F1F"/>
                <w:sz w:val="20"/>
              </w:rPr>
              <w:t xml:space="preserve"> a </w:t>
            </w:r>
            <w:proofErr w:type="spellStart"/>
            <w:r>
              <w:rPr>
                <w:color w:val="231F1F"/>
                <w:sz w:val="20"/>
              </w:rPr>
              <w:t>typ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</w:tc>
        <w:tc>
          <w:tcPr>
            <w:tcW w:w="3247" w:type="dxa"/>
            <w:gridSpan w:val="2"/>
            <w:tcBorders>
              <w:left w:val="nil"/>
              <w:bottom w:val="single" w:sz="4" w:space="0" w:color="231F1F"/>
              <w:right w:val="single" w:sz="4" w:space="0" w:color="231F1F"/>
            </w:tcBorders>
          </w:tcPr>
          <w:p w14:paraId="19C309AC" w14:textId="77777777" w:rsidR="00A8748E" w:rsidRDefault="00000000">
            <w:pPr>
              <w:pStyle w:val="TableParagraph"/>
              <w:spacing w:line="229" w:lineRule="exact"/>
              <w:ind w:left="6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Dron DJI MAVIC 2 PRO</w:t>
            </w:r>
          </w:p>
        </w:tc>
        <w:tc>
          <w:tcPr>
            <w:tcW w:w="3798" w:type="dxa"/>
            <w:tcBorders>
              <w:left w:val="single" w:sz="4" w:space="0" w:color="231F1F"/>
              <w:bottom w:val="single" w:sz="4" w:space="0" w:color="231F1F"/>
            </w:tcBorders>
          </w:tcPr>
          <w:p w14:paraId="6A56DA62" w14:textId="77777777" w:rsidR="00A8748E" w:rsidRDefault="00000000">
            <w:pPr>
              <w:pStyle w:val="TableParagraph"/>
              <w:spacing w:line="275" w:lineRule="exact"/>
              <w:ind w:left="64"/>
              <w:rPr>
                <w:sz w:val="20"/>
              </w:rPr>
            </w:pPr>
            <w:r>
              <w:rPr>
                <w:rFonts w:ascii="Times New Roman" w:hAnsi="Times New Roman"/>
                <w:color w:val="231F1F"/>
                <w:sz w:val="24"/>
              </w:rPr>
              <w:t xml:space="preserve">Reg.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číslo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31F1F"/>
                <w:sz w:val="24"/>
              </w:rPr>
              <w:t>provozovatele</w:t>
            </w:r>
            <w:proofErr w:type="spellEnd"/>
            <w:r>
              <w:rPr>
                <w:rFonts w:ascii="Times New Roman" w:hAnsi="Times New Roman"/>
                <w:color w:val="231F1F"/>
                <w:sz w:val="24"/>
              </w:rPr>
              <w:t xml:space="preserve"> UAS</w:t>
            </w:r>
            <w:r>
              <w:rPr>
                <w:color w:val="231F1F"/>
                <w:sz w:val="20"/>
              </w:rPr>
              <w:t>:</w:t>
            </w:r>
          </w:p>
          <w:p w14:paraId="2104C5B5" w14:textId="77777777" w:rsidR="00A8748E" w:rsidRDefault="00000000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CZEex60dbxo04qqh</w:t>
            </w:r>
          </w:p>
        </w:tc>
      </w:tr>
      <w:tr w:rsidR="00A8748E" w14:paraId="0964FB72" w14:textId="77777777">
        <w:trPr>
          <w:trHeight w:hRule="exact" w:val="470"/>
        </w:trPr>
        <w:tc>
          <w:tcPr>
            <w:tcW w:w="2494" w:type="dxa"/>
            <w:gridSpan w:val="3"/>
            <w:tcBorders>
              <w:top w:val="single" w:sz="4" w:space="0" w:color="231F1F"/>
              <w:bottom w:val="single" w:sz="4" w:space="0" w:color="231F1F"/>
              <w:right w:val="single" w:sz="5" w:space="0" w:color="231F1F"/>
            </w:tcBorders>
          </w:tcPr>
          <w:p w14:paraId="52EBD09E" w14:textId="77777777" w:rsidR="00A8748E" w:rsidRDefault="00000000">
            <w:pPr>
              <w:pStyle w:val="TableParagraph"/>
              <w:spacing w:line="349" w:lineRule="exact"/>
              <w:ind w:left="506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Rok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výroby</w:t>
            </w:r>
            <w:proofErr w:type="spellEnd"/>
            <w:r>
              <w:rPr>
                <w:color w:val="231F1F"/>
                <w:sz w:val="20"/>
              </w:rPr>
              <w:t xml:space="preserve">:  </w:t>
            </w:r>
            <w:r>
              <w:rPr>
                <w:b/>
                <w:color w:val="231F1F"/>
                <w:position w:val="-11"/>
                <w:sz w:val="20"/>
              </w:rPr>
              <w:t>2020</w:t>
            </w:r>
          </w:p>
        </w:tc>
        <w:tc>
          <w:tcPr>
            <w:tcW w:w="3247" w:type="dxa"/>
            <w:gridSpan w:val="2"/>
            <w:tcBorders>
              <w:top w:val="single" w:sz="4" w:space="0" w:color="231F1F"/>
              <w:left w:val="single" w:sz="5" w:space="0" w:color="231F1F"/>
              <w:bottom w:val="single" w:sz="4" w:space="0" w:color="231F1F"/>
              <w:right w:val="single" w:sz="4" w:space="0" w:color="231F1F"/>
            </w:tcBorders>
          </w:tcPr>
          <w:p w14:paraId="3BAF1896" w14:textId="77777777" w:rsidR="00A8748E" w:rsidRDefault="00000000">
            <w:pPr>
              <w:pStyle w:val="TableParagraph"/>
              <w:tabs>
                <w:tab w:val="left" w:pos="1683"/>
              </w:tabs>
              <w:spacing w:line="229" w:lineRule="exact"/>
              <w:ind w:left="67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Výrobní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číslo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  <w:shd w:val="clear" w:color="auto" w:fill="F6EB03"/>
              </w:rPr>
              <w:t>CAS-10427810-</w:t>
            </w:r>
          </w:p>
          <w:p w14:paraId="474F0E81" w14:textId="77777777" w:rsidR="00A8748E" w:rsidRDefault="00000000">
            <w:pPr>
              <w:pStyle w:val="TableParagraph"/>
              <w:ind w:left="1683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  <w:shd w:val="clear" w:color="auto" w:fill="F6EB03"/>
              </w:rPr>
              <w:t>D4G1C0</w:t>
            </w:r>
          </w:p>
        </w:tc>
        <w:tc>
          <w:tcPr>
            <w:tcW w:w="379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</w:tcBorders>
          </w:tcPr>
          <w:p w14:paraId="3EEC46CD" w14:textId="77777777" w:rsidR="00A8748E" w:rsidRDefault="00000000">
            <w:pPr>
              <w:pStyle w:val="TableParagraph"/>
              <w:tabs>
                <w:tab w:val="left" w:pos="2831"/>
              </w:tabs>
              <w:spacing w:line="229" w:lineRule="exact"/>
              <w:ind w:left="64"/>
              <w:rPr>
                <w:sz w:val="20"/>
              </w:rPr>
            </w:pPr>
            <w:r>
              <w:rPr>
                <w:color w:val="231F1F"/>
                <w:sz w:val="20"/>
              </w:rPr>
              <w:t>Max.</w:t>
            </w:r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vzletová</w:t>
            </w:r>
            <w:proofErr w:type="spellEnd"/>
            <w:r>
              <w:rPr>
                <w:color w:val="231F1F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hmotnost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b/>
                <w:color w:val="231F1F"/>
                <w:sz w:val="20"/>
              </w:rPr>
              <w:t xml:space="preserve">0,907 </w:t>
            </w:r>
            <w:r>
              <w:rPr>
                <w:b/>
                <w:color w:val="231F1F"/>
                <w:spacing w:val="25"/>
                <w:sz w:val="20"/>
              </w:rPr>
              <w:t xml:space="preserve"> </w:t>
            </w:r>
            <w:r>
              <w:rPr>
                <w:color w:val="231F1F"/>
                <w:sz w:val="20"/>
              </w:rPr>
              <w:t>kg</w:t>
            </w:r>
          </w:p>
        </w:tc>
      </w:tr>
      <w:tr w:rsidR="00A8748E" w14:paraId="72132807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020EF725" w14:textId="77777777" w:rsidR="00A8748E" w:rsidRDefault="00000000">
            <w:pPr>
              <w:pStyle w:val="TableParagraph"/>
              <w:tabs>
                <w:tab w:val="left" w:pos="1772"/>
              </w:tabs>
              <w:spacing w:before="45"/>
              <w:ind w:left="170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doba</w:t>
            </w:r>
            <w:proofErr w:type="spellEnd"/>
            <w:r>
              <w:rPr>
                <w:color w:val="231F1F"/>
                <w:sz w:val="20"/>
              </w:rPr>
              <w:t>-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r>
              <w:rPr>
                <w:color w:val="231F1F"/>
                <w:sz w:val="20"/>
              </w:rPr>
              <w:t>od: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single" w:sz="4" w:space="0" w:color="231F1F"/>
              <w:right w:val="nil"/>
            </w:tcBorders>
          </w:tcPr>
          <w:p w14:paraId="132BF8CC" w14:textId="77777777" w:rsidR="00A8748E" w:rsidRDefault="00000000">
            <w:pPr>
              <w:pStyle w:val="TableParagraph"/>
              <w:tabs>
                <w:tab w:val="left" w:pos="1413"/>
              </w:tabs>
              <w:spacing w:before="49"/>
              <w:ind w:left="123"/>
              <w:rPr>
                <w:sz w:val="20"/>
              </w:rPr>
            </w:pPr>
            <w:r>
              <w:rPr>
                <w:b/>
                <w:color w:val="231F1F"/>
                <w:position w:val="1"/>
                <w:sz w:val="20"/>
              </w:rPr>
              <w:t>04.02.2023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  <w:tc>
          <w:tcPr>
            <w:tcW w:w="3798" w:type="dxa"/>
            <w:tcBorders>
              <w:top w:val="single" w:sz="4" w:space="0" w:color="231F1F"/>
              <w:left w:val="nil"/>
              <w:bottom w:val="single" w:sz="4" w:space="0" w:color="231F1F"/>
            </w:tcBorders>
          </w:tcPr>
          <w:p w14:paraId="18F45FFD" w14:textId="77777777" w:rsidR="00A8748E" w:rsidRDefault="00000000">
            <w:pPr>
              <w:pStyle w:val="TableParagraph"/>
              <w:tabs>
                <w:tab w:val="left" w:pos="851"/>
                <w:tab w:val="left" w:pos="2233"/>
              </w:tabs>
              <w:spacing w:before="49"/>
              <w:ind w:left="131"/>
              <w:rPr>
                <w:sz w:val="20"/>
              </w:rPr>
            </w:pPr>
            <w:r>
              <w:rPr>
                <w:color w:val="231F1F"/>
                <w:position w:val="1"/>
                <w:sz w:val="20"/>
              </w:rPr>
              <w:t>do: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b/>
                <w:color w:val="231F1F"/>
                <w:position w:val="1"/>
                <w:sz w:val="20"/>
              </w:rPr>
              <w:t>01.01.2026</w:t>
            </w:r>
            <w:r>
              <w:rPr>
                <w:rFonts w:ascii="Times New Roman"/>
                <w:color w:val="231F1F"/>
                <w:position w:val="1"/>
                <w:sz w:val="20"/>
              </w:rPr>
              <w:tab/>
            </w:r>
            <w:r>
              <w:rPr>
                <w:color w:val="231F1F"/>
                <w:sz w:val="20"/>
              </w:rPr>
              <w:t>00:00</w:t>
            </w:r>
            <w:r>
              <w:rPr>
                <w:color w:val="231F1F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hodin</w:t>
            </w:r>
            <w:proofErr w:type="spellEnd"/>
          </w:p>
        </w:tc>
      </w:tr>
      <w:tr w:rsidR="00A8748E" w14:paraId="0EAD4275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single" w:sz="4" w:space="0" w:color="231F1F"/>
              <w:bottom w:val="double" w:sz="4" w:space="0" w:color="231F1F"/>
            </w:tcBorders>
          </w:tcPr>
          <w:p w14:paraId="63F37A72" w14:textId="77777777" w:rsidR="00A8748E" w:rsidRDefault="00000000">
            <w:pPr>
              <w:pStyle w:val="TableParagraph"/>
              <w:tabs>
                <w:tab w:val="left" w:pos="2542"/>
              </w:tabs>
              <w:spacing w:before="45"/>
              <w:rPr>
                <w:b/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Územní</w:t>
            </w:r>
            <w:proofErr w:type="spellEnd"/>
            <w:r>
              <w:rPr>
                <w:color w:val="231F1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rozsah</w:t>
            </w:r>
            <w:proofErr w:type="spellEnd"/>
            <w:r>
              <w:rPr>
                <w:color w:val="231F1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pojištění</w:t>
            </w:r>
            <w:proofErr w:type="spellEnd"/>
            <w:r>
              <w:rPr>
                <w:color w:val="231F1F"/>
                <w:sz w:val="20"/>
              </w:rPr>
              <w:t>:</w:t>
            </w:r>
            <w:r>
              <w:rPr>
                <w:rFonts w:ascii="Times New Roman" w:hAnsi="Times New Roman"/>
                <w:color w:val="231F1F"/>
                <w:sz w:val="20"/>
              </w:rPr>
              <w:tab/>
            </w:r>
            <w:proofErr w:type="spellStart"/>
            <w:r>
              <w:rPr>
                <w:b/>
                <w:color w:val="231F1F"/>
                <w:sz w:val="20"/>
              </w:rPr>
              <w:t>Geografické</w:t>
            </w:r>
            <w:proofErr w:type="spellEnd"/>
            <w:r>
              <w:rPr>
                <w:b/>
                <w:color w:val="231F1F"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území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Evropy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včetně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celého</w:t>
            </w:r>
            <w:proofErr w:type="spellEnd"/>
            <w:r>
              <w:rPr>
                <w:b/>
                <w:color w:val="231F1F"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Turecka</w:t>
            </w:r>
            <w:proofErr w:type="spellEnd"/>
          </w:p>
        </w:tc>
      </w:tr>
      <w:tr w:rsidR="00A8748E" w14:paraId="1DEF6429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27DB2A38" w14:textId="77777777" w:rsidR="00A8748E" w:rsidRDefault="00000000">
            <w:pPr>
              <w:pStyle w:val="TableParagraph"/>
              <w:spacing w:before="18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1.1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odpovědnosti</w:t>
            </w:r>
            <w:proofErr w:type="spellEnd"/>
            <w:r>
              <w:rPr>
                <w:b/>
                <w:color w:val="231F1F"/>
                <w:sz w:val="20"/>
              </w:rPr>
              <w:t xml:space="preserve"> za </w:t>
            </w:r>
            <w:proofErr w:type="spellStart"/>
            <w:r>
              <w:rPr>
                <w:b/>
                <w:color w:val="231F1F"/>
                <w:sz w:val="20"/>
              </w:rPr>
              <w:t>újmu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způsobenou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třetím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osobám</w:t>
            </w:r>
            <w:proofErr w:type="spellEnd"/>
          </w:p>
        </w:tc>
      </w:tr>
      <w:tr w:rsidR="00A8748E" w14:paraId="43D43A11" w14:textId="77777777">
        <w:trPr>
          <w:trHeight w:hRule="exact" w:val="341"/>
        </w:trPr>
        <w:tc>
          <w:tcPr>
            <w:tcW w:w="2235" w:type="dxa"/>
            <w:gridSpan w:val="2"/>
            <w:tcBorders>
              <w:top w:val="single" w:sz="4" w:space="0" w:color="231F1F"/>
              <w:bottom w:val="double" w:sz="4" w:space="0" w:color="231F1F"/>
              <w:right w:val="nil"/>
            </w:tcBorders>
          </w:tcPr>
          <w:p w14:paraId="03E24D1E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Limit </w:t>
            </w:r>
            <w:proofErr w:type="spellStart"/>
            <w:r>
              <w:rPr>
                <w:color w:val="231F1F"/>
                <w:sz w:val="20"/>
              </w:rPr>
              <w:t>pojistného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plnění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231F1F"/>
              <w:left w:val="nil"/>
              <w:bottom w:val="double" w:sz="4" w:space="0" w:color="231F1F"/>
              <w:right w:val="nil"/>
            </w:tcBorders>
          </w:tcPr>
          <w:p w14:paraId="1BB531AC" w14:textId="77777777" w:rsidR="00A8748E" w:rsidRDefault="00A8748E"/>
        </w:tc>
        <w:tc>
          <w:tcPr>
            <w:tcW w:w="3798" w:type="dxa"/>
            <w:tcBorders>
              <w:top w:val="single" w:sz="4" w:space="0" w:color="231F1F"/>
              <w:left w:val="nil"/>
              <w:bottom w:val="double" w:sz="4" w:space="0" w:color="231F1F"/>
            </w:tcBorders>
          </w:tcPr>
          <w:p w14:paraId="113F48B0" w14:textId="77777777" w:rsidR="00A8748E" w:rsidRDefault="00000000">
            <w:pPr>
              <w:pStyle w:val="TableParagraph"/>
              <w:spacing w:before="45"/>
              <w:ind w:left="1938"/>
              <w:rPr>
                <w:b/>
                <w:sz w:val="20"/>
              </w:rPr>
            </w:pPr>
            <w:r>
              <w:rPr>
                <w:b/>
                <w:color w:val="231F1F"/>
                <w:sz w:val="20"/>
              </w:rPr>
              <w:t>750 000 SDR (ZPČ)</w:t>
            </w:r>
          </w:p>
        </w:tc>
      </w:tr>
      <w:tr w:rsidR="00A8748E" w14:paraId="6C770311" w14:textId="77777777">
        <w:trPr>
          <w:trHeight w:hRule="exact" w:val="343"/>
        </w:trPr>
        <w:tc>
          <w:tcPr>
            <w:tcW w:w="9539" w:type="dxa"/>
            <w:gridSpan w:val="6"/>
            <w:tcBorders>
              <w:top w:val="double" w:sz="4" w:space="0" w:color="231F1F"/>
              <w:bottom w:val="single" w:sz="4" w:space="0" w:color="231F1F"/>
            </w:tcBorders>
          </w:tcPr>
          <w:p w14:paraId="3FC46582" w14:textId="77777777" w:rsidR="00A8748E" w:rsidRDefault="00000000">
            <w:pPr>
              <w:pStyle w:val="TableParagraph"/>
              <w:spacing w:before="21"/>
              <w:rPr>
                <w:b/>
                <w:sz w:val="20"/>
              </w:rPr>
            </w:pPr>
            <w:proofErr w:type="spellStart"/>
            <w:r>
              <w:rPr>
                <w:b/>
                <w:color w:val="231F1F"/>
                <w:sz w:val="20"/>
              </w:rPr>
              <w:t>část</w:t>
            </w:r>
            <w:proofErr w:type="spellEnd"/>
            <w:r>
              <w:rPr>
                <w:b/>
                <w:color w:val="231F1F"/>
                <w:sz w:val="20"/>
              </w:rPr>
              <w:t xml:space="preserve"> 2.1 </w:t>
            </w:r>
            <w:proofErr w:type="spellStart"/>
            <w:r>
              <w:rPr>
                <w:b/>
                <w:color w:val="231F1F"/>
                <w:sz w:val="20"/>
              </w:rPr>
              <w:t>pojistné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smlouvy</w:t>
            </w:r>
            <w:proofErr w:type="spellEnd"/>
            <w:r>
              <w:rPr>
                <w:b/>
                <w:color w:val="231F1F"/>
                <w:sz w:val="20"/>
              </w:rPr>
              <w:t xml:space="preserve"> - </w:t>
            </w:r>
            <w:proofErr w:type="spellStart"/>
            <w:r>
              <w:rPr>
                <w:b/>
                <w:color w:val="231F1F"/>
                <w:sz w:val="20"/>
              </w:rPr>
              <w:t>havarijní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UAV</w:t>
            </w:r>
          </w:p>
        </w:tc>
      </w:tr>
      <w:tr w:rsidR="00A8748E" w14:paraId="59C5EC3F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2CBD9106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hodnota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4" w:space="0" w:color="231F1F"/>
            </w:tcBorders>
          </w:tcPr>
          <w:p w14:paraId="7F7151BE" w14:textId="77777777" w:rsidR="00A8748E" w:rsidRDefault="00000000">
            <w:pPr>
              <w:pStyle w:val="TableParagraph"/>
              <w:spacing w:before="47"/>
              <w:ind w:left="0" w:right="96"/>
              <w:jc w:val="center"/>
              <w:rPr>
                <w:sz w:val="20"/>
              </w:rPr>
            </w:pPr>
            <w:r>
              <w:rPr>
                <w:color w:val="231F1F"/>
                <w:w w:val="99"/>
                <w:sz w:val="20"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231F1F"/>
              <w:left w:val="single" w:sz="4" w:space="0" w:color="231F1F"/>
              <w:right w:val="nil"/>
            </w:tcBorders>
          </w:tcPr>
          <w:p w14:paraId="3959D990" w14:textId="77777777" w:rsidR="00A8748E" w:rsidRDefault="00000000">
            <w:pPr>
              <w:pStyle w:val="TableParagraph"/>
              <w:spacing w:before="40" w:line="376" w:lineRule="auto"/>
              <w:ind w:left="352" w:right="122" w:hanging="286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Pojištěný</w:t>
            </w:r>
            <w:proofErr w:type="spellEnd"/>
            <w:r>
              <w:rPr>
                <w:color w:val="231F1F"/>
                <w:sz w:val="20"/>
              </w:rPr>
              <w:t xml:space="preserve"> UAV : </w:t>
            </w:r>
            <w:proofErr w:type="spellStart"/>
            <w:r>
              <w:rPr>
                <w:color w:val="231F1F"/>
                <w:sz w:val="20"/>
              </w:rPr>
              <w:t>vlastní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231F1F"/>
              <w:left w:val="nil"/>
            </w:tcBorders>
          </w:tcPr>
          <w:p w14:paraId="46FC46BF" w14:textId="77777777" w:rsidR="00A8748E" w:rsidRDefault="00A8748E">
            <w:pPr>
              <w:pStyle w:val="TableParagraph"/>
              <w:ind w:left="0"/>
              <w:rPr>
                <w:b/>
              </w:rPr>
            </w:pPr>
          </w:p>
          <w:p w14:paraId="5732FAA2" w14:textId="77777777" w:rsidR="00A8748E" w:rsidRDefault="00000000">
            <w:pPr>
              <w:pStyle w:val="TableParagraph"/>
              <w:spacing w:before="149"/>
              <w:ind w:left="573" w:right="6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po </w:t>
            </w:r>
            <w:proofErr w:type="spellStart"/>
            <w:r>
              <w:rPr>
                <w:color w:val="231F1F"/>
                <w:sz w:val="20"/>
              </w:rPr>
              <w:t>právu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užívá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základě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smlouvy</w:t>
            </w:r>
            <w:proofErr w:type="spellEnd"/>
            <w:r>
              <w:rPr>
                <w:color w:val="231F1F"/>
                <w:sz w:val="20"/>
              </w:rPr>
              <w:t xml:space="preserve"> s </w:t>
            </w:r>
            <w:proofErr w:type="spellStart"/>
            <w:r>
              <w:rPr>
                <w:color w:val="231F1F"/>
                <w:sz w:val="20"/>
              </w:rPr>
              <w:t>vlastníkem</w:t>
            </w:r>
            <w:proofErr w:type="spellEnd"/>
          </w:p>
        </w:tc>
      </w:tr>
      <w:tr w:rsidR="00A8748E" w14:paraId="6AD0E4BA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19050D19" w14:textId="77777777" w:rsidR="00A8748E" w:rsidRDefault="00000000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Pojistná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částka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71D4343F" w14:textId="77777777" w:rsidR="00A8748E" w:rsidRDefault="00000000">
            <w:pPr>
              <w:pStyle w:val="TableParagraph"/>
              <w:spacing w:before="47"/>
              <w:ind w:left="1229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CZK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right w:val="nil"/>
            </w:tcBorders>
          </w:tcPr>
          <w:p w14:paraId="74E54F9E" w14:textId="77777777" w:rsidR="00A8748E" w:rsidRDefault="00A8748E"/>
        </w:tc>
        <w:tc>
          <w:tcPr>
            <w:tcW w:w="3798" w:type="dxa"/>
            <w:vMerge/>
            <w:tcBorders>
              <w:left w:val="nil"/>
            </w:tcBorders>
          </w:tcPr>
          <w:p w14:paraId="1C2C4E9F" w14:textId="77777777" w:rsidR="00A8748E" w:rsidRDefault="00A8748E"/>
        </w:tc>
      </w:tr>
      <w:tr w:rsidR="00A8748E" w14:paraId="3C78BF6B" w14:textId="77777777">
        <w:trPr>
          <w:trHeight w:hRule="exact" w:val="333"/>
        </w:trPr>
        <w:tc>
          <w:tcPr>
            <w:tcW w:w="2235" w:type="dxa"/>
            <w:gridSpan w:val="2"/>
            <w:tcBorders>
              <w:top w:val="single" w:sz="4" w:space="0" w:color="231F1F"/>
              <w:bottom w:val="single" w:sz="4" w:space="0" w:color="231F1F"/>
              <w:right w:val="nil"/>
            </w:tcBorders>
          </w:tcPr>
          <w:p w14:paraId="6AE3B1E6" w14:textId="77777777" w:rsidR="00A8748E" w:rsidRDefault="00000000">
            <w:pPr>
              <w:pStyle w:val="TableParagraph"/>
              <w:spacing w:before="45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Spoluúčast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</w:tc>
        <w:tc>
          <w:tcPr>
            <w:tcW w:w="1903" w:type="dxa"/>
            <w:gridSpan w:val="2"/>
            <w:tcBorders>
              <w:top w:val="single" w:sz="4" w:space="0" w:color="231F1F"/>
              <w:left w:val="nil"/>
              <w:bottom w:val="single" w:sz="4" w:space="0" w:color="231F1F"/>
              <w:right w:val="single" w:sz="2" w:space="0" w:color="231F1F"/>
            </w:tcBorders>
          </w:tcPr>
          <w:p w14:paraId="3C2CA7FC" w14:textId="77777777" w:rsidR="00A8748E" w:rsidRDefault="00000000">
            <w:pPr>
              <w:pStyle w:val="TableParagraph"/>
              <w:spacing w:before="45"/>
              <w:ind w:left="1250"/>
              <w:rPr>
                <w:sz w:val="20"/>
              </w:rPr>
            </w:pPr>
            <w:r>
              <w:rPr>
                <w:b/>
                <w:color w:val="231F1F"/>
                <w:sz w:val="20"/>
              </w:rPr>
              <w:t xml:space="preserve">-  </w:t>
            </w:r>
            <w:r>
              <w:rPr>
                <w:color w:val="231F1F"/>
                <w:sz w:val="20"/>
              </w:rPr>
              <w:t>%</w:t>
            </w:r>
          </w:p>
        </w:tc>
        <w:tc>
          <w:tcPr>
            <w:tcW w:w="1603" w:type="dxa"/>
            <w:vMerge/>
            <w:tcBorders>
              <w:left w:val="single" w:sz="4" w:space="0" w:color="231F1F"/>
              <w:bottom w:val="single" w:sz="4" w:space="0" w:color="231F1F"/>
              <w:right w:val="nil"/>
            </w:tcBorders>
          </w:tcPr>
          <w:p w14:paraId="183549E3" w14:textId="77777777" w:rsidR="00A8748E" w:rsidRDefault="00A8748E"/>
        </w:tc>
        <w:tc>
          <w:tcPr>
            <w:tcW w:w="3798" w:type="dxa"/>
            <w:vMerge/>
            <w:tcBorders>
              <w:left w:val="nil"/>
              <w:bottom w:val="single" w:sz="4" w:space="0" w:color="231F1F"/>
            </w:tcBorders>
          </w:tcPr>
          <w:p w14:paraId="4F604D0D" w14:textId="77777777" w:rsidR="00A8748E" w:rsidRDefault="00A8748E"/>
        </w:tc>
      </w:tr>
      <w:tr w:rsidR="00A8748E" w14:paraId="70E86CDF" w14:textId="77777777">
        <w:trPr>
          <w:trHeight w:hRule="exact" w:val="979"/>
        </w:trPr>
        <w:tc>
          <w:tcPr>
            <w:tcW w:w="9539" w:type="dxa"/>
            <w:gridSpan w:val="6"/>
            <w:tcBorders>
              <w:top w:val="single" w:sz="4" w:space="0" w:color="231F1F"/>
            </w:tcBorders>
          </w:tcPr>
          <w:p w14:paraId="7F544196" w14:textId="77777777" w:rsidR="00A8748E" w:rsidRDefault="0000000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Způsob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využití</w:t>
            </w:r>
            <w:proofErr w:type="spellEnd"/>
            <w:r>
              <w:rPr>
                <w:color w:val="231F1F"/>
                <w:sz w:val="20"/>
              </w:rPr>
              <w:t xml:space="preserve"> UAV:</w:t>
            </w:r>
          </w:p>
          <w:p w14:paraId="5E650FE7" w14:textId="77777777" w:rsidR="00A8748E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1F"/>
                <w:sz w:val="20"/>
              </w:rPr>
              <w:t xml:space="preserve">toto </w:t>
            </w:r>
            <w:proofErr w:type="spellStart"/>
            <w:r>
              <w:rPr>
                <w:b/>
                <w:color w:val="231F1F"/>
                <w:sz w:val="20"/>
              </w:rPr>
              <w:t>pojištění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nekryje</w:t>
            </w:r>
            <w:proofErr w:type="spellEnd"/>
            <w:r>
              <w:rPr>
                <w:b/>
                <w:color w:val="231F1F"/>
                <w:sz w:val="20"/>
              </w:rPr>
              <w:t xml:space="preserve"> </w:t>
            </w:r>
            <w:proofErr w:type="spellStart"/>
            <w:r>
              <w:rPr>
                <w:b/>
                <w:color w:val="231F1F"/>
                <w:sz w:val="20"/>
              </w:rPr>
              <w:t>lety</w:t>
            </w:r>
            <w:proofErr w:type="spellEnd"/>
            <w:r>
              <w:rPr>
                <w:color w:val="231F1F"/>
                <w:sz w:val="20"/>
              </w:rPr>
              <w:t>:</w:t>
            </w:r>
          </w:p>
          <w:p w14:paraId="661FE6DC" w14:textId="77777777" w:rsidR="00A8748E" w:rsidRDefault="00000000">
            <w:pPr>
              <w:pStyle w:val="TableParagraph"/>
              <w:ind w:hanging="1"/>
              <w:rPr>
                <w:sz w:val="20"/>
              </w:rPr>
            </w:pPr>
            <w:proofErr w:type="spellStart"/>
            <w:r>
              <w:rPr>
                <w:color w:val="231F1F"/>
                <w:sz w:val="20"/>
              </w:rPr>
              <w:t>určené</w:t>
            </w:r>
            <w:proofErr w:type="spellEnd"/>
            <w:r>
              <w:rPr>
                <w:color w:val="231F1F"/>
                <w:sz w:val="20"/>
              </w:rPr>
              <w:t xml:space="preserve"> k </w:t>
            </w:r>
            <w:proofErr w:type="spellStart"/>
            <w:r>
              <w:rPr>
                <w:color w:val="231F1F"/>
                <w:sz w:val="20"/>
              </w:rPr>
              <w:t>hašení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požárů</w:t>
            </w:r>
            <w:proofErr w:type="spellEnd"/>
            <w:r>
              <w:rPr>
                <w:color w:val="231F1F"/>
                <w:sz w:val="20"/>
              </w:rPr>
              <w:t xml:space="preserve">; </w:t>
            </w:r>
            <w:proofErr w:type="spellStart"/>
            <w:r>
              <w:rPr>
                <w:color w:val="231F1F"/>
                <w:sz w:val="20"/>
              </w:rPr>
              <w:t>na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závodech</w:t>
            </w:r>
            <w:proofErr w:type="spellEnd"/>
            <w:r>
              <w:rPr>
                <w:color w:val="231F1F"/>
                <w:sz w:val="20"/>
              </w:rPr>
              <w:t xml:space="preserve"> (</w:t>
            </w:r>
            <w:proofErr w:type="spellStart"/>
            <w:r>
              <w:rPr>
                <w:color w:val="231F1F"/>
                <w:sz w:val="20"/>
              </w:rPr>
              <w:t>rychlostní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soutěže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apod</w:t>
            </w:r>
            <w:proofErr w:type="spellEnd"/>
            <w:r>
              <w:rPr>
                <w:color w:val="231F1F"/>
                <w:sz w:val="20"/>
              </w:rPr>
              <w:t xml:space="preserve">.); </w:t>
            </w:r>
            <w:proofErr w:type="spellStart"/>
            <w:r>
              <w:rPr>
                <w:color w:val="231F1F"/>
                <w:sz w:val="20"/>
              </w:rPr>
              <w:t>testovací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zahrnující</w:t>
            </w:r>
            <w:proofErr w:type="spellEnd"/>
            <w:r>
              <w:rPr>
                <w:color w:val="231F1F"/>
                <w:sz w:val="20"/>
              </w:rPr>
              <w:t xml:space="preserve"> testy </w:t>
            </w:r>
            <w:proofErr w:type="spellStart"/>
            <w:r>
              <w:rPr>
                <w:color w:val="231F1F"/>
                <w:sz w:val="20"/>
              </w:rPr>
              <w:t>prototypů</w:t>
            </w:r>
            <w:proofErr w:type="spellEnd"/>
            <w:r>
              <w:rPr>
                <w:color w:val="231F1F"/>
                <w:sz w:val="20"/>
              </w:rPr>
              <w:t xml:space="preserve"> a testy </w:t>
            </w:r>
            <w:proofErr w:type="spellStart"/>
            <w:r>
              <w:rPr>
                <w:color w:val="231F1F"/>
                <w:sz w:val="20"/>
              </w:rPr>
              <w:t>nových</w:t>
            </w:r>
            <w:proofErr w:type="spellEnd"/>
            <w:r>
              <w:rPr>
                <w:color w:val="231F1F"/>
                <w:sz w:val="20"/>
              </w:rPr>
              <w:t xml:space="preserve">, </w:t>
            </w:r>
            <w:proofErr w:type="spellStart"/>
            <w:r>
              <w:rPr>
                <w:color w:val="231F1F"/>
                <w:sz w:val="20"/>
              </w:rPr>
              <w:t>pozměněných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nebo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opravených</w:t>
            </w:r>
            <w:proofErr w:type="spellEnd"/>
            <w:r>
              <w:rPr>
                <w:color w:val="231F1F"/>
                <w:sz w:val="20"/>
              </w:rPr>
              <w:t xml:space="preserve"> </w:t>
            </w:r>
            <w:proofErr w:type="spellStart"/>
            <w:r>
              <w:rPr>
                <w:color w:val="231F1F"/>
                <w:sz w:val="20"/>
              </w:rPr>
              <w:t>konstrukcí</w:t>
            </w:r>
            <w:proofErr w:type="spellEnd"/>
            <w:r>
              <w:rPr>
                <w:color w:val="231F1F"/>
                <w:sz w:val="20"/>
              </w:rPr>
              <w:t>.</w:t>
            </w:r>
          </w:p>
        </w:tc>
      </w:tr>
    </w:tbl>
    <w:p w14:paraId="1FA596E2" w14:textId="77777777" w:rsidR="000F4E2B" w:rsidRDefault="000F4E2B"/>
    <w:sectPr w:rsidR="000F4E2B">
      <w:pgSz w:w="11900" w:h="16840"/>
      <w:pgMar w:top="1220" w:right="1080" w:bottom="900" w:left="102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7DA7" w14:textId="77777777" w:rsidR="000F4E2B" w:rsidRDefault="000F4E2B">
      <w:r>
        <w:separator/>
      </w:r>
    </w:p>
  </w:endnote>
  <w:endnote w:type="continuationSeparator" w:id="0">
    <w:p w14:paraId="35C8FC60" w14:textId="77777777" w:rsidR="000F4E2B" w:rsidRDefault="000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33D9" w14:textId="77777777" w:rsidR="00A8748E" w:rsidRDefault="00000000">
    <w:pPr>
      <w:pStyle w:val="Zkladntext"/>
      <w:spacing w:line="14" w:lineRule="auto"/>
      <w:rPr>
        <w:sz w:val="20"/>
      </w:rPr>
    </w:pPr>
    <w:r>
      <w:pict w14:anchorId="65541C0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2.4pt;margin-top:796.05pt;width:110.15pt;height:12.1pt;z-index:-24520;mso-position-horizontal-relative:page;mso-position-vertical-relative:page" filled="f" stroked="f">
          <v:textbox inset="0,0,0,0">
            <w:txbxContent>
              <w:p w14:paraId="327FA46F" w14:textId="77777777" w:rsidR="00A8748E" w:rsidRDefault="00000000">
                <w:pPr>
                  <w:pStyle w:val="Zkladntext"/>
                  <w:spacing w:before="14"/>
                  <w:ind w:left="20"/>
                </w:pPr>
                <w:proofErr w:type="spellStart"/>
                <w:r>
                  <w:rPr>
                    <w:color w:val="231F1F"/>
                  </w:rPr>
                  <w:t>Strana</w:t>
                </w:r>
                <w:proofErr w:type="spellEnd"/>
                <w:r>
                  <w:rPr>
                    <w:color w:val="231F1F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1F"/>
                  </w:rPr>
                  <w:instrText xml:space="preserve"> PAGE </w:instrText>
                </w:r>
                <w:r>
                  <w:fldChar w:fldCharType="separate"/>
                </w:r>
                <w:proofErr w:type="gramStart"/>
                <w:r>
                  <w:t>3</w:t>
                </w:r>
                <w:proofErr w:type="gramEnd"/>
                <w:r>
                  <w:fldChar w:fldCharType="end"/>
                </w:r>
                <w:r>
                  <w:rPr>
                    <w:color w:val="231F1F"/>
                  </w:rPr>
                  <w:t xml:space="preserve"> (z </w:t>
                </w:r>
                <w:proofErr w:type="spellStart"/>
                <w:r>
                  <w:rPr>
                    <w:color w:val="231F1F"/>
                  </w:rPr>
                  <w:t>celkem</w:t>
                </w:r>
                <w:proofErr w:type="spellEnd"/>
                <w:r>
                  <w:rPr>
                    <w:color w:val="231F1F"/>
                  </w:rPr>
                  <w:t xml:space="preserve"> </w:t>
                </w:r>
                <w:proofErr w:type="spellStart"/>
                <w:r>
                  <w:rPr>
                    <w:color w:val="231F1F"/>
                  </w:rPr>
                  <w:t>stran</w:t>
                </w:r>
                <w:proofErr w:type="spellEnd"/>
                <w:r>
                  <w:rPr>
                    <w:color w:val="231F1F"/>
                  </w:rPr>
                  <w:t xml:space="preserve"> 3)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17E7" w14:textId="77777777" w:rsidR="00A8748E" w:rsidRDefault="00000000">
    <w:pPr>
      <w:pStyle w:val="Zkladntext"/>
      <w:spacing w:line="14" w:lineRule="auto"/>
      <w:rPr>
        <w:sz w:val="20"/>
      </w:rPr>
    </w:pPr>
    <w:r>
      <w:pict w14:anchorId="66C519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5pt;margin-top:792.1pt;width:10pt;height:15.3pt;z-index:-24496;mso-position-horizontal-relative:page;mso-position-vertical-relative:page" filled="f" stroked="f">
          <v:textbox inset="0,0,0,0">
            <w:txbxContent>
              <w:p w14:paraId="148E00A6" w14:textId="77777777" w:rsidR="00A8748E" w:rsidRDefault="00000000">
                <w:pPr>
                  <w:spacing w:before="9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31F1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9B6E" w14:textId="77777777" w:rsidR="000F4E2B" w:rsidRDefault="000F4E2B">
      <w:r>
        <w:separator/>
      </w:r>
    </w:p>
  </w:footnote>
  <w:footnote w:type="continuationSeparator" w:id="0">
    <w:p w14:paraId="7B09445D" w14:textId="77777777" w:rsidR="000F4E2B" w:rsidRDefault="000F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B5F7E"/>
    <w:multiLevelType w:val="hybridMultilevel"/>
    <w:tmpl w:val="4A90D050"/>
    <w:lvl w:ilvl="0" w:tplc="1868BD2A">
      <w:start w:val="1"/>
      <w:numFmt w:val="decimal"/>
      <w:lvlText w:val="%1)"/>
      <w:lvlJc w:val="left"/>
      <w:pPr>
        <w:ind w:left="974" w:hanging="360"/>
        <w:jc w:val="left"/>
      </w:pPr>
      <w:rPr>
        <w:rFonts w:ascii="Arial" w:eastAsia="Arial" w:hAnsi="Arial" w:cs="Arial" w:hint="default"/>
        <w:color w:val="231F1F"/>
        <w:w w:val="100"/>
        <w:sz w:val="18"/>
        <w:szCs w:val="18"/>
      </w:rPr>
    </w:lvl>
    <w:lvl w:ilvl="1" w:tplc="A6327B6E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88383D90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2A9AD9E4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9A18372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6CA890A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1C0BB48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5EDA29C0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FB5ED1B4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75552258"/>
    <w:multiLevelType w:val="hybridMultilevel"/>
    <w:tmpl w:val="77C64B4A"/>
    <w:lvl w:ilvl="0" w:tplc="E0082748">
      <w:start w:val="1"/>
      <w:numFmt w:val="lowerLetter"/>
      <w:lvlText w:val="%1)"/>
      <w:lvlJc w:val="left"/>
      <w:pPr>
        <w:ind w:left="110" w:hanging="799"/>
        <w:jc w:val="left"/>
      </w:pPr>
      <w:rPr>
        <w:rFonts w:ascii="Arial" w:eastAsia="Arial" w:hAnsi="Arial" w:cs="Arial" w:hint="default"/>
        <w:color w:val="231F1F"/>
        <w:w w:val="100"/>
        <w:sz w:val="18"/>
        <w:szCs w:val="18"/>
      </w:rPr>
    </w:lvl>
    <w:lvl w:ilvl="1" w:tplc="506CC722">
      <w:numFmt w:val="bullet"/>
      <w:lvlText w:val="•"/>
      <w:lvlJc w:val="left"/>
      <w:pPr>
        <w:ind w:left="1042" w:hanging="799"/>
      </w:pPr>
      <w:rPr>
        <w:rFonts w:hint="default"/>
      </w:rPr>
    </w:lvl>
    <w:lvl w:ilvl="2" w:tplc="F6825A04">
      <w:numFmt w:val="bullet"/>
      <w:lvlText w:val="•"/>
      <w:lvlJc w:val="left"/>
      <w:pPr>
        <w:ind w:left="1964" w:hanging="799"/>
      </w:pPr>
      <w:rPr>
        <w:rFonts w:hint="default"/>
      </w:rPr>
    </w:lvl>
    <w:lvl w:ilvl="3" w:tplc="9C98EBA0">
      <w:numFmt w:val="bullet"/>
      <w:lvlText w:val="•"/>
      <w:lvlJc w:val="left"/>
      <w:pPr>
        <w:ind w:left="2886" w:hanging="799"/>
      </w:pPr>
      <w:rPr>
        <w:rFonts w:hint="default"/>
      </w:rPr>
    </w:lvl>
    <w:lvl w:ilvl="4" w:tplc="D8363E72">
      <w:numFmt w:val="bullet"/>
      <w:lvlText w:val="•"/>
      <w:lvlJc w:val="left"/>
      <w:pPr>
        <w:ind w:left="3808" w:hanging="799"/>
      </w:pPr>
      <w:rPr>
        <w:rFonts w:hint="default"/>
      </w:rPr>
    </w:lvl>
    <w:lvl w:ilvl="5" w:tplc="167C1652">
      <w:numFmt w:val="bullet"/>
      <w:lvlText w:val="•"/>
      <w:lvlJc w:val="left"/>
      <w:pPr>
        <w:ind w:left="4730" w:hanging="799"/>
      </w:pPr>
      <w:rPr>
        <w:rFonts w:hint="default"/>
      </w:rPr>
    </w:lvl>
    <w:lvl w:ilvl="6" w:tplc="CDAE26E6">
      <w:numFmt w:val="bullet"/>
      <w:lvlText w:val="•"/>
      <w:lvlJc w:val="left"/>
      <w:pPr>
        <w:ind w:left="5652" w:hanging="799"/>
      </w:pPr>
      <w:rPr>
        <w:rFonts w:hint="default"/>
      </w:rPr>
    </w:lvl>
    <w:lvl w:ilvl="7" w:tplc="B5F4C040">
      <w:numFmt w:val="bullet"/>
      <w:lvlText w:val="•"/>
      <w:lvlJc w:val="left"/>
      <w:pPr>
        <w:ind w:left="6574" w:hanging="799"/>
      </w:pPr>
      <w:rPr>
        <w:rFonts w:hint="default"/>
      </w:rPr>
    </w:lvl>
    <w:lvl w:ilvl="8" w:tplc="10E2299E">
      <w:numFmt w:val="bullet"/>
      <w:lvlText w:val="•"/>
      <w:lvlJc w:val="left"/>
      <w:pPr>
        <w:ind w:left="7496" w:hanging="799"/>
      </w:pPr>
      <w:rPr>
        <w:rFonts w:hint="default"/>
      </w:rPr>
    </w:lvl>
  </w:abstractNum>
  <w:num w:numId="1" w16cid:durableId="1027481839">
    <w:abstractNumId w:val="0"/>
  </w:num>
  <w:num w:numId="2" w16cid:durableId="1334919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8E"/>
    <w:rsid w:val="000F4E2B"/>
    <w:rsid w:val="00A8748E"/>
    <w:rsid w:val="00D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30C97FF"/>
  <w15:docId w15:val="{0EB7B28C-C4C1-487C-BEAF-35979A8A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59"/>
      <w:ind w:left="1689" w:right="1694"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uiPriority w:val="9"/>
    <w:unhideWhenUsed/>
    <w:qFormat/>
    <w:pPr>
      <w:spacing w:line="262" w:lineRule="exact"/>
      <w:jc w:val="right"/>
      <w:outlineLvl w:val="1"/>
    </w:pPr>
    <w:rPr>
      <w:rFonts w:ascii="Calibri" w:eastAsia="Calibri" w:hAnsi="Calibri" w:cs="Calibri"/>
      <w:sz w:val="42"/>
      <w:szCs w:val="42"/>
    </w:rPr>
  </w:style>
  <w:style w:type="paragraph" w:styleId="Nadpis3">
    <w:name w:val="heading 3"/>
    <w:basedOn w:val="Normln"/>
    <w:uiPriority w:val="9"/>
    <w:unhideWhenUsed/>
    <w:qFormat/>
    <w:pPr>
      <w:spacing w:before="92"/>
      <w:ind w:left="3378" w:right="3384"/>
      <w:jc w:val="center"/>
      <w:outlineLvl w:val="2"/>
    </w:pPr>
    <w:rPr>
      <w:b/>
      <w:bCs/>
      <w:i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100"/>
      <w:outlineLvl w:val="3"/>
    </w:pPr>
    <w:rPr>
      <w:sz w:val="20"/>
      <w:szCs w:val="20"/>
    </w:rPr>
  </w:style>
  <w:style w:type="paragraph" w:styleId="Nadpis5">
    <w:name w:val="heading 5"/>
    <w:basedOn w:val="Normln"/>
    <w:uiPriority w:val="9"/>
    <w:unhideWhenUsed/>
    <w:qFormat/>
    <w:pPr>
      <w:spacing w:before="2"/>
      <w:ind w:right="836"/>
      <w:outlineLvl w:val="4"/>
    </w:pPr>
    <w:rPr>
      <w:rFonts w:ascii="Calibri" w:eastAsia="Calibri" w:hAnsi="Calibri" w:cs="Calibri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obpoj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pojištění dronů PS_8077562513_24012023</dc:title>
  <dc:creator>JE26853</dc:creator>
  <cp:lastModifiedBy>Blanka Grebeňová</cp:lastModifiedBy>
  <cp:revision>3</cp:revision>
  <dcterms:created xsi:type="dcterms:W3CDTF">2023-01-31T09:02:00Z</dcterms:created>
  <dcterms:modified xsi:type="dcterms:W3CDTF">2023-01-31T08:04:00Z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2023-01-31T00:00:00Z</vt:filetime>
  </property>
</Properties>
</file>