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101FC0"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Pr>
          <w:rFonts w:ascii="Times New Roman" w:hAnsi="Times New Roman"/>
          <w:sz w:val="24"/>
          <w:szCs w:val="24"/>
          <w:lang w:eastAsia="en-US"/>
        </w:rPr>
        <w:t xml:space="preserve">Na </w:t>
      </w:r>
      <w:proofErr w:type="spellStart"/>
      <w:r>
        <w:rPr>
          <w:rFonts w:ascii="Times New Roman" w:hAnsi="Times New Roman"/>
          <w:sz w:val="24"/>
          <w:szCs w:val="24"/>
          <w:lang w:eastAsia="en-US"/>
        </w:rPr>
        <w:t>Průhoně</w:t>
      </w:r>
      <w:proofErr w:type="spellEnd"/>
      <w:r>
        <w:rPr>
          <w:rFonts w:ascii="Times New Roman" w:hAnsi="Times New Roman"/>
          <w:sz w:val="24"/>
          <w:szCs w:val="24"/>
          <w:lang w:eastAsia="en-US"/>
        </w:rPr>
        <w:t xml:space="preserve"> 4800, 430 03 Chomutov </w:t>
      </w:r>
    </w:p>
    <w:p w14:paraId="70081E25" w14:textId="67DDD4C8" w:rsidR="00CF531B"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r w:rsidRPr="00101FC0">
        <w:rPr>
          <w:rFonts w:ascii="Times New Roman" w:hAnsi="Times New Roman"/>
          <w:bCs/>
          <w:sz w:val="24"/>
          <w:szCs w:val="24"/>
          <w:lang w:eastAsia="en-US"/>
        </w:rPr>
        <w:t>Zastoupen</w:t>
      </w:r>
      <w:r>
        <w:rPr>
          <w:rFonts w:ascii="Times New Roman" w:hAnsi="Times New Roman"/>
          <w:bCs/>
          <w:sz w:val="24"/>
          <w:szCs w:val="24"/>
          <w:lang w:eastAsia="en-US"/>
        </w:rPr>
        <w:t>á</w:t>
      </w:r>
      <w:r w:rsidRPr="00101FC0">
        <w:rPr>
          <w:rFonts w:ascii="Times New Roman" w:hAnsi="Times New Roman"/>
          <w:bCs/>
          <w:sz w:val="24"/>
          <w:szCs w:val="24"/>
          <w:lang w:eastAsia="en-US"/>
        </w:rPr>
        <w:t xml:space="preserve">:  </w:t>
      </w:r>
      <w:r w:rsidRPr="00101FC0">
        <w:rPr>
          <w:rFonts w:ascii="Times New Roman" w:hAnsi="Times New Roman"/>
          <w:bCs/>
          <w:sz w:val="24"/>
          <w:szCs w:val="24"/>
          <w:lang w:eastAsia="en-US"/>
        </w:rPr>
        <w:tab/>
      </w:r>
      <w:r w:rsidRPr="00F97F97">
        <w:rPr>
          <w:rFonts w:ascii="Times New Roman" w:hAnsi="Times New Roman"/>
          <w:bCs/>
          <w:sz w:val="24"/>
          <w:szCs w:val="24"/>
          <w:highlight w:val="black"/>
          <w:lang w:eastAsia="en-US"/>
        </w:rPr>
        <w:t xml:space="preserve">Ing. </w:t>
      </w:r>
      <w:r w:rsidR="00A94393" w:rsidRPr="00F97F97">
        <w:rPr>
          <w:rFonts w:ascii="Times New Roman" w:hAnsi="Times New Roman"/>
          <w:bCs/>
          <w:sz w:val="24"/>
          <w:szCs w:val="24"/>
          <w:highlight w:val="black"/>
          <w:lang w:eastAsia="en-US"/>
        </w:rPr>
        <w:t>Lenk</w:t>
      </w:r>
      <w:r w:rsidR="000B1974" w:rsidRPr="00F97F97">
        <w:rPr>
          <w:rFonts w:ascii="Times New Roman" w:hAnsi="Times New Roman"/>
          <w:bCs/>
          <w:sz w:val="24"/>
          <w:szCs w:val="24"/>
          <w:highlight w:val="black"/>
          <w:lang w:eastAsia="en-US"/>
        </w:rPr>
        <w:t>a Demjanová</w:t>
      </w:r>
      <w:r w:rsidRPr="00A94393">
        <w:rPr>
          <w:rFonts w:ascii="Times New Roman" w:hAnsi="Times New Roman"/>
          <w:color w:val="000000"/>
          <w:sz w:val="24"/>
          <w:szCs w:val="24"/>
          <w:lang w:eastAsia="en-US"/>
        </w:rPr>
        <w:t xml:space="preserve">, </w:t>
      </w:r>
      <w:r w:rsidR="00A94393">
        <w:rPr>
          <w:rFonts w:ascii="Times New Roman" w:hAnsi="Times New Roman"/>
          <w:color w:val="000000"/>
          <w:sz w:val="24"/>
          <w:szCs w:val="24"/>
          <w:lang w:eastAsia="en-US"/>
        </w:rPr>
        <w:t>ř</w:t>
      </w:r>
      <w:r w:rsidRPr="00A94393">
        <w:rPr>
          <w:rFonts w:ascii="Times New Roman" w:hAnsi="Times New Roman"/>
          <w:color w:val="000000"/>
          <w:sz w:val="24"/>
          <w:szCs w:val="24"/>
          <w:lang w:eastAsia="en-US"/>
        </w:rPr>
        <w:t>editel</w:t>
      </w:r>
      <w:r w:rsidR="00A94393">
        <w:rPr>
          <w:rFonts w:ascii="Times New Roman" w:hAnsi="Times New Roman"/>
          <w:color w:val="000000"/>
          <w:sz w:val="24"/>
          <w:szCs w:val="24"/>
          <w:lang w:eastAsia="en-US"/>
        </w:rPr>
        <w:t>k</w:t>
      </w:r>
      <w:r w:rsidR="000B1974">
        <w:rPr>
          <w:rFonts w:ascii="Times New Roman" w:hAnsi="Times New Roman"/>
          <w:color w:val="000000"/>
          <w:sz w:val="24"/>
          <w:szCs w:val="24"/>
          <w:lang w:eastAsia="en-US"/>
        </w:rPr>
        <w:t>a</w:t>
      </w:r>
      <w:r w:rsidRPr="00A94393">
        <w:rPr>
          <w:rFonts w:ascii="Times New Roman" w:hAnsi="Times New Roman"/>
          <w:color w:val="000000"/>
          <w:sz w:val="24"/>
          <w:szCs w:val="24"/>
          <w:lang w:eastAsia="en-US"/>
        </w:rPr>
        <w:t xml:space="preserve"> školy </w:t>
      </w:r>
    </w:p>
    <w:p w14:paraId="02796CDA" w14:textId="58612C5A" w:rsidR="00CF531B" w:rsidRPr="00A94393"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A94393">
        <w:rPr>
          <w:rFonts w:ascii="Times New Roman" w:hAnsi="Times New Roman"/>
          <w:bCs/>
          <w:sz w:val="24"/>
          <w:szCs w:val="24"/>
          <w:lang w:eastAsia="en-US"/>
        </w:rPr>
        <w:t>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r w:rsidRPr="00A94393">
        <w:rPr>
          <w:rFonts w:ascii="Times New Roman" w:hAnsi="Times New Roman"/>
          <w:sz w:val="24"/>
          <w:szCs w:val="24"/>
          <w:lang w:eastAsia="en-US"/>
        </w:rPr>
        <w:t>41324641</w:t>
      </w:r>
    </w:p>
    <w:p w14:paraId="0751A0F8" w14:textId="16D6D1CE" w:rsidR="00CF531B"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bCs/>
          <w:sz w:val="24"/>
          <w:szCs w:val="24"/>
          <w:lang w:eastAsia="en-US"/>
        </w:rPr>
        <w:t>DIČ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t xml:space="preserve">CZ </w:t>
      </w:r>
      <w:r w:rsidRPr="00A94393">
        <w:rPr>
          <w:rFonts w:ascii="Times New Roman" w:hAnsi="Times New Roman"/>
          <w:sz w:val="24"/>
          <w:szCs w:val="24"/>
          <w:lang w:eastAsia="en-US"/>
        </w:rPr>
        <w:t>41324641</w:t>
      </w:r>
    </w:p>
    <w:p w14:paraId="4A3B8D06" w14:textId="11D3E39B" w:rsidR="000B1974" w:rsidRPr="00F97F97" w:rsidRDefault="000B1974" w:rsidP="00CF531B">
      <w:pPr>
        <w:suppressAutoHyphens w:val="0"/>
        <w:spacing w:after="0" w:line="240" w:lineRule="auto"/>
        <w:jc w:val="both"/>
        <w:rPr>
          <w:rFonts w:ascii="Times New Roman" w:hAnsi="Times New Roman"/>
          <w:bCs/>
          <w:sz w:val="24"/>
          <w:szCs w:val="24"/>
          <w:highlight w:val="black"/>
          <w:lang w:eastAsia="en-US"/>
        </w:rPr>
      </w:pPr>
      <w:r>
        <w:rPr>
          <w:rFonts w:ascii="Times New Roman" w:hAnsi="Times New Roman"/>
          <w:sz w:val="24"/>
          <w:szCs w:val="24"/>
          <w:lang w:eastAsia="en-US"/>
        </w:rPr>
        <w:t xml:space="preserve">Bank. </w:t>
      </w:r>
      <w:proofErr w:type="gramStart"/>
      <w:r>
        <w:rPr>
          <w:rFonts w:ascii="Times New Roman" w:hAnsi="Times New Roman"/>
          <w:sz w:val="24"/>
          <w:szCs w:val="24"/>
          <w:lang w:eastAsia="en-US"/>
        </w:rPr>
        <w:t>spojení</w:t>
      </w:r>
      <w:proofErr w:type="gramEnd"/>
      <w:r>
        <w:rPr>
          <w:rFonts w:ascii="Times New Roman" w:hAnsi="Times New Roman"/>
          <w:sz w:val="24"/>
          <w:szCs w:val="24"/>
          <w:lang w:eastAsia="en-US"/>
        </w:rPr>
        <w:t>:</w:t>
      </w:r>
      <w:r>
        <w:rPr>
          <w:rFonts w:ascii="Times New Roman" w:hAnsi="Times New Roman"/>
          <w:sz w:val="24"/>
          <w:szCs w:val="24"/>
          <w:lang w:eastAsia="en-US"/>
        </w:rPr>
        <w:tab/>
      </w:r>
      <w:r>
        <w:rPr>
          <w:rFonts w:ascii="Times New Roman" w:hAnsi="Times New Roman"/>
          <w:sz w:val="24"/>
          <w:szCs w:val="24"/>
          <w:lang w:eastAsia="en-US"/>
        </w:rPr>
        <w:tab/>
      </w:r>
      <w:r w:rsidRPr="00F97F97">
        <w:rPr>
          <w:rFonts w:ascii="Times New Roman" w:hAnsi="Times New Roman"/>
          <w:sz w:val="24"/>
          <w:szCs w:val="24"/>
          <w:highlight w:val="black"/>
          <w:lang w:eastAsia="en-US"/>
        </w:rPr>
        <w:t>KB Chomutov</w:t>
      </w:r>
    </w:p>
    <w:p w14:paraId="6198FF4B" w14:textId="46FBBCDB" w:rsidR="00CF531B" w:rsidRPr="00F97F97" w:rsidRDefault="00CF531B" w:rsidP="00CF531B">
      <w:pPr>
        <w:suppressAutoHyphens w:val="0"/>
        <w:spacing w:after="0" w:line="240" w:lineRule="auto"/>
        <w:jc w:val="both"/>
        <w:rPr>
          <w:rFonts w:ascii="Times New Roman" w:hAnsi="Times New Roman"/>
          <w:sz w:val="24"/>
          <w:szCs w:val="24"/>
          <w:highlight w:val="black"/>
        </w:rPr>
      </w:pPr>
      <w:r w:rsidRPr="00A94393">
        <w:rPr>
          <w:rFonts w:ascii="Times New Roman" w:hAnsi="Times New Roman"/>
          <w:bCs/>
          <w:sz w:val="24"/>
          <w:szCs w:val="24"/>
          <w:lang w:eastAsia="en-US"/>
        </w:rPr>
        <w:t xml:space="preserve">Č. účtu: </w:t>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r>
      <w:r w:rsidR="000B1974" w:rsidRPr="00F97F97">
        <w:rPr>
          <w:rFonts w:ascii="Times New Roman" w:hAnsi="Times New Roman"/>
          <w:sz w:val="24"/>
          <w:szCs w:val="24"/>
          <w:highlight w:val="black"/>
        </w:rPr>
        <w:t>21113402477/0100</w:t>
      </w:r>
    </w:p>
    <w:p w14:paraId="4586CFBB" w14:textId="77777777" w:rsidR="00CF531B" w:rsidRPr="00A94393"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A94393" w:rsidRDefault="00CF531B" w:rsidP="00CF531B">
      <w:pPr>
        <w:tabs>
          <w:tab w:val="left" w:pos="2977"/>
        </w:tabs>
        <w:spacing w:after="0" w:line="240" w:lineRule="auto"/>
        <w:jc w:val="both"/>
        <w:rPr>
          <w:rFonts w:ascii="Times New Roman" w:hAnsi="Times New Roman"/>
          <w:iCs/>
          <w:sz w:val="24"/>
          <w:szCs w:val="24"/>
        </w:rPr>
      </w:pPr>
      <w:r w:rsidRPr="00A94393">
        <w:rPr>
          <w:rFonts w:ascii="Times New Roman" w:hAnsi="Times New Roman"/>
          <w:iCs/>
          <w:sz w:val="24"/>
          <w:szCs w:val="24"/>
        </w:rPr>
        <w:t xml:space="preserve">(dále jen </w:t>
      </w:r>
      <w:r w:rsidRPr="00A94393">
        <w:rPr>
          <w:rFonts w:ascii="Times New Roman" w:hAnsi="Times New Roman"/>
          <w:b/>
          <w:bCs/>
          <w:iCs/>
          <w:sz w:val="24"/>
          <w:szCs w:val="24"/>
        </w:rPr>
        <w:t>„kupující“</w:t>
      </w:r>
      <w:r w:rsidRPr="00A94393">
        <w:rPr>
          <w:rFonts w:ascii="Times New Roman" w:hAnsi="Times New Roman"/>
          <w:iCs/>
          <w:sz w:val="24"/>
          <w:szCs w:val="24"/>
        </w:rPr>
        <w:t xml:space="preserve">) </w:t>
      </w:r>
    </w:p>
    <w:p w14:paraId="181C8F5D" w14:textId="77777777" w:rsidR="00CF531B" w:rsidRPr="00A94393"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A94393"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A94393">
        <w:rPr>
          <w:rFonts w:ascii="Times New Roman" w:hAnsi="Times New Roman"/>
          <w:b/>
          <w:sz w:val="24"/>
          <w:szCs w:val="24"/>
        </w:rPr>
        <w:t>Obchodní</w:t>
      </w:r>
      <w:r w:rsidRPr="00A94393">
        <w:rPr>
          <w:rFonts w:ascii="Times New Roman" w:hAnsi="Times New Roman"/>
          <w:sz w:val="24"/>
          <w:szCs w:val="24"/>
        </w:rPr>
        <w:t xml:space="preserve"> </w:t>
      </w:r>
      <w:r w:rsidRPr="00A94393">
        <w:rPr>
          <w:rFonts w:ascii="Times New Roman" w:hAnsi="Times New Roman"/>
          <w:b/>
          <w:bCs/>
          <w:sz w:val="24"/>
          <w:szCs w:val="24"/>
        </w:rPr>
        <w:t>firma</w:t>
      </w:r>
      <w:r w:rsidRPr="00A94393">
        <w:rPr>
          <w:rFonts w:ascii="Times New Roman" w:hAnsi="Times New Roman"/>
          <w:b/>
          <w:bCs/>
          <w:sz w:val="24"/>
          <w:szCs w:val="24"/>
        </w:rPr>
        <w:tab/>
      </w:r>
      <w:r w:rsidRPr="00A94393">
        <w:rPr>
          <w:rFonts w:ascii="Times New Roman" w:hAnsi="Times New Roman"/>
          <w:b/>
          <w:bCs/>
          <w:sz w:val="24"/>
          <w:szCs w:val="24"/>
        </w:rPr>
        <w:tab/>
      </w:r>
    </w:p>
    <w:p w14:paraId="1F737D4E" w14:textId="73559A96" w:rsidR="00CF531B" w:rsidRPr="00A94393" w:rsidRDefault="00CF531B" w:rsidP="00CF531B">
      <w:pPr>
        <w:suppressAutoHyphens w:val="0"/>
        <w:spacing w:after="0" w:line="240" w:lineRule="auto"/>
        <w:jc w:val="both"/>
        <w:rPr>
          <w:rFonts w:ascii="Times New Roman" w:hAnsi="Times New Roman"/>
          <w:b/>
          <w:sz w:val="24"/>
          <w:szCs w:val="24"/>
          <w:lang w:eastAsia="en-US"/>
        </w:rPr>
      </w:pPr>
      <w:r w:rsidRPr="00A94393">
        <w:rPr>
          <w:rFonts w:ascii="Times New Roman" w:hAnsi="Times New Roman"/>
          <w:sz w:val="24"/>
          <w:szCs w:val="24"/>
          <w:lang w:eastAsia="en-US"/>
        </w:rPr>
        <w:t xml:space="preserve">Název společnosti:     </w:t>
      </w:r>
      <w:r w:rsidR="00BF2D19">
        <w:rPr>
          <w:rFonts w:ascii="Times New Roman" w:hAnsi="Times New Roman"/>
          <w:sz w:val="24"/>
          <w:szCs w:val="24"/>
          <w:lang w:eastAsia="en-US"/>
        </w:rPr>
        <w:t>FERONA a.s.</w:t>
      </w:r>
      <w:r w:rsidR="00F11005">
        <w:rPr>
          <w:rFonts w:ascii="Times New Roman" w:hAnsi="Times New Roman"/>
          <w:sz w:val="24"/>
          <w:szCs w:val="24"/>
          <w:lang w:eastAsia="en-US"/>
        </w:rPr>
        <w:t>, Havlíčkova 1043/11, 111 82 Praha</w:t>
      </w:r>
    </w:p>
    <w:p w14:paraId="2C9AD235" w14:textId="4CD7BD26"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Sídlo</w:t>
      </w:r>
      <w:r w:rsidR="00F11005">
        <w:rPr>
          <w:rFonts w:ascii="Times New Roman" w:hAnsi="Times New Roman"/>
          <w:sz w:val="24"/>
          <w:szCs w:val="24"/>
          <w:lang w:eastAsia="en-US"/>
        </w:rPr>
        <w:t xml:space="preserve"> pobočky</w:t>
      </w:r>
      <w:r w:rsidRPr="00A94393">
        <w:rPr>
          <w:rFonts w:ascii="Times New Roman" w:hAnsi="Times New Roman"/>
          <w:sz w:val="24"/>
          <w:szCs w:val="24"/>
          <w:lang w:eastAsia="en-US"/>
        </w:rPr>
        <w:t>:</w:t>
      </w:r>
      <w:r w:rsidRPr="00A94393">
        <w:rPr>
          <w:rFonts w:ascii="Times New Roman" w:hAnsi="Times New Roman"/>
          <w:sz w:val="24"/>
          <w:szCs w:val="24"/>
          <w:lang w:eastAsia="en-US"/>
        </w:rPr>
        <w:tab/>
      </w:r>
      <w:r w:rsidR="00BF2D19">
        <w:rPr>
          <w:rFonts w:ascii="Times New Roman" w:hAnsi="Times New Roman"/>
          <w:sz w:val="24"/>
          <w:szCs w:val="24"/>
        </w:rPr>
        <w:t>Spořická 599</w:t>
      </w:r>
      <w:r w:rsidR="000B1974" w:rsidRPr="000B1974">
        <w:rPr>
          <w:rFonts w:ascii="Times New Roman" w:hAnsi="Times New Roman"/>
          <w:sz w:val="24"/>
          <w:szCs w:val="24"/>
        </w:rPr>
        <w:t>, 430 01 Chomutov</w:t>
      </w:r>
    </w:p>
    <w:p w14:paraId="4A7F0FEC" w14:textId="64D29F28"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Zastoupen</w:t>
      </w:r>
      <w:r w:rsidR="000B1974">
        <w:rPr>
          <w:rFonts w:ascii="Times New Roman" w:hAnsi="Times New Roman"/>
          <w:sz w:val="24"/>
          <w:szCs w:val="24"/>
          <w:lang w:eastAsia="en-US"/>
        </w:rPr>
        <w:t>á</w:t>
      </w:r>
      <w:r w:rsidRPr="00A94393">
        <w:rPr>
          <w:rFonts w:ascii="Times New Roman" w:hAnsi="Times New Roman"/>
          <w:sz w:val="24"/>
          <w:szCs w:val="24"/>
          <w:lang w:eastAsia="en-US"/>
        </w:rPr>
        <w:t>:</w:t>
      </w:r>
      <w:r w:rsidR="000B1974">
        <w:rPr>
          <w:rFonts w:ascii="Times New Roman" w:hAnsi="Times New Roman"/>
          <w:sz w:val="24"/>
          <w:szCs w:val="24"/>
          <w:lang w:eastAsia="en-US"/>
        </w:rPr>
        <w:tab/>
      </w:r>
      <w:r w:rsidR="000B1974">
        <w:rPr>
          <w:rFonts w:ascii="Times New Roman" w:hAnsi="Times New Roman"/>
          <w:sz w:val="24"/>
          <w:szCs w:val="24"/>
          <w:lang w:eastAsia="en-US"/>
        </w:rPr>
        <w:tab/>
      </w:r>
      <w:r w:rsidR="00521818" w:rsidRPr="00F97F97">
        <w:rPr>
          <w:rFonts w:ascii="Times New Roman" w:hAnsi="Times New Roman"/>
          <w:sz w:val="24"/>
          <w:szCs w:val="24"/>
          <w:highlight w:val="black"/>
          <w:lang w:eastAsia="en-US"/>
        </w:rPr>
        <w:t xml:space="preserve">Ing. Karel </w:t>
      </w:r>
      <w:proofErr w:type="spellStart"/>
      <w:r w:rsidR="00521818" w:rsidRPr="00F97F97">
        <w:rPr>
          <w:rFonts w:ascii="Times New Roman" w:hAnsi="Times New Roman"/>
          <w:sz w:val="24"/>
          <w:szCs w:val="24"/>
          <w:highlight w:val="black"/>
          <w:lang w:eastAsia="en-US"/>
        </w:rPr>
        <w:t>Košner</w:t>
      </w:r>
      <w:proofErr w:type="spellEnd"/>
    </w:p>
    <w:p w14:paraId="0792B451" w14:textId="3F9A1423"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IČ:</w:t>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00BF2D19">
        <w:rPr>
          <w:rFonts w:ascii="Times New Roman" w:hAnsi="Times New Roman"/>
          <w:sz w:val="24"/>
          <w:szCs w:val="24"/>
          <w:lang w:eastAsia="en-US"/>
        </w:rPr>
        <w:t>26440181</w:t>
      </w:r>
    </w:p>
    <w:p w14:paraId="221C4A44" w14:textId="02DB389B" w:rsidR="00CF531B"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DIČ: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00CF531B" w:rsidRPr="00A94393">
        <w:rPr>
          <w:rFonts w:ascii="Times New Roman" w:hAnsi="Times New Roman"/>
          <w:sz w:val="24"/>
          <w:szCs w:val="24"/>
          <w:lang w:eastAsia="en-US"/>
        </w:rPr>
        <w:t>CZ</w:t>
      </w:r>
      <w:r w:rsidR="00BF2D19">
        <w:rPr>
          <w:rFonts w:ascii="Times New Roman" w:hAnsi="Times New Roman"/>
          <w:sz w:val="24"/>
          <w:szCs w:val="24"/>
          <w:lang w:eastAsia="en-US"/>
        </w:rPr>
        <w:t>26440181</w:t>
      </w:r>
    </w:p>
    <w:p w14:paraId="7F97BB34" w14:textId="7FB33212" w:rsidR="000B1974" w:rsidRPr="00A94393"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Bank. </w:t>
      </w:r>
      <w:proofErr w:type="gramStart"/>
      <w:r>
        <w:rPr>
          <w:rFonts w:ascii="Times New Roman" w:hAnsi="Times New Roman"/>
          <w:sz w:val="24"/>
          <w:szCs w:val="24"/>
          <w:lang w:eastAsia="en-US"/>
        </w:rPr>
        <w:t>spojení</w:t>
      </w:r>
      <w:proofErr w:type="gramEnd"/>
      <w:r>
        <w:rPr>
          <w:rFonts w:ascii="Times New Roman" w:hAnsi="Times New Roman"/>
          <w:sz w:val="24"/>
          <w:szCs w:val="24"/>
          <w:lang w:eastAsia="en-US"/>
        </w:rPr>
        <w:t>:</w:t>
      </w:r>
      <w:r>
        <w:rPr>
          <w:rFonts w:ascii="Times New Roman" w:hAnsi="Times New Roman"/>
          <w:sz w:val="24"/>
          <w:szCs w:val="24"/>
          <w:lang w:eastAsia="en-US"/>
        </w:rPr>
        <w:tab/>
      </w:r>
      <w:r>
        <w:rPr>
          <w:rFonts w:ascii="Times New Roman" w:hAnsi="Times New Roman"/>
          <w:sz w:val="24"/>
          <w:szCs w:val="24"/>
          <w:lang w:eastAsia="en-US"/>
        </w:rPr>
        <w:tab/>
      </w:r>
      <w:r w:rsidR="00A5287D" w:rsidRPr="00F97F97">
        <w:rPr>
          <w:rFonts w:ascii="Times New Roman" w:hAnsi="Times New Roman"/>
          <w:sz w:val="24"/>
          <w:szCs w:val="24"/>
          <w:highlight w:val="black"/>
          <w:lang w:eastAsia="en-US"/>
        </w:rPr>
        <w:t>H</w:t>
      </w:r>
      <w:r w:rsidR="00F11005" w:rsidRPr="00F97F97">
        <w:rPr>
          <w:rFonts w:ascii="Times New Roman" w:hAnsi="Times New Roman"/>
          <w:sz w:val="24"/>
          <w:szCs w:val="24"/>
          <w:highlight w:val="black"/>
          <w:lang w:eastAsia="en-US"/>
        </w:rPr>
        <w:t xml:space="preserve">SBC Continental </w:t>
      </w:r>
      <w:proofErr w:type="spellStart"/>
      <w:r w:rsidR="00F11005" w:rsidRPr="00F97F97">
        <w:rPr>
          <w:rFonts w:ascii="Times New Roman" w:hAnsi="Times New Roman"/>
          <w:sz w:val="24"/>
          <w:szCs w:val="24"/>
          <w:highlight w:val="black"/>
          <w:lang w:eastAsia="en-US"/>
        </w:rPr>
        <w:t>Europe</w:t>
      </w:r>
      <w:proofErr w:type="spellEnd"/>
      <w:r w:rsidR="00F11005" w:rsidRPr="00F97F97">
        <w:rPr>
          <w:rFonts w:ascii="Times New Roman" w:hAnsi="Times New Roman"/>
          <w:sz w:val="24"/>
          <w:szCs w:val="24"/>
          <w:highlight w:val="black"/>
          <w:lang w:eastAsia="en-US"/>
        </w:rPr>
        <w:t>, Czech republik</w:t>
      </w:r>
    </w:p>
    <w:p w14:paraId="3259C714" w14:textId="43DD3673" w:rsidR="00CF531B" w:rsidRPr="00F97F97" w:rsidRDefault="000B1974" w:rsidP="00CF531B">
      <w:pPr>
        <w:suppressAutoHyphens w:val="0"/>
        <w:spacing w:after="0" w:line="240" w:lineRule="auto"/>
        <w:jc w:val="both"/>
        <w:rPr>
          <w:rFonts w:ascii="Times New Roman" w:hAnsi="Times New Roman"/>
          <w:sz w:val="24"/>
          <w:szCs w:val="24"/>
          <w:highlight w:val="black"/>
        </w:rPr>
      </w:pPr>
      <w:r>
        <w:rPr>
          <w:rFonts w:ascii="Times New Roman" w:hAnsi="Times New Roman"/>
          <w:bCs/>
          <w:sz w:val="24"/>
          <w:szCs w:val="24"/>
          <w:lang w:eastAsia="en-US"/>
        </w:rPr>
        <w:t>Č. účtu:</w:t>
      </w:r>
      <w:r>
        <w:rPr>
          <w:rFonts w:ascii="Times New Roman" w:hAnsi="Times New Roman"/>
          <w:bCs/>
          <w:sz w:val="24"/>
          <w:szCs w:val="24"/>
          <w:lang w:eastAsia="en-US"/>
        </w:rPr>
        <w:tab/>
      </w:r>
      <w:r>
        <w:rPr>
          <w:rFonts w:ascii="Times New Roman" w:hAnsi="Times New Roman"/>
          <w:bCs/>
          <w:sz w:val="24"/>
          <w:szCs w:val="24"/>
          <w:lang w:eastAsia="en-US"/>
        </w:rPr>
        <w:tab/>
      </w:r>
      <w:r w:rsidR="00F11005" w:rsidRPr="00F97F97">
        <w:rPr>
          <w:rFonts w:ascii="Times New Roman" w:hAnsi="Times New Roman"/>
          <w:bCs/>
          <w:sz w:val="24"/>
          <w:szCs w:val="24"/>
          <w:highlight w:val="black"/>
          <w:lang w:eastAsia="en-US"/>
        </w:rPr>
        <w:t>797003208/8150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3C313B7A" w:rsidR="00CF531B" w:rsidRDefault="00CF531B" w:rsidP="00E525E6">
      <w:pPr>
        <w:pStyle w:val="OdstavecSmlouvy"/>
        <w:keepLines w:val="0"/>
        <w:numPr>
          <w:ilvl w:val="0"/>
          <w:numId w:val="3"/>
        </w:numPr>
        <w:tabs>
          <w:tab w:val="clear" w:pos="360"/>
        </w:tabs>
        <w:spacing w:after="0"/>
        <w:ind w:left="284" w:hanging="284"/>
        <w:rPr>
          <w:szCs w:val="24"/>
        </w:rPr>
      </w:pPr>
      <w:r w:rsidRPr="001E7CDA">
        <w:rPr>
          <w:szCs w:val="24"/>
        </w:rPr>
        <w:t xml:space="preserve">Účelem této smlouvy je </w:t>
      </w:r>
      <w:r w:rsidR="002F776E" w:rsidRPr="001E7CDA">
        <w:rPr>
          <w:szCs w:val="24"/>
        </w:rPr>
        <w:t>v průběhu</w:t>
      </w:r>
      <w:r w:rsidR="00A5287D">
        <w:rPr>
          <w:szCs w:val="24"/>
        </w:rPr>
        <w:t xml:space="preserve"> roku 2023</w:t>
      </w:r>
      <w:r w:rsidR="00C2102C" w:rsidRPr="001E7CDA">
        <w:rPr>
          <w:szCs w:val="24"/>
        </w:rPr>
        <w:t xml:space="preserve"> </w:t>
      </w:r>
      <w:r w:rsidRPr="001E7CDA">
        <w:rPr>
          <w:szCs w:val="24"/>
        </w:rPr>
        <w:t xml:space="preserve">realizace nákupu </w:t>
      </w:r>
      <w:r w:rsidR="00BF2D19">
        <w:rPr>
          <w:szCs w:val="24"/>
        </w:rPr>
        <w:t>hutního</w:t>
      </w:r>
      <w:r w:rsidR="00687308">
        <w:rPr>
          <w:szCs w:val="24"/>
        </w:rPr>
        <w:t xml:space="preserve"> </w:t>
      </w:r>
      <w:r w:rsidR="00B91AEF">
        <w:rPr>
          <w:szCs w:val="24"/>
        </w:rPr>
        <w:t xml:space="preserve">materiálu </w:t>
      </w:r>
      <w:r w:rsidR="00B91AEF" w:rsidRPr="00B91AEF">
        <w:rPr>
          <w:b/>
          <w:szCs w:val="24"/>
        </w:rPr>
        <w:t xml:space="preserve">pro </w:t>
      </w:r>
      <w:r w:rsidR="00687308">
        <w:rPr>
          <w:b/>
          <w:szCs w:val="24"/>
        </w:rPr>
        <w:t>výuku</w:t>
      </w:r>
      <w:r w:rsidR="00BF2D19">
        <w:rPr>
          <w:b/>
          <w:szCs w:val="24"/>
        </w:rPr>
        <w:t>, interní objednávky, zakázky, rekvalifikace</w:t>
      </w:r>
      <w:r w:rsidR="00B91AEF">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3CF10D2E" w:rsidR="00CF531B" w:rsidRDefault="00CF531B"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sidR="004C202D">
        <w:rPr>
          <w:rFonts w:ascii="Times New Roman" w:hAnsi="Times New Roman"/>
          <w:sz w:val="24"/>
          <w:szCs w:val="24"/>
        </w:rPr>
        <w:t>nákup</w:t>
      </w:r>
      <w:r w:rsidRPr="00AF4C8A">
        <w:rPr>
          <w:rFonts w:ascii="Times New Roman" w:hAnsi="Times New Roman"/>
          <w:sz w:val="24"/>
          <w:szCs w:val="24"/>
        </w:rPr>
        <w:t xml:space="preserve"> </w:t>
      </w:r>
      <w:r w:rsidR="00BF2D19">
        <w:rPr>
          <w:rFonts w:ascii="Times New Roman" w:hAnsi="Times New Roman"/>
          <w:szCs w:val="24"/>
        </w:rPr>
        <w:t>hutního</w:t>
      </w:r>
      <w:r w:rsidR="00B91AEF">
        <w:rPr>
          <w:rFonts w:ascii="Times New Roman" w:hAnsi="Times New Roman"/>
          <w:szCs w:val="24"/>
        </w:rPr>
        <w:t xml:space="preserve"> materiál</w:t>
      </w:r>
      <w:r w:rsidR="008E6088">
        <w:rPr>
          <w:rFonts w:ascii="Times New Roman" w:hAnsi="Times New Roman"/>
          <w:szCs w:val="24"/>
        </w:rPr>
        <w:t>u</w:t>
      </w:r>
      <w:r w:rsidR="001E7CDA">
        <w:rPr>
          <w:rFonts w:ascii="Times New Roman" w:hAnsi="Times New Roman"/>
          <w:sz w:val="24"/>
          <w:szCs w:val="24"/>
        </w:rPr>
        <w:t xml:space="preserve"> </w:t>
      </w:r>
      <w:r>
        <w:rPr>
          <w:rFonts w:ascii="Times New Roman" w:hAnsi="Times New Roman"/>
          <w:sz w:val="24"/>
          <w:szCs w:val="24"/>
        </w:rPr>
        <w:t xml:space="preserve">dle </w:t>
      </w:r>
      <w:r w:rsidR="001E7CDA">
        <w:rPr>
          <w:rFonts w:ascii="Times New Roman" w:hAnsi="Times New Roman"/>
          <w:sz w:val="24"/>
          <w:szCs w:val="24"/>
        </w:rPr>
        <w:t>požadavků</w:t>
      </w:r>
      <w:r>
        <w:rPr>
          <w:rFonts w:ascii="Times New Roman" w:hAnsi="Times New Roman"/>
          <w:sz w:val="24"/>
          <w:szCs w:val="24"/>
        </w:rPr>
        <w:t xml:space="preserve"> kupujícího.</w:t>
      </w:r>
      <w:r w:rsidRPr="00EE47CD">
        <w:rPr>
          <w:rFonts w:ascii="Times New Roman" w:hAnsi="Times New Roman"/>
          <w:sz w:val="24"/>
          <w:szCs w:val="24"/>
        </w:rPr>
        <w:t xml:space="preserve"> </w:t>
      </w:r>
      <w:r w:rsidR="00521818">
        <w:rPr>
          <w:rFonts w:ascii="Times New Roman" w:hAnsi="Times New Roman"/>
          <w:sz w:val="24"/>
          <w:szCs w:val="24"/>
        </w:rPr>
        <w:t>Jednotlivé požadavky budou specifikovány v dílčích objednávkách zasílaných kupujícím prodávajícímu, přičemž platí, že dílčí objednávka je pro prodávající závazná až okamžikem jejího potvrzení.</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36EAF03A"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vedoucí </w:t>
      </w:r>
      <w:r w:rsidR="004271E2">
        <w:rPr>
          <w:rFonts w:ascii="Times New Roman" w:hAnsi="Times New Roman"/>
          <w:sz w:val="24"/>
          <w:szCs w:val="24"/>
        </w:rPr>
        <w:t>učitel OV</w:t>
      </w:r>
      <w:r>
        <w:rPr>
          <w:rFonts w:ascii="Times New Roman" w:hAnsi="Times New Roman"/>
          <w:sz w:val="24"/>
          <w:szCs w:val="24"/>
        </w:rPr>
        <w:t>:</w:t>
      </w:r>
    </w:p>
    <w:p w14:paraId="5274CCAF" w14:textId="5960B85B" w:rsidR="001E7CDA" w:rsidRPr="00F97F97" w:rsidRDefault="004271E2"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F97F97">
        <w:rPr>
          <w:rFonts w:ascii="Times New Roman" w:hAnsi="Times New Roman"/>
          <w:sz w:val="24"/>
          <w:szCs w:val="24"/>
          <w:highlight w:val="black"/>
        </w:rPr>
        <w:t>Ing. Martin Gründl</w:t>
      </w:r>
      <w:r w:rsidR="001E7CDA" w:rsidRPr="00F97F97">
        <w:rPr>
          <w:rFonts w:ascii="Times New Roman" w:hAnsi="Times New Roman"/>
          <w:sz w:val="24"/>
          <w:szCs w:val="24"/>
          <w:highlight w:val="black"/>
        </w:rPr>
        <w:t xml:space="preserve">, </w:t>
      </w:r>
      <w:r w:rsidRPr="00F97F97">
        <w:rPr>
          <w:rFonts w:ascii="Times New Roman" w:hAnsi="Times New Roman"/>
          <w:sz w:val="24"/>
          <w:szCs w:val="24"/>
          <w:highlight w:val="black"/>
        </w:rPr>
        <w:t>Školní 785/56</w:t>
      </w:r>
      <w:r w:rsidR="001E7CDA" w:rsidRPr="00F97F97">
        <w:rPr>
          <w:rFonts w:ascii="Times New Roman" w:hAnsi="Times New Roman"/>
          <w:sz w:val="24"/>
          <w:szCs w:val="24"/>
          <w:highlight w:val="black"/>
        </w:rPr>
        <w:t xml:space="preserve">, Chomutov, </w:t>
      </w:r>
      <w:r w:rsidRPr="00F97F97">
        <w:rPr>
          <w:rFonts w:ascii="Times New Roman" w:hAnsi="Times New Roman"/>
          <w:sz w:val="24"/>
          <w:szCs w:val="24"/>
          <w:highlight w:val="black"/>
        </w:rPr>
        <w:t>603 486 487</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lastRenderedPageBreak/>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3E5440BE" w14:textId="77777777" w:rsidR="00CF531B" w:rsidRPr="008D11D0" w:rsidRDefault="00CF531B" w:rsidP="00CF531B">
      <w:pPr>
        <w:pStyle w:val="Smlouva2"/>
        <w:ind w:left="284" w:hanging="284"/>
        <w:rPr>
          <w:szCs w:val="24"/>
        </w:rPr>
      </w:pPr>
      <w:r w:rsidRPr="008D11D0">
        <w:rPr>
          <w:szCs w:val="24"/>
        </w:rPr>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AE5AF7" w:rsidRDefault="00CF531B" w:rsidP="00CF531B">
      <w:pPr>
        <w:widowControl w:val="0"/>
        <w:spacing w:after="0" w:line="240" w:lineRule="auto"/>
        <w:ind w:left="284"/>
        <w:jc w:val="both"/>
        <w:rPr>
          <w:rFonts w:ascii="Times New Roman" w:hAnsi="Times New Roman"/>
          <w:sz w:val="24"/>
          <w:szCs w:val="24"/>
        </w:rPr>
      </w:pPr>
    </w:p>
    <w:p w14:paraId="5DB3AEB3" w14:textId="3892A390"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w:t>
      </w:r>
      <w:r w:rsidR="00A5287D">
        <w:rPr>
          <w:rFonts w:ascii="Times New Roman" w:hAnsi="Times New Roman"/>
          <w:sz w:val="24"/>
          <w:szCs w:val="24"/>
        </w:rPr>
        <w:t>3</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w:t>
      </w:r>
      <w:r w:rsidR="00FD3FB0">
        <w:rPr>
          <w:rFonts w:ascii="Times New Roman" w:hAnsi="Times New Roman"/>
          <w:sz w:val="24"/>
          <w:szCs w:val="24"/>
        </w:rPr>
        <w:t>3</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6B94EFC2"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2</w:t>
      </w:r>
      <w:r w:rsidR="00A94393" w:rsidRPr="00687308">
        <w:rPr>
          <w:rFonts w:ascii="Times New Roman" w:hAnsi="Times New Roman"/>
          <w:sz w:val="24"/>
          <w:szCs w:val="24"/>
        </w:rPr>
        <w:t>5</w:t>
      </w:r>
      <w:r w:rsidRPr="00687308">
        <w:rPr>
          <w:rFonts w:ascii="Times New Roman" w:hAnsi="Times New Roman"/>
          <w:sz w:val="24"/>
          <w:szCs w:val="24"/>
        </w:rPr>
        <w:t>0.000</w:t>
      </w:r>
      <w:r>
        <w:rPr>
          <w:rFonts w:ascii="Times New Roman" w:hAnsi="Times New Roman"/>
          <w:sz w:val="24"/>
          <w:szCs w:val="24"/>
        </w:rPr>
        <w:t>,- Kč bez DPH</w:t>
      </w:r>
      <w:r w:rsidR="00A5287D">
        <w:rPr>
          <w:rFonts w:ascii="Times New Roman" w:hAnsi="Times New Roman"/>
          <w:sz w:val="24"/>
          <w:szCs w:val="24"/>
        </w:rPr>
        <w:t xml:space="preserve"> za rok 2023</w:t>
      </w:r>
      <w:r>
        <w:rPr>
          <w:rFonts w:ascii="Times New Roman" w:hAnsi="Times New Roman"/>
          <w:sz w:val="24"/>
          <w:szCs w:val="24"/>
        </w:rPr>
        <w:t>.</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6FAD32F3" w14:textId="5E99E4A1" w:rsidR="00CF531B" w:rsidRDefault="00CF531B"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lastRenderedPageBreak/>
        <w:t xml:space="preserve">Ve vrácené faktuře kupující vyznačí důvod vrácení. Prodávající provede opravu vystavením nové faktury. Vrátí-li kupující vadnou fakturu prodávajícímu, přestává běžet původní lhůta splatnosti. Celá lhůta splatnosti běží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0F7CA97F"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1755F5">
        <w:rPr>
          <w:rFonts w:ascii="Times New Roman" w:hAnsi="Times New Roman" w:cs="Times New Roman"/>
        </w:rPr>
        <w:t>na účet prodávajícího.</w:t>
      </w:r>
    </w:p>
    <w:p w14:paraId="00B71584" w14:textId="77777777" w:rsidR="00CF531B" w:rsidRDefault="00CF531B" w:rsidP="00CF531B">
      <w:pPr>
        <w:pStyle w:val="Smlouva-slo0"/>
        <w:widowControl w:val="0"/>
        <w:tabs>
          <w:tab w:val="clear" w:pos="720"/>
          <w:tab w:val="left" w:pos="426"/>
          <w:tab w:val="left" w:pos="709"/>
        </w:tabs>
        <w:spacing w:before="0" w:line="240" w:lineRule="auto"/>
        <w:ind w:left="284" w:firstLine="0"/>
        <w:rPr>
          <w:rFonts w:ascii="Times New Roman" w:hAnsi="Times New Roman" w:cs="Times New Roman"/>
        </w:rPr>
      </w:pPr>
    </w:p>
    <w:p w14:paraId="0AC10E0C" w14:textId="77777777"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0244D9CB" w14:textId="1CA93263" w:rsidR="00A5287D" w:rsidRDefault="00CF531B" w:rsidP="00A528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21FEC400" w14:textId="77777777" w:rsidR="00A5287D" w:rsidRDefault="00A5287D" w:rsidP="00A5287D">
      <w:pPr>
        <w:pStyle w:val="Smlouva-slo0"/>
        <w:widowControl w:val="0"/>
        <w:tabs>
          <w:tab w:val="clear" w:pos="720"/>
        </w:tabs>
        <w:spacing w:before="0" w:line="240" w:lineRule="auto"/>
        <w:ind w:left="284" w:firstLine="0"/>
        <w:rPr>
          <w:rFonts w:ascii="Times New Roman" w:hAnsi="Times New Roman" w:cs="Times New Roman"/>
        </w:rPr>
      </w:pPr>
    </w:p>
    <w:p w14:paraId="50448F2B" w14:textId="690F127B" w:rsidR="00CF531B" w:rsidRPr="00A5287D" w:rsidRDefault="00CF531B" w:rsidP="00A528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A5287D">
        <w:rPr>
          <w:rFonts w:ascii="Times New Roman" w:hAnsi="Times New Roman" w:cs="Times New Roman"/>
        </w:rPr>
        <w:t>Prodávající zodpovídá za vady dodaného předmětu koupě včetně jeho příslušenství</w:t>
      </w:r>
      <w:r w:rsidR="001755F5" w:rsidRPr="00A5287D">
        <w:rPr>
          <w:rFonts w:ascii="Times New Roman" w:hAnsi="Times New Roman" w:cs="Times New Roman"/>
        </w:rPr>
        <w:t xml:space="preserve">, které má předmět koupě v okamžiku přechodu nebezpečí škody na věci. </w:t>
      </w:r>
      <w:r w:rsidRPr="00A5287D">
        <w:rPr>
          <w:rFonts w:ascii="Times New Roman" w:hAnsi="Times New Roman" w:cs="Times New Roman"/>
        </w:rPr>
        <w:t xml:space="preserve"> Kupující je </w:t>
      </w:r>
      <w:r w:rsidR="001755F5" w:rsidRPr="00A5287D">
        <w:rPr>
          <w:rFonts w:ascii="Times New Roman" w:hAnsi="Times New Roman" w:cs="Times New Roman"/>
        </w:rPr>
        <w:t>povine</w:t>
      </w:r>
      <w:r w:rsidRPr="00A5287D">
        <w:rPr>
          <w:rFonts w:ascii="Times New Roman" w:hAnsi="Times New Roman" w:cs="Times New Roman"/>
        </w:rPr>
        <w:t>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w:t>
      </w:r>
      <w:r w:rsidR="001D0179" w:rsidRPr="00A5287D">
        <w:rPr>
          <w:rFonts w:ascii="Times New Roman" w:hAnsi="Times New Roman" w:cs="Times New Roman"/>
        </w:rPr>
        <w:t xml:space="preserve"> </w:t>
      </w:r>
    </w:p>
    <w:p w14:paraId="22E0A415" w14:textId="77777777"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79F6B355" w:rsidR="00CF531B" w:rsidRPr="00D13DC1" w:rsidRDefault="00CF531B" w:rsidP="00CF531B">
      <w:pPr>
        <w:pStyle w:val="Smlouva2"/>
        <w:jc w:val="both"/>
        <w:rPr>
          <w:b w:val="0"/>
          <w:szCs w:val="24"/>
        </w:rPr>
      </w:pPr>
      <w:r>
        <w:rPr>
          <w:b w:val="0"/>
          <w:szCs w:val="24"/>
        </w:rPr>
        <w:t xml:space="preserve">     </w:t>
      </w:r>
      <w:r w:rsidRPr="00D13DC1">
        <w:rPr>
          <w:b w:val="0"/>
          <w:szCs w:val="24"/>
        </w:rPr>
        <w:t>předmětu koupě smluvní pokutu ve výši 0,</w:t>
      </w:r>
      <w:r w:rsidR="001755F5">
        <w:rPr>
          <w:b w:val="0"/>
          <w:szCs w:val="24"/>
        </w:rPr>
        <w:t>05</w:t>
      </w:r>
      <w:r w:rsidRPr="00D13DC1">
        <w:rPr>
          <w:b w:val="0"/>
          <w:szCs w:val="24"/>
        </w:rPr>
        <w:t>%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splatnosti faktury smluvní pokutu výši 0,</w:t>
      </w:r>
      <w:r w:rsidR="001755F5">
        <w:rPr>
          <w:rFonts w:ascii="Times New Roman" w:hAnsi="Times New Roman"/>
          <w:sz w:val="24"/>
          <w:szCs w:val="24"/>
        </w:rPr>
        <w:t>05</w:t>
      </w:r>
      <w:r w:rsidRPr="00D13DC1">
        <w:rPr>
          <w:rFonts w:ascii="Times New Roman" w:hAnsi="Times New Roman"/>
          <w:sz w:val="24"/>
          <w:szCs w:val="24"/>
        </w:rPr>
        <w:t>% z celkové kupní ceny s</w:t>
      </w:r>
      <w:r>
        <w:rPr>
          <w:rFonts w:ascii="Times New Roman" w:hAnsi="Times New Roman"/>
          <w:sz w:val="24"/>
          <w:szCs w:val="24"/>
        </w:rPr>
        <w:t> </w:t>
      </w:r>
      <w:r w:rsidRPr="00D13DC1">
        <w:rPr>
          <w:rFonts w:ascii="Times New Roman" w:hAnsi="Times New Roman"/>
          <w:sz w:val="24"/>
          <w:szCs w:val="24"/>
        </w:rPr>
        <w:t>DPH</w:t>
      </w:r>
    </w:p>
    <w:p w14:paraId="77048F27" w14:textId="1A0A723E" w:rsidR="00CF531B" w:rsidRDefault="00CF531B" w:rsidP="00CF531B">
      <w:pPr>
        <w:pStyle w:val="Bezmezer"/>
        <w:jc w:val="both"/>
        <w:rPr>
          <w:rFonts w:ascii="Times New Roman" w:hAnsi="Times New Roman"/>
          <w:sz w:val="24"/>
          <w:szCs w:val="24"/>
        </w:rPr>
      </w:pPr>
    </w:p>
    <w:p w14:paraId="1DCD7B68" w14:textId="7A28FF0F" w:rsidR="001755F5" w:rsidRDefault="001755F5" w:rsidP="00CF531B">
      <w:pPr>
        <w:pStyle w:val="Bezmezer"/>
        <w:jc w:val="both"/>
        <w:rPr>
          <w:rFonts w:ascii="Times New Roman" w:hAnsi="Times New Roman"/>
          <w:sz w:val="24"/>
          <w:szCs w:val="24"/>
        </w:rPr>
      </w:pP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lastRenderedPageBreak/>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77777777" w:rsidR="00CF531B" w:rsidRPr="00101FC0"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268855A6" w:rsidR="00CF531B" w:rsidRPr="00F97F97"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highlight w:val="black"/>
        </w:rPr>
      </w:pPr>
      <w:r w:rsidRPr="00B44AB0">
        <w:rPr>
          <w:rFonts w:ascii="Times New Roman" w:hAnsi="Times New Roman" w:cs="Times New Roman"/>
        </w:rPr>
        <w:t>Tato smlouva bude v úplném znění uveřejněna prostřednictvím registru smluv postupem dle zákona č. 340/2015 Sb., ve znění pozdějších předpisů. Smluvní strany se dohodly na tom, že smlouvu uveřejní v registru smluv kupující, který zároveň zajistí, aby informace o uveřejnění této smlouvy byla</w:t>
      </w:r>
      <w:r w:rsidR="00B44AB0">
        <w:rPr>
          <w:rFonts w:ascii="Times New Roman" w:hAnsi="Times New Roman" w:cs="Times New Roman"/>
        </w:rPr>
        <w:t xml:space="preserve"> zaslána pr</w:t>
      </w:r>
      <w:r w:rsidR="001755F5">
        <w:rPr>
          <w:rFonts w:ascii="Times New Roman" w:hAnsi="Times New Roman" w:cs="Times New Roman"/>
        </w:rPr>
        <w:t xml:space="preserve">odávajícímu na e-mail: </w:t>
      </w:r>
      <w:hyperlink r:id="rId9" w:history="1">
        <w:r w:rsidR="001755F5" w:rsidRPr="00F97F97">
          <w:rPr>
            <w:rStyle w:val="Hypertextovodkaz"/>
            <w:rFonts w:ascii="Times New Roman" w:hAnsi="Times New Roman" w:cs="Times New Roman"/>
            <w:color w:val="auto"/>
            <w:highlight w:val="black"/>
          </w:rPr>
          <w:t>linz@chomutov.ferona.cz</w:t>
        </w:r>
      </w:hyperlink>
      <w:r w:rsidR="001755F5" w:rsidRPr="00F97F97">
        <w:rPr>
          <w:rFonts w:ascii="Times New Roman" w:hAnsi="Times New Roman" w:cs="Times New Roman"/>
          <w:highlight w:val="black"/>
        </w:rPr>
        <w:t xml:space="preserve"> .</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0D5F269B"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 xml:space="preserve">Smluvní strany se dohodly, že jakákoliv písemná korespondence související s touto smlouvou se bude uskutečňovat </w:t>
      </w:r>
      <w:r w:rsidR="00D12378">
        <w:rPr>
          <w:rFonts w:ascii="Times New Roman" w:hAnsi="Times New Roman" w:cs="Times New Roman"/>
        </w:rPr>
        <w:t xml:space="preserve">elektronicky, </w:t>
      </w:r>
      <w:r w:rsidRPr="00F87D05">
        <w:rPr>
          <w:rFonts w:ascii="Times New Roman" w:hAnsi="Times New Roman" w:cs="Times New Roman"/>
        </w:rPr>
        <w:t>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79CFFB44"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E748AE" w14:textId="4C1E5731"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F87D05">
        <w:rPr>
          <w:rFonts w:ascii="Times New Roman" w:hAnsi="Times New Roman" w:cs="Times New Roman"/>
        </w:rPr>
        <w:t>Pokud tato smlouva určuje povinnost doručování písemnosti poštou, považuje se za řádné odeslání písemnosti její odeslání na poštovní adresu druhé smluvní strany formou poštovní zásilky (daň</w:t>
      </w:r>
      <w:r w:rsidR="001755F5">
        <w:rPr>
          <w:rFonts w:ascii="Times New Roman" w:hAnsi="Times New Roman" w:cs="Times New Roman"/>
        </w:rPr>
        <w:t xml:space="preserve">ové doklady, přepravní doklady). </w:t>
      </w:r>
      <w:r w:rsidRPr="00F87D05">
        <w:rPr>
          <w:rFonts w:ascii="Times New Roman" w:hAnsi="Times New Roman" w:cs="Times New Roman"/>
        </w:rPr>
        <w:t xml:space="preserve">Písemnost posílaná poštou se považuje za doručenou i v případě, že druhá smluvní strana poštovní zásilku nepřevezme. </w:t>
      </w:r>
    </w:p>
    <w:p w14:paraId="55DC011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w:t>
      </w:r>
      <w:r w:rsidRPr="008D11D0">
        <w:rPr>
          <w:rFonts w:ascii="Times New Roman" w:hAnsi="Times New Roman" w:cs="Times New Roman"/>
          <w:sz w:val="24"/>
          <w:szCs w:val="24"/>
        </w:rPr>
        <w:lastRenderedPageBreak/>
        <w:t xml:space="preserve">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smluvních stran obdrží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31768EB5"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….202</w:t>
      </w:r>
      <w:r w:rsidR="00D12378">
        <w:rPr>
          <w:rFonts w:ascii="Times New Roman" w:hAnsi="Times New Roman" w:cs="Times New Roman"/>
        </w:rPr>
        <w:t>3</w:t>
      </w:r>
      <w:proofErr w:type="gramEnd"/>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sidR="00D12378">
        <w:rPr>
          <w:rFonts w:ascii="Times New Roman" w:hAnsi="Times New Roman" w:cs="Times New Roman"/>
        </w:rPr>
        <w:t>3</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18FC1E69"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bookmarkStart w:id="0" w:name="_GoBack"/>
      <w:bookmarkEnd w:id="0"/>
      <w:r w:rsidR="00A94393" w:rsidRPr="00F97F97">
        <w:rPr>
          <w:rFonts w:ascii="Times New Roman" w:hAnsi="Times New Roman"/>
          <w:sz w:val="24"/>
          <w:szCs w:val="24"/>
          <w:highlight w:val="black"/>
        </w:rPr>
        <w:t>Ing. Lenka Demjanová</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744D6539"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70381">
      <w:footerReference w:type="default" r:id="rId10"/>
      <w:headerReference w:type="first" r:id="rId11"/>
      <w:footerReference w:type="first" r:id="rId12"/>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BB09" w14:textId="77777777" w:rsidR="00663160" w:rsidRDefault="00663160">
      <w:pPr>
        <w:spacing w:after="0" w:line="240" w:lineRule="auto"/>
      </w:pPr>
      <w:r>
        <w:separator/>
      </w:r>
    </w:p>
  </w:endnote>
  <w:endnote w:type="continuationSeparator" w:id="0">
    <w:p w14:paraId="4C365CEC" w14:textId="77777777" w:rsidR="00663160" w:rsidRDefault="0066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5593"/>
      <w:docPartObj>
        <w:docPartGallery w:val="Page Numbers (Bottom of Page)"/>
        <w:docPartUnique/>
      </w:docPartObj>
    </w:sdtPr>
    <w:sdtEndPr>
      <w:rPr>
        <w:sz w:val="16"/>
        <w:szCs w:val="16"/>
      </w:rPr>
    </w:sdtEndPr>
    <w:sdtContent>
      <w:p w14:paraId="22776E85" w14:textId="1EBBEBFB"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F97F97">
          <w:rPr>
            <w:noProof/>
            <w:sz w:val="16"/>
            <w:szCs w:val="16"/>
          </w:rPr>
          <w:t>2</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7941"/>
      <w:docPartObj>
        <w:docPartGallery w:val="Page Numbers (Bottom of Page)"/>
        <w:docPartUnique/>
      </w:docPartObj>
    </w:sdtPr>
    <w:sdtEndPr/>
    <w:sdtContent>
      <w:p w14:paraId="382CE8FC" w14:textId="71C9C9F8"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F97F97">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5870" w14:textId="77777777" w:rsidR="00663160" w:rsidRDefault="00663160">
      <w:pPr>
        <w:spacing w:after="0" w:line="240" w:lineRule="auto"/>
      </w:pPr>
      <w:r>
        <w:separator/>
      </w:r>
    </w:p>
  </w:footnote>
  <w:footnote w:type="continuationSeparator" w:id="0">
    <w:p w14:paraId="495DA9D2" w14:textId="77777777" w:rsidR="00663160" w:rsidRDefault="0066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15"/>
  </w:num>
  <w:num w:numId="8">
    <w:abstractNumId w:val="0"/>
  </w:num>
  <w:num w:numId="9">
    <w:abstractNumId w:val="7"/>
  </w:num>
  <w:num w:numId="10">
    <w:abstractNumId w:val="8"/>
  </w:num>
  <w:num w:numId="11">
    <w:abstractNumId w:val="9"/>
  </w:num>
  <w:num w:numId="12">
    <w:abstractNumId w:val="4"/>
  </w:num>
  <w:num w:numId="13">
    <w:abstractNumId w:val="16"/>
  </w:num>
  <w:num w:numId="14">
    <w:abstractNumId w:val="2"/>
  </w:num>
  <w:num w:numId="15">
    <w:abstractNumId w:val="14"/>
  </w:num>
  <w:num w:numId="16">
    <w:abstractNumId w:val="24"/>
  </w:num>
  <w:num w:numId="17">
    <w:abstractNumId w:val="22"/>
  </w:num>
  <w:num w:numId="18">
    <w:abstractNumId w:val="17"/>
  </w:num>
  <w:num w:numId="19">
    <w:abstractNumId w:val="21"/>
  </w:num>
  <w:num w:numId="20">
    <w:abstractNumId w:val="18"/>
  </w:num>
  <w:num w:numId="21">
    <w:abstractNumId w:val="19"/>
  </w:num>
  <w:num w:numId="22">
    <w:abstractNumId w:val="26"/>
  </w:num>
  <w:num w:numId="23">
    <w:abstractNumId w:val="20"/>
  </w:num>
  <w:num w:numId="24">
    <w:abstractNumId w:val="12"/>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D"/>
    <w:rsid w:val="00000BB4"/>
    <w:rsid w:val="000267B3"/>
    <w:rsid w:val="000375BD"/>
    <w:rsid w:val="00044AEE"/>
    <w:rsid w:val="00070381"/>
    <w:rsid w:val="000878D4"/>
    <w:rsid w:val="000B1974"/>
    <w:rsid w:val="000B66C0"/>
    <w:rsid w:val="000D140D"/>
    <w:rsid w:val="000E0D0F"/>
    <w:rsid w:val="000E266E"/>
    <w:rsid w:val="000F2E7F"/>
    <w:rsid w:val="00101FC0"/>
    <w:rsid w:val="00117E1E"/>
    <w:rsid w:val="00146014"/>
    <w:rsid w:val="001755F5"/>
    <w:rsid w:val="00177BB6"/>
    <w:rsid w:val="001815B4"/>
    <w:rsid w:val="00196DAA"/>
    <w:rsid w:val="001D0179"/>
    <w:rsid w:val="001D0D07"/>
    <w:rsid w:val="001D57B9"/>
    <w:rsid w:val="001E7CDA"/>
    <w:rsid w:val="001F48BA"/>
    <w:rsid w:val="00217A80"/>
    <w:rsid w:val="00235187"/>
    <w:rsid w:val="00245688"/>
    <w:rsid w:val="002911AE"/>
    <w:rsid w:val="002913D3"/>
    <w:rsid w:val="00293676"/>
    <w:rsid w:val="002A03CC"/>
    <w:rsid w:val="002B19D1"/>
    <w:rsid w:val="002B24AD"/>
    <w:rsid w:val="002B737A"/>
    <w:rsid w:val="002C65DA"/>
    <w:rsid w:val="002F6E8D"/>
    <w:rsid w:val="002F776E"/>
    <w:rsid w:val="0030191B"/>
    <w:rsid w:val="00316520"/>
    <w:rsid w:val="00376D6E"/>
    <w:rsid w:val="00390E1A"/>
    <w:rsid w:val="003A7E20"/>
    <w:rsid w:val="003B37DA"/>
    <w:rsid w:val="003D3D03"/>
    <w:rsid w:val="003E2717"/>
    <w:rsid w:val="003F53EE"/>
    <w:rsid w:val="00404E3D"/>
    <w:rsid w:val="004271E2"/>
    <w:rsid w:val="00433658"/>
    <w:rsid w:val="0044533A"/>
    <w:rsid w:val="0044716B"/>
    <w:rsid w:val="00451AC2"/>
    <w:rsid w:val="00476749"/>
    <w:rsid w:val="004B1BAB"/>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5264F"/>
    <w:rsid w:val="0065746F"/>
    <w:rsid w:val="00663160"/>
    <w:rsid w:val="00674565"/>
    <w:rsid w:val="0067623E"/>
    <w:rsid w:val="00687308"/>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10D66"/>
    <w:rsid w:val="009118DF"/>
    <w:rsid w:val="009370C0"/>
    <w:rsid w:val="00943638"/>
    <w:rsid w:val="00944BC5"/>
    <w:rsid w:val="00963AD4"/>
    <w:rsid w:val="00964BDE"/>
    <w:rsid w:val="009C5492"/>
    <w:rsid w:val="009C7DE2"/>
    <w:rsid w:val="009E2135"/>
    <w:rsid w:val="009E5F0D"/>
    <w:rsid w:val="009F0C13"/>
    <w:rsid w:val="00A01B3C"/>
    <w:rsid w:val="00A01FD9"/>
    <w:rsid w:val="00A04A32"/>
    <w:rsid w:val="00A420CA"/>
    <w:rsid w:val="00A5287D"/>
    <w:rsid w:val="00A67BEB"/>
    <w:rsid w:val="00A7635E"/>
    <w:rsid w:val="00A94393"/>
    <w:rsid w:val="00AB4A3F"/>
    <w:rsid w:val="00AC5099"/>
    <w:rsid w:val="00AD6CF4"/>
    <w:rsid w:val="00AE5AF7"/>
    <w:rsid w:val="00AF4C8A"/>
    <w:rsid w:val="00B1642A"/>
    <w:rsid w:val="00B3300E"/>
    <w:rsid w:val="00B44279"/>
    <w:rsid w:val="00B44AB0"/>
    <w:rsid w:val="00B53405"/>
    <w:rsid w:val="00B627A5"/>
    <w:rsid w:val="00B903DF"/>
    <w:rsid w:val="00B91AEF"/>
    <w:rsid w:val="00BA2A64"/>
    <w:rsid w:val="00BA53B6"/>
    <w:rsid w:val="00BE1A7D"/>
    <w:rsid w:val="00BF2D19"/>
    <w:rsid w:val="00BF4080"/>
    <w:rsid w:val="00C11AE8"/>
    <w:rsid w:val="00C15A5C"/>
    <w:rsid w:val="00C1692D"/>
    <w:rsid w:val="00C2102C"/>
    <w:rsid w:val="00C2171D"/>
    <w:rsid w:val="00C32122"/>
    <w:rsid w:val="00C510CE"/>
    <w:rsid w:val="00C61C3E"/>
    <w:rsid w:val="00C7320D"/>
    <w:rsid w:val="00C855C8"/>
    <w:rsid w:val="00CA2340"/>
    <w:rsid w:val="00CB7764"/>
    <w:rsid w:val="00CD3802"/>
    <w:rsid w:val="00CE1B59"/>
    <w:rsid w:val="00CE6B9B"/>
    <w:rsid w:val="00CF531B"/>
    <w:rsid w:val="00D12378"/>
    <w:rsid w:val="00D13DC1"/>
    <w:rsid w:val="00D21867"/>
    <w:rsid w:val="00D245BF"/>
    <w:rsid w:val="00D54003"/>
    <w:rsid w:val="00D54E8F"/>
    <w:rsid w:val="00D563AC"/>
    <w:rsid w:val="00D63B14"/>
    <w:rsid w:val="00D66F3A"/>
    <w:rsid w:val="00D821AE"/>
    <w:rsid w:val="00D93084"/>
    <w:rsid w:val="00DB692F"/>
    <w:rsid w:val="00DD761E"/>
    <w:rsid w:val="00DE1AC4"/>
    <w:rsid w:val="00DF1C3F"/>
    <w:rsid w:val="00DF32A7"/>
    <w:rsid w:val="00DF6C21"/>
    <w:rsid w:val="00E52182"/>
    <w:rsid w:val="00E549E8"/>
    <w:rsid w:val="00E612D9"/>
    <w:rsid w:val="00E67861"/>
    <w:rsid w:val="00E859D4"/>
    <w:rsid w:val="00E86114"/>
    <w:rsid w:val="00EE47CD"/>
    <w:rsid w:val="00EE4C80"/>
    <w:rsid w:val="00F02BE7"/>
    <w:rsid w:val="00F11005"/>
    <w:rsid w:val="00F20114"/>
    <w:rsid w:val="00F61DA4"/>
    <w:rsid w:val="00F87D05"/>
    <w:rsid w:val="00F97F97"/>
    <w:rsid w:val="00FA35AE"/>
    <w:rsid w:val="00FD11A9"/>
    <w:rsid w:val="00FD3FB0"/>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UnresolvedMention">
    <w:name w:val="Unresolved Mention"/>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nz@chomutov.feron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38B49-A091-46E1-B986-D0B3E099B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1505</Words>
  <Characters>8885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28</cp:revision>
  <cp:lastPrinted>2021-12-22T09:29:00Z</cp:lastPrinted>
  <dcterms:created xsi:type="dcterms:W3CDTF">2021-12-22T08:16:00Z</dcterms:created>
  <dcterms:modified xsi:type="dcterms:W3CDTF">2023-01-31T08:24:00Z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