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6FD96" w14:textId="547F1909" w:rsidR="00E46979" w:rsidRPr="000E07BF" w:rsidRDefault="00E46979" w:rsidP="000E07BF">
      <w:pPr>
        <w:jc w:val="center"/>
        <w:rPr>
          <w:sz w:val="32"/>
          <w:szCs w:val="32"/>
        </w:rPr>
      </w:pPr>
      <w:r w:rsidRPr="000E07BF">
        <w:rPr>
          <w:b/>
          <w:sz w:val="32"/>
          <w:szCs w:val="32"/>
        </w:rPr>
        <w:t>Dohoda</w:t>
      </w:r>
      <w:r w:rsidR="000E07BF" w:rsidRPr="000E07BF">
        <w:rPr>
          <w:sz w:val="32"/>
          <w:szCs w:val="32"/>
        </w:rPr>
        <w:t xml:space="preserve"> </w:t>
      </w:r>
      <w:r w:rsidRPr="000E07BF">
        <w:rPr>
          <w:b/>
          <w:sz w:val="32"/>
          <w:szCs w:val="32"/>
        </w:rPr>
        <w:t xml:space="preserve">o </w:t>
      </w:r>
      <w:r w:rsidR="00D63BDF" w:rsidRPr="000E07BF">
        <w:rPr>
          <w:b/>
          <w:sz w:val="32"/>
          <w:szCs w:val="32"/>
        </w:rPr>
        <w:t xml:space="preserve">ukončení nájmu </w:t>
      </w:r>
    </w:p>
    <w:p w14:paraId="6351BA20" w14:textId="5EAFB146" w:rsidR="00D63BDF" w:rsidRPr="000E07BF" w:rsidRDefault="00D63BDF" w:rsidP="00E46979">
      <w:pPr>
        <w:jc w:val="center"/>
        <w:rPr>
          <w:b/>
        </w:rPr>
      </w:pPr>
      <w:r w:rsidRPr="000E07BF">
        <w:rPr>
          <w:b/>
        </w:rPr>
        <w:t xml:space="preserve">dle nájemní smlouvy ze dne </w:t>
      </w:r>
      <w:r w:rsidR="00CB17A7">
        <w:rPr>
          <w:b/>
        </w:rPr>
        <w:t>4. 12. 2006</w:t>
      </w:r>
    </w:p>
    <w:p w14:paraId="183B2F19" w14:textId="52D9A3FF" w:rsidR="00E46979" w:rsidRDefault="00E46979" w:rsidP="00E46979">
      <w:pPr>
        <w:jc w:val="center"/>
        <w:rPr>
          <w:b/>
          <w:i/>
        </w:rPr>
      </w:pPr>
    </w:p>
    <w:p w14:paraId="02755AF6" w14:textId="77777777" w:rsidR="000E07BF" w:rsidRDefault="000E07BF" w:rsidP="00E46979">
      <w:pPr>
        <w:jc w:val="center"/>
        <w:rPr>
          <w:b/>
          <w:i/>
        </w:rPr>
      </w:pPr>
    </w:p>
    <w:p w14:paraId="318A9020" w14:textId="28A69B3C" w:rsidR="00E46979" w:rsidRPr="000E07BF" w:rsidRDefault="00E46979" w:rsidP="00E46979">
      <w:pPr>
        <w:jc w:val="center"/>
        <w:rPr>
          <w:b/>
        </w:rPr>
      </w:pPr>
      <w:r w:rsidRPr="000E07BF">
        <w:rPr>
          <w:b/>
        </w:rPr>
        <w:t xml:space="preserve">I. </w:t>
      </w:r>
    </w:p>
    <w:p w14:paraId="2BC7DE63" w14:textId="77777777" w:rsidR="00E46979" w:rsidRDefault="00E46979" w:rsidP="00E46979">
      <w:pPr>
        <w:jc w:val="center"/>
        <w:rPr>
          <w:b/>
          <w:i/>
        </w:rPr>
      </w:pPr>
    </w:p>
    <w:p w14:paraId="2DAB4FBC" w14:textId="77777777" w:rsidR="00E46979" w:rsidRDefault="00E46979" w:rsidP="00E46979">
      <w:pPr>
        <w:jc w:val="both"/>
        <w:rPr>
          <w:b/>
        </w:rPr>
      </w:pPr>
      <w:r>
        <w:rPr>
          <w:b/>
        </w:rPr>
        <w:t>Město Velké Meziříčí</w:t>
      </w:r>
    </w:p>
    <w:p w14:paraId="201EBBFC" w14:textId="77777777" w:rsidR="00E46979" w:rsidRDefault="00E46979" w:rsidP="00E46979">
      <w:pPr>
        <w:jc w:val="both"/>
      </w:pPr>
      <w:r>
        <w:t>IČ: 00295671</w:t>
      </w:r>
    </w:p>
    <w:p w14:paraId="561E8079" w14:textId="77777777" w:rsidR="00E46979" w:rsidRDefault="00E46979" w:rsidP="00E46979">
      <w:pPr>
        <w:jc w:val="both"/>
      </w:pPr>
      <w:r>
        <w:t xml:space="preserve">se sídlem Radnická 29/1, 594 </w:t>
      </w:r>
      <w:proofErr w:type="gramStart"/>
      <w:r>
        <w:t>13  Velké</w:t>
      </w:r>
      <w:proofErr w:type="gramEnd"/>
      <w:r>
        <w:t xml:space="preserve"> Meziříčí</w:t>
      </w:r>
    </w:p>
    <w:p w14:paraId="6B337832" w14:textId="3D11BD31" w:rsidR="00E46979" w:rsidRDefault="00E46979" w:rsidP="00E46979">
      <w:pPr>
        <w:jc w:val="both"/>
      </w:pPr>
      <w:r>
        <w:t xml:space="preserve">zastoupené starostou </w:t>
      </w:r>
      <w:r w:rsidR="00A37CDF">
        <w:t>Ing. arch. Alexandrosem Kaminarasem</w:t>
      </w:r>
    </w:p>
    <w:p w14:paraId="309718FD" w14:textId="4F71918D" w:rsidR="00E46979" w:rsidRDefault="00E46979" w:rsidP="00E46979">
      <w:pPr>
        <w:jc w:val="both"/>
      </w:pPr>
      <w:r>
        <w:t>(dále jen „</w:t>
      </w:r>
      <w:r w:rsidR="000E07BF">
        <w:t>pronajímatel</w:t>
      </w:r>
      <w:r>
        <w:t>“)</w:t>
      </w:r>
    </w:p>
    <w:p w14:paraId="2FA68172" w14:textId="77777777" w:rsidR="00E46979" w:rsidRDefault="00E46979" w:rsidP="00E46979">
      <w:pPr>
        <w:jc w:val="both"/>
      </w:pPr>
    </w:p>
    <w:p w14:paraId="21C0BC98" w14:textId="77777777" w:rsidR="00E46979" w:rsidRDefault="00E46979" w:rsidP="00E46979">
      <w:pPr>
        <w:jc w:val="both"/>
      </w:pPr>
      <w:r>
        <w:t>a</w:t>
      </w:r>
    </w:p>
    <w:p w14:paraId="7A0FE650" w14:textId="77777777" w:rsidR="00E46979" w:rsidRDefault="00E46979" w:rsidP="00E46979">
      <w:pPr>
        <w:jc w:val="both"/>
      </w:pPr>
    </w:p>
    <w:p w14:paraId="51F2CC81" w14:textId="3322D03C" w:rsidR="003E667B" w:rsidRPr="002D61B9" w:rsidRDefault="003E667B" w:rsidP="003E667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1B9">
        <w:rPr>
          <w:rFonts w:ascii="Times New Roman" w:hAnsi="Times New Roman" w:cs="Times New Roman"/>
          <w:b/>
          <w:sz w:val="24"/>
          <w:szCs w:val="24"/>
        </w:rPr>
        <w:t>AQUEKO, s</w:t>
      </w:r>
      <w:r>
        <w:rPr>
          <w:rFonts w:ascii="Times New Roman" w:hAnsi="Times New Roman" w:cs="Times New Roman"/>
          <w:b/>
          <w:sz w:val="24"/>
          <w:szCs w:val="24"/>
        </w:rPr>
        <w:t>pol</w:t>
      </w:r>
      <w:r w:rsidRPr="002D61B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2D61B9">
        <w:rPr>
          <w:rFonts w:ascii="Times New Roman" w:hAnsi="Times New Roman" w:cs="Times New Roman"/>
          <w:b/>
          <w:sz w:val="24"/>
          <w:szCs w:val="24"/>
        </w:rPr>
        <w:t xml:space="preserve"> r. o. </w:t>
      </w:r>
    </w:p>
    <w:p w14:paraId="6A9C53B1" w14:textId="690E8894" w:rsidR="003E667B" w:rsidRPr="002D61B9" w:rsidRDefault="003E667B" w:rsidP="003E66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D61B9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>45476691</w:t>
      </w:r>
    </w:p>
    <w:p w14:paraId="0A439D8C" w14:textId="19B2B64F" w:rsidR="003E667B" w:rsidRPr="002D61B9" w:rsidRDefault="003E667B" w:rsidP="003E66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D61B9">
        <w:rPr>
          <w:rFonts w:ascii="Times New Roman" w:hAnsi="Times New Roman" w:cs="Times New Roman"/>
          <w:sz w:val="24"/>
          <w:szCs w:val="24"/>
        </w:rPr>
        <w:t xml:space="preserve">e sídlem </w:t>
      </w:r>
      <w:r>
        <w:rPr>
          <w:rFonts w:ascii="Times New Roman" w:hAnsi="Times New Roman" w:cs="Times New Roman"/>
          <w:sz w:val="24"/>
          <w:szCs w:val="24"/>
        </w:rPr>
        <w:t>Lavičky 122</w:t>
      </w:r>
      <w:r w:rsidRPr="002D61B9">
        <w:rPr>
          <w:rFonts w:ascii="Times New Roman" w:hAnsi="Times New Roman" w:cs="Times New Roman"/>
          <w:sz w:val="24"/>
          <w:szCs w:val="24"/>
        </w:rPr>
        <w:t>, 594 01 Velké Meziříčí</w:t>
      </w:r>
    </w:p>
    <w:p w14:paraId="5EFFBB14" w14:textId="50559840" w:rsidR="003E667B" w:rsidRPr="002D61B9" w:rsidRDefault="003E667B" w:rsidP="003E66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D61B9">
        <w:rPr>
          <w:rFonts w:ascii="Times New Roman" w:hAnsi="Times New Roman" w:cs="Times New Roman"/>
          <w:sz w:val="24"/>
          <w:szCs w:val="24"/>
        </w:rPr>
        <w:t xml:space="preserve">apsaná v obchodním rejstříku – spisová značka C </w:t>
      </w:r>
      <w:r>
        <w:rPr>
          <w:rFonts w:ascii="Times New Roman" w:hAnsi="Times New Roman" w:cs="Times New Roman"/>
          <w:sz w:val="24"/>
          <w:szCs w:val="24"/>
        </w:rPr>
        <w:t>5045</w:t>
      </w:r>
      <w:r w:rsidRPr="002D61B9">
        <w:rPr>
          <w:rFonts w:ascii="Times New Roman" w:hAnsi="Times New Roman" w:cs="Times New Roman"/>
          <w:sz w:val="24"/>
          <w:szCs w:val="24"/>
        </w:rPr>
        <w:t xml:space="preserve"> vedená u Krajského soudu v Brně</w:t>
      </w:r>
    </w:p>
    <w:p w14:paraId="13B8E973" w14:textId="1746D232" w:rsidR="003E667B" w:rsidRPr="002D61B9" w:rsidRDefault="003E667B" w:rsidP="003E66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D61B9">
        <w:rPr>
          <w:rFonts w:ascii="Times New Roman" w:hAnsi="Times New Roman" w:cs="Times New Roman"/>
          <w:sz w:val="24"/>
          <w:szCs w:val="24"/>
        </w:rPr>
        <w:t xml:space="preserve">astoupená </w:t>
      </w:r>
      <w:r w:rsidR="007C3EB6">
        <w:rPr>
          <w:rFonts w:ascii="Times New Roman" w:hAnsi="Times New Roman" w:cs="Times New Roman"/>
          <w:sz w:val="24"/>
          <w:szCs w:val="24"/>
        </w:rPr>
        <w:t>prokuristou</w:t>
      </w:r>
      <w:r w:rsidRPr="002D61B9">
        <w:rPr>
          <w:rFonts w:ascii="Times New Roman" w:hAnsi="Times New Roman" w:cs="Times New Roman"/>
          <w:sz w:val="24"/>
          <w:szCs w:val="24"/>
        </w:rPr>
        <w:t xml:space="preserve"> Ing. </w:t>
      </w:r>
      <w:r w:rsidR="007C3EB6">
        <w:rPr>
          <w:rFonts w:ascii="Times New Roman" w:hAnsi="Times New Roman" w:cs="Times New Roman"/>
          <w:sz w:val="24"/>
          <w:szCs w:val="24"/>
        </w:rPr>
        <w:t>Martinem</w:t>
      </w:r>
      <w:r>
        <w:rPr>
          <w:rFonts w:ascii="Times New Roman" w:hAnsi="Times New Roman" w:cs="Times New Roman"/>
          <w:sz w:val="24"/>
          <w:szCs w:val="24"/>
        </w:rPr>
        <w:t xml:space="preserve"> Jurkem</w:t>
      </w:r>
    </w:p>
    <w:p w14:paraId="6A7C4CFD" w14:textId="37E0ABEE" w:rsidR="000E07BF" w:rsidRDefault="003E667B" w:rsidP="003E667B">
      <w:pPr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0E07BF">
        <w:rPr>
          <w:bCs/>
          <w:color w:val="000000"/>
        </w:rPr>
        <w:t xml:space="preserve">(dále jen </w:t>
      </w:r>
      <w:r w:rsidR="000E07BF">
        <w:t>„nájemc</w:t>
      </w:r>
      <w:r w:rsidR="001538A1">
        <w:t>e</w:t>
      </w:r>
      <w:r w:rsidR="000E07BF">
        <w:t>“)</w:t>
      </w:r>
    </w:p>
    <w:p w14:paraId="3FCC741B" w14:textId="218F1111" w:rsidR="0085138E" w:rsidRDefault="0085138E" w:rsidP="0085138E">
      <w:pPr>
        <w:rPr>
          <w:bCs/>
          <w:color w:val="000000"/>
        </w:rPr>
      </w:pPr>
    </w:p>
    <w:p w14:paraId="088E8A2D" w14:textId="5F57A162" w:rsidR="0085138E" w:rsidRDefault="0085138E" w:rsidP="0085138E">
      <w:pPr>
        <w:rPr>
          <w:bCs/>
          <w:color w:val="000000"/>
        </w:rPr>
      </w:pPr>
    </w:p>
    <w:p w14:paraId="3FD71FEB" w14:textId="19C6C3CF" w:rsidR="0085138E" w:rsidRPr="000E07BF" w:rsidRDefault="0085138E" w:rsidP="0085138E">
      <w:pPr>
        <w:jc w:val="center"/>
        <w:rPr>
          <w:b/>
          <w:bCs/>
          <w:color w:val="000000"/>
        </w:rPr>
      </w:pPr>
      <w:r w:rsidRPr="000E07BF">
        <w:rPr>
          <w:b/>
          <w:bCs/>
          <w:color w:val="000000"/>
        </w:rPr>
        <w:t xml:space="preserve">II. </w:t>
      </w:r>
    </w:p>
    <w:p w14:paraId="7952ADCB" w14:textId="73E23D87" w:rsidR="0085138E" w:rsidRDefault="0085138E" w:rsidP="0085138E">
      <w:pPr>
        <w:jc w:val="center"/>
        <w:rPr>
          <w:bCs/>
          <w:color w:val="000000"/>
        </w:rPr>
      </w:pPr>
    </w:p>
    <w:p w14:paraId="495F5CC1" w14:textId="3D256ED5" w:rsidR="0085138E" w:rsidRPr="000C7E0D" w:rsidRDefault="0085138E" w:rsidP="000C7E0D">
      <w:pPr>
        <w:pStyle w:val="Odstavecseseznamem"/>
        <w:numPr>
          <w:ilvl w:val="0"/>
          <w:numId w:val="5"/>
        </w:numPr>
        <w:jc w:val="both"/>
        <w:rPr>
          <w:bCs/>
          <w:color w:val="000000"/>
        </w:rPr>
      </w:pPr>
      <w:r w:rsidRPr="000C7E0D">
        <w:rPr>
          <w:bCs/>
          <w:color w:val="000000"/>
        </w:rPr>
        <w:t>Mezi smluvními stranami je uzavřená nájemní smlouva</w:t>
      </w:r>
      <w:r w:rsidR="00B71B66" w:rsidRPr="000C7E0D">
        <w:rPr>
          <w:bCs/>
          <w:color w:val="000000"/>
        </w:rPr>
        <w:t xml:space="preserve"> ze dne </w:t>
      </w:r>
      <w:r w:rsidR="003E667B" w:rsidRPr="000C7E0D">
        <w:rPr>
          <w:bCs/>
          <w:color w:val="000000"/>
        </w:rPr>
        <w:t>4. 12. 2006</w:t>
      </w:r>
      <w:r w:rsidR="00B71B66" w:rsidRPr="000C7E0D">
        <w:rPr>
          <w:bCs/>
          <w:color w:val="000000"/>
        </w:rPr>
        <w:t>,</w:t>
      </w:r>
      <w:r w:rsidR="003E667B" w:rsidRPr="000C7E0D">
        <w:rPr>
          <w:bCs/>
          <w:color w:val="000000"/>
        </w:rPr>
        <w:t xml:space="preserve"> na užívání části pozemku parc. č. 764, obec a k. ú. Velké Meziříčí za účelem umístění navigační tabule.</w:t>
      </w:r>
    </w:p>
    <w:p w14:paraId="614ADB3C" w14:textId="017DF850" w:rsidR="0085138E" w:rsidRPr="000C7E0D" w:rsidRDefault="0085138E" w:rsidP="000C7E0D">
      <w:pPr>
        <w:pStyle w:val="Odstavecseseznamem"/>
        <w:numPr>
          <w:ilvl w:val="0"/>
          <w:numId w:val="5"/>
        </w:numPr>
        <w:jc w:val="both"/>
        <w:rPr>
          <w:bCs/>
          <w:color w:val="000000"/>
        </w:rPr>
      </w:pPr>
      <w:r w:rsidRPr="000C7E0D">
        <w:rPr>
          <w:bCs/>
          <w:color w:val="000000"/>
        </w:rPr>
        <w:t xml:space="preserve">Touto dohodou končí nájem na </w:t>
      </w:r>
      <w:r w:rsidR="003E667B" w:rsidRPr="000C7E0D">
        <w:rPr>
          <w:bCs/>
          <w:color w:val="000000"/>
        </w:rPr>
        <w:t>užívání části pozemku parc. č. 764</w:t>
      </w:r>
      <w:r w:rsidRPr="000C7E0D">
        <w:rPr>
          <w:bCs/>
          <w:color w:val="000000"/>
        </w:rPr>
        <w:t xml:space="preserve">, a to ke dni podpisu této dohody </w:t>
      </w:r>
      <w:r w:rsidR="000E07BF" w:rsidRPr="000C7E0D">
        <w:rPr>
          <w:bCs/>
          <w:color w:val="000000"/>
        </w:rPr>
        <w:t>o</w:t>
      </w:r>
      <w:r w:rsidRPr="000C7E0D">
        <w:rPr>
          <w:bCs/>
          <w:color w:val="000000"/>
        </w:rPr>
        <w:t xml:space="preserve"> ukončení nájmu. </w:t>
      </w:r>
    </w:p>
    <w:p w14:paraId="115351E1" w14:textId="4478EB65" w:rsidR="0085138E" w:rsidRDefault="0085138E" w:rsidP="0085138E">
      <w:pPr>
        <w:rPr>
          <w:bCs/>
          <w:color w:val="000000"/>
        </w:rPr>
      </w:pPr>
    </w:p>
    <w:p w14:paraId="6DEB668B" w14:textId="7AC9CF10" w:rsidR="0085138E" w:rsidRDefault="0085138E" w:rsidP="0085138E">
      <w:pPr>
        <w:rPr>
          <w:bCs/>
          <w:color w:val="000000"/>
        </w:rPr>
      </w:pPr>
    </w:p>
    <w:p w14:paraId="2B19A0A9" w14:textId="52959D0B" w:rsidR="0085138E" w:rsidRPr="000E07BF" w:rsidRDefault="0085138E" w:rsidP="0085138E">
      <w:pPr>
        <w:jc w:val="center"/>
        <w:rPr>
          <w:b/>
          <w:bCs/>
          <w:color w:val="000000"/>
        </w:rPr>
      </w:pPr>
      <w:r w:rsidRPr="000E07BF">
        <w:rPr>
          <w:b/>
          <w:bCs/>
          <w:color w:val="000000"/>
        </w:rPr>
        <w:t>III.</w:t>
      </w:r>
    </w:p>
    <w:p w14:paraId="50B69C3E" w14:textId="0894C9EC" w:rsidR="0085138E" w:rsidRDefault="0085138E" w:rsidP="0085138E">
      <w:pPr>
        <w:jc w:val="center"/>
        <w:rPr>
          <w:bCs/>
          <w:color w:val="000000"/>
        </w:rPr>
      </w:pPr>
    </w:p>
    <w:p w14:paraId="4F131C94" w14:textId="18B4D191" w:rsidR="0085138E" w:rsidRPr="00151677" w:rsidRDefault="0085138E" w:rsidP="00151677">
      <w:pPr>
        <w:pStyle w:val="Odstavecseseznamem"/>
        <w:numPr>
          <w:ilvl w:val="0"/>
          <w:numId w:val="4"/>
        </w:numPr>
        <w:jc w:val="both"/>
        <w:rPr>
          <w:bCs/>
          <w:color w:val="000000"/>
        </w:rPr>
      </w:pPr>
      <w:r w:rsidRPr="00151677">
        <w:rPr>
          <w:bCs/>
          <w:color w:val="000000"/>
        </w:rPr>
        <w:t>Rada města schválila ukončení nájmu dohod</w:t>
      </w:r>
      <w:r w:rsidR="000E07BF" w:rsidRPr="00151677">
        <w:rPr>
          <w:bCs/>
          <w:color w:val="000000"/>
        </w:rPr>
        <w:t>ou</w:t>
      </w:r>
      <w:r w:rsidRPr="00151677">
        <w:rPr>
          <w:bCs/>
          <w:color w:val="000000"/>
        </w:rPr>
        <w:t xml:space="preserve"> dne </w:t>
      </w:r>
      <w:r w:rsidR="003E667B" w:rsidRPr="00151677">
        <w:rPr>
          <w:bCs/>
          <w:color w:val="000000"/>
        </w:rPr>
        <w:t>12. 1. 2022</w:t>
      </w:r>
      <w:r w:rsidRPr="00151677">
        <w:rPr>
          <w:bCs/>
          <w:color w:val="000000"/>
        </w:rPr>
        <w:t xml:space="preserve"> usnesením</w:t>
      </w:r>
      <w:r w:rsidR="000E07BF" w:rsidRPr="00151677">
        <w:rPr>
          <w:bCs/>
          <w:color w:val="000000"/>
        </w:rPr>
        <w:t xml:space="preserve">                                          </w:t>
      </w:r>
      <w:r w:rsidRPr="00151677">
        <w:rPr>
          <w:bCs/>
          <w:color w:val="000000"/>
        </w:rPr>
        <w:t xml:space="preserve"> č. </w:t>
      </w:r>
      <w:r w:rsidR="004C73C4" w:rsidRPr="00151677">
        <w:rPr>
          <w:color w:val="000000"/>
        </w:rPr>
        <w:t>2</w:t>
      </w:r>
      <w:r w:rsidR="003E667B" w:rsidRPr="00151677">
        <w:rPr>
          <w:color w:val="000000"/>
        </w:rPr>
        <w:t>694</w:t>
      </w:r>
      <w:r w:rsidR="004C73C4" w:rsidRPr="00151677">
        <w:rPr>
          <w:color w:val="000000"/>
        </w:rPr>
        <w:t>/</w:t>
      </w:r>
      <w:r w:rsidR="003E667B" w:rsidRPr="00151677">
        <w:rPr>
          <w:color w:val="000000"/>
        </w:rPr>
        <w:t>8</w:t>
      </w:r>
      <w:r w:rsidR="004C73C4" w:rsidRPr="00151677">
        <w:rPr>
          <w:color w:val="000000"/>
        </w:rPr>
        <w:t>0/RM/202</w:t>
      </w:r>
      <w:r w:rsidR="003E667B" w:rsidRPr="00151677">
        <w:rPr>
          <w:color w:val="000000"/>
        </w:rPr>
        <w:t>2</w:t>
      </w:r>
      <w:r w:rsidR="001538A1" w:rsidRPr="00151677">
        <w:rPr>
          <w:color w:val="000000"/>
          <w:sz w:val="27"/>
          <w:szCs w:val="27"/>
        </w:rPr>
        <w:t>.</w:t>
      </w:r>
    </w:p>
    <w:p w14:paraId="6356B7C6" w14:textId="3EF2E180" w:rsidR="0085138E" w:rsidRPr="00151677" w:rsidRDefault="0085138E" w:rsidP="00151677">
      <w:pPr>
        <w:pStyle w:val="Odstavecseseznamem"/>
        <w:numPr>
          <w:ilvl w:val="0"/>
          <w:numId w:val="4"/>
        </w:numPr>
        <w:jc w:val="both"/>
        <w:rPr>
          <w:bCs/>
          <w:color w:val="000000"/>
        </w:rPr>
      </w:pPr>
      <w:r w:rsidRPr="00151677">
        <w:rPr>
          <w:bCs/>
          <w:color w:val="000000"/>
        </w:rPr>
        <w:t xml:space="preserve">Tato dohoda je vyhotovena ve třech stejnopisech, z nichž nájemce obdrží jeden a pronajímatel dva. </w:t>
      </w:r>
    </w:p>
    <w:p w14:paraId="6A269148" w14:textId="33A07850" w:rsidR="003D63A6" w:rsidRDefault="003D63A6" w:rsidP="00151677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tím, že tato Dohoda o ukončení </w:t>
      </w:r>
      <w:r w:rsidR="00151677">
        <w:rPr>
          <w:rFonts w:ascii="Times New Roman" w:hAnsi="Times New Roman" w:cs="Times New Roman"/>
          <w:sz w:val="24"/>
          <w:szCs w:val="24"/>
        </w:rPr>
        <w:t>nájmu</w:t>
      </w:r>
      <w:r>
        <w:rPr>
          <w:rFonts w:ascii="Times New Roman" w:hAnsi="Times New Roman" w:cs="Times New Roman"/>
          <w:sz w:val="24"/>
          <w:szCs w:val="24"/>
        </w:rPr>
        <w:t xml:space="preserve"> dle </w:t>
      </w:r>
      <w:r w:rsidR="00151677">
        <w:rPr>
          <w:rFonts w:ascii="Times New Roman" w:hAnsi="Times New Roman" w:cs="Times New Roman"/>
          <w:sz w:val="24"/>
          <w:szCs w:val="24"/>
        </w:rPr>
        <w:t xml:space="preserve">nájemní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="00151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</w:t>
      </w:r>
      <w:r w:rsidR="00151677">
        <w:rPr>
          <w:rFonts w:ascii="Times New Roman" w:hAnsi="Times New Roman" w:cs="Times New Roman"/>
          <w:sz w:val="24"/>
          <w:szCs w:val="24"/>
        </w:rPr>
        <w:t xml:space="preserve"> 4. 12. 2006 </w:t>
      </w:r>
      <w:r>
        <w:rPr>
          <w:rFonts w:ascii="Times New Roman" w:hAnsi="Times New Roman" w:cs="Times New Roman"/>
          <w:sz w:val="24"/>
          <w:szCs w:val="24"/>
        </w:rPr>
        <w:t>může být zveřejněna v registru smluv dle zákona č. 340/2015 Sb., o zvláštních podmínkách účinnosti některých smluv, uveřejňování těchto smluv a o registru smluv (zákon o registru smluv).</w:t>
      </w:r>
    </w:p>
    <w:p w14:paraId="2BA945F4" w14:textId="17ED7962" w:rsidR="00151677" w:rsidRDefault="00151677" w:rsidP="001516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C5672FB" w14:textId="6B85BA82" w:rsidR="00151677" w:rsidRDefault="00151677" w:rsidP="001516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450F754" w14:textId="312D0CC9" w:rsidR="00151677" w:rsidRDefault="00151677" w:rsidP="001516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850487F" w14:textId="2AFA02EF" w:rsidR="00151677" w:rsidRDefault="00151677" w:rsidP="001516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44F59A6" w14:textId="032F1272" w:rsidR="00151677" w:rsidRDefault="00151677" w:rsidP="001516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FE34A6C" w14:textId="0DAAF51F" w:rsidR="00151677" w:rsidRDefault="00151677" w:rsidP="001516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28A4F3F" w14:textId="77777777" w:rsidR="00151677" w:rsidRDefault="00151677" w:rsidP="001516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305A20C" w14:textId="77777777" w:rsidR="003D63A6" w:rsidRDefault="003D63A6" w:rsidP="000E07BF">
      <w:pPr>
        <w:jc w:val="both"/>
        <w:rPr>
          <w:bCs/>
          <w:color w:val="000000"/>
        </w:rPr>
      </w:pPr>
    </w:p>
    <w:p w14:paraId="7E235AB5" w14:textId="2D5BD8C7" w:rsidR="0085138E" w:rsidRDefault="0085138E" w:rsidP="0085138E">
      <w:pPr>
        <w:rPr>
          <w:bCs/>
          <w:color w:val="000000"/>
        </w:rPr>
      </w:pPr>
    </w:p>
    <w:p w14:paraId="37980A0F" w14:textId="5EC6AB07" w:rsidR="0085138E" w:rsidRDefault="0085138E" w:rsidP="0085138E">
      <w:pPr>
        <w:rPr>
          <w:bCs/>
          <w:color w:val="000000"/>
        </w:rPr>
      </w:pPr>
    </w:p>
    <w:p w14:paraId="069C139F" w14:textId="637C9B8C" w:rsidR="0085138E" w:rsidRDefault="0085138E" w:rsidP="0085138E">
      <w:pPr>
        <w:rPr>
          <w:bCs/>
          <w:color w:val="000000"/>
        </w:rPr>
      </w:pPr>
      <w:r>
        <w:rPr>
          <w:bCs/>
          <w:color w:val="000000"/>
        </w:rPr>
        <w:t xml:space="preserve">Ve Velkém Meziříčí dne </w:t>
      </w:r>
      <w:r w:rsidR="00AE1F8E">
        <w:rPr>
          <w:bCs/>
          <w:color w:val="000000"/>
        </w:rPr>
        <w:t>23.1.2023</w:t>
      </w:r>
      <w:r>
        <w:rPr>
          <w:bCs/>
          <w:color w:val="000000"/>
        </w:rPr>
        <w:tab/>
      </w:r>
      <w:r w:rsidR="000E07BF">
        <w:rPr>
          <w:bCs/>
          <w:color w:val="000000"/>
        </w:rPr>
        <w:t xml:space="preserve">      </w:t>
      </w:r>
      <w:r>
        <w:rPr>
          <w:bCs/>
          <w:color w:val="000000"/>
        </w:rPr>
        <w:t xml:space="preserve">Ve Velkém Meziříčí dne </w:t>
      </w:r>
      <w:r w:rsidR="00AE1F8E">
        <w:rPr>
          <w:bCs/>
          <w:color w:val="000000"/>
        </w:rPr>
        <w:t>23.1.2023</w:t>
      </w:r>
      <w:bookmarkStart w:id="0" w:name="_GoBack"/>
      <w:bookmarkEnd w:id="0"/>
    </w:p>
    <w:p w14:paraId="55A6F940" w14:textId="01B4FBE6" w:rsidR="0085138E" w:rsidRDefault="0085138E" w:rsidP="0085138E">
      <w:pPr>
        <w:rPr>
          <w:bCs/>
          <w:color w:val="000000"/>
        </w:rPr>
      </w:pPr>
    </w:p>
    <w:p w14:paraId="17304C65" w14:textId="5D60F12F" w:rsidR="0085138E" w:rsidRDefault="0085138E" w:rsidP="0085138E">
      <w:pPr>
        <w:rPr>
          <w:bCs/>
          <w:color w:val="000000"/>
        </w:rPr>
      </w:pPr>
    </w:p>
    <w:p w14:paraId="6B117043" w14:textId="170CB287" w:rsidR="000E07BF" w:rsidRDefault="000E07BF" w:rsidP="0085138E">
      <w:pPr>
        <w:rPr>
          <w:bCs/>
          <w:color w:val="000000"/>
        </w:rPr>
      </w:pPr>
    </w:p>
    <w:p w14:paraId="5D29A601" w14:textId="21D260B6" w:rsidR="000E07BF" w:rsidRDefault="000E07BF" w:rsidP="0085138E">
      <w:pPr>
        <w:rPr>
          <w:bCs/>
          <w:color w:val="000000"/>
        </w:rPr>
      </w:pPr>
    </w:p>
    <w:p w14:paraId="5FDEC4B3" w14:textId="77777777" w:rsidR="000E07BF" w:rsidRDefault="000E07BF" w:rsidP="0085138E">
      <w:pPr>
        <w:rPr>
          <w:bCs/>
          <w:color w:val="000000"/>
        </w:rPr>
      </w:pPr>
    </w:p>
    <w:p w14:paraId="2B2BF40F" w14:textId="503EB126" w:rsidR="0085138E" w:rsidRDefault="0085138E" w:rsidP="0085138E">
      <w:pPr>
        <w:rPr>
          <w:bCs/>
          <w:color w:val="000000"/>
        </w:rPr>
      </w:pPr>
    </w:p>
    <w:p w14:paraId="101EE682" w14:textId="122C064E" w:rsidR="0085138E" w:rsidRDefault="0085138E" w:rsidP="0085138E">
      <w:pPr>
        <w:rPr>
          <w:bCs/>
          <w:color w:val="000000"/>
        </w:rPr>
      </w:pPr>
      <w:r>
        <w:rPr>
          <w:bCs/>
          <w:color w:val="000000"/>
        </w:rPr>
        <w:t>……………………………</w:t>
      </w:r>
      <w:r w:rsidR="000E07BF">
        <w:rPr>
          <w:bCs/>
          <w:color w:val="000000"/>
        </w:rPr>
        <w:t>…………………..</w:t>
      </w:r>
      <w:r>
        <w:rPr>
          <w:bCs/>
          <w:color w:val="000000"/>
        </w:rPr>
        <w:tab/>
      </w:r>
      <w:r w:rsidR="000E07BF">
        <w:rPr>
          <w:bCs/>
          <w:color w:val="000000"/>
        </w:rPr>
        <w:t xml:space="preserve">      </w:t>
      </w:r>
      <w:r>
        <w:rPr>
          <w:bCs/>
          <w:color w:val="000000"/>
        </w:rPr>
        <w:t>……………………………</w:t>
      </w:r>
      <w:r w:rsidR="000E07BF">
        <w:rPr>
          <w:bCs/>
          <w:color w:val="000000"/>
        </w:rPr>
        <w:t>…………..</w:t>
      </w:r>
    </w:p>
    <w:p w14:paraId="5D362B26" w14:textId="2E0D87A6" w:rsidR="0085138E" w:rsidRPr="003E667B" w:rsidRDefault="000E07BF" w:rsidP="003E66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</w:rPr>
        <w:t xml:space="preserve">                    </w:t>
      </w:r>
      <w:r w:rsidR="00151677">
        <w:rPr>
          <w:bCs/>
          <w:color w:val="000000"/>
        </w:rPr>
        <w:t xml:space="preserve">   </w:t>
      </w:r>
      <w:r w:rsidR="0085138E">
        <w:rPr>
          <w:bCs/>
          <w:color w:val="000000"/>
        </w:rPr>
        <w:t>Město Velké Meziříčí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</w:t>
      </w:r>
      <w:r w:rsidR="001538A1">
        <w:rPr>
          <w:bCs/>
          <w:color w:val="000000"/>
        </w:rPr>
        <w:t xml:space="preserve">   </w:t>
      </w:r>
      <w:r w:rsidR="003E667B" w:rsidRPr="003E667B">
        <w:rPr>
          <w:rFonts w:ascii="Times New Roman" w:hAnsi="Times New Roman" w:cs="Times New Roman"/>
          <w:sz w:val="24"/>
          <w:szCs w:val="24"/>
        </w:rPr>
        <w:t xml:space="preserve">AQUEKO, spol. s r. o. </w:t>
      </w:r>
    </w:p>
    <w:p w14:paraId="07FBAA4D" w14:textId="3CF01555" w:rsidR="0085138E" w:rsidRDefault="000E07BF" w:rsidP="0085138E">
      <w:pPr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85138E">
        <w:rPr>
          <w:bCs/>
          <w:color w:val="000000"/>
        </w:rPr>
        <w:t>Ing. arch. Alexandros Kaminaras, starosta</w:t>
      </w:r>
      <w:r>
        <w:rPr>
          <w:bCs/>
          <w:color w:val="000000"/>
        </w:rPr>
        <w:tab/>
      </w:r>
      <w:r w:rsidR="003E667B">
        <w:rPr>
          <w:bCs/>
          <w:color w:val="000000"/>
        </w:rPr>
        <w:t xml:space="preserve">            Ing. </w:t>
      </w:r>
      <w:r w:rsidR="007C3EB6">
        <w:rPr>
          <w:bCs/>
          <w:color w:val="000000"/>
        </w:rPr>
        <w:t>Martin</w:t>
      </w:r>
      <w:r w:rsidR="003E667B">
        <w:rPr>
          <w:bCs/>
          <w:color w:val="000000"/>
        </w:rPr>
        <w:t xml:space="preserve"> Jurek, </w:t>
      </w:r>
      <w:r w:rsidR="007C3EB6">
        <w:rPr>
          <w:bCs/>
          <w:color w:val="000000"/>
        </w:rPr>
        <w:t>prokurista</w:t>
      </w:r>
    </w:p>
    <w:p w14:paraId="663F0CD2" w14:textId="7089D5DA" w:rsidR="0085138E" w:rsidRPr="0085138E" w:rsidRDefault="000E07BF" w:rsidP="0085138E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</w:t>
      </w:r>
      <w:r w:rsidR="003E667B">
        <w:rPr>
          <w:bCs/>
          <w:color w:val="000000"/>
        </w:rPr>
        <w:t>p</w:t>
      </w:r>
      <w:r w:rsidR="0085138E">
        <w:rPr>
          <w:bCs/>
          <w:color w:val="000000"/>
        </w:rPr>
        <w:t>ronajímatel</w:t>
      </w:r>
      <w:r w:rsidR="003E667B">
        <w:rPr>
          <w:bCs/>
          <w:color w:val="000000"/>
        </w:rPr>
        <w:t xml:space="preserve">                                                               nájemce</w:t>
      </w:r>
    </w:p>
    <w:sectPr w:rsidR="0085138E" w:rsidRPr="00851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211BE"/>
    <w:multiLevelType w:val="hybridMultilevel"/>
    <w:tmpl w:val="F020A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01252"/>
    <w:multiLevelType w:val="hybridMultilevel"/>
    <w:tmpl w:val="827689C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1852EB"/>
    <w:multiLevelType w:val="hybridMultilevel"/>
    <w:tmpl w:val="53A8C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6704"/>
    <w:multiLevelType w:val="hybridMultilevel"/>
    <w:tmpl w:val="70D05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7441"/>
    <w:multiLevelType w:val="hybridMultilevel"/>
    <w:tmpl w:val="60201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57"/>
    <w:rsid w:val="000C7E0D"/>
    <w:rsid w:val="000E07BF"/>
    <w:rsid w:val="00115F57"/>
    <w:rsid w:val="00131993"/>
    <w:rsid w:val="00151677"/>
    <w:rsid w:val="001538A1"/>
    <w:rsid w:val="002961AE"/>
    <w:rsid w:val="003818D7"/>
    <w:rsid w:val="003D63A6"/>
    <w:rsid w:val="003E667B"/>
    <w:rsid w:val="003F01F4"/>
    <w:rsid w:val="004C73C4"/>
    <w:rsid w:val="005B54D2"/>
    <w:rsid w:val="007C3EB6"/>
    <w:rsid w:val="007E26D5"/>
    <w:rsid w:val="0085138E"/>
    <w:rsid w:val="00A37CDF"/>
    <w:rsid w:val="00AE1F8E"/>
    <w:rsid w:val="00B71B66"/>
    <w:rsid w:val="00BE6A54"/>
    <w:rsid w:val="00CB17A7"/>
    <w:rsid w:val="00CB3C67"/>
    <w:rsid w:val="00D63BDF"/>
    <w:rsid w:val="00E46979"/>
    <w:rsid w:val="00EC2A23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3CFA"/>
  <w15:chartTrackingRefBased/>
  <w15:docId w15:val="{E36E7899-C204-4688-AFE3-8CA9A876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979"/>
    <w:pPr>
      <w:ind w:left="720"/>
      <w:contextualSpacing/>
    </w:pPr>
  </w:style>
  <w:style w:type="paragraph" w:styleId="Bezmezer">
    <w:name w:val="No Spacing"/>
    <w:uiPriority w:val="1"/>
    <w:qFormat/>
    <w:rsid w:val="003E66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Renata</dc:creator>
  <cp:keywords/>
  <dc:description/>
  <cp:lastModifiedBy>Kovářová Anna</cp:lastModifiedBy>
  <cp:revision>6</cp:revision>
  <cp:lastPrinted>2021-01-20T08:49:00Z</cp:lastPrinted>
  <dcterms:created xsi:type="dcterms:W3CDTF">2022-04-05T09:16:00Z</dcterms:created>
  <dcterms:modified xsi:type="dcterms:W3CDTF">2023-01-30T10:30:00Z</dcterms:modified>
</cp:coreProperties>
</file>