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2F" w:rsidRDefault="00F6042F">
      <w:pPr>
        <w:spacing w:line="1" w:lineRule="exact"/>
      </w:pPr>
    </w:p>
    <w:p w:rsidR="00F6042F" w:rsidRDefault="00C11958">
      <w:pPr>
        <w:framePr w:wrap="none" w:vAnchor="page" w:hAnchor="page" w:x="2896" w:y="167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63825" cy="10547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6382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42F" w:rsidRDefault="00C11958">
      <w:pPr>
        <w:pStyle w:val="Zkladntext1"/>
        <w:framePr w:wrap="none" w:vAnchor="page" w:hAnchor="page" w:x="1446" w:y="3868"/>
        <w:shd w:val="clear" w:color="auto" w:fill="auto"/>
        <w:spacing w:after="0"/>
        <w:ind w:left="5" w:right="4"/>
      </w:pPr>
      <w:r>
        <w:rPr>
          <w:b/>
          <w:bCs/>
        </w:rPr>
        <w:t>Odběratel:</w:t>
      </w:r>
    </w:p>
    <w:p w:rsidR="00F6042F" w:rsidRDefault="00C11958">
      <w:pPr>
        <w:pStyle w:val="Zkladntext1"/>
        <w:framePr w:w="1584" w:h="2237" w:hRule="exact" w:wrap="none" w:vAnchor="page" w:hAnchor="page" w:x="1442" w:y="4358"/>
        <w:shd w:val="clear" w:color="auto" w:fill="auto"/>
        <w:ind w:left="19" w:right="5"/>
      </w:pPr>
      <w:r>
        <w:t>JM doprava s.r.o.</w:t>
      </w:r>
    </w:p>
    <w:p w:rsidR="00F6042F" w:rsidRDefault="00C11958">
      <w:pPr>
        <w:pStyle w:val="Zkladntext1"/>
        <w:framePr w:w="1584" w:h="2237" w:hRule="exact" w:wrap="none" w:vAnchor="page" w:hAnchor="page" w:x="1442" w:y="4358"/>
        <w:shd w:val="clear" w:color="auto" w:fill="auto"/>
        <w:ind w:left="19" w:right="5"/>
      </w:pPr>
      <w:r>
        <w:t>Patokryje 156</w:t>
      </w:r>
    </w:p>
    <w:p w:rsidR="00F6042F" w:rsidRDefault="00C11958">
      <w:pPr>
        <w:pStyle w:val="Zkladntext1"/>
        <w:framePr w:w="1584" w:h="2237" w:hRule="exact" w:wrap="none" w:vAnchor="page" w:hAnchor="page" w:x="1442" w:y="4358"/>
        <w:shd w:val="clear" w:color="auto" w:fill="auto"/>
        <w:ind w:left="19" w:right="5"/>
      </w:pPr>
      <w:r>
        <w:t>434 01 Most</w:t>
      </w:r>
    </w:p>
    <w:p w:rsidR="00F6042F" w:rsidRDefault="00C11958">
      <w:pPr>
        <w:pStyle w:val="Zkladntext1"/>
        <w:framePr w:w="1584" w:h="2237" w:hRule="exact" w:wrap="none" w:vAnchor="page" w:hAnchor="page" w:x="1442" w:y="4358"/>
        <w:shd w:val="clear" w:color="auto" w:fill="auto"/>
        <w:ind w:left="19" w:right="5"/>
      </w:pPr>
      <w:r>
        <w:t>IČO:04628217</w:t>
      </w:r>
    </w:p>
    <w:p w:rsidR="00F6042F" w:rsidRDefault="00C11958">
      <w:pPr>
        <w:pStyle w:val="Zkladntext1"/>
        <w:framePr w:w="1584" w:h="2237" w:hRule="exact" w:wrap="none" w:vAnchor="page" w:hAnchor="page" w:x="1442" w:y="4358"/>
        <w:shd w:val="clear" w:color="auto" w:fill="auto"/>
        <w:spacing w:after="0"/>
        <w:ind w:left="19" w:right="5"/>
      </w:pPr>
      <w:r>
        <w:t>DIČ: CZ04628217</w:t>
      </w:r>
    </w:p>
    <w:p w:rsidR="00F6042F" w:rsidRDefault="00C11958">
      <w:pPr>
        <w:pStyle w:val="Zkladntext1"/>
        <w:framePr w:wrap="none" w:vAnchor="page" w:hAnchor="page" w:x="1451" w:y="3859"/>
        <w:shd w:val="clear" w:color="auto" w:fill="auto"/>
        <w:spacing w:after="0"/>
        <w:ind w:left="5453" w:right="1051"/>
      </w:pPr>
      <w:r>
        <w:rPr>
          <w:b/>
          <w:bCs/>
        </w:rPr>
        <w:t>Dodavatel:</w:t>
      </w:r>
    </w:p>
    <w:p w:rsidR="00F6042F" w:rsidRDefault="00C11958">
      <w:pPr>
        <w:pStyle w:val="Zkladntext1"/>
        <w:framePr w:w="7498" w:h="2002" w:hRule="exact" w:wrap="none" w:vAnchor="page" w:hAnchor="page" w:x="1451" w:y="4348"/>
        <w:shd w:val="clear" w:color="auto" w:fill="auto"/>
        <w:spacing w:after="0" w:line="480" w:lineRule="auto"/>
        <w:ind w:left="5448" w:right="14"/>
        <w:jc w:val="right"/>
      </w:pPr>
      <w:r>
        <w:t>Dopravní podnik měst</w:t>
      </w:r>
    </w:p>
    <w:p w:rsidR="00F6042F" w:rsidRDefault="00C11958">
      <w:pPr>
        <w:pStyle w:val="Zkladntext1"/>
        <w:framePr w:w="7498" w:h="2002" w:hRule="exact" w:wrap="none" w:vAnchor="page" w:hAnchor="page" w:x="1451" w:y="4348"/>
        <w:shd w:val="clear" w:color="auto" w:fill="auto"/>
        <w:spacing w:after="0" w:line="480" w:lineRule="auto"/>
        <w:ind w:left="5448" w:right="14" w:firstLine="20"/>
      </w:pPr>
      <w:r>
        <w:t>Mostu a Litvínova, a.s.</w:t>
      </w:r>
      <w:r>
        <w:br/>
        <w:t>tř. Budovatelů 1395/23</w:t>
      </w:r>
    </w:p>
    <w:p w:rsidR="00F6042F" w:rsidRDefault="00C11958">
      <w:pPr>
        <w:pStyle w:val="Zkladntext1"/>
        <w:framePr w:w="7498" w:h="2002" w:hRule="exact" w:wrap="none" w:vAnchor="page" w:hAnchor="page" w:x="1451" w:y="4348"/>
        <w:shd w:val="clear" w:color="auto" w:fill="auto"/>
        <w:spacing w:after="0" w:line="480" w:lineRule="auto"/>
        <w:ind w:left="5448" w:right="600"/>
        <w:jc w:val="right"/>
      </w:pPr>
      <w:r>
        <w:t>434 01 Most</w:t>
      </w:r>
    </w:p>
    <w:p w:rsidR="00F6042F" w:rsidRDefault="00C11958">
      <w:pPr>
        <w:pStyle w:val="Zkladntext1"/>
        <w:framePr w:w="7498" w:h="1747" w:hRule="exact" w:wrap="none" w:vAnchor="page" w:hAnchor="page" w:x="1451" w:y="6806"/>
        <w:shd w:val="clear" w:color="auto" w:fill="auto"/>
      </w:pPr>
      <w:r>
        <w:t xml:space="preserve">Tel.: </w:t>
      </w:r>
      <w:r w:rsidR="00993AD3">
        <w:t>XXX</w:t>
      </w:r>
    </w:p>
    <w:p w:rsidR="00993AD3" w:rsidRDefault="00C11958">
      <w:pPr>
        <w:pStyle w:val="Zkladntext1"/>
        <w:framePr w:w="7498" w:h="1747" w:hRule="exact" w:wrap="none" w:vAnchor="page" w:hAnchor="page" w:x="1451" w:y="6806"/>
        <w:shd w:val="clear" w:color="auto" w:fill="auto"/>
      </w:pPr>
      <w:r>
        <w:t xml:space="preserve">Email: </w:t>
      </w:r>
      <w:r w:rsidR="00993AD3">
        <w:t>XXX</w:t>
      </w:r>
    </w:p>
    <w:p w:rsidR="00F6042F" w:rsidRDefault="00C11958">
      <w:pPr>
        <w:pStyle w:val="Zkladntext1"/>
        <w:framePr w:w="7498" w:h="1747" w:hRule="exact" w:wrap="none" w:vAnchor="page" w:hAnchor="page" w:x="1451" w:y="6806"/>
        <w:shd w:val="clear" w:color="auto" w:fill="auto"/>
      </w:pPr>
      <w:r>
        <w:rPr>
          <w:b/>
          <w:bCs/>
          <w:u w:val="single"/>
        </w:rPr>
        <w:t>Věc: Celoroční objednávka - servis, myčka a parkování pro rok 2023</w:t>
      </w:r>
    </w:p>
    <w:p w:rsidR="00F6042F" w:rsidRDefault="00C11958">
      <w:pPr>
        <w:pStyle w:val="Zkladntext1"/>
        <w:framePr w:w="7498" w:h="1747" w:hRule="exact" w:wrap="none" w:vAnchor="page" w:hAnchor="page" w:x="1451" w:y="6806"/>
        <w:shd w:val="clear" w:color="auto" w:fill="auto"/>
        <w:spacing w:after="0"/>
      </w:pPr>
      <w:r>
        <w:t>Objednávám u Vás celoroční servis, mytí a pronájem 1 parkovacího místa.</w:t>
      </w:r>
    </w:p>
    <w:p w:rsidR="00F6042F" w:rsidRDefault="00C11958">
      <w:pPr>
        <w:pStyle w:val="Titulektabulky0"/>
        <w:framePr w:wrap="none" w:vAnchor="page" w:hAnchor="page" w:x="1466" w:y="8764"/>
        <w:shd w:val="clear" w:color="auto" w:fill="auto"/>
      </w:pPr>
      <w:r>
        <w:t>Seznam vozidel: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1310"/>
      </w:tblGrid>
      <w:tr w:rsidR="00F6042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38" w:type="dxa"/>
            <w:shd w:val="clear" w:color="auto" w:fill="FFFFFF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Axer</w:t>
            </w:r>
            <w:proofErr w:type="spellEnd"/>
          </w:p>
        </w:tc>
        <w:tc>
          <w:tcPr>
            <w:tcW w:w="1310" w:type="dxa"/>
            <w:shd w:val="clear" w:color="auto" w:fill="FFFFFF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  <w:ind w:firstLine="360"/>
            </w:pPr>
            <w:r>
              <w:t>9U64159</w:t>
            </w:r>
          </w:p>
        </w:tc>
      </w:tr>
      <w:tr w:rsidR="00F6042F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38" w:type="dxa"/>
            <w:shd w:val="clear" w:color="auto" w:fill="FFFFFF"/>
            <w:vAlign w:val="center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Evadys</w:t>
            </w:r>
            <w:proofErr w:type="spellEnd"/>
          </w:p>
        </w:tc>
        <w:tc>
          <w:tcPr>
            <w:tcW w:w="1310" w:type="dxa"/>
            <w:shd w:val="clear" w:color="auto" w:fill="FFFFFF"/>
            <w:vAlign w:val="center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  <w:ind w:firstLine="440"/>
            </w:pPr>
            <w:r>
              <w:t>1UD1750</w:t>
            </w:r>
          </w:p>
        </w:tc>
      </w:tr>
      <w:tr w:rsidR="00F6042F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38" w:type="dxa"/>
            <w:shd w:val="clear" w:color="auto" w:fill="FFFFFF"/>
            <w:vAlign w:val="center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Evadys</w:t>
            </w:r>
            <w:proofErr w:type="spellEnd"/>
          </w:p>
        </w:tc>
        <w:tc>
          <w:tcPr>
            <w:tcW w:w="1310" w:type="dxa"/>
            <w:shd w:val="clear" w:color="auto" w:fill="FFFFFF"/>
            <w:vAlign w:val="center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  <w:ind w:firstLine="440"/>
            </w:pPr>
            <w:r>
              <w:t>1UD2169</w:t>
            </w:r>
          </w:p>
        </w:tc>
      </w:tr>
      <w:tr w:rsidR="00F6042F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738" w:type="dxa"/>
            <w:shd w:val="clear" w:color="auto" w:fill="FFFFFF"/>
            <w:vAlign w:val="center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Evadys</w:t>
            </w:r>
            <w:proofErr w:type="spellEnd"/>
          </w:p>
        </w:tc>
        <w:tc>
          <w:tcPr>
            <w:tcW w:w="1310" w:type="dxa"/>
            <w:shd w:val="clear" w:color="auto" w:fill="FFFFFF"/>
            <w:vAlign w:val="center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  <w:ind w:firstLine="360"/>
            </w:pPr>
            <w:r>
              <w:t>1UI0885</w:t>
            </w:r>
          </w:p>
        </w:tc>
      </w:tr>
      <w:tr w:rsidR="00F6042F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738" w:type="dxa"/>
            <w:shd w:val="clear" w:color="auto" w:fill="FFFFFF"/>
            <w:vAlign w:val="center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</w:pPr>
            <w:r>
              <w:t xml:space="preserve">Renault </w:t>
            </w:r>
            <w:proofErr w:type="spellStart"/>
            <w:r>
              <w:t>lliade</w:t>
            </w:r>
            <w:proofErr w:type="spellEnd"/>
          </w:p>
        </w:tc>
        <w:tc>
          <w:tcPr>
            <w:tcW w:w="1310" w:type="dxa"/>
            <w:shd w:val="clear" w:color="auto" w:fill="FFFFFF"/>
            <w:vAlign w:val="center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  <w:ind w:firstLine="360"/>
            </w:pPr>
            <w:r>
              <w:t>5L0 9099</w:t>
            </w:r>
          </w:p>
        </w:tc>
      </w:tr>
      <w:tr w:rsidR="00F6042F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38" w:type="dxa"/>
            <w:shd w:val="clear" w:color="auto" w:fill="FFFFFF"/>
            <w:vAlign w:val="center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Arway</w:t>
            </w:r>
            <w:proofErr w:type="spellEnd"/>
          </w:p>
        </w:tc>
        <w:tc>
          <w:tcPr>
            <w:tcW w:w="1310" w:type="dxa"/>
            <w:shd w:val="clear" w:color="auto" w:fill="FFFFFF"/>
            <w:vAlign w:val="center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  <w:ind w:firstLine="440"/>
            </w:pPr>
            <w:r>
              <w:t>8U6 4299</w:t>
            </w:r>
          </w:p>
        </w:tc>
      </w:tr>
      <w:tr w:rsidR="00F6042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738" w:type="dxa"/>
            <w:shd w:val="clear" w:color="auto" w:fill="FFFFFF"/>
            <w:vAlign w:val="center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Axer</w:t>
            </w:r>
            <w:proofErr w:type="spellEnd"/>
          </w:p>
        </w:tc>
        <w:tc>
          <w:tcPr>
            <w:tcW w:w="1310" w:type="dxa"/>
            <w:shd w:val="clear" w:color="auto" w:fill="FFFFFF"/>
            <w:vAlign w:val="center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  <w:ind w:firstLine="440"/>
            </w:pPr>
            <w:r>
              <w:t>6J3 0547</w:t>
            </w:r>
          </w:p>
        </w:tc>
      </w:tr>
      <w:tr w:rsidR="00F6042F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38" w:type="dxa"/>
            <w:shd w:val="clear" w:color="auto" w:fill="FFFFFF"/>
            <w:vAlign w:val="center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SFR 160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  <w:ind w:firstLine="340"/>
            </w:pPr>
            <w:r>
              <w:t>5U22879</w:t>
            </w:r>
          </w:p>
        </w:tc>
      </w:tr>
      <w:tr w:rsidR="00F6042F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38" w:type="dxa"/>
            <w:shd w:val="clear" w:color="auto" w:fill="FFFFFF"/>
            <w:vAlign w:val="center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SFR 160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  <w:ind w:firstLine="340"/>
            </w:pPr>
            <w:r>
              <w:t>1UN4806</w:t>
            </w:r>
          </w:p>
        </w:tc>
      </w:tr>
      <w:tr w:rsidR="00F6042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738" w:type="dxa"/>
            <w:shd w:val="clear" w:color="auto" w:fill="FFFFFF"/>
            <w:vAlign w:val="bottom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Recreo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F6042F" w:rsidRDefault="00C11958">
            <w:pPr>
              <w:pStyle w:val="Jin0"/>
              <w:framePr w:w="3048" w:h="4622" w:wrap="none" w:vAnchor="page" w:hAnchor="page" w:x="1470" w:y="9287"/>
              <w:shd w:val="clear" w:color="auto" w:fill="auto"/>
              <w:spacing w:after="0"/>
              <w:ind w:firstLine="360"/>
            </w:pPr>
            <w:r>
              <w:t>1UI1729</w:t>
            </w:r>
          </w:p>
        </w:tc>
      </w:tr>
    </w:tbl>
    <w:p w:rsidR="00F6042F" w:rsidRDefault="00C11958">
      <w:pPr>
        <w:pStyle w:val="Zkladntext1"/>
        <w:framePr w:wrap="none" w:vAnchor="page" w:hAnchor="page" w:x="1451" w:y="14635"/>
        <w:shd w:val="clear" w:color="auto" w:fill="auto"/>
        <w:spacing w:after="0"/>
      </w:pPr>
      <w:r>
        <w:t>Fakturační adresa: Patokryje 156,434 01 Most</w:t>
      </w:r>
    </w:p>
    <w:p w:rsidR="00F6042F" w:rsidRDefault="00F6042F">
      <w:pPr>
        <w:spacing w:line="1" w:lineRule="exact"/>
      </w:pPr>
      <w:bookmarkStart w:id="0" w:name="_GoBack"/>
      <w:bookmarkEnd w:id="0"/>
    </w:p>
    <w:sectPr w:rsidR="00F604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58" w:rsidRDefault="00C11958">
      <w:r>
        <w:separator/>
      </w:r>
    </w:p>
  </w:endnote>
  <w:endnote w:type="continuationSeparator" w:id="0">
    <w:p w:rsidR="00C11958" w:rsidRDefault="00C1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58" w:rsidRDefault="00C11958"/>
  </w:footnote>
  <w:footnote w:type="continuationSeparator" w:id="0">
    <w:p w:rsidR="00C11958" w:rsidRDefault="00C119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6042F"/>
    <w:rsid w:val="00993AD3"/>
    <w:rsid w:val="00C11958"/>
    <w:rsid w:val="00F6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Calibri" w:eastAsia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A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AD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Calibri" w:eastAsia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A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AD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2023-01-30T12:53:00Z</dcterms:created>
  <dcterms:modified xsi:type="dcterms:W3CDTF">2023-01-30T12:53:00Z</dcterms:modified>
</cp:coreProperties>
</file>