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2A3E" w14:textId="1CBECEB4" w:rsidR="003C2512" w:rsidRPr="003C2512" w:rsidRDefault="003C2512" w:rsidP="00D47210">
      <w:pPr>
        <w:spacing w:after="0"/>
        <w:jc w:val="center"/>
        <w:rPr>
          <w:b/>
          <w:sz w:val="28"/>
          <w:szCs w:val="28"/>
        </w:rPr>
      </w:pPr>
      <w:r w:rsidRPr="003C2512">
        <w:rPr>
          <w:b/>
          <w:sz w:val="28"/>
          <w:szCs w:val="28"/>
        </w:rPr>
        <w:t>Dodatek č.</w:t>
      </w:r>
      <w:r w:rsidR="00D47210">
        <w:rPr>
          <w:b/>
          <w:sz w:val="28"/>
          <w:szCs w:val="28"/>
        </w:rPr>
        <w:t xml:space="preserve"> </w:t>
      </w:r>
      <w:r w:rsidR="009429C9">
        <w:rPr>
          <w:b/>
          <w:sz w:val="28"/>
          <w:szCs w:val="28"/>
        </w:rPr>
        <w:t>3</w:t>
      </w:r>
    </w:p>
    <w:p w14:paraId="420E71BE" w14:textId="67558C82" w:rsidR="00D47210" w:rsidRPr="003C2512" w:rsidRDefault="00D47210" w:rsidP="00D472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3C2512" w:rsidRPr="00D47210">
        <w:rPr>
          <w:b/>
          <w:sz w:val="28"/>
          <w:szCs w:val="28"/>
        </w:rPr>
        <w:t xml:space="preserve">e smlouvě o provádění úklidových prací </w:t>
      </w:r>
      <w:r w:rsidRPr="003C2512">
        <w:rPr>
          <w:b/>
          <w:sz w:val="28"/>
          <w:szCs w:val="28"/>
        </w:rPr>
        <w:t>MUZ/</w:t>
      </w:r>
      <w:r w:rsidR="00756B9A">
        <w:rPr>
          <w:b/>
          <w:sz w:val="28"/>
          <w:szCs w:val="28"/>
        </w:rPr>
        <w:t>66</w:t>
      </w:r>
      <w:r w:rsidR="00F8687E">
        <w:rPr>
          <w:b/>
          <w:sz w:val="28"/>
          <w:szCs w:val="28"/>
        </w:rPr>
        <w:t>6</w:t>
      </w:r>
      <w:r w:rsidRPr="003C2512">
        <w:rPr>
          <w:b/>
          <w:sz w:val="28"/>
          <w:szCs w:val="28"/>
        </w:rPr>
        <w:t>/2016</w:t>
      </w:r>
    </w:p>
    <w:p w14:paraId="21C1E5E9" w14:textId="77777777" w:rsidR="003C2512" w:rsidRPr="00080F97" w:rsidRDefault="003C2512" w:rsidP="003C2512">
      <w:r w:rsidRPr="00080F97">
        <w:t>Smluvní strany</w:t>
      </w:r>
      <w:r w:rsidR="00D47210" w:rsidRPr="00080F97">
        <w:t>:</w:t>
      </w:r>
    </w:p>
    <w:p w14:paraId="5E3B82AB" w14:textId="77777777" w:rsidR="003C2512" w:rsidRPr="00080F97" w:rsidRDefault="003C2512" w:rsidP="006D00D0">
      <w:pPr>
        <w:spacing w:after="0"/>
        <w:rPr>
          <w:b/>
        </w:rPr>
      </w:pPr>
      <w:r w:rsidRPr="00080F97">
        <w:rPr>
          <w:b/>
        </w:rPr>
        <w:t>Muzeum hlavního města Prahy,</w:t>
      </w:r>
    </w:p>
    <w:p w14:paraId="65660519" w14:textId="77777777" w:rsidR="004553BD" w:rsidRPr="00080F97" w:rsidRDefault="003C2512" w:rsidP="006D00D0">
      <w:pPr>
        <w:spacing w:after="0"/>
      </w:pPr>
      <w:r w:rsidRPr="00080F97">
        <w:t xml:space="preserve">příspěvková organizace zřízená hlavním městem Prahou </w:t>
      </w:r>
    </w:p>
    <w:p w14:paraId="12C660F6" w14:textId="77777777" w:rsidR="003C2512" w:rsidRPr="00080F97" w:rsidRDefault="00C54B12" w:rsidP="006D00D0">
      <w:pPr>
        <w:spacing w:after="0"/>
      </w:pPr>
      <w:r w:rsidRPr="00080F97">
        <w:t>s</w:t>
      </w:r>
      <w:r w:rsidR="003C2512" w:rsidRPr="00080F97">
        <w:t>e sídlem: Kožná 475/1, 110 01 Praha 1</w:t>
      </w:r>
    </w:p>
    <w:p w14:paraId="3446E8D3" w14:textId="77777777" w:rsidR="004553BD" w:rsidRPr="00080F97" w:rsidRDefault="003C2512" w:rsidP="006D00D0">
      <w:pPr>
        <w:spacing w:after="0"/>
      </w:pPr>
      <w:r w:rsidRPr="00080F97">
        <w:t xml:space="preserve">IČO: 00064432 </w:t>
      </w:r>
    </w:p>
    <w:p w14:paraId="5232A78B" w14:textId="77777777" w:rsidR="003C2512" w:rsidRPr="00080F97" w:rsidRDefault="003C2512" w:rsidP="006D00D0">
      <w:pPr>
        <w:spacing w:after="0"/>
      </w:pPr>
      <w:r w:rsidRPr="00080F97">
        <w:t>DIČ: CZ00064432</w:t>
      </w:r>
    </w:p>
    <w:p w14:paraId="0C5D9FEF" w14:textId="237694B1" w:rsidR="004553BD" w:rsidRPr="00080F97" w:rsidRDefault="00D47210" w:rsidP="006D00D0">
      <w:pPr>
        <w:spacing w:after="0"/>
      </w:pPr>
      <w:r w:rsidRPr="00080F97">
        <w:t>zastoupené</w:t>
      </w:r>
      <w:r w:rsidR="003C2512" w:rsidRPr="00080F97">
        <w:t xml:space="preserve">: </w:t>
      </w:r>
      <w:r w:rsidR="00EA25FF" w:rsidRPr="00EA25FF">
        <w:t>RNDr. Ing.</w:t>
      </w:r>
      <w:r w:rsidR="000B25DC" w:rsidRPr="000B25DC">
        <w:t xml:space="preserve"> Iv</w:t>
      </w:r>
      <w:r w:rsidR="0058369E">
        <w:t>em</w:t>
      </w:r>
      <w:r w:rsidR="000B25DC" w:rsidRPr="000B25DC">
        <w:t xml:space="preserve"> Mackem, ředitelem</w:t>
      </w:r>
    </w:p>
    <w:p w14:paraId="2604EE31" w14:textId="5D07A148" w:rsidR="004553BD" w:rsidRPr="00080F97" w:rsidRDefault="00D47210" w:rsidP="006D00D0">
      <w:pPr>
        <w:spacing w:after="0"/>
      </w:pPr>
      <w:r w:rsidRPr="00080F97">
        <w:t>b</w:t>
      </w:r>
      <w:r w:rsidR="003C2512" w:rsidRPr="00080F97">
        <w:t xml:space="preserve">ankovní spojení: </w:t>
      </w:r>
    </w:p>
    <w:p w14:paraId="2C94AE0F" w14:textId="77777777" w:rsidR="003C2512" w:rsidRPr="00080F97" w:rsidRDefault="00D47210" w:rsidP="006D00D0">
      <w:pPr>
        <w:spacing w:after="0"/>
      </w:pPr>
      <w:r w:rsidRPr="00080F97">
        <w:t>p</w:t>
      </w:r>
      <w:r w:rsidR="003C2512" w:rsidRPr="00080F97">
        <w:t>látce DPH: ano</w:t>
      </w:r>
    </w:p>
    <w:p w14:paraId="04D67035" w14:textId="77777777" w:rsidR="003C2512" w:rsidRPr="00080F97" w:rsidRDefault="00D47210" w:rsidP="00B236FD">
      <w:pPr>
        <w:spacing w:after="0"/>
        <w:rPr>
          <w:iCs/>
        </w:rPr>
      </w:pPr>
      <w:r w:rsidRPr="00080F97">
        <w:rPr>
          <w:iCs/>
        </w:rPr>
        <w:t>na straně jedné (</w:t>
      </w:r>
      <w:r w:rsidR="003C2512" w:rsidRPr="00080F97">
        <w:rPr>
          <w:iCs/>
        </w:rPr>
        <w:t>dále jen „</w:t>
      </w:r>
      <w:r w:rsidR="003C2512" w:rsidRPr="00080F97">
        <w:rPr>
          <w:b/>
          <w:bCs/>
          <w:iCs/>
        </w:rPr>
        <w:t>objednatel</w:t>
      </w:r>
      <w:r w:rsidR="003C2512" w:rsidRPr="00080F97">
        <w:rPr>
          <w:iCs/>
        </w:rPr>
        <w:t>"</w:t>
      </w:r>
      <w:r w:rsidRPr="00080F97">
        <w:rPr>
          <w:iCs/>
        </w:rPr>
        <w:t>)</w:t>
      </w:r>
    </w:p>
    <w:p w14:paraId="45F94F8F" w14:textId="77777777" w:rsidR="003C2512" w:rsidRPr="00080F97" w:rsidRDefault="003C2512" w:rsidP="00B236FD">
      <w:pPr>
        <w:spacing w:before="120" w:after="120"/>
      </w:pPr>
      <w:r w:rsidRPr="00080F97">
        <w:t>a</w:t>
      </w:r>
    </w:p>
    <w:p w14:paraId="7DDC4B4B" w14:textId="77777777" w:rsidR="003C2512" w:rsidRPr="00080F97" w:rsidRDefault="003C2512" w:rsidP="006D00D0">
      <w:pPr>
        <w:spacing w:after="0"/>
        <w:rPr>
          <w:b/>
        </w:rPr>
      </w:pPr>
      <w:r w:rsidRPr="00080F97">
        <w:rPr>
          <w:b/>
        </w:rPr>
        <w:t>DAPE v.o.s.</w:t>
      </w:r>
    </w:p>
    <w:p w14:paraId="2A2F943E" w14:textId="77777777" w:rsidR="003C2512" w:rsidRPr="00080F97" w:rsidRDefault="00C54B12" w:rsidP="006D00D0">
      <w:pPr>
        <w:spacing w:after="0"/>
      </w:pPr>
      <w:r w:rsidRPr="00080F97">
        <w:t>s</w:t>
      </w:r>
      <w:r w:rsidR="003C2512" w:rsidRPr="00080F97">
        <w:t>e sídlem: Vnější 11, 141 00 Praha 4</w:t>
      </w:r>
    </w:p>
    <w:p w14:paraId="3215024F" w14:textId="77777777" w:rsidR="004553BD" w:rsidRPr="00080F97" w:rsidRDefault="003C2512" w:rsidP="006D00D0">
      <w:pPr>
        <w:spacing w:after="0"/>
      </w:pPr>
      <w:r w:rsidRPr="00080F97">
        <w:t xml:space="preserve">IČO: 47114894 </w:t>
      </w:r>
    </w:p>
    <w:p w14:paraId="26CE37D8" w14:textId="77777777" w:rsidR="003C2512" w:rsidRPr="00080F97" w:rsidRDefault="003C2512" w:rsidP="006D00D0">
      <w:pPr>
        <w:spacing w:after="0"/>
      </w:pPr>
      <w:r w:rsidRPr="00080F97">
        <w:t>DIČ: CZ47114894</w:t>
      </w:r>
    </w:p>
    <w:p w14:paraId="249CDCD2" w14:textId="77777777" w:rsidR="00F6518F" w:rsidRDefault="00F6518F" w:rsidP="00F6518F">
      <w:pPr>
        <w:spacing w:after="0"/>
      </w:pPr>
      <w:r>
        <w:t xml:space="preserve">zapsaná v obchodním rejstříku vedeném u Městského soudu Praze </w:t>
      </w:r>
      <w:proofErr w:type="spellStart"/>
      <w:r>
        <w:t>sp</w:t>
      </w:r>
      <w:proofErr w:type="spellEnd"/>
      <w:r>
        <w:t xml:space="preserve">. zn. </w:t>
      </w:r>
      <w:r w:rsidRPr="00A7170D">
        <w:t>A 7539</w:t>
      </w:r>
    </w:p>
    <w:p w14:paraId="59026CCC" w14:textId="77777777" w:rsidR="004553BD" w:rsidRPr="00080F97" w:rsidRDefault="00D47210" w:rsidP="006D00D0">
      <w:pPr>
        <w:spacing w:after="0"/>
      </w:pPr>
      <w:r w:rsidRPr="00080F97">
        <w:t>zastoupená</w:t>
      </w:r>
      <w:r w:rsidR="003C2512" w:rsidRPr="00080F97">
        <w:t>: Ing. Danou</w:t>
      </w:r>
      <w:r w:rsidR="006D00D0" w:rsidRPr="00080F97">
        <w:t xml:space="preserve"> Divišovou, statutárním orgánem-</w:t>
      </w:r>
      <w:r w:rsidR="003C2512" w:rsidRPr="00080F97">
        <w:t xml:space="preserve">společníkem </w:t>
      </w:r>
    </w:p>
    <w:p w14:paraId="43C82E07" w14:textId="08C3347B" w:rsidR="00B236FD" w:rsidRPr="00080F97" w:rsidRDefault="00D47210" w:rsidP="006D00D0">
      <w:pPr>
        <w:spacing w:after="0"/>
      </w:pPr>
      <w:r w:rsidRPr="00080F97">
        <w:t>b</w:t>
      </w:r>
      <w:r w:rsidR="003C2512" w:rsidRPr="00080F97">
        <w:t xml:space="preserve">ankovní spojení: </w:t>
      </w:r>
    </w:p>
    <w:p w14:paraId="0426F13C" w14:textId="77777777" w:rsidR="003C2512" w:rsidRPr="00080F97" w:rsidRDefault="00D47210" w:rsidP="006D00D0">
      <w:pPr>
        <w:spacing w:after="0"/>
      </w:pPr>
      <w:r w:rsidRPr="00080F97">
        <w:t>p</w:t>
      </w:r>
      <w:r w:rsidR="003C2512" w:rsidRPr="00080F97">
        <w:t>látce DP</w:t>
      </w:r>
      <w:r w:rsidR="00B236FD" w:rsidRPr="00080F97">
        <w:t>H</w:t>
      </w:r>
      <w:r w:rsidR="003C2512" w:rsidRPr="00080F97">
        <w:t>: ano</w:t>
      </w:r>
    </w:p>
    <w:p w14:paraId="4A57FC10" w14:textId="77777777" w:rsidR="00D47210" w:rsidRPr="00080F97" w:rsidRDefault="00D47210" w:rsidP="00D47210">
      <w:pPr>
        <w:spacing w:after="0"/>
        <w:rPr>
          <w:iCs/>
        </w:rPr>
      </w:pPr>
      <w:r w:rsidRPr="00080F97">
        <w:rPr>
          <w:iCs/>
        </w:rPr>
        <w:t>na straně druhé (</w:t>
      </w:r>
      <w:r w:rsidR="003C2512" w:rsidRPr="00080F97">
        <w:rPr>
          <w:iCs/>
        </w:rPr>
        <w:t>dále jen „</w:t>
      </w:r>
      <w:r w:rsidR="003C2512" w:rsidRPr="00080F97">
        <w:rPr>
          <w:b/>
          <w:bCs/>
          <w:iCs/>
        </w:rPr>
        <w:t>zhotovitel</w:t>
      </w:r>
      <w:r w:rsidR="003C2512" w:rsidRPr="00080F97">
        <w:rPr>
          <w:iCs/>
        </w:rPr>
        <w:t>"</w:t>
      </w:r>
      <w:r w:rsidRPr="00080F97">
        <w:rPr>
          <w:iCs/>
        </w:rPr>
        <w:t>)</w:t>
      </w:r>
      <w:r w:rsidR="003C2512" w:rsidRPr="00080F97">
        <w:rPr>
          <w:iCs/>
        </w:rPr>
        <w:t xml:space="preserve">, </w:t>
      </w:r>
    </w:p>
    <w:p w14:paraId="672A6659" w14:textId="77777777" w:rsidR="00D47210" w:rsidRPr="00080F97" w:rsidRDefault="00D47210" w:rsidP="00D47210">
      <w:pPr>
        <w:spacing w:after="0"/>
        <w:rPr>
          <w:iCs/>
        </w:rPr>
      </w:pPr>
    </w:p>
    <w:p w14:paraId="72D16E3E" w14:textId="77E4AC87" w:rsidR="00D47210" w:rsidRPr="00080F97" w:rsidRDefault="00D47210" w:rsidP="63122F33">
      <w:pPr>
        <w:jc w:val="both"/>
      </w:pPr>
      <w:r w:rsidRPr="00080F97">
        <w:t xml:space="preserve">uzavírají níže uvedeného dne, měsíce a roku tento dodatek č. </w:t>
      </w:r>
      <w:r w:rsidR="00641677">
        <w:t>3</w:t>
      </w:r>
      <w:r w:rsidRPr="00080F97">
        <w:t xml:space="preserve"> ke smlouvě o provádění úklidových prací MUZ/</w:t>
      </w:r>
      <w:r w:rsidR="00756B9A" w:rsidRPr="00080F97">
        <w:t>66</w:t>
      </w:r>
      <w:r w:rsidR="00450A37">
        <w:t>6</w:t>
      </w:r>
      <w:r w:rsidRPr="00080F97">
        <w:t xml:space="preserve">/2016 ze dne </w:t>
      </w:r>
      <w:r w:rsidR="00756B9A" w:rsidRPr="00080F97">
        <w:t>28</w:t>
      </w:r>
      <w:r w:rsidRPr="00080F97">
        <w:t>.12.201</w:t>
      </w:r>
      <w:r w:rsidR="00756B9A" w:rsidRPr="00080F97">
        <w:t>6</w:t>
      </w:r>
      <w:r w:rsidRPr="00080F97">
        <w:t xml:space="preserve">, ve znění dodatku č. 1 ze dne </w:t>
      </w:r>
      <w:r w:rsidR="00756B9A" w:rsidRPr="00080F97">
        <w:t>30.5</w:t>
      </w:r>
      <w:r w:rsidRPr="00080F97">
        <w:t>.2017</w:t>
      </w:r>
      <w:r w:rsidR="00C44839" w:rsidRPr="00080F97">
        <w:t xml:space="preserve">, </w:t>
      </w:r>
      <w:r w:rsidR="009429C9">
        <w:t>ve znění dodatku č. 2 ze dne</w:t>
      </w:r>
      <w:r w:rsidR="00641677">
        <w:t xml:space="preserve"> 30.12.2021,</w:t>
      </w:r>
      <w:r w:rsidR="009429C9">
        <w:t xml:space="preserve"> </w:t>
      </w:r>
      <w:r w:rsidRPr="00080F97">
        <w:t>jejímž předmětem je závazek zhotovitele k provádění úklidu v</w:t>
      </w:r>
      <w:r w:rsidR="00756B9A" w:rsidRPr="00080F97">
        <w:t> hlavní budově</w:t>
      </w:r>
      <w:r w:rsidRPr="00080F97">
        <w:t xml:space="preserve"> objednatele </w:t>
      </w:r>
      <w:r w:rsidR="00756B9A" w:rsidRPr="00080F97">
        <w:t xml:space="preserve">Na Poříčí 1554/52, Praha 8 </w:t>
      </w:r>
      <w:r w:rsidRPr="00080F97">
        <w:t>(dále jen „</w:t>
      </w:r>
      <w:r w:rsidRPr="00080F97">
        <w:rPr>
          <w:b/>
          <w:bCs/>
        </w:rPr>
        <w:t>smlouva</w:t>
      </w:r>
      <w:r w:rsidR="000B38A4">
        <w:rPr>
          <w:b/>
          <w:bCs/>
        </w:rPr>
        <w:t>“).</w:t>
      </w:r>
      <w:r w:rsidR="000C1C20" w:rsidRPr="000C1C20">
        <w:t xml:space="preserve"> </w:t>
      </w:r>
      <w:r w:rsidR="000C1C20" w:rsidRPr="00080F97">
        <w:t>V</w:t>
      </w:r>
      <w:r w:rsidR="000C1C20">
        <w:t> </w:t>
      </w:r>
      <w:r w:rsidR="000C1C20" w:rsidRPr="00080F97">
        <w:t>souvislosti</w:t>
      </w:r>
      <w:r w:rsidR="000C1C20">
        <w:t xml:space="preserve"> </w:t>
      </w:r>
      <w:r w:rsidR="000C1C20" w:rsidRPr="00080F97">
        <w:t>se změnou cen</w:t>
      </w:r>
      <w:r w:rsidR="000C1C20">
        <w:t>y</w:t>
      </w:r>
      <w:r w:rsidR="000C1C20" w:rsidRPr="00080F97">
        <w:t xml:space="preserve"> </w:t>
      </w:r>
      <w:r w:rsidR="000C1C20">
        <w:t>za provádění úklidových prací</w:t>
      </w:r>
      <w:r w:rsidR="000C1C20" w:rsidRPr="00080F97">
        <w:t xml:space="preserve"> se </w:t>
      </w:r>
      <w:r w:rsidR="00691B02" w:rsidRPr="00080F97">
        <w:t xml:space="preserve">smluvní strany dohodly na tomto dodatku č. </w:t>
      </w:r>
      <w:r w:rsidR="009429C9">
        <w:t>3</w:t>
      </w:r>
      <w:r w:rsidR="4AA04CCC" w:rsidRPr="00080F97">
        <w:t xml:space="preserve"> (dále jen „</w:t>
      </w:r>
      <w:r w:rsidR="4AA04CCC" w:rsidRPr="00080F97">
        <w:rPr>
          <w:b/>
          <w:bCs/>
        </w:rPr>
        <w:t>dodatek</w:t>
      </w:r>
      <w:r w:rsidR="4AA04CCC" w:rsidRPr="00080F97">
        <w:t>”)</w:t>
      </w:r>
      <w:r w:rsidR="009E765A" w:rsidRPr="00080F97">
        <w:t>, kterým se mění a doplňují následující ustanovení smlouvy:</w:t>
      </w:r>
    </w:p>
    <w:p w14:paraId="1B63328F" w14:textId="1E9BE463" w:rsidR="0015488C" w:rsidRPr="00080F97" w:rsidRDefault="00CE0E09" w:rsidP="00BC177F">
      <w:pPr>
        <w:pStyle w:val="Odstavecseseznamem"/>
        <w:numPr>
          <w:ilvl w:val="0"/>
          <w:numId w:val="1"/>
        </w:numPr>
        <w:spacing w:before="120" w:after="60"/>
        <w:ind w:left="357" w:hanging="357"/>
        <w:contextualSpacing w:val="0"/>
        <w:jc w:val="both"/>
      </w:pPr>
      <w:r w:rsidRPr="00080F97">
        <w:t xml:space="preserve">V článku III. </w:t>
      </w:r>
      <w:r w:rsidR="001520A9" w:rsidRPr="00080F97">
        <w:t xml:space="preserve">Cena a platební podmínky odst. 1., se </w:t>
      </w:r>
      <w:r w:rsidR="00FA02C6" w:rsidRPr="00080F97">
        <w:t>dosava</w:t>
      </w:r>
      <w:r w:rsidR="00D70C70" w:rsidRPr="00080F97">
        <w:t>dní text vypouští a nahrazuje se zněním:</w:t>
      </w:r>
    </w:p>
    <w:p w14:paraId="616BFE92" w14:textId="3C600C5B" w:rsidR="00D70C70" w:rsidRPr="00080F97" w:rsidRDefault="00D70C70" w:rsidP="00D70C70">
      <w:pPr>
        <w:pStyle w:val="Odstavecseseznamem"/>
        <w:spacing w:before="120" w:after="60"/>
        <w:ind w:left="357"/>
        <w:contextualSpacing w:val="0"/>
        <w:jc w:val="both"/>
        <w:rPr>
          <w:i/>
          <w:iCs/>
        </w:rPr>
      </w:pPr>
      <w:r w:rsidRPr="00080F97">
        <w:rPr>
          <w:i/>
          <w:iCs/>
        </w:rPr>
        <w:t>„</w:t>
      </w:r>
      <w:r w:rsidR="00BF2F82" w:rsidRPr="00080F97">
        <w:rPr>
          <w:i/>
          <w:iCs/>
        </w:rPr>
        <w:t>Cena je specifikována v </w:t>
      </w:r>
      <w:r w:rsidR="00BF2F82" w:rsidRPr="001A1F95">
        <w:rPr>
          <w:b/>
          <w:bCs/>
          <w:i/>
          <w:iCs/>
        </w:rPr>
        <w:t>příloze č. 2</w:t>
      </w:r>
      <w:r w:rsidR="00BF2F82" w:rsidRPr="00080F97">
        <w:rPr>
          <w:i/>
          <w:iCs/>
        </w:rPr>
        <w:t xml:space="preserve"> Cenová nabídka </w:t>
      </w:r>
      <w:r w:rsidR="00D577FF" w:rsidRPr="00080F97">
        <w:rPr>
          <w:i/>
          <w:iCs/>
        </w:rPr>
        <w:t>na běžný úklid 2x týdně v objektech A-E Stodůlky na rok 202</w:t>
      </w:r>
      <w:r w:rsidR="004513BC">
        <w:rPr>
          <w:i/>
          <w:iCs/>
        </w:rPr>
        <w:t>3</w:t>
      </w:r>
      <w:r w:rsidR="003C75EC" w:rsidRPr="00080F97">
        <w:rPr>
          <w:i/>
          <w:iCs/>
        </w:rPr>
        <w:t>, č.j.</w:t>
      </w:r>
      <w:r w:rsidR="00545FD3" w:rsidRPr="00080F97">
        <w:rPr>
          <w:i/>
          <w:iCs/>
        </w:rPr>
        <w:t>:</w:t>
      </w:r>
      <w:r w:rsidR="003C75EC" w:rsidRPr="00080F97">
        <w:rPr>
          <w:i/>
          <w:iCs/>
        </w:rPr>
        <w:t xml:space="preserve"> 2</w:t>
      </w:r>
      <w:r w:rsidR="008E1D16">
        <w:rPr>
          <w:i/>
          <w:iCs/>
        </w:rPr>
        <w:t>2</w:t>
      </w:r>
      <w:r w:rsidR="003C75EC" w:rsidRPr="00080F97">
        <w:rPr>
          <w:i/>
          <w:iCs/>
        </w:rPr>
        <w:t>12</w:t>
      </w:r>
      <w:r w:rsidR="004513BC">
        <w:rPr>
          <w:i/>
          <w:iCs/>
        </w:rPr>
        <w:t>27</w:t>
      </w:r>
      <w:r w:rsidR="003C75EC" w:rsidRPr="00080F97">
        <w:rPr>
          <w:i/>
          <w:iCs/>
        </w:rPr>
        <w:t>0</w:t>
      </w:r>
      <w:r w:rsidR="004513BC">
        <w:rPr>
          <w:i/>
          <w:iCs/>
        </w:rPr>
        <w:t>2</w:t>
      </w:r>
      <w:r w:rsidR="003C75EC" w:rsidRPr="00080F97">
        <w:rPr>
          <w:i/>
          <w:iCs/>
        </w:rPr>
        <w:t>,</w:t>
      </w:r>
      <w:r w:rsidR="00D577FF" w:rsidRPr="00080F97">
        <w:rPr>
          <w:i/>
          <w:iCs/>
        </w:rPr>
        <w:t xml:space="preserve"> ze dne</w:t>
      </w:r>
      <w:r w:rsidR="00003BDE" w:rsidRPr="00080F97">
        <w:rPr>
          <w:i/>
          <w:iCs/>
        </w:rPr>
        <w:t xml:space="preserve"> </w:t>
      </w:r>
      <w:r w:rsidR="004513BC">
        <w:rPr>
          <w:i/>
          <w:iCs/>
        </w:rPr>
        <w:t>27</w:t>
      </w:r>
      <w:r w:rsidR="00003BDE" w:rsidRPr="00080F97">
        <w:rPr>
          <w:i/>
          <w:iCs/>
        </w:rPr>
        <w:t>.12.202</w:t>
      </w:r>
      <w:r w:rsidR="0054177A">
        <w:rPr>
          <w:i/>
          <w:iCs/>
        </w:rPr>
        <w:t>2</w:t>
      </w:r>
      <w:r w:rsidR="003C75EC" w:rsidRPr="00080F97">
        <w:rPr>
          <w:i/>
          <w:iCs/>
        </w:rPr>
        <w:t xml:space="preserve">, která je nedílnou součástí </w:t>
      </w:r>
      <w:r w:rsidR="00A940D4" w:rsidRPr="00080F97">
        <w:rPr>
          <w:i/>
          <w:iCs/>
        </w:rPr>
        <w:t>této smlouvy.“</w:t>
      </w:r>
    </w:p>
    <w:p w14:paraId="4AB4F192" w14:textId="392B517C" w:rsidR="00A940D4" w:rsidRPr="00080F97" w:rsidRDefault="00A940D4" w:rsidP="00BC177F">
      <w:pPr>
        <w:pStyle w:val="Odstavecseseznamem"/>
        <w:numPr>
          <w:ilvl w:val="0"/>
          <w:numId w:val="1"/>
        </w:numPr>
        <w:spacing w:before="120" w:after="60"/>
        <w:ind w:left="357" w:hanging="357"/>
        <w:contextualSpacing w:val="0"/>
        <w:jc w:val="both"/>
      </w:pPr>
      <w:r w:rsidRPr="00080F97">
        <w:t xml:space="preserve">V článku </w:t>
      </w:r>
      <w:r w:rsidR="00E13207" w:rsidRPr="00080F97">
        <w:t xml:space="preserve">VII. Závěrečná ustanovení </w:t>
      </w:r>
      <w:r w:rsidR="00EF1AE8" w:rsidRPr="00080F97">
        <w:t>odst. 8 se vypouští text „</w:t>
      </w:r>
      <w:r w:rsidR="00EF1AE8" w:rsidRPr="00683AE1">
        <w:rPr>
          <w:b/>
          <w:bCs/>
        </w:rPr>
        <w:t>Příloha č. 2</w:t>
      </w:r>
      <w:r w:rsidR="0054177A">
        <w:rPr>
          <w:b/>
          <w:bCs/>
        </w:rPr>
        <w:t>A</w:t>
      </w:r>
      <w:r w:rsidR="00EF1AE8" w:rsidRPr="00080F97">
        <w:t>: Cenová nabídka na běžný úklid</w:t>
      </w:r>
      <w:r w:rsidR="00545FD3" w:rsidRPr="00080F97">
        <w:t xml:space="preserve"> 2x týdně v objektech A-E Stodůlky na rok </w:t>
      </w:r>
      <w:r w:rsidR="0054177A" w:rsidRPr="00080F97">
        <w:rPr>
          <w:i/>
          <w:iCs/>
        </w:rPr>
        <w:t>2022, č.j.: 20121903, ze dne 19.12.2021</w:t>
      </w:r>
      <w:r w:rsidR="00144B7C" w:rsidRPr="00080F97">
        <w:t xml:space="preserve">“ a nahrazuje se textem ve znění: </w:t>
      </w:r>
    </w:p>
    <w:p w14:paraId="11E6000D" w14:textId="1238F867" w:rsidR="00144B7C" w:rsidRPr="00080F97" w:rsidRDefault="00144B7C" w:rsidP="00144B7C">
      <w:pPr>
        <w:pStyle w:val="Odstavecseseznamem"/>
        <w:spacing w:before="120" w:after="60"/>
        <w:ind w:left="357"/>
        <w:contextualSpacing w:val="0"/>
        <w:jc w:val="both"/>
      </w:pPr>
      <w:r w:rsidRPr="00080F97">
        <w:t>„</w:t>
      </w:r>
      <w:r w:rsidRPr="001A1F95">
        <w:rPr>
          <w:b/>
          <w:bCs/>
          <w:i/>
          <w:iCs/>
        </w:rPr>
        <w:t>Příloha č. 2</w:t>
      </w:r>
      <w:r w:rsidR="00D20B84" w:rsidRPr="00080F97">
        <w:rPr>
          <w:i/>
          <w:iCs/>
        </w:rPr>
        <w:t>:</w:t>
      </w:r>
      <w:r w:rsidRPr="00080F97">
        <w:rPr>
          <w:i/>
          <w:iCs/>
        </w:rPr>
        <w:t xml:space="preserve"> Cenová nabídka na běžný úklid 2x týdně v objektech A-E Stodůlky na rok </w:t>
      </w:r>
      <w:r w:rsidR="0054177A" w:rsidRPr="00080F97">
        <w:rPr>
          <w:i/>
          <w:iCs/>
        </w:rPr>
        <w:t>202</w:t>
      </w:r>
      <w:r w:rsidR="0054177A">
        <w:rPr>
          <w:i/>
          <w:iCs/>
        </w:rPr>
        <w:t>3</w:t>
      </w:r>
      <w:r w:rsidR="0054177A" w:rsidRPr="00080F97">
        <w:rPr>
          <w:i/>
          <w:iCs/>
        </w:rPr>
        <w:t>, č.j.: 2</w:t>
      </w:r>
      <w:r w:rsidR="0054177A">
        <w:rPr>
          <w:i/>
          <w:iCs/>
        </w:rPr>
        <w:t>2</w:t>
      </w:r>
      <w:r w:rsidR="0054177A" w:rsidRPr="00080F97">
        <w:rPr>
          <w:i/>
          <w:iCs/>
        </w:rPr>
        <w:t>12</w:t>
      </w:r>
      <w:r w:rsidR="0054177A">
        <w:rPr>
          <w:i/>
          <w:iCs/>
        </w:rPr>
        <w:t>27</w:t>
      </w:r>
      <w:r w:rsidR="0054177A" w:rsidRPr="00080F97">
        <w:rPr>
          <w:i/>
          <w:iCs/>
        </w:rPr>
        <w:t>0</w:t>
      </w:r>
      <w:r w:rsidR="0054177A">
        <w:rPr>
          <w:i/>
          <w:iCs/>
        </w:rPr>
        <w:t>2</w:t>
      </w:r>
      <w:r w:rsidR="0054177A" w:rsidRPr="00080F97">
        <w:rPr>
          <w:i/>
          <w:iCs/>
        </w:rPr>
        <w:t xml:space="preserve">, ze dne </w:t>
      </w:r>
      <w:r w:rsidR="0054177A">
        <w:rPr>
          <w:i/>
          <w:iCs/>
        </w:rPr>
        <w:t>27</w:t>
      </w:r>
      <w:r w:rsidR="0054177A" w:rsidRPr="00080F97">
        <w:rPr>
          <w:i/>
          <w:iCs/>
        </w:rPr>
        <w:t>.12.202</w:t>
      </w:r>
      <w:r w:rsidR="0054177A">
        <w:rPr>
          <w:i/>
          <w:iCs/>
        </w:rPr>
        <w:t>2</w:t>
      </w:r>
      <w:r w:rsidR="00D20B84" w:rsidRPr="00080F97">
        <w:rPr>
          <w:i/>
          <w:iCs/>
        </w:rPr>
        <w:t>“.</w:t>
      </w:r>
    </w:p>
    <w:p w14:paraId="1B2C8C14" w14:textId="2E9E3A98" w:rsidR="00DC5407" w:rsidRPr="00080F97" w:rsidRDefault="00F74714" w:rsidP="00BC177F">
      <w:pPr>
        <w:pStyle w:val="Odstavecseseznamem"/>
        <w:numPr>
          <w:ilvl w:val="0"/>
          <w:numId w:val="1"/>
        </w:numPr>
        <w:spacing w:before="120" w:after="60"/>
        <w:ind w:left="357" w:hanging="357"/>
        <w:contextualSpacing w:val="0"/>
        <w:jc w:val="both"/>
      </w:pPr>
      <w:r>
        <w:t xml:space="preserve">Tímto se </w:t>
      </w:r>
      <w:proofErr w:type="gramStart"/>
      <w:r>
        <w:t>ruší</w:t>
      </w:r>
      <w:proofErr w:type="gramEnd"/>
      <w:r>
        <w:t xml:space="preserve"> p</w:t>
      </w:r>
      <w:r w:rsidR="00DC5407" w:rsidRPr="00080F97">
        <w:t>říloha č. 2</w:t>
      </w:r>
      <w:r w:rsidR="0054177A">
        <w:t>A</w:t>
      </w:r>
      <w:r w:rsidR="00DC5407" w:rsidRPr="00080F97">
        <w:t xml:space="preserve">: Cenová nabídka na běžný úklid 2x týdně v objektech A-E Stodůlky na rok </w:t>
      </w:r>
      <w:r w:rsidR="0054177A" w:rsidRPr="0054177A">
        <w:t xml:space="preserve">2022, č.j.: 20121903, ze dne 19.12.2021 </w:t>
      </w:r>
      <w:r w:rsidRPr="0054177A">
        <w:t>a</w:t>
      </w:r>
      <w:r w:rsidR="00DC5407" w:rsidRPr="0054177A">
        <w:t xml:space="preserve"> </w:t>
      </w:r>
      <w:r w:rsidR="00DC5407" w:rsidRPr="00080F97">
        <w:t xml:space="preserve">nahrazuje </w:t>
      </w:r>
      <w:r>
        <w:t xml:space="preserve">se </w:t>
      </w:r>
      <w:r w:rsidR="00DC5407" w:rsidRPr="00080F97">
        <w:t>jako celek novou přílohou č. 2</w:t>
      </w:r>
      <w:r w:rsidR="00155EBE" w:rsidRPr="00080F97">
        <w:t xml:space="preserve"> Cenová nabídka na běžný úklid 2x týdně v objektech A-E Stodůlky na rok </w:t>
      </w:r>
      <w:r w:rsidR="0054177A" w:rsidRPr="0054177A">
        <w:t>2023, č.j.: 22122702, ze dne 27.12.2022</w:t>
      </w:r>
      <w:r w:rsidR="00155EBE" w:rsidRPr="00080F97">
        <w:t>.</w:t>
      </w:r>
    </w:p>
    <w:p w14:paraId="4AC53BB9" w14:textId="457B02F0" w:rsidR="00D47210" w:rsidRDefault="003C2512" w:rsidP="00BC177F">
      <w:pPr>
        <w:pStyle w:val="Odstavecseseznamem"/>
        <w:numPr>
          <w:ilvl w:val="0"/>
          <w:numId w:val="1"/>
        </w:numPr>
        <w:spacing w:before="120" w:after="60"/>
        <w:ind w:left="357" w:hanging="357"/>
        <w:contextualSpacing w:val="0"/>
        <w:jc w:val="both"/>
      </w:pPr>
      <w:r w:rsidRPr="00080F97">
        <w:t>Ve všem ostatním zůstává smlouva</w:t>
      </w:r>
      <w:r w:rsidR="00E50986" w:rsidRPr="00080F97">
        <w:t xml:space="preserve"> tímto dodatkem nezměněna.</w:t>
      </w:r>
    </w:p>
    <w:p w14:paraId="602A918B" w14:textId="5EBEA0DC" w:rsidR="00BC177F" w:rsidRPr="00080F97" w:rsidRDefault="00922CB6" w:rsidP="32ABB38F">
      <w:pPr>
        <w:pStyle w:val="Odstavecseseznamem"/>
        <w:numPr>
          <w:ilvl w:val="0"/>
          <w:numId w:val="1"/>
        </w:numPr>
        <w:spacing w:before="120" w:after="60"/>
        <w:ind w:left="357" w:hanging="357"/>
        <w:contextualSpacing w:val="0"/>
        <w:jc w:val="both"/>
      </w:pPr>
      <w:commentRangeStart w:id="0"/>
      <w:r w:rsidRPr="00922CB6">
        <w:t xml:space="preserve">Tento dodatek nabývá platnosti podpisem oprávněných zástupců obou smluvních stran a účinnosti </w:t>
      </w:r>
      <w:r w:rsidRPr="00261A53">
        <w:t>dnem 1.</w:t>
      </w:r>
      <w:r w:rsidR="00F6518F" w:rsidRPr="00261A53">
        <w:t>2</w:t>
      </w:r>
      <w:r w:rsidRPr="00261A53">
        <w:t>.202</w:t>
      </w:r>
      <w:r w:rsidR="00574763" w:rsidRPr="00261A53">
        <w:t>3</w:t>
      </w:r>
      <w:r w:rsidRPr="00261A53">
        <w:t xml:space="preserve"> za předpokladu</w:t>
      </w:r>
      <w:r w:rsidRPr="00922CB6">
        <w:t xml:space="preserve"> jejího</w:t>
      </w:r>
      <w:r w:rsidR="003A2199">
        <w:t xml:space="preserve"> </w:t>
      </w:r>
      <w:r w:rsidRPr="00922CB6">
        <w:t xml:space="preserve">uveřejnění v registru smluv ve smyslu § 6 odst. 1 zákona č. </w:t>
      </w:r>
      <w:r w:rsidRPr="00922CB6">
        <w:lastRenderedPageBreak/>
        <w:t xml:space="preserve">340/2015 Sb., </w:t>
      </w:r>
      <w:r w:rsidR="008A632F" w:rsidRPr="008A632F">
        <w:t>o zvláštních podmínkách účinnosti některých smluv, uveřejňování těchto smluv a o registru smluv, ve znění pozdějších předpisů</w:t>
      </w:r>
      <w:r w:rsidRPr="00922CB6">
        <w:t>. Uveřejnění dodatku v registru smluv obstará objednatel neprodleně po jeho uzavření.</w:t>
      </w:r>
      <w:commentRangeEnd w:id="0"/>
      <w:r w:rsidR="00BD132A">
        <w:rPr>
          <w:rStyle w:val="Odkaznakoment"/>
        </w:rPr>
        <w:commentReference w:id="0"/>
      </w:r>
    </w:p>
    <w:p w14:paraId="458BB058" w14:textId="4636DDB0" w:rsidR="00BC177F" w:rsidRPr="00080F97" w:rsidRDefault="003C2512" w:rsidP="00BC177F">
      <w:pPr>
        <w:pStyle w:val="Odstavecseseznamem"/>
        <w:numPr>
          <w:ilvl w:val="0"/>
          <w:numId w:val="1"/>
        </w:numPr>
        <w:spacing w:before="120" w:after="60"/>
        <w:ind w:left="357" w:hanging="357"/>
        <w:contextualSpacing w:val="0"/>
        <w:jc w:val="both"/>
        <w:sectPr w:rsidR="00BC177F" w:rsidRPr="00080F97" w:rsidSect="00BC177F">
          <w:footerReference w:type="even" r:id="rId14"/>
          <w:footerReference w:type="default" r:id="rId15"/>
          <w:pgSz w:w="11906" w:h="16838"/>
          <w:pgMar w:top="1123" w:right="1417" w:bottom="1263" w:left="1417" w:header="708" w:footer="708" w:gutter="0"/>
          <w:cols w:space="708"/>
          <w:docGrid w:linePitch="360"/>
        </w:sectPr>
      </w:pPr>
      <w:r w:rsidRPr="00080F97">
        <w:t xml:space="preserve">Tento dodatek je </w:t>
      </w:r>
      <w:r w:rsidR="00CA1033">
        <w:t>sepsán</w:t>
      </w:r>
      <w:r w:rsidR="00CA1033" w:rsidRPr="00080F97">
        <w:t xml:space="preserve"> </w:t>
      </w:r>
      <w:r w:rsidRPr="00080F97">
        <w:t>ve dvou vyhotoveních s hodnotou originálu, z nichž každá ze stran přebírá po jednom oboustranně podepsaném exempláři</w:t>
      </w:r>
      <w:r w:rsidR="00633EB8" w:rsidRPr="00080F97">
        <w:t>.</w:t>
      </w:r>
    </w:p>
    <w:p w14:paraId="237099CB" w14:textId="77777777" w:rsidR="00815D9B" w:rsidRPr="00080F97" w:rsidRDefault="00815D9B" w:rsidP="00BC177F">
      <w:pPr>
        <w:spacing w:after="0"/>
      </w:pPr>
    </w:p>
    <w:p w14:paraId="4ADD65DD" w14:textId="1881359B" w:rsidR="00E50986" w:rsidRPr="00080F97" w:rsidRDefault="006D00D0" w:rsidP="00BC177F">
      <w:pPr>
        <w:spacing w:after="0"/>
      </w:pPr>
      <w:r w:rsidRPr="00080F97">
        <w:t>V Praze dne</w:t>
      </w:r>
      <w:r w:rsidR="008C1447">
        <w:t>: 30.</w:t>
      </w:r>
      <w:r w:rsidR="00F6518F" w:rsidRPr="00F6518F">
        <w:t xml:space="preserve">ledna </w:t>
      </w:r>
      <w:r w:rsidR="00D47210" w:rsidRPr="00F6518F">
        <w:t>20</w:t>
      </w:r>
      <w:r w:rsidR="00003BDE" w:rsidRPr="00F6518F">
        <w:t>2</w:t>
      </w:r>
      <w:r w:rsidR="00720D4C" w:rsidRPr="00F6518F">
        <w:t>3</w:t>
      </w:r>
    </w:p>
    <w:p w14:paraId="7EA9084B" w14:textId="77777777" w:rsidR="004553BD" w:rsidRPr="00080F97" w:rsidRDefault="004553BD" w:rsidP="00BC177F">
      <w:pPr>
        <w:spacing w:after="0"/>
      </w:pPr>
      <w:r w:rsidRPr="00080F97">
        <w:t>Zhotovitel:</w:t>
      </w:r>
    </w:p>
    <w:p w14:paraId="5DAB6C7B" w14:textId="77777777" w:rsidR="00BC177F" w:rsidRPr="00080F97" w:rsidRDefault="00BC177F" w:rsidP="00BC177F">
      <w:pPr>
        <w:spacing w:after="0"/>
        <w:rPr>
          <w:b/>
        </w:rPr>
      </w:pPr>
    </w:p>
    <w:p w14:paraId="02EB378F" w14:textId="77777777" w:rsidR="00BC177F" w:rsidRPr="00080F97" w:rsidRDefault="00BC177F" w:rsidP="00BC177F">
      <w:pPr>
        <w:spacing w:after="0"/>
        <w:rPr>
          <w:b/>
        </w:rPr>
      </w:pPr>
    </w:p>
    <w:p w14:paraId="7D322F4E" w14:textId="77777777" w:rsidR="00815D9B" w:rsidRPr="00080F97" w:rsidRDefault="00815D9B" w:rsidP="00BC177F">
      <w:pPr>
        <w:spacing w:after="0"/>
        <w:rPr>
          <w:b/>
        </w:rPr>
      </w:pPr>
    </w:p>
    <w:p w14:paraId="6F96D545" w14:textId="77777777" w:rsidR="004553BD" w:rsidRPr="00080F97" w:rsidRDefault="004553BD" w:rsidP="00BC177F">
      <w:pPr>
        <w:spacing w:after="0"/>
        <w:rPr>
          <w:b/>
        </w:rPr>
      </w:pPr>
      <w:r w:rsidRPr="00080F97">
        <w:rPr>
          <w:b/>
        </w:rPr>
        <w:t>DAPE v.o.s.</w:t>
      </w:r>
    </w:p>
    <w:p w14:paraId="1CED6608" w14:textId="5EB12AA5" w:rsidR="0016349B" w:rsidRPr="00080F97" w:rsidRDefault="00E50986" w:rsidP="00BC177F">
      <w:pPr>
        <w:spacing w:after="0"/>
      </w:pPr>
      <w:r w:rsidRPr="00080F97">
        <w:t>Ing. Dana Divišová</w:t>
      </w:r>
      <w:r w:rsidR="00B236FD" w:rsidRPr="00080F97">
        <w:t>,</w:t>
      </w:r>
      <w:r w:rsidR="004553BD" w:rsidRPr="00080F97">
        <w:t xml:space="preserve"> společník</w:t>
      </w:r>
      <w:r w:rsidR="006D00D0" w:rsidRPr="00080F97">
        <w:br w:type="column"/>
      </w:r>
    </w:p>
    <w:p w14:paraId="5A6CDF35" w14:textId="7AD7B7D0" w:rsidR="00A7701E" w:rsidRPr="00080F97" w:rsidRDefault="006D00D0" w:rsidP="00BC177F">
      <w:pPr>
        <w:spacing w:after="0"/>
      </w:pPr>
      <w:r w:rsidRPr="00080F97">
        <w:t>V Praze dne</w:t>
      </w:r>
      <w:r w:rsidR="008C1447">
        <w:t>: 30.</w:t>
      </w:r>
      <w:r w:rsidR="00F6518F">
        <w:t xml:space="preserve">ledna </w:t>
      </w:r>
      <w:r w:rsidR="00D47210" w:rsidRPr="00F6518F">
        <w:t>20</w:t>
      </w:r>
      <w:r w:rsidR="00003BDE" w:rsidRPr="00F6518F">
        <w:t>2</w:t>
      </w:r>
      <w:r w:rsidR="00720D4C" w:rsidRPr="00F6518F">
        <w:t>3</w:t>
      </w:r>
    </w:p>
    <w:p w14:paraId="5BBE1412" w14:textId="77777777" w:rsidR="006D00D0" w:rsidRPr="00080F97" w:rsidRDefault="00BC177F" w:rsidP="00BC177F">
      <w:pPr>
        <w:spacing w:after="0"/>
      </w:pPr>
      <w:r w:rsidRPr="00080F97">
        <w:t>O</w:t>
      </w:r>
      <w:r w:rsidR="004553BD" w:rsidRPr="00080F97">
        <w:t>b</w:t>
      </w:r>
      <w:r w:rsidR="006D00D0" w:rsidRPr="00080F97">
        <w:t>jednatel:</w:t>
      </w:r>
    </w:p>
    <w:p w14:paraId="6A05A809" w14:textId="77777777" w:rsidR="00BC177F" w:rsidRPr="00080F97" w:rsidRDefault="00BC177F" w:rsidP="00BC177F">
      <w:pPr>
        <w:spacing w:after="0"/>
      </w:pPr>
    </w:p>
    <w:p w14:paraId="0639A38F" w14:textId="77777777" w:rsidR="00815D9B" w:rsidRPr="00080F97" w:rsidRDefault="00815D9B" w:rsidP="00BC177F">
      <w:pPr>
        <w:spacing w:after="0"/>
      </w:pPr>
    </w:p>
    <w:p w14:paraId="5A39BBE3" w14:textId="77777777" w:rsidR="00BC177F" w:rsidRPr="00080F97" w:rsidRDefault="00BC177F" w:rsidP="00BC177F">
      <w:pPr>
        <w:spacing w:after="0"/>
      </w:pPr>
    </w:p>
    <w:p w14:paraId="416C0D10" w14:textId="77777777" w:rsidR="006D00D0" w:rsidRPr="00080F97" w:rsidRDefault="006D00D0" w:rsidP="00BC177F">
      <w:pPr>
        <w:spacing w:after="0"/>
        <w:rPr>
          <w:b/>
        </w:rPr>
      </w:pPr>
      <w:r w:rsidRPr="00080F97">
        <w:rPr>
          <w:b/>
        </w:rPr>
        <w:t>Muzeum hl</w:t>
      </w:r>
      <w:r w:rsidR="00D47210" w:rsidRPr="00080F97">
        <w:rPr>
          <w:b/>
        </w:rPr>
        <w:t xml:space="preserve">avního města </w:t>
      </w:r>
      <w:r w:rsidRPr="00080F97">
        <w:rPr>
          <w:b/>
        </w:rPr>
        <w:t>Prahy</w:t>
      </w:r>
    </w:p>
    <w:p w14:paraId="545CD7E2" w14:textId="4E847263" w:rsidR="006D00D0" w:rsidRPr="00080F97" w:rsidRDefault="00EA25FF" w:rsidP="00BC177F">
      <w:pPr>
        <w:spacing w:after="0"/>
        <w:rPr>
          <w:bCs/>
        </w:rPr>
      </w:pPr>
      <w:r w:rsidRPr="00EA25FF">
        <w:rPr>
          <w:bCs/>
        </w:rPr>
        <w:t xml:space="preserve">RNDr. Ing. </w:t>
      </w:r>
      <w:r w:rsidR="00720D4C" w:rsidRPr="00E21490">
        <w:rPr>
          <w:bCs/>
        </w:rPr>
        <w:t>Ivo Mac</w:t>
      </w:r>
      <w:r w:rsidR="00720D4C">
        <w:rPr>
          <w:bCs/>
        </w:rPr>
        <w:t>ek, ředitel</w:t>
      </w:r>
    </w:p>
    <w:p w14:paraId="2660A50F" w14:textId="77777777" w:rsidR="00080F97" w:rsidRPr="00080F97" w:rsidRDefault="00080F97">
      <w:pPr>
        <w:spacing w:after="0"/>
        <w:rPr>
          <w:bCs/>
        </w:rPr>
      </w:pPr>
    </w:p>
    <w:sectPr w:rsidR="00080F97" w:rsidRPr="00080F97" w:rsidSect="006D00D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ereza Jansová" w:date="2023-01-09T15:21:00Z" w:initials="TJ">
    <w:p w14:paraId="3B01B0E6" w14:textId="77777777" w:rsidR="00BD132A" w:rsidRDefault="00BD132A">
      <w:pPr>
        <w:pStyle w:val="Textkomente"/>
      </w:pPr>
      <w:r>
        <w:rPr>
          <w:rStyle w:val="Odkaznakoment"/>
        </w:rPr>
        <w:annotationRef/>
      </w:r>
      <w:r>
        <w:t xml:space="preserve">Zde je třeba vybrat jednu z variant, a to buď ponechat čl. E + F, nebo pouze čl. G. </w:t>
      </w:r>
    </w:p>
    <w:p w14:paraId="6D93C6C9" w14:textId="77777777" w:rsidR="00BD132A" w:rsidRDefault="00BD132A" w:rsidP="00AD6072">
      <w:pPr>
        <w:pStyle w:val="Textkomente"/>
      </w:pPr>
      <w:r>
        <w:t>Varianta E+F zahrnuje platnost nového ceníku již na služby poskytnuté v lednu, přičemž varianta G stanoví platnost ceníku až od února 2023 s tím, že na leden 2023 se vztahuje ještě starý ceník z roku 2022.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D93C6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6AF86" w16cex:dateUtc="2023-01-09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93C6C9" w16cid:durableId="2766AF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575E" w14:textId="77777777" w:rsidR="0092781D" w:rsidRDefault="0092781D" w:rsidP="00B236FD">
      <w:pPr>
        <w:spacing w:after="0" w:line="240" w:lineRule="auto"/>
      </w:pPr>
      <w:r>
        <w:separator/>
      </w:r>
    </w:p>
  </w:endnote>
  <w:endnote w:type="continuationSeparator" w:id="0">
    <w:p w14:paraId="0EB48691" w14:textId="77777777" w:rsidR="0092781D" w:rsidRDefault="0092781D" w:rsidP="00B236FD">
      <w:pPr>
        <w:spacing w:after="0" w:line="240" w:lineRule="auto"/>
      </w:pPr>
      <w:r>
        <w:continuationSeparator/>
      </w:r>
    </w:p>
  </w:endnote>
  <w:endnote w:type="continuationNotice" w:id="1">
    <w:p w14:paraId="5ED05EA2" w14:textId="77777777" w:rsidR="0092781D" w:rsidRDefault="00927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07425989"/>
      <w:docPartObj>
        <w:docPartGallery w:val="Page Numbers (Bottom of Page)"/>
        <w:docPartUnique/>
      </w:docPartObj>
    </w:sdtPr>
    <w:sdtContent>
      <w:p w14:paraId="1C36B14E" w14:textId="77777777" w:rsidR="00B236FD" w:rsidRDefault="00B236FD" w:rsidP="004103E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2A3D3EC" w14:textId="77777777" w:rsidR="00B236FD" w:rsidRDefault="00B236FD" w:rsidP="00B236F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153485595"/>
      <w:docPartObj>
        <w:docPartGallery w:val="Page Numbers (Bottom of Page)"/>
        <w:docPartUnique/>
      </w:docPartObj>
    </w:sdtPr>
    <w:sdtContent>
      <w:p w14:paraId="4590CB77" w14:textId="77777777" w:rsidR="00B236FD" w:rsidRDefault="00B236FD" w:rsidP="00B236FD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1C8F396" w14:textId="77777777" w:rsidR="00B236FD" w:rsidRDefault="00B236FD" w:rsidP="00B236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0621" w14:textId="77777777" w:rsidR="0092781D" w:rsidRDefault="0092781D" w:rsidP="00B236FD">
      <w:pPr>
        <w:spacing w:after="0" w:line="240" w:lineRule="auto"/>
      </w:pPr>
      <w:r>
        <w:separator/>
      </w:r>
    </w:p>
  </w:footnote>
  <w:footnote w:type="continuationSeparator" w:id="0">
    <w:p w14:paraId="43A49DCB" w14:textId="77777777" w:rsidR="0092781D" w:rsidRDefault="0092781D" w:rsidP="00B236FD">
      <w:pPr>
        <w:spacing w:after="0" w:line="240" w:lineRule="auto"/>
      </w:pPr>
      <w:r>
        <w:continuationSeparator/>
      </w:r>
    </w:p>
  </w:footnote>
  <w:footnote w:type="continuationNotice" w:id="1">
    <w:p w14:paraId="2D69E05B" w14:textId="77777777" w:rsidR="0092781D" w:rsidRDefault="009278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A2FD1"/>
    <w:multiLevelType w:val="hybridMultilevel"/>
    <w:tmpl w:val="59A8FBF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5778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ereza Jansová">
    <w15:presenceInfo w15:providerId="None" w15:userId="Tereza Jans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12"/>
    <w:rsid w:val="00003BDE"/>
    <w:rsid w:val="00076647"/>
    <w:rsid w:val="00080F97"/>
    <w:rsid w:val="000A4633"/>
    <w:rsid w:val="000B25DC"/>
    <w:rsid w:val="000B38A4"/>
    <w:rsid w:val="000C1C20"/>
    <w:rsid w:val="000E7CDA"/>
    <w:rsid w:val="00107305"/>
    <w:rsid w:val="00113F74"/>
    <w:rsid w:val="00144B7C"/>
    <w:rsid w:val="001520A9"/>
    <w:rsid w:val="0015488C"/>
    <w:rsid w:val="00155EBE"/>
    <w:rsid w:val="0016349B"/>
    <w:rsid w:val="001A1F95"/>
    <w:rsid w:val="001A6F35"/>
    <w:rsid w:val="001C55B8"/>
    <w:rsid w:val="001E2F9A"/>
    <w:rsid w:val="001F045C"/>
    <w:rsid w:val="001F4F23"/>
    <w:rsid w:val="00200C31"/>
    <w:rsid w:val="00261A53"/>
    <w:rsid w:val="00340023"/>
    <w:rsid w:val="00391E7A"/>
    <w:rsid w:val="00391EC1"/>
    <w:rsid w:val="003A2199"/>
    <w:rsid w:val="003C2512"/>
    <w:rsid w:val="003C75EC"/>
    <w:rsid w:val="003F74D2"/>
    <w:rsid w:val="004103EF"/>
    <w:rsid w:val="00450A37"/>
    <w:rsid w:val="004513BC"/>
    <w:rsid w:val="004553BD"/>
    <w:rsid w:val="004679E9"/>
    <w:rsid w:val="004A3123"/>
    <w:rsid w:val="004C08E7"/>
    <w:rsid w:val="004D0BE2"/>
    <w:rsid w:val="004F206B"/>
    <w:rsid w:val="004F5E82"/>
    <w:rsid w:val="0054177A"/>
    <w:rsid w:val="00545FD3"/>
    <w:rsid w:val="0055180B"/>
    <w:rsid w:val="00574763"/>
    <w:rsid w:val="0058369E"/>
    <w:rsid w:val="005D2477"/>
    <w:rsid w:val="00600D98"/>
    <w:rsid w:val="0060560F"/>
    <w:rsid w:val="006061C2"/>
    <w:rsid w:val="00633EB8"/>
    <w:rsid w:val="00641677"/>
    <w:rsid w:val="00647C57"/>
    <w:rsid w:val="00647D30"/>
    <w:rsid w:val="00683AE1"/>
    <w:rsid w:val="00691B02"/>
    <w:rsid w:val="006A275B"/>
    <w:rsid w:val="006B2B5C"/>
    <w:rsid w:val="006D00D0"/>
    <w:rsid w:val="006E5FBA"/>
    <w:rsid w:val="006F59EF"/>
    <w:rsid w:val="00705AA4"/>
    <w:rsid w:val="007113A7"/>
    <w:rsid w:val="00720D4C"/>
    <w:rsid w:val="00756B9A"/>
    <w:rsid w:val="007577DC"/>
    <w:rsid w:val="0077573C"/>
    <w:rsid w:val="007B6441"/>
    <w:rsid w:val="007E5927"/>
    <w:rsid w:val="007F7E72"/>
    <w:rsid w:val="00815D9B"/>
    <w:rsid w:val="008238D9"/>
    <w:rsid w:val="008374CA"/>
    <w:rsid w:val="0089468F"/>
    <w:rsid w:val="008A25F2"/>
    <w:rsid w:val="008A632F"/>
    <w:rsid w:val="008B10EA"/>
    <w:rsid w:val="008C1447"/>
    <w:rsid w:val="008E1D16"/>
    <w:rsid w:val="00922CB6"/>
    <w:rsid w:val="0092781D"/>
    <w:rsid w:val="009429C9"/>
    <w:rsid w:val="00962032"/>
    <w:rsid w:val="00970F8B"/>
    <w:rsid w:val="009E6FE3"/>
    <w:rsid w:val="009E765A"/>
    <w:rsid w:val="00A0746A"/>
    <w:rsid w:val="00A1465E"/>
    <w:rsid w:val="00A76974"/>
    <w:rsid w:val="00A7701E"/>
    <w:rsid w:val="00A940D4"/>
    <w:rsid w:val="00AB3D1D"/>
    <w:rsid w:val="00AD6385"/>
    <w:rsid w:val="00AE500F"/>
    <w:rsid w:val="00B1482F"/>
    <w:rsid w:val="00B15BDF"/>
    <w:rsid w:val="00B17A30"/>
    <w:rsid w:val="00B236FD"/>
    <w:rsid w:val="00B422F7"/>
    <w:rsid w:val="00BC177F"/>
    <w:rsid w:val="00BD132A"/>
    <w:rsid w:val="00BD1F42"/>
    <w:rsid w:val="00BD788E"/>
    <w:rsid w:val="00BF2F82"/>
    <w:rsid w:val="00C20D25"/>
    <w:rsid w:val="00C44839"/>
    <w:rsid w:val="00C54B12"/>
    <w:rsid w:val="00CA1033"/>
    <w:rsid w:val="00CE0E09"/>
    <w:rsid w:val="00D12B62"/>
    <w:rsid w:val="00D20B84"/>
    <w:rsid w:val="00D31223"/>
    <w:rsid w:val="00D35839"/>
    <w:rsid w:val="00D47210"/>
    <w:rsid w:val="00D577FF"/>
    <w:rsid w:val="00D66E9A"/>
    <w:rsid w:val="00D70C70"/>
    <w:rsid w:val="00D745A9"/>
    <w:rsid w:val="00DB2F51"/>
    <w:rsid w:val="00DC5407"/>
    <w:rsid w:val="00E13207"/>
    <w:rsid w:val="00E310A8"/>
    <w:rsid w:val="00E50986"/>
    <w:rsid w:val="00E51297"/>
    <w:rsid w:val="00EA25FF"/>
    <w:rsid w:val="00EA487C"/>
    <w:rsid w:val="00EF1AE8"/>
    <w:rsid w:val="00F6518F"/>
    <w:rsid w:val="00F74714"/>
    <w:rsid w:val="00F8687E"/>
    <w:rsid w:val="00FA02C6"/>
    <w:rsid w:val="00FC6B87"/>
    <w:rsid w:val="1311EE9C"/>
    <w:rsid w:val="32ABB38F"/>
    <w:rsid w:val="4AA04CCC"/>
    <w:rsid w:val="63122F33"/>
    <w:rsid w:val="6FF1E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B2F5"/>
  <w15:chartTrackingRefBased/>
  <w15:docId w15:val="{3EF08AF7-5517-485B-A78A-BCC8B684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55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3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3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6FD"/>
  </w:style>
  <w:style w:type="paragraph" w:styleId="Zpat">
    <w:name w:val="footer"/>
    <w:basedOn w:val="Normln"/>
    <w:link w:val="ZpatChar"/>
    <w:uiPriority w:val="99"/>
    <w:unhideWhenUsed/>
    <w:rsid w:val="00B23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6FD"/>
  </w:style>
  <w:style w:type="character" w:styleId="slostrnky">
    <w:name w:val="page number"/>
    <w:basedOn w:val="Standardnpsmoodstavce"/>
    <w:uiPriority w:val="99"/>
    <w:semiHidden/>
    <w:unhideWhenUsed/>
    <w:rsid w:val="00B236FD"/>
  </w:style>
  <w:style w:type="paragraph" w:styleId="Textbubliny">
    <w:name w:val="Balloon Text"/>
    <w:basedOn w:val="Normln"/>
    <w:link w:val="TextbublinyChar"/>
    <w:uiPriority w:val="99"/>
    <w:semiHidden/>
    <w:unhideWhenUsed/>
    <w:rsid w:val="00B236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6F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47210"/>
    <w:pPr>
      <w:ind w:left="720"/>
      <w:contextualSpacing/>
    </w:pPr>
  </w:style>
  <w:style w:type="paragraph" w:styleId="Revize">
    <w:name w:val="Revision"/>
    <w:hidden/>
    <w:uiPriority w:val="99"/>
    <w:semiHidden/>
    <w:rsid w:val="004103EF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F045C"/>
  </w:style>
  <w:style w:type="character" w:styleId="Odkaznakoment">
    <w:name w:val="annotation reference"/>
    <w:basedOn w:val="Standardnpsmoodstavce"/>
    <w:uiPriority w:val="99"/>
    <w:semiHidden/>
    <w:unhideWhenUsed/>
    <w:rsid w:val="00BD1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1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13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3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B4258-7EE0-45F8-9065-EDDB2A55A123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88C0FB35-7D0D-4762-8D7C-0FD53C2F7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5670F-6AE0-485D-AFEB-E96269475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Jansova Tereza</dc:creator>
  <cp:keywords/>
  <dc:description/>
  <cp:lastModifiedBy>Vychodilová Gabriela</cp:lastModifiedBy>
  <cp:revision>4</cp:revision>
  <cp:lastPrinted>2023-01-10T10:55:00Z</cp:lastPrinted>
  <dcterms:created xsi:type="dcterms:W3CDTF">2023-01-10T11:11:00Z</dcterms:created>
  <dcterms:modified xsi:type="dcterms:W3CDTF">2023-01-30T12:38:00Z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