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72" w:rsidRDefault="000D3172">
      <w:pPr>
        <w:spacing w:after="0"/>
        <w:jc w:val="center"/>
        <w:rPr>
          <w:rFonts w:ascii="Arial" w:hAnsi="Arial"/>
          <w:b/>
          <w:sz w:val="36"/>
        </w:rPr>
      </w:pPr>
    </w:p>
    <w:p w:rsidR="000D3172" w:rsidRPr="00DA48FB" w:rsidRDefault="000D3172">
      <w:pPr>
        <w:pStyle w:val="Nadpis2"/>
        <w:spacing w:before="0" w:after="0"/>
        <w:rPr>
          <w:sz w:val="24"/>
          <w:szCs w:val="24"/>
        </w:rPr>
      </w:pPr>
      <w:r w:rsidRPr="00DA48FB">
        <w:rPr>
          <w:sz w:val="24"/>
          <w:szCs w:val="24"/>
        </w:rPr>
        <w:t xml:space="preserve">Dodatek č. </w:t>
      </w:r>
      <w:r w:rsidR="00F72AC1">
        <w:rPr>
          <w:sz w:val="24"/>
          <w:szCs w:val="24"/>
        </w:rPr>
        <w:t>4</w:t>
      </w:r>
    </w:p>
    <w:p w:rsidR="000D3172" w:rsidRDefault="000D3172">
      <w:pPr>
        <w:spacing w:after="0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Smlouvy o využití prostoru kolektoru 7173/2000</w:t>
      </w:r>
    </w:p>
    <w:p w:rsidR="000D3172" w:rsidRDefault="000D3172">
      <w:pPr>
        <w:spacing w:after="0"/>
        <w:jc w:val="center"/>
        <w:rPr>
          <w:rFonts w:ascii="Arial" w:hAnsi="Arial"/>
          <w:sz w:val="20"/>
        </w:rPr>
      </w:pPr>
    </w:p>
    <w:p w:rsidR="000D3172" w:rsidRDefault="000D3172">
      <w:pPr>
        <w:spacing w:after="0"/>
        <w:jc w:val="center"/>
        <w:rPr>
          <w:rFonts w:ascii="Arial" w:hAnsi="Arial"/>
          <w:sz w:val="20"/>
        </w:rPr>
      </w:pPr>
    </w:p>
    <w:p w:rsidR="000D3172" w:rsidRDefault="000D3172">
      <w:pPr>
        <w:pStyle w:val="Nadpis1"/>
        <w:spacing w:before="0" w:after="0"/>
        <w:rPr>
          <w:sz w:val="22"/>
        </w:rPr>
      </w:pPr>
      <w:r>
        <w:rPr>
          <w:sz w:val="22"/>
        </w:rPr>
        <w:t>Smluvní strany</w:t>
      </w:r>
    </w:p>
    <w:p w:rsidR="000D3172" w:rsidRDefault="000D3172" w:rsidP="00DA48FB">
      <w:pPr>
        <w:spacing w:after="0"/>
        <w:rPr>
          <w:rFonts w:ascii="Arial" w:hAnsi="Arial"/>
          <w:b/>
          <w:i/>
          <w:sz w:val="20"/>
        </w:rPr>
      </w:pPr>
      <w:r>
        <w:rPr>
          <w:rFonts w:ascii="Arial" w:hAnsi="Arial"/>
          <w:sz w:val="20"/>
        </w:rPr>
        <w:t>Správce: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i/>
          <w:sz w:val="20"/>
        </w:rPr>
        <w:t xml:space="preserve">Kolektory Praha, a.s. </w:t>
      </w:r>
    </w:p>
    <w:p w:rsidR="000D3172" w:rsidRDefault="000D3172" w:rsidP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se sídlem Praha 9, Pešlova 3/34, PSČ 190 00</w:t>
      </w:r>
    </w:p>
    <w:p w:rsidR="000D3172" w:rsidRDefault="000D3172" w:rsidP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zastoupená</w:t>
      </w:r>
      <w:r w:rsidR="00F72AC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Ing. </w:t>
      </w:r>
      <w:r w:rsidR="00F72AC1">
        <w:rPr>
          <w:rFonts w:ascii="Arial" w:hAnsi="Arial"/>
          <w:sz w:val="20"/>
        </w:rPr>
        <w:t>Petrem Švecem</w:t>
      </w:r>
      <w:r>
        <w:rPr>
          <w:rFonts w:ascii="Arial" w:hAnsi="Arial"/>
          <w:sz w:val="20"/>
        </w:rPr>
        <w:t>, předsedou představenstva</w:t>
      </w:r>
    </w:p>
    <w:p w:rsidR="000D3172" w:rsidRDefault="000D3172" w:rsidP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72AC1">
        <w:rPr>
          <w:rFonts w:ascii="Arial" w:hAnsi="Arial"/>
          <w:sz w:val="20"/>
        </w:rPr>
        <w:tab/>
      </w:r>
      <w:r w:rsidR="00F72AC1">
        <w:rPr>
          <w:rFonts w:ascii="Arial" w:hAnsi="Arial"/>
          <w:sz w:val="20"/>
        </w:rPr>
        <w:tab/>
        <w:t>a</w:t>
      </w:r>
      <w:r>
        <w:rPr>
          <w:rFonts w:ascii="Arial" w:hAnsi="Arial"/>
          <w:sz w:val="20"/>
        </w:rPr>
        <w:t xml:space="preserve"> </w:t>
      </w:r>
      <w:r w:rsidR="00F72AC1">
        <w:rPr>
          <w:rFonts w:ascii="Arial" w:hAnsi="Arial"/>
          <w:sz w:val="20"/>
        </w:rPr>
        <w:t xml:space="preserve">Mgr. Janem </w:t>
      </w:r>
      <w:proofErr w:type="spellStart"/>
      <w:r w:rsidR="00F72AC1">
        <w:rPr>
          <w:rFonts w:ascii="Arial" w:hAnsi="Arial"/>
          <w:sz w:val="20"/>
        </w:rPr>
        <w:t>Vidímem</w:t>
      </w:r>
      <w:proofErr w:type="spellEnd"/>
      <w:r w:rsidR="00F72AC1">
        <w:rPr>
          <w:rFonts w:ascii="Arial" w:hAnsi="Arial"/>
          <w:sz w:val="20"/>
        </w:rPr>
        <w:t>, místopředsedou</w:t>
      </w:r>
      <w:r>
        <w:rPr>
          <w:rFonts w:ascii="Arial" w:hAnsi="Arial"/>
          <w:sz w:val="20"/>
        </w:rPr>
        <w:t xml:space="preserve"> představenstva</w:t>
      </w:r>
    </w:p>
    <w:p w:rsidR="000D3172" w:rsidRDefault="000D3172" w:rsidP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</w:t>
      </w:r>
      <w:r w:rsidR="00F72AC1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:  26714124</w:t>
      </w:r>
    </w:p>
    <w:p w:rsidR="000D3172" w:rsidRDefault="000D3172" w:rsidP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 CZ 26714124</w:t>
      </w:r>
    </w:p>
    <w:p w:rsidR="000D3172" w:rsidRDefault="000D3172" w:rsidP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72AC1">
        <w:rPr>
          <w:rFonts w:ascii="Arial" w:hAnsi="Arial"/>
          <w:sz w:val="20"/>
        </w:rPr>
        <w:t>spisová značka B 7813</w:t>
      </w:r>
      <w:r>
        <w:rPr>
          <w:rFonts w:ascii="Arial" w:hAnsi="Arial"/>
          <w:sz w:val="20"/>
        </w:rPr>
        <w:t xml:space="preserve"> obchodní</w:t>
      </w:r>
      <w:r w:rsidR="00F72AC1">
        <w:rPr>
          <w:rFonts w:ascii="Arial" w:hAnsi="Arial"/>
          <w:sz w:val="20"/>
        </w:rPr>
        <w:t>ho</w:t>
      </w:r>
      <w:r>
        <w:rPr>
          <w:rFonts w:ascii="Arial" w:hAnsi="Arial"/>
          <w:sz w:val="20"/>
        </w:rPr>
        <w:t xml:space="preserve"> rejstříku Městského soudu</w:t>
      </w:r>
      <w:r w:rsidR="00F72AC1">
        <w:rPr>
          <w:rFonts w:ascii="Arial" w:hAnsi="Arial"/>
          <w:sz w:val="20"/>
        </w:rPr>
        <w:t xml:space="preserve"> v Praze</w:t>
      </w:r>
      <w:r w:rsidR="00F72AC1">
        <w:rPr>
          <w:rFonts w:ascii="Arial" w:hAnsi="Arial"/>
          <w:sz w:val="20"/>
        </w:rPr>
        <w:tab/>
      </w:r>
      <w:r w:rsidR="00F72AC1">
        <w:rPr>
          <w:rFonts w:ascii="Arial" w:hAnsi="Arial"/>
          <w:sz w:val="20"/>
        </w:rPr>
        <w:tab/>
      </w:r>
      <w:r w:rsidR="00DA48FB">
        <w:rPr>
          <w:rFonts w:ascii="Arial" w:hAnsi="Arial"/>
          <w:sz w:val="20"/>
        </w:rPr>
        <w:tab/>
        <w:t>(dále jen správce</w:t>
      </w:r>
      <w:r>
        <w:rPr>
          <w:rFonts w:ascii="Arial" w:hAnsi="Arial"/>
          <w:sz w:val="20"/>
        </w:rPr>
        <w:t>)</w:t>
      </w:r>
    </w:p>
    <w:p w:rsidR="000D3172" w:rsidRDefault="000D3172">
      <w:pPr>
        <w:spacing w:after="0"/>
        <w:ind w:firstLine="708"/>
        <w:rPr>
          <w:rFonts w:ascii="Arial" w:hAnsi="Arial"/>
          <w:sz w:val="20"/>
        </w:rPr>
      </w:pPr>
    </w:p>
    <w:p w:rsidR="000D3172" w:rsidRDefault="000D3172">
      <w:pPr>
        <w:spacing w:after="0"/>
        <w:ind w:firstLine="708"/>
        <w:rPr>
          <w:rFonts w:ascii="Arial" w:hAnsi="Arial"/>
          <w:sz w:val="20"/>
        </w:rPr>
      </w:pPr>
    </w:p>
    <w:p w:rsidR="000D3172" w:rsidRDefault="000D3172">
      <w:pPr>
        <w:spacing w:after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Uživatel:</w:t>
      </w:r>
      <w:r>
        <w:rPr>
          <w:rFonts w:ascii="Arial" w:hAnsi="Arial"/>
          <w:b/>
          <w:sz w:val="20"/>
        </w:rPr>
        <w:tab/>
      </w:r>
      <w:r w:rsidR="009433D9">
        <w:rPr>
          <w:rFonts w:ascii="Arial" w:hAnsi="Arial"/>
          <w:b/>
          <w:i/>
          <w:sz w:val="20"/>
        </w:rPr>
        <w:t>ATS-TELCOM PRAHA</w:t>
      </w:r>
      <w:r>
        <w:rPr>
          <w:rFonts w:ascii="Arial" w:hAnsi="Arial"/>
          <w:b/>
          <w:i/>
          <w:sz w:val="20"/>
        </w:rPr>
        <w:t xml:space="preserve"> a.s.</w:t>
      </w:r>
    </w:p>
    <w:p w:rsidR="000D3172" w:rsidRDefault="000D3172">
      <w:pPr>
        <w:spacing w:after="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="00F72AC1">
        <w:rPr>
          <w:rFonts w:ascii="Arial" w:hAnsi="Arial"/>
          <w:sz w:val="20"/>
        </w:rPr>
        <w:t xml:space="preserve">se sídlem </w:t>
      </w:r>
      <w:r>
        <w:rPr>
          <w:rFonts w:ascii="Arial" w:hAnsi="Arial"/>
          <w:sz w:val="20"/>
        </w:rPr>
        <w:t xml:space="preserve">Praha </w:t>
      </w:r>
      <w:r w:rsidR="009433D9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 xml:space="preserve">, </w:t>
      </w:r>
      <w:r w:rsidR="009433D9">
        <w:rPr>
          <w:rFonts w:ascii="Arial" w:hAnsi="Arial"/>
          <w:sz w:val="20"/>
        </w:rPr>
        <w:t>Nad elektrárnou 1526/45</w:t>
      </w:r>
      <w:r>
        <w:rPr>
          <w:rFonts w:ascii="Arial" w:hAnsi="Arial"/>
          <w:sz w:val="20"/>
        </w:rPr>
        <w:t xml:space="preserve">, PSČ: </w:t>
      </w:r>
      <w:r w:rsidR="009433D9">
        <w:rPr>
          <w:rFonts w:ascii="Arial" w:hAnsi="Arial"/>
          <w:sz w:val="20"/>
        </w:rPr>
        <w:t>106 00</w:t>
      </w:r>
    </w:p>
    <w:p w:rsidR="000D3172" w:rsidRDefault="00F72AC1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zastoupená</w:t>
      </w:r>
      <w:r>
        <w:rPr>
          <w:rFonts w:ascii="Arial" w:hAnsi="Arial"/>
          <w:sz w:val="20"/>
        </w:rPr>
        <w:tab/>
      </w:r>
      <w:r w:rsidR="006069BA">
        <w:rPr>
          <w:rFonts w:ascii="Arial" w:hAnsi="Arial"/>
          <w:sz w:val="20"/>
        </w:rPr>
        <w:t xml:space="preserve">Ing. </w:t>
      </w:r>
      <w:r w:rsidR="009433D9">
        <w:rPr>
          <w:rFonts w:ascii="Arial" w:hAnsi="Arial"/>
          <w:sz w:val="20"/>
        </w:rPr>
        <w:t xml:space="preserve">Michalem </w:t>
      </w:r>
      <w:proofErr w:type="spellStart"/>
      <w:r w:rsidR="009433D9">
        <w:rPr>
          <w:rFonts w:ascii="Arial" w:hAnsi="Arial"/>
          <w:sz w:val="20"/>
        </w:rPr>
        <w:t>Vančuříkem</w:t>
      </w:r>
      <w:proofErr w:type="spellEnd"/>
      <w:r>
        <w:rPr>
          <w:rFonts w:ascii="Arial" w:hAnsi="Arial"/>
          <w:sz w:val="20"/>
        </w:rPr>
        <w:t>, předsedou představenstva</w:t>
      </w:r>
    </w:p>
    <w:p w:rsidR="000D3172" w:rsidRDefault="00F72AC1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IČO: 61860409</w:t>
      </w:r>
    </w:p>
    <w:p w:rsidR="000D3172" w:rsidRDefault="000D3172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 CZ61860409</w:t>
      </w:r>
    </w:p>
    <w:p w:rsidR="00F72AC1" w:rsidRDefault="00F72AC1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spisová značka B 2936 obchodního rejstříku Městského soudu v Praze</w:t>
      </w:r>
    </w:p>
    <w:p w:rsidR="000D3172" w:rsidRDefault="00DA48FB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(dále jen </w:t>
      </w:r>
      <w:r w:rsidRPr="00DA48FB">
        <w:rPr>
          <w:rFonts w:ascii="Arial" w:hAnsi="Arial"/>
          <w:i/>
          <w:sz w:val="20"/>
        </w:rPr>
        <w:t>uživate</w:t>
      </w:r>
      <w:r>
        <w:rPr>
          <w:rFonts w:ascii="Arial" w:hAnsi="Arial"/>
          <w:sz w:val="20"/>
        </w:rPr>
        <w:t>l</w:t>
      </w:r>
      <w:r w:rsidR="000D3172">
        <w:rPr>
          <w:rFonts w:ascii="Arial" w:hAnsi="Arial"/>
          <w:sz w:val="20"/>
        </w:rPr>
        <w:t>)</w:t>
      </w: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pStyle w:val="Zkladntext2"/>
        <w:jc w:val="center"/>
        <w:rPr>
          <w:b/>
          <w:bCs/>
          <w:sz w:val="20"/>
        </w:rPr>
      </w:pPr>
      <w:r>
        <w:rPr>
          <w:b/>
          <w:bCs/>
          <w:sz w:val="20"/>
        </w:rPr>
        <w:t>Předmět dodatku</w:t>
      </w:r>
    </w:p>
    <w:p w:rsidR="000D3172" w:rsidRDefault="000D3172">
      <w:pPr>
        <w:spacing w:after="0"/>
        <w:jc w:val="center"/>
        <w:rPr>
          <w:rFonts w:ascii="Arial" w:hAnsi="Arial"/>
          <w:b/>
          <w:sz w:val="20"/>
        </w:rPr>
      </w:pPr>
    </w:p>
    <w:p w:rsidR="009433D9" w:rsidRPr="009433D9" w:rsidRDefault="009433D9" w:rsidP="009433D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dodatku je úprava některých ustanovení smlouvy</w:t>
      </w:r>
      <w:r w:rsidR="00CD19A9">
        <w:rPr>
          <w:rFonts w:ascii="Arial" w:hAnsi="Arial" w:cs="Arial"/>
          <w:sz w:val="20"/>
        </w:rPr>
        <w:t xml:space="preserve"> </w:t>
      </w:r>
      <w:r w:rsidR="00CD19A9" w:rsidRPr="00CD19A9">
        <w:rPr>
          <w:rFonts w:ascii="Arial" w:hAnsi="Arial" w:cs="Arial"/>
          <w:b/>
          <w:sz w:val="20"/>
        </w:rPr>
        <w:t xml:space="preserve">k 1. </w:t>
      </w:r>
      <w:r w:rsidR="000802BA">
        <w:rPr>
          <w:rFonts w:ascii="Arial" w:hAnsi="Arial" w:cs="Arial"/>
          <w:b/>
          <w:sz w:val="20"/>
        </w:rPr>
        <w:t>2</w:t>
      </w:r>
      <w:r w:rsidR="00CD19A9" w:rsidRPr="00CD19A9">
        <w:rPr>
          <w:rFonts w:ascii="Arial" w:hAnsi="Arial" w:cs="Arial"/>
          <w:b/>
          <w:sz w:val="20"/>
        </w:rPr>
        <w:t>. 2023</w:t>
      </w:r>
      <w:r>
        <w:rPr>
          <w:rFonts w:ascii="Arial" w:hAnsi="Arial" w:cs="Arial"/>
          <w:sz w:val="20"/>
        </w:rPr>
        <w:t xml:space="preserve"> z důvodu</w:t>
      </w:r>
    </w:p>
    <w:p w:rsidR="009433D9" w:rsidRDefault="009433D9" w:rsidP="009433D9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- </w:t>
      </w:r>
      <w:r w:rsidRPr="00847091">
        <w:rPr>
          <w:rFonts w:ascii="Arial" w:hAnsi="Arial" w:cs="Arial"/>
          <w:b/>
          <w:sz w:val="20"/>
        </w:rPr>
        <w:t xml:space="preserve">zvýšení </w:t>
      </w:r>
      <w:r w:rsidR="006A4D50">
        <w:rPr>
          <w:rFonts w:ascii="Arial" w:hAnsi="Arial" w:cs="Arial"/>
          <w:b/>
          <w:sz w:val="20"/>
        </w:rPr>
        <w:t>sazby</w:t>
      </w:r>
      <w:r>
        <w:rPr>
          <w:rFonts w:ascii="Arial" w:hAnsi="Arial" w:cs="Arial"/>
          <w:sz w:val="20"/>
        </w:rPr>
        <w:t xml:space="preserve"> za uložen</w:t>
      </w:r>
      <w:r w:rsidR="002436FC">
        <w:rPr>
          <w:rFonts w:ascii="Arial" w:hAnsi="Arial" w:cs="Arial"/>
          <w:sz w:val="20"/>
        </w:rPr>
        <w:t>é kabely</w:t>
      </w:r>
      <w:r>
        <w:rPr>
          <w:rFonts w:ascii="Arial" w:hAnsi="Arial" w:cs="Arial"/>
          <w:sz w:val="20"/>
        </w:rPr>
        <w:t xml:space="preserve"> na </w:t>
      </w:r>
      <w:proofErr w:type="spellStart"/>
      <w:r w:rsidR="00664BBD">
        <w:rPr>
          <w:rFonts w:ascii="Arial" w:hAnsi="Arial" w:cs="Arial"/>
          <w:b/>
          <w:sz w:val="20"/>
        </w:rPr>
        <w:t>xxx</w:t>
      </w:r>
      <w:proofErr w:type="spellEnd"/>
      <w:r w:rsidRPr="00847091">
        <w:rPr>
          <w:rFonts w:ascii="Arial" w:hAnsi="Arial" w:cs="Arial"/>
          <w:b/>
          <w:sz w:val="20"/>
        </w:rPr>
        <w:t xml:space="preserve"> Kč</w:t>
      </w:r>
      <w:r>
        <w:rPr>
          <w:rFonts w:ascii="Arial" w:hAnsi="Arial" w:cs="Arial"/>
          <w:sz w:val="20"/>
        </w:rPr>
        <w:t xml:space="preserve"> za běžný metr a měsíc vzhledem k</w:t>
      </w:r>
      <w:r w:rsidRPr="008470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ná</w:t>
      </w:r>
      <w:r w:rsidRPr="00847091">
        <w:rPr>
          <w:rFonts w:ascii="Arial" w:hAnsi="Arial" w:cs="Arial"/>
          <w:sz w:val="20"/>
        </w:rPr>
        <w:t>růst</w:t>
      </w:r>
      <w:r>
        <w:rPr>
          <w:rFonts w:ascii="Arial" w:hAnsi="Arial" w:cs="Arial"/>
          <w:sz w:val="20"/>
        </w:rPr>
        <w:t>u</w:t>
      </w:r>
      <w:r w:rsidRPr="00847091">
        <w:rPr>
          <w:rFonts w:ascii="Arial" w:hAnsi="Arial" w:cs="Arial"/>
          <w:sz w:val="20"/>
        </w:rPr>
        <w:t xml:space="preserve"> cen a nákladů na údržbu, provoz a opravy kolektorů a jejich příslušenství</w:t>
      </w:r>
      <w:r>
        <w:rPr>
          <w:rFonts w:ascii="Arial" w:hAnsi="Arial" w:cs="Arial"/>
          <w:sz w:val="20"/>
        </w:rPr>
        <w:t>.</w:t>
      </w:r>
    </w:p>
    <w:p w:rsidR="009433D9" w:rsidRDefault="009433D9">
      <w:pPr>
        <w:spacing w:after="0"/>
        <w:jc w:val="center"/>
        <w:rPr>
          <w:rFonts w:ascii="Arial" w:hAnsi="Arial"/>
          <w:b/>
          <w:sz w:val="20"/>
        </w:rPr>
      </w:pPr>
    </w:p>
    <w:p w:rsidR="004870A3" w:rsidRDefault="004870A3">
      <w:pPr>
        <w:spacing w:after="0"/>
        <w:jc w:val="both"/>
        <w:rPr>
          <w:rFonts w:ascii="Arial" w:hAnsi="Arial"/>
          <w:b/>
          <w:sz w:val="20"/>
        </w:rPr>
      </w:pPr>
    </w:p>
    <w:p w:rsidR="006069BA" w:rsidRDefault="006069BA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Č</w:t>
      </w:r>
      <w:r w:rsidR="000D3172">
        <w:rPr>
          <w:rFonts w:ascii="Arial" w:hAnsi="Arial"/>
          <w:b/>
          <w:sz w:val="20"/>
        </w:rPr>
        <w:t>l</w:t>
      </w:r>
      <w:r>
        <w:rPr>
          <w:rFonts w:ascii="Arial" w:hAnsi="Arial"/>
          <w:b/>
          <w:sz w:val="20"/>
        </w:rPr>
        <w:t xml:space="preserve">. IV </w:t>
      </w:r>
      <w:r w:rsidR="000D3172">
        <w:rPr>
          <w:rFonts w:ascii="Arial" w:hAnsi="Arial"/>
          <w:b/>
          <w:sz w:val="20"/>
        </w:rPr>
        <w:t xml:space="preserve">Přehled a způsob hrazení dohodnutých plateb </w:t>
      </w:r>
      <w:r>
        <w:rPr>
          <w:rFonts w:ascii="Arial" w:hAnsi="Arial"/>
          <w:b/>
          <w:sz w:val="20"/>
        </w:rPr>
        <w:t xml:space="preserve">se k 1. </w:t>
      </w:r>
      <w:r w:rsidR="000802BA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 20</w:t>
      </w:r>
      <w:r w:rsidR="007D3844">
        <w:rPr>
          <w:rFonts w:ascii="Arial" w:hAnsi="Arial"/>
          <w:b/>
          <w:sz w:val="20"/>
        </w:rPr>
        <w:t>23</w:t>
      </w:r>
      <w:r>
        <w:rPr>
          <w:rFonts w:ascii="Arial" w:hAnsi="Arial"/>
          <w:b/>
          <w:sz w:val="20"/>
        </w:rPr>
        <w:t xml:space="preserve"> mění následovně:</w:t>
      </w:r>
      <w:r w:rsidR="000D3172">
        <w:rPr>
          <w:rFonts w:ascii="Arial" w:hAnsi="Arial"/>
          <w:sz w:val="20"/>
        </w:rPr>
        <w:t xml:space="preserve"> </w:t>
      </w:r>
    </w:p>
    <w:p w:rsidR="006069BA" w:rsidRDefault="006069BA">
      <w:pPr>
        <w:spacing w:after="0"/>
        <w:jc w:val="both"/>
        <w:rPr>
          <w:rFonts w:ascii="Arial" w:hAnsi="Arial"/>
          <w:sz w:val="20"/>
        </w:rPr>
      </w:pPr>
    </w:p>
    <w:p w:rsidR="006069BA" w:rsidRDefault="006069BA" w:rsidP="006069BA">
      <w:pPr>
        <w:spacing w:after="0"/>
        <w:jc w:val="both"/>
        <w:rPr>
          <w:rFonts w:ascii="Arial" w:hAnsi="Arial"/>
          <w:sz w:val="20"/>
        </w:rPr>
      </w:pPr>
      <w:r w:rsidRPr="006069BA"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 xml:space="preserve"> Uživatel se zavazuje uhradit správci příspěvek na provoz kolektorů a služby správcem poskytované v souvislosti s užíváním kolektorů.</w:t>
      </w:r>
    </w:p>
    <w:p w:rsidR="006069BA" w:rsidRDefault="006069BA" w:rsidP="006069BA">
      <w:pPr>
        <w:spacing w:after="0"/>
        <w:jc w:val="both"/>
        <w:rPr>
          <w:rFonts w:ascii="Arial" w:hAnsi="Arial"/>
          <w:sz w:val="20"/>
        </w:rPr>
      </w:pPr>
    </w:p>
    <w:p w:rsidR="006069BA" w:rsidRDefault="006069BA" w:rsidP="006069BA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 Příspěvek na provoz kolektorů je stanoven takto:</w:t>
      </w: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977"/>
      </w:tblGrid>
      <w:tr w:rsidR="000D3172" w:rsidTr="00DA48FB">
        <w:tc>
          <w:tcPr>
            <w:tcW w:w="4253" w:type="dxa"/>
          </w:tcPr>
          <w:p w:rsidR="000D3172" w:rsidRDefault="000D317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Skutečná délka kabelu v kolektoru</w:t>
            </w:r>
          </w:p>
        </w:tc>
        <w:tc>
          <w:tcPr>
            <w:tcW w:w="2977" w:type="dxa"/>
          </w:tcPr>
          <w:p w:rsidR="000D3172" w:rsidRDefault="00664BBD">
            <w:pPr>
              <w:spacing w:after="0"/>
              <w:ind w:right="709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</w:t>
            </w:r>
            <w:proofErr w:type="spellEnd"/>
          </w:p>
        </w:tc>
      </w:tr>
      <w:tr w:rsidR="000D3172" w:rsidTr="00DA48FB">
        <w:tc>
          <w:tcPr>
            <w:tcW w:w="4253" w:type="dxa"/>
          </w:tcPr>
          <w:p w:rsidR="000D3172" w:rsidRDefault="006069B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Úhrada za 1bm/ měsíc </w:t>
            </w:r>
          </w:p>
        </w:tc>
        <w:tc>
          <w:tcPr>
            <w:tcW w:w="2977" w:type="dxa"/>
          </w:tcPr>
          <w:p w:rsidR="000D3172" w:rsidRDefault="00664BBD">
            <w:pPr>
              <w:spacing w:after="0"/>
              <w:ind w:right="70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  <w:bookmarkStart w:id="0" w:name="_GoBack"/>
            <w:bookmarkEnd w:id="0"/>
            <w:r w:rsidR="006069BA">
              <w:rPr>
                <w:rFonts w:ascii="Arial" w:hAnsi="Arial" w:cs="Arial"/>
                <w:sz w:val="20"/>
              </w:rPr>
              <w:t xml:space="preserve"> + DPH</w:t>
            </w:r>
          </w:p>
        </w:tc>
      </w:tr>
      <w:tr w:rsidR="000D3172" w:rsidTr="00DA48FB">
        <w:tc>
          <w:tcPr>
            <w:tcW w:w="4253" w:type="dxa"/>
          </w:tcPr>
          <w:p w:rsidR="000D3172" w:rsidRDefault="006069B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Úhrada za rok </w:t>
            </w:r>
          </w:p>
        </w:tc>
        <w:tc>
          <w:tcPr>
            <w:tcW w:w="2977" w:type="dxa"/>
          </w:tcPr>
          <w:p w:rsidR="000D3172" w:rsidRDefault="00CD19A9">
            <w:pPr>
              <w:spacing w:after="0"/>
              <w:ind w:right="70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195 938,40</w:t>
            </w:r>
            <w:r w:rsidR="00DA48FB">
              <w:rPr>
                <w:rFonts w:ascii="Arial" w:hAnsi="Arial" w:cs="Arial"/>
                <w:sz w:val="20"/>
              </w:rPr>
              <w:t xml:space="preserve"> </w:t>
            </w:r>
            <w:r w:rsidR="000D3172">
              <w:rPr>
                <w:rFonts w:ascii="Arial" w:hAnsi="Arial" w:cs="Arial"/>
                <w:sz w:val="20"/>
              </w:rPr>
              <w:t>Kč</w:t>
            </w:r>
            <w:r w:rsidR="006069BA">
              <w:rPr>
                <w:rFonts w:ascii="Arial" w:hAnsi="Arial" w:cs="Arial"/>
                <w:sz w:val="20"/>
              </w:rPr>
              <w:t xml:space="preserve"> + DPH</w:t>
            </w:r>
          </w:p>
        </w:tc>
      </w:tr>
      <w:tr w:rsidR="000D3172" w:rsidTr="00DA48FB">
        <w:tc>
          <w:tcPr>
            <w:tcW w:w="4253" w:type="dxa"/>
          </w:tcPr>
          <w:p w:rsidR="000D3172" w:rsidRDefault="006069BA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Úhrada za měsíc </w:t>
            </w:r>
          </w:p>
        </w:tc>
        <w:tc>
          <w:tcPr>
            <w:tcW w:w="2977" w:type="dxa"/>
          </w:tcPr>
          <w:p w:rsidR="000D3172" w:rsidRDefault="00CD19A9">
            <w:pPr>
              <w:spacing w:after="0"/>
              <w:ind w:right="70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16 328,20 </w:t>
            </w:r>
            <w:r w:rsidR="000D3172">
              <w:rPr>
                <w:rFonts w:ascii="Arial" w:hAnsi="Arial" w:cs="Arial"/>
                <w:b/>
                <w:sz w:val="20"/>
              </w:rPr>
              <w:t>Kč</w:t>
            </w:r>
            <w:r w:rsidR="006069BA">
              <w:rPr>
                <w:rFonts w:ascii="Arial" w:hAnsi="Arial" w:cs="Arial"/>
                <w:b/>
                <w:sz w:val="20"/>
              </w:rPr>
              <w:t xml:space="preserve"> + DPH</w:t>
            </w:r>
          </w:p>
        </w:tc>
      </w:tr>
    </w:tbl>
    <w:p w:rsidR="000D3172" w:rsidRDefault="000D3172">
      <w:pPr>
        <w:spacing w:after="0"/>
        <w:rPr>
          <w:rFonts w:ascii="Arial" w:hAnsi="Arial"/>
          <w:b/>
          <w:sz w:val="20"/>
        </w:rPr>
      </w:pPr>
    </w:p>
    <w:p w:rsidR="000D3172" w:rsidRDefault="006069BA" w:rsidP="00CD19A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</w:t>
      </w:r>
      <w:r w:rsidR="000D3172">
        <w:rPr>
          <w:rFonts w:ascii="Arial" w:hAnsi="Arial"/>
          <w:sz w:val="20"/>
        </w:rPr>
        <w:t xml:space="preserve">Uživatel se zavazuje sjednanou cenu za rok hradit v měsíčních splátkách ve výši </w:t>
      </w:r>
      <w:r w:rsidR="00CD19A9">
        <w:rPr>
          <w:rFonts w:ascii="Arial" w:hAnsi="Arial"/>
          <w:b/>
          <w:sz w:val="20"/>
        </w:rPr>
        <w:t>16 328,20 </w:t>
      </w:r>
      <w:r w:rsidR="000D3172">
        <w:rPr>
          <w:rFonts w:ascii="Arial" w:hAnsi="Arial"/>
          <w:b/>
          <w:sz w:val="20"/>
        </w:rPr>
        <w:t xml:space="preserve">Kč + DPH </w:t>
      </w:r>
      <w:r w:rsidR="00CD19A9">
        <w:rPr>
          <w:rFonts w:ascii="Arial" w:hAnsi="Arial"/>
          <w:bCs/>
          <w:sz w:val="20"/>
        </w:rPr>
        <w:t xml:space="preserve">dle platných zákonů </w:t>
      </w:r>
      <w:r w:rsidR="000D3172">
        <w:rPr>
          <w:rFonts w:ascii="Arial" w:hAnsi="Arial"/>
          <w:sz w:val="20"/>
        </w:rPr>
        <w:t xml:space="preserve">na základě </w:t>
      </w:r>
      <w:r w:rsidR="00CD19A9">
        <w:rPr>
          <w:rFonts w:ascii="Arial" w:hAnsi="Arial"/>
          <w:sz w:val="20"/>
        </w:rPr>
        <w:t xml:space="preserve">daňových dokladů - </w:t>
      </w:r>
      <w:r w:rsidR="000D3172">
        <w:rPr>
          <w:rFonts w:ascii="Arial" w:hAnsi="Arial"/>
          <w:sz w:val="20"/>
        </w:rPr>
        <w:t xml:space="preserve">faktur vystavených správcem. Splatností faktur bude 14 dní </w:t>
      </w:r>
      <w:r>
        <w:rPr>
          <w:rFonts w:ascii="Arial" w:hAnsi="Arial"/>
          <w:sz w:val="20"/>
        </w:rPr>
        <w:t>od jejich doručení uživateli. DU</w:t>
      </w:r>
      <w:r w:rsidR="000D3172">
        <w:rPr>
          <w:rFonts w:ascii="Arial" w:hAnsi="Arial"/>
          <w:sz w:val="20"/>
        </w:rPr>
        <w:t>ZP se rozumí datum vystavení faktury.</w:t>
      </w:r>
    </w:p>
    <w:p w:rsidR="00DA48FB" w:rsidRDefault="00DA48FB" w:rsidP="00CD19A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Správce je oprávněn </w:t>
      </w:r>
      <w:r w:rsidR="00CD19A9">
        <w:rPr>
          <w:rFonts w:ascii="Arial" w:hAnsi="Arial"/>
          <w:sz w:val="20"/>
        </w:rPr>
        <w:t xml:space="preserve">zasílat vystavené faktury e-mailem </w:t>
      </w:r>
      <w:r w:rsidR="00CD19A9">
        <w:rPr>
          <w:rFonts w:ascii="Arial" w:hAnsi="Arial" w:cs="Arial"/>
          <w:sz w:val="20"/>
        </w:rPr>
        <w:t>na e-mailovou adresu uživatele</w:t>
      </w:r>
      <w:r w:rsidR="00CD19A9" w:rsidRPr="00E92D19">
        <w:rPr>
          <w:rFonts w:ascii="Arial" w:hAnsi="Arial" w:cs="Arial"/>
          <w:sz w:val="20"/>
        </w:rPr>
        <w:t xml:space="preserve">: </w:t>
      </w:r>
      <w:r w:rsidR="00CD19A9" w:rsidRPr="00CD19A9">
        <w:rPr>
          <w:rFonts w:ascii="Arial" w:hAnsi="Arial" w:cs="Arial"/>
          <w:sz w:val="20"/>
        </w:rPr>
        <w:t>fakturace@atstelcom.cz</w:t>
      </w:r>
      <w:r w:rsidR="00CD19A9">
        <w:rPr>
          <w:rFonts w:ascii="Arial" w:hAnsi="Arial" w:cs="Arial"/>
          <w:sz w:val="20"/>
        </w:rPr>
        <w:t>, a to ve formátu PDF.</w:t>
      </w:r>
    </w:p>
    <w:p w:rsidR="006069BA" w:rsidRDefault="006069BA" w:rsidP="00CD19A9">
      <w:pPr>
        <w:spacing w:after="0"/>
        <w:jc w:val="both"/>
        <w:rPr>
          <w:rFonts w:ascii="Arial" w:hAnsi="Arial"/>
          <w:sz w:val="20"/>
        </w:rPr>
      </w:pPr>
    </w:p>
    <w:p w:rsidR="006069BA" w:rsidRDefault="006069BA" w:rsidP="00CD19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Úhrada za služby správcem poskytované v souvislosti s užíváním kolektoru je stanovena „Sazebníkem poskytovaných služeb“ vydaným pro přís</w:t>
      </w:r>
      <w:r w:rsidR="00CD19A9">
        <w:rPr>
          <w:rFonts w:ascii="Arial" w:hAnsi="Arial" w:cs="Arial"/>
          <w:sz w:val="20"/>
        </w:rPr>
        <w:t>lušný kalendářní rok správcem a </w:t>
      </w:r>
      <w:r>
        <w:rPr>
          <w:rFonts w:ascii="Arial" w:hAnsi="Arial" w:cs="Arial"/>
          <w:sz w:val="20"/>
        </w:rPr>
        <w:t>dostupným na jeho webových stránkách. Částka je splatná na základě fakturace správcem po provedení služeb, se splatností faktury do 14 dnů od doručení uživateli</w:t>
      </w:r>
      <w:r w:rsidR="002E6AD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6069BA" w:rsidRDefault="006069BA">
      <w:pPr>
        <w:spacing w:after="0"/>
        <w:rPr>
          <w:rFonts w:ascii="Arial" w:hAnsi="Arial"/>
          <w:sz w:val="20"/>
        </w:rPr>
      </w:pPr>
    </w:p>
    <w:p w:rsidR="000D3172" w:rsidRDefault="000D3172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/>
          <w:sz w:val="20"/>
        </w:rPr>
      </w:pPr>
    </w:p>
    <w:p w:rsidR="000D3172" w:rsidRDefault="000D3172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bCs/>
          <w:sz w:val="20"/>
        </w:rPr>
      </w:pPr>
    </w:p>
    <w:p w:rsidR="006069BA" w:rsidRDefault="006069BA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bCs/>
          <w:sz w:val="20"/>
        </w:rPr>
      </w:pPr>
    </w:p>
    <w:p w:rsidR="006069BA" w:rsidRDefault="006069BA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bCs/>
          <w:sz w:val="20"/>
        </w:rPr>
      </w:pPr>
    </w:p>
    <w:p w:rsidR="00CD19A9" w:rsidRDefault="00CD19A9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bCs/>
          <w:sz w:val="20"/>
        </w:rPr>
      </w:pPr>
    </w:p>
    <w:p w:rsidR="00CD19A9" w:rsidRDefault="00CD19A9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bCs/>
          <w:sz w:val="20"/>
        </w:rPr>
      </w:pPr>
    </w:p>
    <w:p w:rsidR="000D3172" w:rsidRDefault="000D3172">
      <w:pPr>
        <w:pStyle w:val="Zpat"/>
        <w:tabs>
          <w:tab w:val="clear" w:pos="4536"/>
          <w:tab w:val="clear" w:pos="9072"/>
        </w:tabs>
        <w:spacing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Závěrečná ustanovení</w:t>
      </w:r>
    </w:p>
    <w:p w:rsidR="000D3172" w:rsidRDefault="000D3172">
      <w:pPr>
        <w:pStyle w:val="Nadpis1"/>
        <w:spacing w:before="0" w:after="0"/>
        <w:rPr>
          <w:kern w:val="0"/>
          <w:sz w:val="20"/>
        </w:rPr>
      </w:pPr>
    </w:p>
    <w:p w:rsidR="00CD19A9" w:rsidRPr="000D4A4F" w:rsidRDefault="00CD19A9" w:rsidP="00CD19A9">
      <w:pPr>
        <w:ind w:right="-142"/>
        <w:jc w:val="both"/>
        <w:rPr>
          <w:rFonts w:ascii="Arial" w:hAnsi="Arial" w:cs="Arial"/>
          <w:sz w:val="20"/>
        </w:rPr>
      </w:pPr>
      <w:r w:rsidRPr="000D4A4F">
        <w:rPr>
          <w:rFonts w:ascii="Arial" w:hAnsi="Arial" w:cs="Arial"/>
          <w:sz w:val="20"/>
        </w:rPr>
        <w:t xml:space="preserve">1.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0D4A4F">
        <w:rPr>
          <w:rFonts w:ascii="Arial" w:hAnsi="Arial" w:cs="Arial"/>
          <w:sz w:val="20"/>
        </w:rPr>
        <w:t>4</w:t>
      </w:r>
      <w:r w:rsidRPr="000D4A4F">
        <w:rPr>
          <w:rFonts w:ascii="Arial" w:hAnsi="Arial" w:cs="Arial"/>
          <w:sz w:val="20"/>
        </w:rPr>
        <w:t xml:space="preserve"> uveřejněn </w:t>
      </w:r>
      <w:r w:rsidR="00DC370C">
        <w:rPr>
          <w:rFonts w:ascii="Arial" w:hAnsi="Arial" w:cs="Arial"/>
          <w:sz w:val="20"/>
        </w:rPr>
        <w:t xml:space="preserve">spolu s původní smlouvou </w:t>
      </w:r>
      <w:r w:rsidRPr="000D4A4F">
        <w:rPr>
          <w:rFonts w:ascii="Arial" w:hAnsi="Arial" w:cs="Arial"/>
          <w:sz w:val="20"/>
        </w:rPr>
        <w:t>v registru smluv. Uveřejnění v registru smluv zajistí správce Kolektory Praha, a.s.</w:t>
      </w:r>
    </w:p>
    <w:p w:rsidR="00CD19A9" w:rsidRPr="000D4A4F" w:rsidRDefault="00CD19A9" w:rsidP="00CD19A9">
      <w:pPr>
        <w:jc w:val="both"/>
        <w:rPr>
          <w:rFonts w:ascii="Arial" w:hAnsi="Arial" w:cs="Arial"/>
          <w:sz w:val="20"/>
        </w:rPr>
      </w:pPr>
      <w:r w:rsidRPr="000D4A4F">
        <w:rPr>
          <w:rFonts w:ascii="Arial" w:hAnsi="Arial" w:cs="Arial"/>
          <w:sz w:val="20"/>
        </w:rPr>
        <w:t xml:space="preserve">2. Správce je oprávněn provést případné doúčtování příspěvku na provoz kolektorů sjednaného tímto Dodatkem č. </w:t>
      </w:r>
      <w:r w:rsidR="000D4A4F">
        <w:rPr>
          <w:rFonts w:ascii="Arial" w:hAnsi="Arial" w:cs="Arial"/>
          <w:sz w:val="20"/>
        </w:rPr>
        <w:t>4</w:t>
      </w:r>
      <w:r w:rsidRPr="000D4A4F">
        <w:rPr>
          <w:rFonts w:ascii="Arial" w:hAnsi="Arial" w:cs="Arial"/>
          <w:sz w:val="20"/>
        </w:rPr>
        <w:t xml:space="preserve"> daňovým dokladem, který bude správcem vystaven v  souladu s § 6 odst. 1 zákona č. 340/2015 Sb., o registru smluv, ve znění pozdějších předpisů, nejdříve v den uveřejnění tohoto Dodatku č. </w:t>
      </w:r>
      <w:r w:rsidR="000D4A4F">
        <w:rPr>
          <w:rFonts w:ascii="Arial" w:hAnsi="Arial" w:cs="Arial"/>
          <w:sz w:val="20"/>
        </w:rPr>
        <w:t>4</w:t>
      </w:r>
      <w:r w:rsidRPr="000D4A4F">
        <w:rPr>
          <w:rFonts w:ascii="Arial" w:hAnsi="Arial" w:cs="Arial"/>
          <w:sz w:val="20"/>
        </w:rPr>
        <w:t xml:space="preserve"> v registru smluv. Tento den bude dnem zdanitelného plnění.</w:t>
      </w:r>
    </w:p>
    <w:p w:rsidR="00CD19A9" w:rsidRPr="000D4A4F" w:rsidRDefault="00CD19A9" w:rsidP="00CD19A9">
      <w:pPr>
        <w:ind w:right="-142"/>
        <w:jc w:val="both"/>
        <w:rPr>
          <w:rFonts w:ascii="Arial" w:hAnsi="Arial" w:cs="Arial"/>
          <w:sz w:val="20"/>
        </w:rPr>
      </w:pPr>
      <w:r w:rsidRPr="000D4A4F">
        <w:rPr>
          <w:rFonts w:ascii="Arial" w:hAnsi="Arial" w:cs="Arial"/>
          <w:sz w:val="20"/>
        </w:rPr>
        <w:t xml:space="preserve">3. Ostatní ustanovení smlouvy tímto Dodatkem č. </w:t>
      </w:r>
      <w:r w:rsidR="000D4A4F">
        <w:rPr>
          <w:rFonts w:ascii="Arial" w:hAnsi="Arial" w:cs="Arial"/>
          <w:sz w:val="20"/>
        </w:rPr>
        <w:t>4</w:t>
      </w:r>
      <w:r w:rsidRPr="000D4A4F">
        <w:rPr>
          <w:rFonts w:ascii="Arial" w:hAnsi="Arial" w:cs="Arial"/>
          <w:sz w:val="20"/>
        </w:rPr>
        <w:t xml:space="preserve"> nedotčená se nemění a zůstávají v platnosti.</w:t>
      </w:r>
    </w:p>
    <w:p w:rsidR="00087631" w:rsidRPr="007367A6" w:rsidRDefault="00087631" w:rsidP="00087631">
      <w:pPr>
        <w:pStyle w:val="Zkladntext"/>
        <w:spacing w:before="0" w:after="160"/>
        <w:rPr>
          <w:rFonts w:ascii="Arial" w:hAnsi="Arial" w:cs="Arial"/>
          <w:sz w:val="20"/>
        </w:rPr>
      </w:pPr>
      <w:r w:rsidRPr="007367A6">
        <w:rPr>
          <w:rFonts w:ascii="Arial" w:hAnsi="Arial" w:cs="Arial"/>
          <w:sz w:val="20"/>
        </w:rPr>
        <w:t>4. Tento Dodatek č. 4 je vyhotoven v</w:t>
      </w:r>
      <w:r>
        <w:rPr>
          <w:rFonts w:ascii="Arial" w:hAnsi="Arial" w:cs="Arial"/>
          <w:sz w:val="20"/>
        </w:rPr>
        <w:t>e</w:t>
      </w:r>
      <w:r w:rsidRPr="007367A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dvou </w:t>
      </w:r>
      <w:r w:rsidRPr="007367A6">
        <w:rPr>
          <w:rFonts w:ascii="Arial" w:hAnsi="Arial" w:cs="Arial"/>
          <w:sz w:val="20"/>
        </w:rPr>
        <w:t xml:space="preserve">stejnopisech, </w:t>
      </w:r>
      <w:r>
        <w:rPr>
          <w:rFonts w:ascii="Arial" w:hAnsi="Arial" w:cs="Arial"/>
          <w:sz w:val="20"/>
        </w:rPr>
        <w:t>každá smluvní strana obdrží po jednom.</w:t>
      </w:r>
      <w:r w:rsidRPr="007367A6">
        <w:rPr>
          <w:rFonts w:ascii="Arial" w:hAnsi="Arial" w:cs="Arial"/>
          <w:sz w:val="20"/>
        </w:rPr>
        <w:t xml:space="preserve"> Předchozí věta neplatí, bude-li Dodatek č. </w:t>
      </w:r>
      <w:r>
        <w:rPr>
          <w:rFonts w:ascii="Arial" w:hAnsi="Arial" w:cs="Arial"/>
          <w:sz w:val="20"/>
        </w:rPr>
        <w:t>4</w:t>
      </w:r>
      <w:r w:rsidRPr="007367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uzavřen v elektronické podobě s </w:t>
      </w:r>
      <w:r w:rsidRPr="007367A6">
        <w:rPr>
          <w:rFonts w:ascii="Arial" w:hAnsi="Arial" w:cs="Arial"/>
          <w:sz w:val="20"/>
        </w:rPr>
        <w:t>připojením platných elektronických podpisů oprávněných zástupců smluvních stran.</w:t>
      </w:r>
    </w:p>
    <w:p w:rsidR="001A3EB5" w:rsidRDefault="001A3EB5" w:rsidP="001A3EB5">
      <w:pPr>
        <w:spacing w:after="0"/>
        <w:rPr>
          <w:rFonts w:ascii="Arial" w:hAnsi="Arial"/>
          <w:sz w:val="20"/>
        </w:rPr>
      </w:pPr>
    </w:p>
    <w:p w:rsidR="001A3EB5" w:rsidRDefault="001A3EB5" w:rsidP="001A3EB5">
      <w:pPr>
        <w:spacing w:after="0"/>
        <w:rPr>
          <w:rFonts w:ascii="Arial" w:hAnsi="Arial"/>
          <w:sz w:val="20"/>
        </w:rPr>
      </w:pPr>
    </w:p>
    <w:p w:rsidR="001A3EB5" w:rsidRDefault="001A3EB5" w:rsidP="001A3EB5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 Praze dne ……………….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Praze dne ……………….</w:t>
      </w:r>
    </w:p>
    <w:p w:rsidR="000D3172" w:rsidRPr="00087631" w:rsidRDefault="001A3EB5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Správce: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Uživatel:</w:t>
      </w:r>
      <w:r>
        <w:rPr>
          <w:rFonts w:ascii="Arial" w:hAnsi="Arial"/>
          <w:sz w:val="20"/>
        </w:rPr>
        <w:br/>
      </w:r>
      <w:r w:rsidRPr="00087631">
        <w:rPr>
          <w:rFonts w:ascii="Arial" w:hAnsi="Arial"/>
          <w:b/>
          <w:sz w:val="20"/>
        </w:rPr>
        <w:t>Kolektory Praha, a.s.</w:t>
      </w:r>
      <w:r w:rsidRPr="00087631">
        <w:rPr>
          <w:rFonts w:ascii="Arial" w:hAnsi="Arial"/>
          <w:b/>
          <w:sz w:val="20"/>
        </w:rPr>
        <w:tab/>
      </w:r>
      <w:r w:rsidRPr="00087631">
        <w:rPr>
          <w:rFonts w:ascii="Arial" w:hAnsi="Arial"/>
          <w:b/>
          <w:sz w:val="20"/>
        </w:rPr>
        <w:tab/>
      </w:r>
      <w:r w:rsidRPr="00087631">
        <w:rPr>
          <w:rFonts w:ascii="Arial" w:hAnsi="Arial"/>
          <w:b/>
          <w:sz w:val="20"/>
        </w:rPr>
        <w:tab/>
      </w:r>
      <w:r w:rsidRPr="00087631">
        <w:rPr>
          <w:rFonts w:ascii="Arial" w:hAnsi="Arial"/>
          <w:b/>
          <w:sz w:val="20"/>
        </w:rPr>
        <w:tab/>
      </w:r>
      <w:r w:rsidRPr="00087631">
        <w:rPr>
          <w:rFonts w:ascii="Arial" w:hAnsi="Arial"/>
          <w:b/>
          <w:sz w:val="20"/>
        </w:rPr>
        <w:tab/>
        <w:t>ATS-TELCOM PRAHA a.s.</w:t>
      </w: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1A3EB5" w:rsidRDefault="001A3EB5">
      <w:pPr>
        <w:spacing w:after="0"/>
        <w:jc w:val="both"/>
        <w:rPr>
          <w:rFonts w:ascii="Arial" w:hAnsi="Arial"/>
          <w:sz w:val="20"/>
        </w:rPr>
      </w:pPr>
    </w:p>
    <w:p w:rsidR="001A3EB5" w:rsidRDefault="001A3EB5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...............................……………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A3EB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……………………………..</w:t>
      </w:r>
    </w:p>
    <w:p w:rsidR="000D3172" w:rsidRDefault="001A3EB5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Ing. Petr Švec</w:t>
      </w:r>
      <w:r w:rsidR="000D3172">
        <w:rPr>
          <w:rFonts w:ascii="Arial" w:hAnsi="Arial"/>
          <w:sz w:val="20"/>
        </w:rPr>
        <w:tab/>
      </w:r>
      <w:r w:rsidR="000D3172">
        <w:rPr>
          <w:rFonts w:ascii="Arial" w:hAnsi="Arial"/>
          <w:sz w:val="20"/>
        </w:rPr>
        <w:tab/>
      </w:r>
      <w:r w:rsidR="000D3172">
        <w:rPr>
          <w:rFonts w:ascii="Arial" w:hAnsi="Arial"/>
          <w:sz w:val="20"/>
        </w:rPr>
        <w:tab/>
      </w:r>
      <w:r w:rsidR="000D317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Ing. Michal </w:t>
      </w:r>
      <w:proofErr w:type="spellStart"/>
      <w:r>
        <w:rPr>
          <w:rFonts w:ascii="Arial" w:hAnsi="Arial"/>
          <w:sz w:val="20"/>
        </w:rPr>
        <w:t>Vančuřík</w:t>
      </w:r>
      <w:proofErr w:type="spellEnd"/>
    </w:p>
    <w:p w:rsidR="000D3172" w:rsidRDefault="000D317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předseda představenstva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A3EB5">
        <w:rPr>
          <w:rFonts w:ascii="Arial" w:hAnsi="Arial"/>
          <w:sz w:val="20"/>
        </w:rPr>
        <w:tab/>
      </w:r>
      <w:r w:rsidR="006A7D2B">
        <w:rPr>
          <w:rFonts w:ascii="Arial" w:hAnsi="Arial"/>
          <w:sz w:val="20"/>
        </w:rPr>
        <w:t>předseda</w:t>
      </w:r>
      <w:r>
        <w:rPr>
          <w:rFonts w:ascii="Arial" w:hAnsi="Arial"/>
          <w:sz w:val="20"/>
        </w:rPr>
        <w:t xml:space="preserve"> představenstva</w:t>
      </w: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</w:p>
    <w:p w:rsidR="000D3172" w:rsidRDefault="000D3172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</w:t>
      </w:r>
      <w:r w:rsidR="001A3EB5">
        <w:rPr>
          <w:rFonts w:ascii="Arial" w:hAnsi="Arial"/>
          <w:sz w:val="20"/>
        </w:rPr>
        <w:t>.............................</w:t>
      </w:r>
      <w:r w:rsidR="001A3EB5">
        <w:rPr>
          <w:rFonts w:ascii="Arial" w:hAnsi="Arial"/>
          <w:sz w:val="20"/>
        </w:rPr>
        <w:tab/>
      </w:r>
    </w:p>
    <w:p w:rsidR="001A3EB5" w:rsidRDefault="001A3EB5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Mgr. Jan Vidím</w:t>
      </w:r>
    </w:p>
    <w:p w:rsidR="000D3172" w:rsidRPr="001A3EB5" w:rsidRDefault="001A3EB5" w:rsidP="001A3EB5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místopředseda představenstva</w:t>
      </w:r>
    </w:p>
    <w:sectPr w:rsidR="000D3172" w:rsidRPr="001A3EB5" w:rsidSect="00110E3B">
      <w:headerReference w:type="default" r:id="rId7"/>
      <w:headerReference w:type="first" r:id="rId8"/>
      <w:footerReference w:type="first" r:id="rId9"/>
      <w:pgSz w:w="11907" w:h="16840"/>
      <w:pgMar w:top="454" w:right="1797" w:bottom="369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29" w:rsidRDefault="00A30929">
      <w:pPr>
        <w:spacing w:after="0"/>
      </w:pPr>
      <w:r>
        <w:separator/>
      </w:r>
    </w:p>
  </w:endnote>
  <w:endnote w:type="continuationSeparator" w:id="0">
    <w:p w:rsidR="00A30929" w:rsidRDefault="00A30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BA" w:rsidRDefault="00110E3B">
    <w:pPr>
      <w:pStyle w:val="Zpat"/>
      <w:pBdr>
        <w:top w:val="single" w:sz="6" w:space="2" w:color="auto"/>
      </w:pBdr>
      <w:jc w:val="center"/>
    </w:pPr>
    <w:r>
      <w:rPr>
        <w:rStyle w:val="slostrnky"/>
      </w:rPr>
      <w:fldChar w:fldCharType="begin"/>
    </w:r>
    <w:r w:rsidR="006069B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4BB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29" w:rsidRDefault="00A30929">
      <w:pPr>
        <w:spacing w:after="0"/>
      </w:pPr>
      <w:r>
        <w:separator/>
      </w:r>
    </w:p>
  </w:footnote>
  <w:footnote w:type="continuationSeparator" w:id="0">
    <w:p w:rsidR="00A30929" w:rsidRDefault="00A30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BA" w:rsidRPr="002C4B14" w:rsidRDefault="006069BA">
    <w:pPr>
      <w:pStyle w:val="Zhlav"/>
      <w:pBdr>
        <w:bottom w:val="single" w:sz="6" w:space="2" w:color="auto"/>
      </w:pBdr>
      <w:jc w:val="right"/>
      <w:rPr>
        <w:rFonts w:ascii="Arial" w:hAnsi="Arial" w:cs="Arial"/>
        <w:i/>
        <w:sz w:val="20"/>
      </w:rPr>
    </w:pPr>
    <w:r w:rsidRPr="002C4B14">
      <w:rPr>
        <w:rFonts w:ascii="Arial" w:hAnsi="Arial" w:cs="Arial"/>
        <w:i/>
        <w:sz w:val="20"/>
      </w:rPr>
      <w:t>Smlouva evidenční číslo  7173/2000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BA" w:rsidRPr="002E6ADF" w:rsidRDefault="002E6ADF">
    <w:pPr>
      <w:pStyle w:val="Zhlav"/>
      <w:pBdr>
        <w:bottom w:val="single" w:sz="6" w:space="2" w:color="auto"/>
      </w:pBdr>
      <w:jc w:val="right"/>
      <w:rPr>
        <w:rFonts w:ascii="Arial" w:hAnsi="Arial" w:cs="Arial"/>
        <w:i/>
        <w:sz w:val="20"/>
      </w:rPr>
    </w:pPr>
    <w:r w:rsidRPr="002E6ADF">
      <w:rPr>
        <w:rFonts w:ascii="Arial" w:hAnsi="Arial" w:cs="Arial"/>
        <w:i/>
        <w:sz w:val="20"/>
      </w:rPr>
      <w:t>Smlouva evidenční číslo</w:t>
    </w:r>
    <w:r w:rsidR="006069BA" w:rsidRPr="002E6ADF">
      <w:rPr>
        <w:rFonts w:ascii="Arial" w:hAnsi="Arial" w:cs="Arial"/>
        <w:i/>
        <w:sz w:val="20"/>
      </w:rPr>
      <w:t xml:space="preserve"> 7173/2000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947"/>
    <w:multiLevelType w:val="singleLevel"/>
    <w:tmpl w:val="FBB857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27A035A"/>
    <w:multiLevelType w:val="singleLevel"/>
    <w:tmpl w:val="6602D39C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3203EB7"/>
    <w:multiLevelType w:val="singleLevel"/>
    <w:tmpl w:val="FBB857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75A1A85"/>
    <w:multiLevelType w:val="hybridMultilevel"/>
    <w:tmpl w:val="30F69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71AD0"/>
    <w:multiLevelType w:val="singleLevel"/>
    <w:tmpl w:val="FBB857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4EA23F5"/>
    <w:multiLevelType w:val="singleLevel"/>
    <w:tmpl w:val="ACB88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6" w15:restartNumberingAfterBreak="0">
    <w:nsid w:val="6D8E39AE"/>
    <w:multiLevelType w:val="singleLevel"/>
    <w:tmpl w:val="68422A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A82656"/>
    <w:multiLevelType w:val="singleLevel"/>
    <w:tmpl w:val="857ED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33246C"/>
    <w:multiLevelType w:val="singleLevel"/>
    <w:tmpl w:val="FBB857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72"/>
    <w:rsid w:val="0000794F"/>
    <w:rsid w:val="000802BA"/>
    <w:rsid w:val="00087631"/>
    <w:rsid w:val="000D3172"/>
    <w:rsid w:val="000D4A4F"/>
    <w:rsid w:val="00110E3B"/>
    <w:rsid w:val="001A3EB5"/>
    <w:rsid w:val="002436FC"/>
    <w:rsid w:val="002C4B14"/>
    <w:rsid w:val="002E6ADF"/>
    <w:rsid w:val="004870A3"/>
    <w:rsid w:val="006069BA"/>
    <w:rsid w:val="00664BBD"/>
    <w:rsid w:val="006A4D50"/>
    <w:rsid w:val="006A7D2B"/>
    <w:rsid w:val="007367A6"/>
    <w:rsid w:val="007D3844"/>
    <w:rsid w:val="008C7B08"/>
    <w:rsid w:val="00935E90"/>
    <w:rsid w:val="009433D9"/>
    <w:rsid w:val="00A30929"/>
    <w:rsid w:val="00CC132B"/>
    <w:rsid w:val="00CD19A9"/>
    <w:rsid w:val="00DA48FB"/>
    <w:rsid w:val="00DC370C"/>
    <w:rsid w:val="00E6380E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85AFD4-EB4D-43D8-82AA-3677820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E3B"/>
    <w:pPr>
      <w:spacing w:after="120"/>
    </w:pPr>
    <w:rPr>
      <w:sz w:val="24"/>
    </w:rPr>
  </w:style>
  <w:style w:type="paragraph" w:styleId="Nadpis1">
    <w:name w:val="heading 1"/>
    <w:basedOn w:val="Normln"/>
    <w:next w:val="Normln"/>
    <w:qFormat/>
    <w:rsid w:val="00110E3B"/>
    <w:pPr>
      <w:keepNext/>
      <w:spacing w:before="120" w:after="360"/>
      <w:jc w:val="center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110E3B"/>
    <w:pPr>
      <w:keepNext/>
      <w:spacing w:before="36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110E3B"/>
    <w:pPr>
      <w:keepNext/>
      <w:spacing w:before="360" w:after="240"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110E3B"/>
    <w:pPr>
      <w:keepNext/>
      <w:spacing w:before="24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110E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10E3B"/>
  </w:style>
  <w:style w:type="paragraph" w:styleId="Zhlav">
    <w:name w:val="header"/>
    <w:basedOn w:val="Normln"/>
    <w:semiHidden/>
    <w:rsid w:val="00110E3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10E3B"/>
    <w:pPr>
      <w:widowControl w:val="0"/>
      <w:spacing w:before="480" w:after="0"/>
      <w:jc w:val="center"/>
    </w:pPr>
    <w:rPr>
      <w:b/>
      <w:sz w:val="40"/>
    </w:rPr>
  </w:style>
  <w:style w:type="paragraph" w:customStyle="1" w:styleId="Zkladntext21">
    <w:name w:val="Základní text 21"/>
    <w:basedOn w:val="Normln"/>
    <w:rsid w:val="00110E3B"/>
    <w:pPr>
      <w:widowControl w:val="0"/>
      <w:spacing w:after="0"/>
      <w:jc w:val="both"/>
    </w:pPr>
  </w:style>
  <w:style w:type="paragraph" w:styleId="Zkladntext">
    <w:name w:val="Body Text"/>
    <w:basedOn w:val="Normln"/>
    <w:semiHidden/>
    <w:rsid w:val="00110E3B"/>
    <w:pPr>
      <w:widowControl w:val="0"/>
      <w:spacing w:before="1200" w:after="0"/>
      <w:jc w:val="both"/>
    </w:pPr>
  </w:style>
  <w:style w:type="paragraph" w:styleId="Zkladntext2">
    <w:name w:val="Body Text 2"/>
    <w:basedOn w:val="Normln"/>
    <w:semiHidden/>
    <w:rsid w:val="00110E3B"/>
    <w:pPr>
      <w:spacing w:after="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CD1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 :7143/95</vt:lpstr>
    </vt:vector>
  </TitlesOfParts>
  <Company>Kolektory Praha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:7143/95</dc:title>
  <dc:creator>Kolektory Praha</dc:creator>
  <cp:lastModifiedBy>Olga Hlavacova</cp:lastModifiedBy>
  <cp:revision>3</cp:revision>
  <cp:lastPrinted>2010-10-22T06:10:00Z</cp:lastPrinted>
  <dcterms:created xsi:type="dcterms:W3CDTF">2023-01-30T10:41:00Z</dcterms:created>
  <dcterms:modified xsi:type="dcterms:W3CDTF">2023-01-30T10:41:00Z</dcterms:modified>
</cp:coreProperties>
</file>