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13FCC" w14:textId="3E0BC046" w:rsidR="00FC57B2" w:rsidRDefault="00FC57B2" w:rsidP="00FC5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943B84">
        <w:rPr>
          <w:rFonts w:ascii="Times New Roman" w:hAnsi="Times New Roman" w:cs="Times New Roman"/>
          <w:b/>
          <w:sz w:val="32"/>
          <w:szCs w:val="32"/>
        </w:rPr>
        <w:t>7</w:t>
      </w:r>
      <w:r w:rsidRPr="00A909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A94C8D" w14:textId="4D7BD410" w:rsidR="00FC57B2" w:rsidRDefault="00FC57B2" w:rsidP="00FC5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B0">
        <w:rPr>
          <w:rFonts w:ascii="Times New Roman" w:hAnsi="Times New Roman" w:cs="Times New Roman"/>
          <w:b/>
          <w:sz w:val="24"/>
          <w:szCs w:val="24"/>
        </w:rPr>
        <w:t>ke Smlouvě o dílo o provádění úklidu místních komunikací, chodníků a veřejných prostranství na určených pozemcích ve vlastnictví Města Bruntál ze dne 30.6.2017</w:t>
      </w:r>
      <w:r w:rsidR="004222F0">
        <w:rPr>
          <w:rFonts w:ascii="Times New Roman" w:hAnsi="Times New Roman" w:cs="Times New Roman"/>
          <w:b/>
          <w:sz w:val="24"/>
          <w:szCs w:val="24"/>
        </w:rPr>
        <w:t>,</w:t>
      </w:r>
    </w:p>
    <w:p w14:paraId="2173A795" w14:textId="0B4BFBA0" w:rsidR="004222F0" w:rsidRPr="00A27D2D" w:rsidRDefault="004222F0" w:rsidP="004222F0">
      <w:pPr>
        <w:pStyle w:val="Bezmezer"/>
        <w:jc w:val="center"/>
      </w:pPr>
      <w:r w:rsidRPr="00A27D2D">
        <w:t>ve znění Dodatku č. 1 ze dne 15.12.2017, Dodatku č. 2 ze dne 28.1.2019, Dodatku č. 3 ze dne 4.2.2020, Dodatku č. 4 ze dne 28.1.2021, Dodatku č. 5 ze dne 2</w:t>
      </w:r>
      <w:r w:rsidR="00C81109" w:rsidRPr="00A27D2D">
        <w:t>8</w:t>
      </w:r>
      <w:r w:rsidRPr="00A27D2D">
        <w:t>.1.202</w:t>
      </w:r>
      <w:r w:rsidR="00C81109" w:rsidRPr="00A27D2D">
        <w:t>1</w:t>
      </w:r>
      <w:r w:rsidRPr="00A27D2D">
        <w:t xml:space="preserve"> a Dodatku č. 6 ze dne </w:t>
      </w:r>
      <w:r w:rsidR="00C81109" w:rsidRPr="00A27D2D">
        <w:t>24</w:t>
      </w:r>
      <w:r w:rsidRPr="00A27D2D">
        <w:t>.</w:t>
      </w:r>
      <w:r w:rsidR="00C81109" w:rsidRPr="00A27D2D">
        <w:t>1</w:t>
      </w:r>
      <w:r w:rsidRPr="00A27D2D">
        <w:t>.202</w:t>
      </w:r>
      <w:r w:rsidR="00C81109" w:rsidRPr="00A27D2D">
        <w:t>2</w:t>
      </w:r>
    </w:p>
    <w:p w14:paraId="22834826" w14:textId="77777777" w:rsidR="004222F0" w:rsidRPr="008F77B0" w:rsidRDefault="004222F0" w:rsidP="00FC5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A9616" w14:textId="77777777" w:rsidR="00FC57B2" w:rsidRPr="002D5AC9" w:rsidRDefault="00FC57B2" w:rsidP="00FC57B2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CB42A" w14:textId="77777777" w:rsidR="00FC57B2" w:rsidRPr="002D5AC9" w:rsidRDefault="00FC57B2" w:rsidP="00FC57B2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897DB" w14:textId="77777777" w:rsidR="00FC57B2" w:rsidRPr="002D5AC9" w:rsidRDefault="00FC57B2" w:rsidP="00FC57B2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31169C47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4B76230A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0E2B08E8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240170B1" w14:textId="14CC84A3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Komerční banka Bruntál,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62F6">
        <w:rPr>
          <w:rFonts w:ascii="Times New Roman" w:hAnsi="Times New Roman" w:cs="Times New Roman"/>
          <w:sz w:val="24"/>
          <w:szCs w:val="24"/>
        </w:rPr>
        <w:t>xx</w:t>
      </w:r>
      <w:r w:rsidRPr="002D5AC9">
        <w:rPr>
          <w:rFonts w:ascii="Times New Roman" w:hAnsi="Times New Roman" w:cs="Times New Roman"/>
          <w:sz w:val="24"/>
          <w:szCs w:val="24"/>
        </w:rPr>
        <w:t>-</w:t>
      </w:r>
      <w:r w:rsidR="00CD62F6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D62F6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664D09EB" w14:textId="52E1C3DA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943B84">
        <w:rPr>
          <w:rFonts w:ascii="Times New Roman" w:hAnsi="Times New Roman" w:cs="Times New Roman"/>
          <w:sz w:val="24"/>
          <w:szCs w:val="24"/>
        </w:rPr>
        <w:t>místo</w:t>
      </w:r>
      <w:r w:rsidRPr="002D5AC9">
        <w:rPr>
          <w:rFonts w:ascii="Times New Roman" w:hAnsi="Times New Roman" w:cs="Times New Roman"/>
          <w:sz w:val="24"/>
          <w:szCs w:val="24"/>
        </w:rPr>
        <w:t xml:space="preserve">starostou,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Petr Rys, MBA</w:t>
      </w:r>
    </w:p>
    <w:p w14:paraId="3482717C" w14:textId="77777777" w:rsidR="00FC57B2" w:rsidRPr="002D5AC9" w:rsidRDefault="00FC57B2" w:rsidP="00FC57B2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0B487838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7638AB78" w14:textId="77777777" w:rsidR="00FC57B2" w:rsidRPr="002D5AC9" w:rsidRDefault="00FC57B2" w:rsidP="00FC57B2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7172475" w14:textId="77777777" w:rsidR="00FC57B2" w:rsidRPr="002D5AC9" w:rsidRDefault="00FC57B2" w:rsidP="00FC57B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4DDEA519" w14:textId="77777777" w:rsidR="00FC57B2" w:rsidRPr="002D5AC9" w:rsidRDefault="00FC57B2" w:rsidP="00FC57B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1708F03" w14:textId="77777777" w:rsidR="00FC57B2" w:rsidRPr="002D5AC9" w:rsidRDefault="00FC57B2" w:rsidP="00FC57B2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>2.   TS Bruntál, s.r.o.</w:t>
      </w:r>
    </w:p>
    <w:p w14:paraId="062B6B9E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4D4BF5">
        <w:rPr>
          <w:rStyle w:val="platne"/>
          <w:rFonts w:ascii="Times New Roman" w:hAnsi="Times New Roman" w:cs="Times New Roman"/>
          <w:szCs w:val="24"/>
        </w:rPr>
        <w:t>Bruntál, Zeyerova 12, PSČ 792 01</w:t>
      </w:r>
    </w:p>
    <w:p w14:paraId="4ACC33E3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 xml:space="preserve">IČO: </w:t>
      </w:r>
      <w:r w:rsidRPr="004D4BF5">
        <w:rPr>
          <w:rStyle w:val="platne"/>
          <w:rFonts w:ascii="Times New Roman" w:hAnsi="Times New Roman" w:cs="Times New Roman"/>
          <w:szCs w:val="24"/>
        </w:rPr>
        <w:t>25823337</w:t>
      </w:r>
    </w:p>
    <w:p w14:paraId="16EF5ABE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Cs w:val="24"/>
        </w:rPr>
      </w:pPr>
      <w:r w:rsidRPr="004D4BF5">
        <w:rPr>
          <w:rStyle w:val="platne"/>
          <w:rFonts w:ascii="Times New Roman" w:hAnsi="Times New Roman" w:cs="Times New Roman"/>
          <w:szCs w:val="24"/>
        </w:rPr>
        <w:t>DIČ: CZ25823337</w:t>
      </w:r>
    </w:p>
    <w:p w14:paraId="7778E53D" w14:textId="674F8EC7" w:rsidR="00FC57B2" w:rsidRPr="004D4BF5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 xml:space="preserve">bankovní spojení: Komerční banka Bruntál, č. </w:t>
      </w:r>
      <w:proofErr w:type="spellStart"/>
      <w:r w:rsidRPr="004D4BF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4D4B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62F6">
        <w:rPr>
          <w:rFonts w:ascii="Times New Roman" w:hAnsi="Times New Roman" w:cs="Times New Roman"/>
          <w:sz w:val="24"/>
          <w:szCs w:val="24"/>
        </w:rPr>
        <w:t>xx</w:t>
      </w:r>
      <w:r w:rsidRPr="004D4BF5">
        <w:rPr>
          <w:rFonts w:ascii="Times New Roman" w:hAnsi="Times New Roman" w:cs="Times New Roman"/>
          <w:sz w:val="24"/>
          <w:szCs w:val="24"/>
        </w:rPr>
        <w:t>-</w:t>
      </w:r>
      <w:r w:rsidR="00CD62F6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D4B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D62F6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73FF5A88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2640F989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4D4BF5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14:paraId="25B1C66D" w14:textId="77777777" w:rsidR="00FC57B2" w:rsidRPr="004D4BF5" w:rsidRDefault="00FC57B2" w:rsidP="00FC57B2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30160C48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58E1E0F9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6C80A0D9" w14:textId="77777777" w:rsidR="00FC57B2" w:rsidRDefault="00FC57B2" w:rsidP="00F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7905B" w14:textId="77777777" w:rsidR="00FC57B2" w:rsidRPr="002D5AC9" w:rsidRDefault="00FC57B2" w:rsidP="00F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9BFB6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4E1C7BFD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35CD6EB4" w14:textId="277E847F" w:rsidR="00FC57B2" w:rsidRPr="00B019B9" w:rsidRDefault="00FC57B2" w:rsidP="00FC57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943B84">
        <w:rPr>
          <w:rFonts w:ascii="Times New Roman" w:hAnsi="Times New Roman" w:cs="Times New Roman"/>
          <w:sz w:val="24"/>
          <w:szCs w:val="24"/>
        </w:rPr>
        <w:t>7</w:t>
      </w:r>
      <w:r w:rsidRPr="00B019B9">
        <w:rPr>
          <w:rFonts w:ascii="Times New Roman" w:hAnsi="Times New Roman" w:cs="Times New Roman"/>
          <w:sz w:val="24"/>
          <w:szCs w:val="24"/>
        </w:rPr>
        <w:t xml:space="preserve"> si smluvní strany aktualizují Přílohu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19B9">
        <w:rPr>
          <w:rFonts w:ascii="Times New Roman" w:hAnsi="Times New Roman" w:cs="Times New Roman"/>
          <w:sz w:val="24"/>
          <w:szCs w:val="24"/>
        </w:rPr>
        <w:t xml:space="preserve"> – Ceník výkonů, prací a služeb, který bude účinný od 1.1.20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43B84">
        <w:rPr>
          <w:rFonts w:ascii="Times New Roman" w:hAnsi="Times New Roman" w:cs="Times New Roman"/>
          <w:sz w:val="24"/>
          <w:szCs w:val="24"/>
        </w:rPr>
        <w:t>3</w:t>
      </w:r>
      <w:r w:rsidRPr="00B019B9">
        <w:rPr>
          <w:rFonts w:ascii="Times New Roman" w:hAnsi="Times New Roman" w:cs="Times New Roman"/>
          <w:sz w:val="24"/>
          <w:szCs w:val="24"/>
        </w:rPr>
        <w:t xml:space="preserve"> a upravují termín pro předložení aktualizace ceníku pro další období</w:t>
      </w:r>
      <w:r w:rsidR="002324D7">
        <w:rPr>
          <w:rFonts w:ascii="Times New Roman" w:hAnsi="Times New Roman" w:cs="Times New Roman"/>
          <w:sz w:val="24"/>
          <w:szCs w:val="24"/>
        </w:rPr>
        <w:t xml:space="preserve"> a aktualizují znění čl. III. </w:t>
      </w:r>
      <w:r w:rsidR="002324D7" w:rsidRPr="002324D7">
        <w:rPr>
          <w:rFonts w:ascii="Times New Roman" w:hAnsi="Times New Roman" w:cs="Times New Roman"/>
          <w:sz w:val="24"/>
          <w:szCs w:val="24"/>
        </w:rPr>
        <w:t>Místo, způsob a doba provádění díla</w:t>
      </w:r>
      <w:r w:rsidR="002324D7">
        <w:rPr>
          <w:rFonts w:ascii="Times New Roman" w:hAnsi="Times New Roman" w:cs="Times New Roman"/>
          <w:sz w:val="24"/>
          <w:szCs w:val="24"/>
        </w:rPr>
        <w:t>.</w:t>
      </w:r>
    </w:p>
    <w:p w14:paraId="251CC868" w14:textId="77777777" w:rsidR="00BB3A71" w:rsidRDefault="00BB3A71"/>
    <w:p w14:paraId="5C410F87" w14:textId="77777777" w:rsidR="00FC57B2" w:rsidRPr="00A0319B" w:rsidRDefault="00FC57B2" w:rsidP="00FC57B2">
      <w:pPr>
        <w:pStyle w:val="Nzev"/>
        <w:widowControl/>
        <w:spacing w:before="0"/>
        <w:rPr>
          <w:sz w:val="24"/>
          <w:szCs w:val="24"/>
        </w:rPr>
      </w:pPr>
      <w:r w:rsidRPr="00A0319B">
        <w:rPr>
          <w:sz w:val="24"/>
          <w:szCs w:val="24"/>
        </w:rPr>
        <w:t>II.</w:t>
      </w:r>
    </w:p>
    <w:p w14:paraId="46FD8E67" w14:textId="77777777" w:rsidR="00FC57B2" w:rsidRDefault="00FC57B2" w:rsidP="00FC57B2">
      <w:pPr>
        <w:pStyle w:val="Nzev"/>
        <w:widowControl/>
        <w:spacing w:before="0"/>
        <w:rPr>
          <w:sz w:val="24"/>
          <w:szCs w:val="24"/>
        </w:rPr>
      </w:pPr>
      <w:r w:rsidRPr="00A0319B">
        <w:rPr>
          <w:sz w:val="24"/>
          <w:szCs w:val="24"/>
        </w:rPr>
        <w:t>Místo</w:t>
      </w:r>
      <w:r>
        <w:rPr>
          <w:sz w:val="24"/>
          <w:szCs w:val="24"/>
        </w:rPr>
        <w:t>, způsob</w:t>
      </w:r>
      <w:r w:rsidRPr="00A03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doba </w:t>
      </w:r>
      <w:r w:rsidRPr="00A0319B">
        <w:rPr>
          <w:sz w:val="24"/>
          <w:szCs w:val="24"/>
        </w:rPr>
        <w:t>provádění díla</w:t>
      </w:r>
    </w:p>
    <w:p w14:paraId="084CCF87" w14:textId="5F31FEA3" w:rsidR="00CE0368" w:rsidRPr="002324D7" w:rsidRDefault="00CE0368" w:rsidP="00CE0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 w:rsidR="002324D7">
        <w:rPr>
          <w:rFonts w:ascii="Times New Roman" w:hAnsi="Times New Roman" w:cs="Times New Roman"/>
          <w:sz w:val="24"/>
          <w:szCs w:val="24"/>
        </w:rPr>
        <w:t>III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předmětné smlouvy </w:t>
      </w:r>
      <w:r>
        <w:rPr>
          <w:rFonts w:ascii="Times New Roman" w:hAnsi="Times New Roman" w:cs="Times New Roman"/>
          <w:sz w:val="24"/>
          <w:szCs w:val="24"/>
        </w:rPr>
        <w:t xml:space="preserve">ve znění </w:t>
      </w:r>
      <w:r w:rsidR="0026732E">
        <w:rPr>
          <w:rFonts w:ascii="Times New Roman" w:hAnsi="Times New Roman" w:cs="Times New Roman"/>
          <w:sz w:val="24"/>
          <w:szCs w:val="24"/>
        </w:rPr>
        <w:t xml:space="preserve">pozdějších </w:t>
      </w:r>
      <w:r>
        <w:rPr>
          <w:rFonts w:ascii="Times New Roman" w:hAnsi="Times New Roman" w:cs="Times New Roman"/>
          <w:sz w:val="24"/>
          <w:szCs w:val="24"/>
        </w:rPr>
        <w:t>dodatk</w:t>
      </w:r>
      <w:r w:rsidR="0026732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B9">
        <w:rPr>
          <w:rFonts w:ascii="Times New Roman" w:hAnsi="Times New Roman" w:cs="Times New Roman"/>
          <w:sz w:val="24"/>
          <w:szCs w:val="24"/>
        </w:rPr>
        <w:t>mění následovně</w:t>
      </w:r>
      <w:r>
        <w:rPr>
          <w:rFonts w:ascii="Times New Roman" w:hAnsi="Times New Roman" w:cs="Times New Roman"/>
          <w:sz w:val="24"/>
          <w:szCs w:val="24"/>
        </w:rPr>
        <w:t xml:space="preserve"> a nově čl. </w:t>
      </w:r>
      <w:r w:rsidR="002324D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24D7" w:rsidRPr="002324D7">
        <w:rPr>
          <w:rFonts w:ascii="Times New Roman" w:hAnsi="Times New Roman" w:cs="Times New Roman"/>
          <w:b/>
          <w:bCs/>
          <w:sz w:val="24"/>
          <w:szCs w:val="24"/>
        </w:rPr>
        <w:t>Místo, způsob a doba provádění díla</w:t>
      </w:r>
      <w:r w:rsidRPr="00232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4D7">
        <w:rPr>
          <w:rFonts w:ascii="Times New Roman" w:hAnsi="Times New Roman" w:cs="Times New Roman"/>
          <w:sz w:val="24"/>
          <w:szCs w:val="24"/>
        </w:rPr>
        <w:t>zní takto:</w:t>
      </w:r>
    </w:p>
    <w:p w14:paraId="05C213D0" w14:textId="77777777" w:rsidR="00FC57B2" w:rsidRDefault="00FC57B2" w:rsidP="00FC57B2">
      <w:pPr>
        <w:pStyle w:val="Nzev"/>
        <w:widowControl/>
        <w:spacing w:before="0"/>
        <w:rPr>
          <w:sz w:val="24"/>
          <w:szCs w:val="24"/>
        </w:rPr>
      </w:pPr>
    </w:p>
    <w:p w14:paraId="017EB4A9" w14:textId="77777777" w:rsidR="00FC57B2" w:rsidRDefault="00FC57B2" w:rsidP="00FC57B2">
      <w:pPr>
        <w:pStyle w:val="Nzev"/>
        <w:widowControl/>
        <w:numPr>
          <w:ilvl w:val="0"/>
          <w:numId w:val="1"/>
        </w:numPr>
        <w:spacing w:before="0"/>
        <w:jc w:val="both"/>
        <w:rPr>
          <w:b w:val="0"/>
          <w:sz w:val="24"/>
          <w:szCs w:val="24"/>
        </w:rPr>
      </w:pPr>
      <w:bookmarkStart w:id="0" w:name="_Hlk26256674"/>
      <w:bookmarkStart w:id="1" w:name="_Hlk26256533"/>
      <w:r>
        <w:rPr>
          <w:b w:val="0"/>
          <w:sz w:val="24"/>
          <w:szCs w:val="24"/>
        </w:rPr>
        <w:t xml:space="preserve">Úklid místních komunikací a chodníků bude prováděn na území Města Bruntál, a to na místních komunikacích a chodnících ve </w:t>
      </w:r>
      <w:r w:rsidRPr="00E22E96">
        <w:rPr>
          <w:b w:val="0"/>
          <w:sz w:val="24"/>
          <w:szCs w:val="24"/>
        </w:rPr>
        <w:t xml:space="preserve">vlastnictví Města Bruntál. Seznam a specifikace těchto komunikací je uveden v </w:t>
      </w:r>
      <w:r w:rsidRPr="00E22E96">
        <w:rPr>
          <w:b w:val="0"/>
          <w:sz w:val="24"/>
          <w:szCs w:val="24"/>
          <w:u w:val="single"/>
        </w:rPr>
        <w:t>příloze č. 1</w:t>
      </w:r>
      <w:r w:rsidRPr="00E22E96">
        <w:rPr>
          <w:b w:val="0"/>
          <w:sz w:val="24"/>
          <w:szCs w:val="24"/>
        </w:rPr>
        <w:t xml:space="preserve"> k této </w:t>
      </w:r>
      <w:proofErr w:type="gramStart"/>
      <w:r w:rsidRPr="00E22E96">
        <w:rPr>
          <w:b w:val="0"/>
          <w:sz w:val="24"/>
          <w:szCs w:val="24"/>
        </w:rPr>
        <w:t xml:space="preserve">smlouvě - </w:t>
      </w:r>
      <w:r w:rsidRPr="00E22E96">
        <w:rPr>
          <w:b w:val="0"/>
          <w:i/>
          <w:sz w:val="24"/>
          <w:szCs w:val="24"/>
        </w:rPr>
        <w:t>Seznam</w:t>
      </w:r>
      <w:proofErr w:type="gramEnd"/>
      <w:r w:rsidRPr="00E22E96">
        <w:rPr>
          <w:b w:val="0"/>
          <w:i/>
          <w:sz w:val="24"/>
          <w:szCs w:val="24"/>
        </w:rPr>
        <w:t xml:space="preserve"> místních komunikací</w:t>
      </w:r>
      <w:r w:rsidRPr="00E22E96">
        <w:rPr>
          <w:b w:val="0"/>
          <w:sz w:val="24"/>
          <w:szCs w:val="24"/>
        </w:rPr>
        <w:t xml:space="preserve">. Výsyp odpadkových košů bude prováděn na území Města Bruntál, na místech uvedených v </w:t>
      </w:r>
      <w:r w:rsidRPr="00E22E96">
        <w:rPr>
          <w:b w:val="0"/>
          <w:i/>
          <w:sz w:val="24"/>
          <w:szCs w:val="24"/>
        </w:rPr>
        <w:t>Pasportu košů</w:t>
      </w:r>
      <w:r w:rsidRPr="00E22E96">
        <w:rPr>
          <w:b w:val="0"/>
          <w:sz w:val="24"/>
          <w:szCs w:val="24"/>
        </w:rPr>
        <w:t xml:space="preserve">, který tvoří </w:t>
      </w:r>
      <w:r w:rsidRPr="00E22E96">
        <w:rPr>
          <w:b w:val="0"/>
          <w:sz w:val="24"/>
          <w:szCs w:val="24"/>
          <w:u w:val="single"/>
        </w:rPr>
        <w:t>přílohu č. 2</w:t>
      </w:r>
      <w:r w:rsidRPr="00E22E96">
        <w:rPr>
          <w:b w:val="0"/>
          <w:sz w:val="24"/>
          <w:szCs w:val="24"/>
        </w:rPr>
        <w:t xml:space="preserve"> k této smlouvě. Provádění ostatních činností dle </w:t>
      </w:r>
      <w:r w:rsidRPr="00E22E96">
        <w:rPr>
          <w:b w:val="0"/>
          <w:sz w:val="24"/>
          <w:szCs w:val="24"/>
        </w:rPr>
        <w:lastRenderedPageBreak/>
        <w:t>článku II odst. 4 této smlouvy bude uskutečňováno</w:t>
      </w:r>
      <w:r>
        <w:rPr>
          <w:b w:val="0"/>
          <w:sz w:val="24"/>
          <w:szCs w:val="24"/>
        </w:rPr>
        <w:t xml:space="preserve"> na území Města Bruntál, na místech specifikovaných v </w:t>
      </w:r>
      <w:r w:rsidRPr="00C4338E">
        <w:rPr>
          <w:b w:val="0"/>
          <w:sz w:val="24"/>
          <w:szCs w:val="24"/>
          <w:u w:val="single"/>
        </w:rPr>
        <w:t xml:space="preserve">příloze č. </w:t>
      </w:r>
      <w:r>
        <w:rPr>
          <w:b w:val="0"/>
          <w:sz w:val="24"/>
          <w:szCs w:val="24"/>
          <w:u w:val="single"/>
        </w:rPr>
        <w:t>3</w:t>
      </w:r>
      <w:r>
        <w:rPr>
          <w:b w:val="0"/>
          <w:sz w:val="24"/>
          <w:szCs w:val="24"/>
        </w:rPr>
        <w:t xml:space="preserve"> k této smlouvě. </w:t>
      </w:r>
    </w:p>
    <w:p w14:paraId="74E55D4E" w14:textId="77777777" w:rsidR="00FC57B2" w:rsidRPr="00E22E96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  <w:bookmarkStart w:id="2" w:name="_Hlk26256684"/>
      <w:bookmarkEnd w:id="0"/>
      <w:r w:rsidRPr="00E22E96">
        <w:rPr>
          <w:sz w:val="24"/>
          <w:szCs w:val="24"/>
        </w:rPr>
        <w:t>Na jednotlivá plnění dle článku II odst. 4 písm. e) a f) této smlouvy vystaví objednatel vždy samostatný Protokol o zadání prací. Každý protokol o zadání prací bude obsahovat zejména specifikaci rozsahu, místa a doby provedení prací, při respektování ujednání přijatých v této smlouvě.</w:t>
      </w:r>
    </w:p>
    <w:p w14:paraId="1E397618" w14:textId="473753BE" w:rsidR="00FC57B2" w:rsidRPr="00817458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  <w:bookmarkStart w:id="3" w:name="_Hlk26256693"/>
      <w:bookmarkEnd w:id="2"/>
      <w:r w:rsidRPr="003D437C">
        <w:rPr>
          <w:sz w:val="24"/>
          <w:szCs w:val="24"/>
        </w:rPr>
        <w:t xml:space="preserve">Činností </w:t>
      </w:r>
      <w:r>
        <w:rPr>
          <w:sz w:val="24"/>
          <w:szCs w:val="24"/>
        </w:rPr>
        <w:t>dle</w:t>
      </w:r>
      <w:r w:rsidRPr="003D437C">
        <w:rPr>
          <w:sz w:val="24"/>
          <w:szCs w:val="24"/>
        </w:rPr>
        <w:t xml:space="preserve"> </w:t>
      </w:r>
      <w:r w:rsidRPr="00CB5253">
        <w:rPr>
          <w:b/>
          <w:sz w:val="24"/>
          <w:szCs w:val="24"/>
        </w:rPr>
        <w:t>odst. 4 písm. a)</w:t>
      </w:r>
      <w:r w:rsidRPr="003D437C">
        <w:rPr>
          <w:sz w:val="24"/>
          <w:szCs w:val="24"/>
        </w:rPr>
        <w:t xml:space="preserve"> tohoto článku smlouvy se rozumí </w:t>
      </w:r>
      <w:r w:rsidRPr="00CB5253">
        <w:rPr>
          <w:b/>
          <w:sz w:val="24"/>
          <w:szCs w:val="24"/>
        </w:rPr>
        <w:t>ruční a strojní úklid</w:t>
      </w:r>
      <w:r>
        <w:rPr>
          <w:b/>
          <w:sz w:val="24"/>
          <w:szCs w:val="24"/>
        </w:rPr>
        <w:t xml:space="preserve"> místních komunikací </w:t>
      </w:r>
      <w:r w:rsidRPr="00C33FD7">
        <w:rPr>
          <w:sz w:val="24"/>
          <w:szCs w:val="24"/>
        </w:rPr>
        <w:t>apod.</w:t>
      </w:r>
      <w:r w:rsidRPr="003D437C">
        <w:rPr>
          <w:sz w:val="24"/>
          <w:szCs w:val="24"/>
        </w:rPr>
        <w:t>, včetně odstraňování odpa</w:t>
      </w:r>
      <w:r>
        <w:rPr>
          <w:sz w:val="24"/>
          <w:szCs w:val="24"/>
        </w:rPr>
        <w:t xml:space="preserve">du, odpadků, vánočních stromků apod. </w:t>
      </w:r>
      <w:r w:rsidRPr="003D437C">
        <w:rPr>
          <w:sz w:val="24"/>
          <w:szCs w:val="24"/>
        </w:rPr>
        <w:t xml:space="preserve">z uklízených míst a jejich </w:t>
      </w:r>
      <w:r>
        <w:rPr>
          <w:sz w:val="24"/>
          <w:szCs w:val="24"/>
        </w:rPr>
        <w:t xml:space="preserve">odvoz a </w:t>
      </w:r>
      <w:r w:rsidRPr="003D437C">
        <w:rPr>
          <w:sz w:val="24"/>
          <w:szCs w:val="24"/>
        </w:rPr>
        <w:t>uložení na sběrném dvoře, provozovaném zhotovitelem.</w:t>
      </w:r>
      <w:r>
        <w:rPr>
          <w:sz w:val="24"/>
          <w:szCs w:val="24"/>
        </w:rPr>
        <w:t xml:space="preserve"> Úklidem se rozumí ruční úklid, příp. za pomoci vysavače apod. Nejde o strojní čištění dle odst. 4 písm. d) tohoto článku smlouvy. Činnost bude prováděna jako pravidelná, průběžná činnost, a to podle </w:t>
      </w:r>
      <w:r w:rsidRPr="00E22E96">
        <w:rPr>
          <w:sz w:val="24"/>
          <w:szCs w:val="24"/>
        </w:rPr>
        <w:t xml:space="preserve">nadepsaného </w:t>
      </w:r>
      <w:r w:rsidRPr="00E22E96">
        <w:rPr>
          <w:i/>
          <w:sz w:val="24"/>
          <w:szCs w:val="24"/>
        </w:rPr>
        <w:t>Seznamu místních</w:t>
      </w:r>
      <w:r>
        <w:rPr>
          <w:i/>
          <w:sz w:val="24"/>
          <w:szCs w:val="24"/>
        </w:rPr>
        <w:t xml:space="preserve"> komunikací.</w:t>
      </w:r>
      <w:r>
        <w:rPr>
          <w:sz w:val="24"/>
          <w:szCs w:val="24"/>
        </w:rPr>
        <w:t xml:space="preserve"> </w:t>
      </w:r>
    </w:p>
    <w:p w14:paraId="1D74465F" w14:textId="77777777" w:rsidR="00FC57B2" w:rsidRPr="00E22E96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  <w:bookmarkStart w:id="4" w:name="_Hlk26256701"/>
      <w:bookmarkEnd w:id="3"/>
      <w:r w:rsidRPr="00E22E96">
        <w:rPr>
          <w:sz w:val="24"/>
          <w:szCs w:val="24"/>
        </w:rPr>
        <w:t>Činností dle</w:t>
      </w:r>
      <w:r w:rsidRPr="00E22E96">
        <w:rPr>
          <w:b/>
          <w:sz w:val="24"/>
          <w:szCs w:val="24"/>
        </w:rPr>
        <w:t xml:space="preserve"> odst. 4 písm. b) </w:t>
      </w:r>
      <w:r w:rsidRPr="00E22E96">
        <w:rPr>
          <w:sz w:val="24"/>
          <w:szCs w:val="24"/>
        </w:rPr>
        <w:t xml:space="preserve">tohoto článku smlouvy se rozumí výsyp </w:t>
      </w:r>
      <w:r w:rsidRPr="00E22E96">
        <w:rPr>
          <w:b/>
          <w:sz w:val="24"/>
          <w:szCs w:val="24"/>
        </w:rPr>
        <w:t>odpadkových košů</w:t>
      </w:r>
      <w:r w:rsidRPr="00E22E96">
        <w:rPr>
          <w:sz w:val="24"/>
          <w:szCs w:val="24"/>
        </w:rPr>
        <w:t>, úklid jejich okolí, odvoz a uložení odpadků z košů na sběrném dvoře zhotovitele. Činnost bude prováděna 3x (třikrát) týdně (pondělí, středa, pátek). Po vysypání odpadkového koše bude koš umístěn na původní místo, srovnán, otočen otvorem směrem ke komunikaci a zajištěn pojistkou dle typu koše proti otevření. Odpadkové koše budou 2x (dvakrát) za rok vhodným způsobem desinfikovány.</w:t>
      </w:r>
    </w:p>
    <w:p w14:paraId="10BC6136" w14:textId="77777777" w:rsidR="00FC57B2" w:rsidRPr="000034A6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Theme="minorHAnsi" w:hAnsiTheme="minorHAnsi"/>
          <w:b/>
          <w:i/>
          <w:color w:val="FF0000"/>
          <w:sz w:val="24"/>
          <w:szCs w:val="24"/>
        </w:rPr>
      </w:pPr>
      <w:bookmarkStart w:id="5" w:name="_Hlk26256707"/>
      <w:bookmarkEnd w:id="4"/>
      <w:r w:rsidRPr="0043072A">
        <w:rPr>
          <w:sz w:val="24"/>
          <w:szCs w:val="24"/>
        </w:rPr>
        <w:t xml:space="preserve">Činností </w:t>
      </w:r>
      <w:r>
        <w:rPr>
          <w:sz w:val="24"/>
          <w:szCs w:val="24"/>
        </w:rPr>
        <w:t>dle</w:t>
      </w:r>
      <w:r w:rsidRPr="0043072A">
        <w:rPr>
          <w:sz w:val="24"/>
          <w:szCs w:val="24"/>
        </w:rPr>
        <w:t xml:space="preserve"> </w:t>
      </w:r>
      <w:r w:rsidRPr="00F33E77">
        <w:rPr>
          <w:b/>
          <w:sz w:val="24"/>
          <w:szCs w:val="24"/>
        </w:rPr>
        <w:t xml:space="preserve">odst. 4 písm. </w:t>
      </w:r>
      <w:r>
        <w:rPr>
          <w:b/>
          <w:sz w:val="24"/>
          <w:szCs w:val="24"/>
        </w:rPr>
        <w:t>c</w:t>
      </w:r>
      <w:r w:rsidRPr="00F33E77">
        <w:rPr>
          <w:b/>
          <w:sz w:val="24"/>
          <w:szCs w:val="24"/>
        </w:rPr>
        <w:t>)</w:t>
      </w:r>
      <w:r w:rsidRPr="0043072A">
        <w:rPr>
          <w:sz w:val="24"/>
          <w:szCs w:val="24"/>
        </w:rPr>
        <w:t xml:space="preserve"> tohoto článku smlouvy se rozum</w:t>
      </w:r>
      <w:r>
        <w:rPr>
          <w:sz w:val="24"/>
          <w:szCs w:val="24"/>
        </w:rPr>
        <w:t xml:space="preserve">í </w:t>
      </w:r>
      <w:r>
        <w:rPr>
          <w:b/>
          <w:sz w:val="24"/>
          <w:szCs w:val="24"/>
        </w:rPr>
        <w:t xml:space="preserve">úklid kontejnerových stání </w:t>
      </w:r>
      <w:r>
        <w:rPr>
          <w:sz w:val="24"/>
          <w:szCs w:val="24"/>
        </w:rPr>
        <w:t xml:space="preserve">v sídlištní zástavbě a uložení odpadu </w:t>
      </w:r>
      <w:r w:rsidRPr="003D437C">
        <w:rPr>
          <w:sz w:val="24"/>
          <w:szCs w:val="24"/>
        </w:rPr>
        <w:t>na sběrném dvoře</w:t>
      </w:r>
      <w:r>
        <w:rPr>
          <w:sz w:val="24"/>
          <w:szCs w:val="24"/>
        </w:rPr>
        <w:t xml:space="preserve"> zhotovitele. Činnost bude prováděna 2x (dvakrát) týdně (pondělí, pátek).</w:t>
      </w:r>
    </w:p>
    <w:p w14:paraId="25EA1F06" w14:textId="30946B41" w:rsidR="00FC57B2" w:rsidRPr="00E22E96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Theme="minorHAnsi" w:hAnsiTheme="minorHAnsi"/>
          <w:b/>
          <w:i/>
          <w:color w:val="FF0000"/>
          <w:sz w:val="24"/>
          <w:szCs w:val="24"/>
        </w:rPr>
      </w:pPr>
      <w:bookmarkStart w:id="6" w:name="_Hlk26256714"/>
      <w:bookmarkEnd w:id="5"/>
      <w:r w:rsidRPr="00E22E96">
        <w:rPr>
          <w:sz w:val="24"/>
          <w:szCs w:val="24"/>
        </w:rPr>
        <w:t xml:space="preserve">Činností dle </w:t>
      </w:r>
      <w:r w:rsidRPr="00E22E96">
        <w:rPr>
          <w:b/>
          <w:sz w:val="24"/>
          <w:szCs w:val="24"/>
        </w:rPr>
        <w:t>odst. 4 písm. d)</w:t>
      </w:r>
      <w:r w:rsidRPr="00E22E96">
        <w:rPr>
          <w:sz w:val="24"/>
          <w:szCs w:val="24"/>
        </w:rPr>
        <w:t xml:space="preserve"> tohoto článku smlouvy se rozumí </w:t>
      </w:r>
      <w:r w:rsidRPr="00E22E96">
        <w:rPr>
          <w:b/>
          <w:sz w:val="24"/>
          <w:szCs w:val="24"/>
        </w:rPr>
        <w:t xml:space="preserve">strojní (mechanizované) čištění </w:t>
      </w:r>
      <w:r w:rsidRPr="00E22E96">
        <w:rPr>
          <w:sz w:val="24"/>
          <w:szCs w:val="24"/>
        </w:rPr>
        <w:t xml:space="preserve">místních komunikací a chodníků. Činnost bude prováděna podle </w:t>
      </w:r>
      <w:r w:rsidRPr="00E22E96">
        <w:rPr>
          <w:i/>
          <w:sz w:val="24"/>
          <w:szCs w:val="24"/>
        </w:rPr>
        <w:t>Plánu strojního čištění,</w:t>
      </w:r>
      <w:r w:rsidRPr="00E22E96">
        <w:rPr>
          <w:b/>
          <w:sz w:val="24"/>
          <w:szCs w:val="24"/>
        </w:rPr>
        <w:t xml:space="preserve"> </w:t>
      </w:r>
      <w:r w:rsidRPr="00E22E96">
        <w:rPr>
          <w:sz w:val="24"/>
          <w:szCs w:val="24"/>
        </w:rPr>
        <w:t xml:space="preserve">který tvoří </w:t>
      </w:r>
      <w:r w:rsidRPr="00E22E96">
        <w:rPr>
          <w:sz w:val="24"/>
          <w:szCs w:val="24"/>
          <w:u w:val="single"/>
        </w:rPr>
        <w:t>přílohu č. 4</w:t>
      </w:r>
      <w:r w:rsidRPr="00E22E96">
        <w:rPr>
          <w:sz w:val="24"/>
          <w:szCs w:val="24"/>
        </w:rPr>
        <w:t xml:space="preserve"> k této smlouvě</w:t>
      </w:r>
      <w:r w:rsidR="0026732E">
        <w:rPr>
          <w:sz w:val="24"/>
          <w:szCs w:val="24"/>
        </w:rPr>
        <w:t>,</w:t>
      </w:r>
      <w:r w:rsidRPr="00E22E96">
        <w:rPr>
          <w:sz w:val="24"/>
          <w:szCs w:val="24"/>
        </w:rPr>
        <w:t xml:space="preserve"> a to po celou dobu kalendářního roku</w:t>
      </w:r>
      <w:r>
        <w:rPr>
          <w:sz w:val="24"/>
          <w:szCs w:val="24"/>
        </w:rPr>
        <w:t>.</w:t>
      </w:r>
    </w:p>
    <w:p w14:paraId="21B4EAD2" w14:textId="77777777" w:rsidR="00FC57B2" w:rsidRPr="00986C43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Theme="minorHAnsi" w:hAnsiTheme="minorHAnsi"/>
          <w:b/>
          <w:i/>
          <w:color w:val="FF0000"/>
          <w:sz w:val="24"/>
          <w:szCs w:val="24"/>
        </w:rPr>
      </w:pPr>
      <w:bookmarkStart w:id="7" w:name="_Hlk26256721"/>
      <w:bookmarkEnd w:id="6"/>
      <w:r w:rsidRPr="0043072A">
        <w:rPr>
          <w:sz w:val="24"/>
          <w:szCs w:val="24"/>
        </w:rPr>
        <w:t xml:space="preserve">Činností </w:t>
      </w:r>
      <w:r>
        <w:rPr>
          <w:sz w:val="24"/>
          <w:szCs w:val="24"/>
        </w:rPr>
        <w:t>dle</w:t>
      </w:r>
      <w:r w:rsidRPr="0043072A">
        <w:rPr>
          <w:sz w:val="24"/>
          <w:szCs w:val="24"/>
        </w:rPr>
        <w:t xml:space="preserve"> </w:t>
      </w:r>
      <w:r w:rsidRPr="00F33E77">
        <w:rPr>
          <w:b/>
          <w:sz w:val="24"/>
          <w:szCs w:val="24"/>
        </w:rPr>
        <w:t xml:space="preserve">odst. 4 písm. </w:t>
      </w:r>
      <w:r>
        <w:rPr>
          <w:b/>
          <w:sz w:val="24"/>
          <w:szCs w:val="24"/>
        </w:rPr>
        <w:t>e</w:t>
      </w:r>
      <w:r w:rsidRPr="00F33E77">
        <w:rPr>
          <w:b/>
          <w:sz w:val="24"/>
          <w:szCs w:val="24"/>
        </w:rPr>
        <w:t>)</w:t>
      </w:r>
      <w:r w:rsidRPr="0043072A">
        <w:rPr>
          <w:sz w:val="24"/>
          <w:szCs w:val="24"/>
        </w:rPr>
        <w:t xml:space="preserve"> tohoto článku smlouvy se rozum</w:t>
      </w:r>
      <w:r>
        <w:rPr>
          <w:sz w:val="24"/>
          <w:szCs w:val="24"/>
        </w:rPr>
        <w:t>í</w:t>
      </w:r>
      <w:r>
        <w:rPr>
          <w:rFonts w:asciiTheme="minorHAnsi" w:hAnsiTheme="minorHAnsi"/>
          <w:b/>
          <w:i/>
          <w:color w:val="FF0000"/>
          <w:sz w:val="24"/>
          <w:szCs w:val="24"/>
        </w:rPr>
        <w:t xml:space="preserve"> </w:t>
      </w:r>
      <w:r w:rsidRPr="005F49B0">
        <w:rPr>
          <w:b/>
          <w:sz w:val="24"/>
          <w:szCs w:val="24"/>
        </w:rPr>
        <w:t xml:space="preserve">kropení </w:t>
      </w:r>
      <w:r w:rsidRPr="005F49B0">
        <w:rPr>
          <w:sz w:val="24"/>
          <w:szCs w:val="24"/>
        </w:rPr>
        <w:t>a postřik</w:t>
      </w:r>
      <w:r>
        <w:rPr>
          <w:sz w:val="24"/>
          <w:szCs w:val="24"/>
        </w:rPr>
        <w:t xml:space="preserve"> místních komunikací a chodníků. Činnost bude prováděna na základě objednatelem samostatně vystaveného Protokolu o zadání prací (článek III odst. 2 této smlouvy), v závislosti na teplotě vzduchu a množství srážek a spočívá v postřiku vozovek pomocí speciálního kropícího vozidla po celé šířce vozovky, za účelem snížení prašnosti na místních komunikacích.</w:t>
      </w:r>
    </w:p>
    <w:p w14:paraId="34A13243" w14:textId="77777777" w:rsidR="00FC57B2" w:rsidRPr="00823BD0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Theme="minorHAnsi" w:hAnsiTheme="minorHAnsi"/>
          <w:b/>
          <w:i/>
          <w:color w:val="FF0000"/>
          <w:sz w:val="24"/>
          <w:szCs w:val="24"/>
        </w:rPr>
      </w:pPr>
      <w:bookmarkStart w:id="8" w:name="_Hlk26256729"/>
      <w:bookmarkEnd w:id="7"/>
      <w:r w:rsidRPr="0043072A">
        <w:rPr>
          <w:sz w:val="24"/>
          <w:szCs w:val="24"/>
        </w:rPr>
        <w:t xml:space="preserve">Činností </w:t>
      </w:r>
      <w:r>
        <w:rPr>
          <w:sz w:val="24"/>
          <w:szCs w:val="24"/>
        </w:rPr>
        <w:t>dle</w:t>
      </w:r>
      <w:r w:rsidRPr="0043072A">
        <w:rPr>
          <w:sz w:val="24"/>
          <w:szCs w:val="24"/>
        </w:rPr>
        <w:t xml:space="preserve"> </w:t>
      </w:r>
      <w:r w:rsidRPr="00F33E77">
        <w:rPr>
          <w:b/>
          <w:sz w:val="24"/>
          <w:szCs w:val="24"/>
        </w:rPr>
        <w:t xml:space="preserve">odst. 4 písm. </w:t>
      </w:r>
      <w:r>
        <w:rPr>
          <w:b/>
          <w:sz w:val="24"/>
          <w:szCs w:val="24"/>
        </w:rPr>
        <w:t>f</w:t>
      </w:r>
      <w:r w:rsidRPr="00F33E77">
        <w:rPr>
          <w:b/>
          <w:sz w:val="24"/>
          <w:szCs w:val="24"/>
        </w:rPr>
        <w:t>)</w:t>
      </w:r>
      <w:r w:rsidRPr="0043072A">
        <w:rPr>
          <w:sz w:val="24"/>
          <w:szCs w:val="24"/>
        </w:rPr>
        <w:t xml:space="preserve"> tohoto článku smlouvy se rozum</w:t>
      </w:r>
      <w:r>
        <w:rPr>
          <w:sz w:val="24"/>
          <w:szCs w:val="24"/>
        </w:rPr>
        <w:t xml:space="preserve">í </w:t>
      </w:r>
      <w:r w:rsidRPr="00986C43">
        <w:rPr>
          <w:b/>
          <w:sz w:val="24"/>
          <w:szCs w:val="24"/>
        </w:rPr>
        <w:t>činnosti technického charakteru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při organizaci významných kulturních a sportovních akcí pořádaných Městem Bruntál.</w:t>
      </w:r>
      <w:r>
        <w:rPr>
          <w:rFonts w:asciiTheme="minorHAnsi" w:hAnsiTheme="minorHAnsi"/>
          <w:b/>
          <w:i/>
          <w:color w:val="FF0000"/>
          <w:sz w:val="24"/>
          <w:szCs w:val="24"/>
        </w:rPr>
        <w:t xml:space="preserve"> </w:t>
      </w:r>
      <w:r w:rsidRPr="00B77EA1">
        <w:rPr>
          <w:sz w:val="24"/>
          <w:szCs w:val="24"/>
        </w:rPr>
        <w:t>Činnost bude prováděna na základě</w:t>
      </w:r>
      <w:r>
        <w:rPr>
          <w:sz w:val="24"/>
          <w:szCs w:val="24"/>
        </w:rPr>
        <w:t xml:space="preserve"> a dle</w:t>
      </w:r>
      <w:r w:rsidRPr="00B77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objednatelem </w:t>
      </w:r>
      <w:r w:rsidRPr="00B77EA1">
        <w:rPr>
          <w:sz w:val="24"/>
          <w:szCs w:val="24"/>
        </w:rPr>
        <w:t>samostatně vystaveného Protokolu o zadání prací</w:t>
      </w:r>
      <w:r>
        <w:rPr>
          <w:sz w:val="24"/>
          <w:szCs w:val="24"/>
        </w:rPr>
        <w:t>.</w:t>
      </w:r>
    </w:p>
    <w:p w14:paraId="2712021E" w14:textId="77777777" w:rsidR="00FC57B2" w:rsidRDefault="00FC57B2" w:rsidP="00FC57B2">
      <w:pPr>
        <w:pStyle w:val="Default"/>
        <w:numPr>
          <w:ilvl w:val="0"/>
          <w:numId w:val="1"/>
        </w:numPr>
        <w:jc w:val="both"/>
      </w:pPr>
      <w:bookmarkStart w:id="9" w:name="_Hlk26256734"/>
      <w:bookmarkEnd w:id="8"/>
      <w:r w:rsidRPr="00AA1429">
        <w:t>Zhotovitel se zavazuje provádět plnění takovým způsobem a v takovou dobu, aby docházelo k co možná nejmenšímu negativnímu ovlivnění okolí mís</w:t>
      </w:r>
      <w:r>
        <w:t>ta plnění.</w:t>
      </w:r>
    </w:p>
    <w:bookmarkEnd w:id="1"/>
    <w:bookmarkEnd w:id="9"/>
    <w:p w14:paraId="78E80133" w14:textId="77777777" w:rsidR="00FC57B2" w:rsidRDefault="00FC57B2"/>
    <w:p w14:paraId="77830C97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019B9">
        <w:rPr>
          <w:rFonts w:ascii="Times New Roman" w:hAnsi="Times New Roman" w:cs="Times New Roman"/>
          <w:b/>
          <w:sz w:val="24"/>
          <w:szCs w:val="24"/>
        </w:rPr>
        <w:t>II.</w:t>
      </w:r>
    </w:p>
    <w:p w14:paraId="798701DA" w14:textId="77777777" w:rsidR="00FC57B2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způsob jejího určení</w:t>
      </w:r>
    </w:p>
    <w:p w14:paraId="4B5EF1EB" w14:textId="2BA01BD9" w:rsidR="00FC57B2" w:rsidRPr="00501F2E" w:rsidRDefault="00FC57B2" w:rsidP="00FC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předmětné smlouvy </w:t>
      </w:r>
      <w:r>
        <w:rPr>
          <w:rFonts w:ascii="Times New Roman" w:hAnsi="Times New Roman" w:cs="Times New Roman"/>
          <w:sz w:val="24"/>
          <w:szCs w:val="24"/>
        </w:rPr>
        <w:t xml:space="preserve">ve znění </w:t>
      </w:r>
      <w:r w:rsidR="0026732E">
        <w:rPr>
          <w:rFonts w:ascii="Times New Roman" w:hAnsi="Times New Roman" w:cs="Times New Roman"/>
          <w:sz w:val="24"/>
          <w:szCs w:val="24"/>
        </w:rPr>
        <w:t xml:space="preserve">pozdějších dodatků </w:t>
      </w:r>
      <w:r w:rsidRPr="00B019B9">
        <w:rPr>
          <w:rFonts w:ascii="Times New Roman" w:hAnsi="Times New Roman" w:cs="Times New Roman"/>
          <w:sz w:val="24"/>
          <w:szCs w:val="24"/>
        </w:rPr>
        <w:t>mění následovně</w:t>
      </w:r>
      <w:r>
        <w:rPr>
          <w:rFonts w:ascii="Times New Roman" w:hAnsi="Times New Roman" w:cs="Times New Roman"/>
          <w:sz w:val="24"/>
          <w:szCs w:val="24"/>
        </w:rPr>
        <w:t xml:space="preserve"> a nově čl. 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1F2E">
        <w:rPr>
          <w:rFonts w:ascii="Times New Roman" w:hAnsi="Times New Roman" w:cs="Times New Roman"/>
          <w:b/>
          <w:sz w:val="24"/>
          <w:szCs w:val="24"/>
        </w:rPr>
        <w:t>Cena a způsob jejího určení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zní takto:</w:t>
      </w:r>
    </w:p>
    <w:p w14:paraId="1473A99A" w14:textId="77777777" w:rsidR="00FC57B2" w:rsidRPr="00501F2E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Způsob určení ceny jednotlivých plnění: cena bude určena dle Ceníku prací, výkonů a služeb TS Bruntál, s.r.o., schváleného Radou Města Bruntál (dále jen "Ceník") a to tak, že cena jednotlivých plnění bude určena </w:t>
      </w:r>
      <w:r>
        <w:rPr>
          <w:rFonts w:ascii="Times New Roman" w:hAnsi="Times New Roman" w:cs="Times New Roman"/>
          <w:sz w:val="24"/>
          <w:szCs w:val="24"/>
        </w:rPr>
        <w:t>vynásobením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ceny jednotliv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01F2E">
        <w:rPr>
          <w:rFonts w:ascii="Times New Roman" w:hAnsi="Times New Roman" w:cs="Times New Roman"/>
          <w:sz w:val="24"/>
          <w:szCs w:val="24"/>
        </w:rPr>
        <w:t xml:space="preserve"> polož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počtem jednotek.</w:t>
      </w:r>
      <w:r w:rsidRPr="00501F2E">
        <w:rPr>
          <w:rFonts w:ascii="Times New Roman" w:hAnsi="Times New Roman" w:cs="Times New Roman"/>
          <w:sz w:val="24"/>
          <w:szCs w:val="24"/>
        </w:rPr>
        <w:t xml:space="preserve"> Jednotkové ceny</w:t>
      </w:r>
      <w:r>
        <w:rPr>
          <w:rFonts w:ascii="Times New Roman" w:hAnsi="Times New Roman" w:cs="Times New Roman"/>
          <w:sz w:val="24"/>
          <w:szCs w:val="24"/>
        </w:rPr>
        <w:t xml:space="preserve"> položek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Ceníku jsou cenami nejvýše přípustnými pro daný kalendářní rok. Ceník tvoří </w:t>
      </w:r>
      <w:r w:rsidRPr="00501F2E">
        <w:rPr>
          <w:rFonts w:ascii="Times New Roman" w:hAnsi="Times New Roman" w:cs="Times New Roman"/>
          <w:sz w:val="24"/>
          <w:szCs w:val="24"/>
          <w:u w:val="single"/>
        </w:rPr>
        <w:t xml:space="preserve">přílohu č.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01F2E">
        <w:rPr>
          <w:rFonts w:ascii="Times New Roman" w:hAnsi="Times New Roman" w:cs="Times New Roman"/>
          <w:sz w:val="24"/>
          <w:szCs w:val="24"/>
        </w:rP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14:paraId="343E3BA2" w14:textId="77777777" w:rsidR="00FC57B2" w:rsidRPr="00501F2E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lastRenderedPageBreak/>
        <w:t>Použije-li zhotovitel při provádění díla, z důvodů uvedených v článku VI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1F2E">
        <w:rPr>
          <w:rFonts w:ascii="Times New Roman" w:hAnsi="Times New Roman" w:cs="Times New Roman"/>
          <w:sz w:val="24"/>
          <w:szCs w:val="24"/>
        </w:rPr>
        <w:t xml:space="preserve"> odst. 2, třetí osobu-subdodavatele, nebo opatří-li (dodá-li) zhotovitel k provedení díla materiál, je oprávněn k ceně díla připočítat přirážku k ceně ve výši dle Ceníku, uvedeného v předchozím odstavci tohoto článku smlouvy.  </w:t>
      </w:r>
    </w:p>
    <w:p w14:paraId="528282A7" w14:textId="77777777" w:rsidR="00FC57B2" w:rsidRPr="00501F2E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Zhotovitel není povinen pokračovat v provádění díla, jehož cena by v součtu s cenou za ostatní plnění předmětu díla v daném kalendářním roce překročila výši, která je dána schváleným rozpočtem Města Bruntál. </w:t>
      </w:r>
    </w:p>
    <w:p w14:paraId="73DB2179" w14:textId="77777777" w:rsidR="00FC57B2" w:rsidRPr="00F23B5A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K ceně díla bude připočtena daň z</w:t>
      </w:r>
      <w:r>
        <w:rPr>
          <w:rFonts w:ascii="Times New Roman" w:hAnsi="Times New Roman" w:cs="Times New Roman"/>
          <w:sz w:val="24"/>
          <w:szCs w:val="24"/>
        </w:rPr>
        <w:t xml:space="preserve"> přidané hodnoty (DPH) v platné zákonné sazbě.</w:t>
      </w:r>
    </w:p>
    <w:p w14:paraId="38A012DF" w14:textId="02B12697" w:rsidR="00FC57B2" w:rsidRPr="00FC57B2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5A">
        <w:rPr>
          <w:rFonts w:ascii="Times New Roman" w:hAnsi="Times New Roman" w:cs="Times New Roman"/>
          <w:sz w:val="24"/>
          <w:szCs w:val="24"/>
        </w:rPr>
        <w:t xml:space="preserve">Zhotovitel může Objednateli písemně navrhnout změnu jednotkových cen předložením nového znění Přílohy č. </w:t>
      </w:r>
      <w:r w:rsidR="00C27184">
        <w:rPr>
          <w:rFonts w:ascii="Times New Roman" w:hAnsi="Times New Roman" w:cs="Times New Roman"/>
          <w:sz w:val="24"/>
          <w:szCs w:val="24"/>
        </w:rPr>
        <w:t>5</w:t>
      </w:r>
      <w:r w:rsidRPr="00F23B5A">
        <w:rPr>
          <w:rFonts w:ascii="Times New Roman" w:hAnsi="Times New Roman" w:cs="Times New Roman"/>
          <w:sz w:val="24"/>
          <w:szCs w:val="24"/>
        </w:rPr>
        <w:t xml:space="preserve"> Smlouvy; pokud Objednatel do </w:t>
      </w:r>
      <w:r>
        <w:rPr>
          <w:rFonts w:ascii="Times New Roman" w:hAnsi="Times New Roman" w:cs="Times New Roman"/>
          <w:sz w:val="24"/>
          <w:szCs w:val="24"/>
        </w:rPr>
        <w:t xml:space="preserve">30 ti </w:t>
      </w:r>
      <w:r w:rsidRPr="00F23B5A">
        <w:rPr>
          <w:rFonts w:ascii="Times New Roman" w:hAnsi="Times New Roman" w:cs="Times New Roman"/>
          <w:sz w:val="24"/>
          <w:szCs w:val="24"/>
        </w:rPr>
        <w:t>dnů od podání návrhu změnu jednotkových cen písemně neodmítne, platí, že s ní souhlasí.</w:t>
      </w:r>
    </w:p>
    <w:p w14:paraId="7000CED9" w14:textId="77777777" w:rsidR="00FC57B2" w:rsidRDefault="00FC57B2" w:rsidP="00FC5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0C52DD" w14:textId="77777777" w:rsidR="00FC57B2" w:rsidRDefault="00FC57B2" w:rsidP="00FC5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D3E82F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5D7F5599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903B89A" w14:textId="77777777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ECDECF9" w14:textId="77777777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5D08DE34" w14:textId="16B48C78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 nebo dnem 1.1.20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43B84">
        <w:rPr>
          <w:rFonts w:ascii="Times New Roman" w:hAnsi="Times New Roman" w:cs="Times New Roman"/>
          <w:sz w:val="24"/>
          <w:szCs w:val="24"/>
        </w:rPr>
        <w:t>3</w:t>
      </w:r>
      <w:r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později.</w:t>
      </w:r>
    </w:p>
    <w:p w14:paraId="38415140" w14:textId="77777777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3CD6CE5B" w14:textId="10E4161B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943B84">
        <w:rPr>
          <w:rFonts w:ascii="Times New Roman" w:hAnsi="Times New Roman" w:cs="Times New Roman"/>
          <w:sz w:val="24"/>
          <w:szCs w:val="24"/>
        </w:rPr>
        <w:t>7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2132AC">
        <w:rPr>
          <w:rFonts w:ascii="Times New Roman" w:hAnsi="Times New Roman" w:cs="Times New Roman"/>
          <w:sz w:val="24"/>
          <w:szCs w:val="24"/>
        </w:rPr>
        <w:t>18.1.2023</w:t>
      </w:r>
      <w:r w:rsidRPr="00B019B9">
        <w:rPr>
          <w:rFonts w:ascii="Times New Roman" w:hAnsi="Times New Roman" w:cs="Times New Roman"/>
          <w:sz w:val="24"/>
          <w:szCs w:val="24"/>
        </w:rPr>
        <w:t xml:space="preserve"> usnesením č</w:t>
      </w:r>
      <w:r w:rsidR="002132AC">
        <w:rPr>
          <w:rFonts w:ascii="Times New Roman" w:hAnsi="Times New Roman" w:cs="Times New Roman"/>
          <w:sz w:val="24"/>
          <w:szCs w:val="24"/>
        </w:rPr>
        <w:t>. 195/5R/2023</w:t>
      </w:r>
      <w:r w:rsidRPr="00B019B9">
        <w:rPr>
          <w:rFonts w:ascii="Times New Roman" w:hAnsi="Times New Roman" w:cs="Times New Roman"/>
          <w:sz w:val="24"/>
          <w:szCs w:val="24"/>
        </w:rPr>
        <w:t>.</w:t>
      </w:r>
    </w:p>
    <w:p w14:paraId="17B74530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CE60AE4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03CBF78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58A3523" w14:textId="4F169F39" w:rsidR="00FC57B2" w:rsidRPr="00B019B9" w:rsidRDefault="00FC57B2" w:rsidP="00FC57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CD62F6">
        <w:rPr>
          <w:rFonts w:ascii="Times New Roman" w:hAnsi="Times New Roman" w:cs="Times New Roman"/>
          <w:sz w:val="24"/>
          <w:szCs w:val="24"/>
        </w:rPr>
        <w:t xml:space="preserve"> 26.1.2023</w:t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  <w:r w:rsidR="00CD62F6">
        <w:rPr>
          <w:rFonts w:ascii="Times New Roman" w:hAnsi="Times New Roman" w:cs="Times New Roman"/>
          <w:sz w:val="24"/>
          <w:szCs w:val="24"/>
        </w:rPr>
        <w:t xml:space="preserve"> 25.1.2023</w:t>
      </w:r>
    </w:p>
    <w:p w14:paraId="622551AF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CBB9BD6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45644D8" w14:textId="77777777" w:rsidR="00FC57B2" w:rsidRPr="00AA2951" w:rsidRDefault="00FC57B2" w:rsidP="00FC57B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Objednatel:</w:t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Zhotovitel</w:t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:</w:t>
      </w:r>
    </w:p>
    <w:p w14:paraId="0C9C0616" w14:textId="77777777" w:rsidR="00FC57B2" w:rsidRDefault="00FC57B2" w:rsidP="00FC57B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58A237E2" w14:textId="77777777" w:rsidR="00FC57B2" w:rsidRDefault="00FC57B2" w:rsidP="00FC57B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6246B44A" w14:textId="77777777" w:rsidR="00FC57B2" w:rsidRDefault="00FC57B2" w:rsidP="00FC57B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4D7F56E5" w14:textId="77777777" w:rsidR="00FC57B2" w:rsidRDefault="00FC57B2" w:rsidP="00FC57B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29356B21" w14:textId="77777777" w:rsidR="00FC57B2" w:rsidRPr="00AA2951" w:rsidRDefault="00FC57B2" w:rsidP="00FC57B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015BA5F6" w14:textId="77777777" w:rsidR="00FC57B2" w:rsidRPr="00AA2951" w:rsidRDefault="00FC57B2" w:rsidP="00FC57B2">
      <w:pPr>
        <w:pStyle w:val="Zkladntext"/>
        <w:tabs>
          <w:tab w:val="clear" w:pos="270"/>
        </w:tabs>
        <w:rPr>
          <w:b/>
          <w:bCs/>
          <w:szCs w:val="24"/>
        </w:rPr>
      </w:pPr>
      <w:r>
        <w:rPr>
          <w:szCs w:val="24"/>
        </w:rPr>
        <w:t>…………………………</w:t>
      </w:r>
      <w:r w:rsidRPr="00AA2951">
        <w:rPr>
          <w:szCs w:val="24"/>
        </w:rPr>
        <w:tab/>
        <w:t xml:space="preserve">            </w:t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  <w:t>….………………………</w:t>
      </w:r>
    </w:p>
    <w:p w14:paraId="33FA8118" w14:textId="77777777" w:rsidR="00FC57B2" w:rsidRPr="00AA2951" w:rsidRDefault="00FC57B2" w:rsidP="00FC57B2">
      <w:pPr>
        <w:pStyle w:val="Zkladntext"/>
        <w:tabs>
          <w:tab w:val="clear" w:pos="270"/>
        </w:tabs>
        <w:rPr>
          <w:b/>
          <w:bCs/>
          <w:szCs w:val="24"/>
        </w:rPr>
      </w:pPr>
      <w:r w:rsidRPr="00AA2951">
        <w:rPr>
          <w:szCs w:val="24"/>
        </w:rPr>
        <w:t>Město Bruntál</w:t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  <w:t>TS Bruntál, s.r.o.</w:t>
      </w:r>
    </w:p>
    <w:p w14:paraId="2C374E70" w14:textId="278AE0D0" w:rsidR="00FC57B2" w:rsidRDefault="00FC57B2" w:rsidP="00FC57B2">
      <w:pPr>
        <w:spacing w:after="0" w:line="240" w:lineRule="auto"/>
      </w:pPr>
      <w:r w:rsidRPr="00AA2951">
        <w:rPr>
          <w:rFonts w:ascii="Times New Roman" w:hAnsi="Times New Roman" w:cs="Times New Roman"/>
          <w:sz w:val="24"/>
          <w:szCs w:val="24"/>
        </w:rPr>
        <w:t>Ing. Petr Rys, MBA</w:t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  <w:t>Ing. Václav Frgal</w:t>
      </w:r>
      <w:r w:rsidRPr="00AA2951">
        <w:rPr>
          <w:rFonts w:ascii="Times New Roman" w:hAnsi="Times New Roman" w:cs="Times New Roman"/>
          <w:sz w:val="24"/>
          <w:szCs w:val="24"/>
        </w:rPr>
        <w:br/>
      </w:r>
      <w:r w:rsidR="00943B84">
        <w:rPr>
          <w:rFonts w:ascii="Times New Roman" w:hAnsi="Times New Roman" w:cs="Times New Roman"/>
          <w:sz w:val="24"/>
          <w:szCs w:val="24"/>
        </w:rPr>
        <w:t>místo</w:t>
      </w:r>
      <w:r w:rsidRPr="00AA2951">
        <w:rPr>
          <w:rFonts w:ascii="Times New Roman" w:hAnsi="Times New Roman" w:cs="Times New Roman"/>
          <w:sz w:val="24"/>
          <w:szCs w:val="24"/>
        </w:rPr>
        <w:t>starosta města</w:t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  <w:t>jednatel</w:t>
      </w:r>
    </w:p>
    <w:p w14:paraId="60C8E010" w14:textId="77777777" w:rsidR="00FC57B2" w:rsidRPr="00FC57B2" w:rsidRDefault="00FC57B2" w:rsidP="00FC57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489EF1" w14:textId="31E71F4E" w:rsidR="00FC57B2" w:rsidRDefault="00FC57B2"/>
    <w:p w14:paraId="0AA8C5C3" w14:textId="07B775D4" w:rsidR="00CD62F6" w:rsidRDefault="00CD62F6"/>
    <w:p w14:paraId="242FEB08" w14:textId="5D586167" w:rsidR="00CD62F6" w:rsidRDefault="00CD62F6"/>
    <w:p w14:paraId="229DA1E8" w14:textId="145913EE" w:rsidR="00CD62F6" w:rsidRDefault="00CD62F6"/>
    <w:p w14:paraId="760C2894" w14:textId="77777777" w:rsidR="00CD62F6" w:rsidRDefault="00CD62F6" w:rsidP="00CD62F6">
      <w:r>
        <w:lastRenderedPageBreak/>
        <w:t>Přílohu č. 1, v rozsahu 2 listů, nezveřejňujeme, protože podléhá výjimce podle § 3 odst. 2 zákona č. 340/2015 Sb., o zvláštních podmínkách účinnosti některých smluv, uveřejňování těchto smluv a o registru smluv (zákon o registru smluv) v platném znění.</w:t>
      </w:r>
    </w:p>
    <w:p w14:paraId="6B09E7BD" w14:textId="77777777" w:rsidR="00CD62F6" w:rsidRDefault="00CD62F6">
      <w:bookmarkStart w:id="10" w:name="_GoBack"/>
      <w:bookmarkEnd w:id="10"/>
    </w:p>
    <w:sectPr w:rsidR="00CD62F6" w:rsidSect="00FC57B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00BAC"/>
    <w:multiLevelType w:val="multilevel"/>
    <w:tmpl w:val="CF521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kern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B2"/>
    <w:rsid w:val="001E03D0"/>
    <w:rsid w:val="002132AC"/>
    <w:rsid w:val="002324D7"/>
    <w:rsid w:val="0026732E"/>
    <w:rsid w:val="0034570B"/>
    <w:rsid w:val="004222F0"/>
    <w:rsid w:val="004D4BF5"/>
    <w:rsid w:val="005754EB"/>
    <w:rsid w:val="006946EC"/>
    <w:rsid w:val="00927F73"/>
    <w:rsid w:val="00943B84"/>
    <w:rsid w:val="00A27D2D"/>
    <w:rsid w:val="00BB3A71"/>
    <w:rsid w:val="00C27184"/>
    <w:rsid w:val="00C81109"/>
    <w:rsid w:val="00CD62F6"/>
    <w:rsid w:val="00CE0368"/>
    <w:rsid w:val="00CF7949"/>
    <w:rsid w:val="00EC27B2"/>
    <w:rsid w:val="00FC0102"/>
    <w:rsid w:val="00F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D418"/>
  <w15:chartTrackingRefBased/>
  <w15:docId w15:val="{AFDF8B2F-0AD1-4D59-BC98-1BDA717D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57B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7B2"/>
    <w:pPr>
      <w:ind w:left="720"/>
      <w:contextualSpacing/>
    </w:pPr>
  </w:style>
  <w:style w:type="character" w:customStyle="1" w:styleId="platne">
    <w:name w:val="platne"/>
    <w:basedOn w:val="Standardnpsmoodstavce"/>
    <w:rsid w:val="00FC57B2"/>
  </w:style>
  <w:style w:type="paragraph" w:styleId="Bezmezer">
    <w:name w:val="No Spacing"/>
    <w:uiPriority w:val="1"/>
    <w:qFormat/>
    <w:rsid w:val="00FC57B2"/>
    <w:pPr>
      <w:spacing w:after="0" w:line="240" w:lineRule="auto"/>
    </w:pPr>
  </w:style>
  <w:style w:type="character" w:customStyle="1" w:styleId="Nadpis1">
    <w:name w:val="Nadpis #1_"/>
    <w:basedOn w:val="Standardnpsmoodstavce"/>
    <w:link w:val="Nadpis10"/>
    <w:rsid w:val="00FC57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FC57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FC5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FC57B2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C57B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C57B2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C57B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Klabanova</dc:creator>
  <cp:keywords/>
  <dc:description/>
  <cp:lastModifiedBy>Malina Martin</cp:lastModifiedBy>
  <cp:revision>2</cp:revision>
  <cp:lastPrinted>2023-01-24T13:50:00Z</cp:lastPrinted>
  <dcterms:created xsi:type="dcterms:W3CDTF">2023-01-26T10:24:00Z</dcterms:created>
  <dcterms:modified xsi:type="dcterms:W3CDTF">2023-01-26T10:24:00Z</dcterms:modified>
</cp:coreProperties>
</file>