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PT Serif" w:eastAsia="PT Serif" w:hAnsi="PT Serif" w:cs="PT Serif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PT Serif" w:eastAsia="PT Serif" w:hAnsi="PT Serif" w:cs="PT Serif"/>
          <w:b/>
          <w:color w:val="000000"/>
          <w:sz w:val="28"/>
          <w:szCs w:val="28"/>
        </w:rPr>
        <w:t xml:space="preserve">Smlouva č. S–202209141 </w:t>
      </w:r>
    </w:p>
    <w:p w14:paraId="00000002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right="181"/>
        <w:jc w:val="right"/>
        <w:rPr>
          <w:rFonts w:ascii="PT Serif" w:eastAsia="PT Serif" w:hAnsi="PT Serif" w:cs="PT Serif"/>
          <w:i/>
          <w:color w:val="000000"/>
          <w:sz w:val="20"/>
          <w:szCs w:val="20"/>
        </w:rPr>
      </w:pPr>
      <w:r>
        <w:rPr>
          <w:rFonts w:ascii="PT Serif" w:eastAsia="PT Serif" w:hAnsi="PT Serif" w:cs="PT Serif"/>
          <w:i/>
          <w:color w:val="000000"/>
          <w:sz w:val="20"/>
          <w:szCs w:val="20"/>
        </w:rPr>
        <w:t xml:space="preserve">uzavřená mezi smluvními stranami </w:t>
      </w:r>
    </w:p>
    <w:p w14:paraId="00000003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ind w:left="4"/>
        <w:rPr>
          <w:rFonts w:ascii="PT Serif" w:eastAsia="PT Serif" w:hAnsi="PT Serif" w:cs="PT Serif"/>
          <w:b/>
          <w:color w:val="000000"/>
          <w:sz w:val="23"/>
          <w:szCs w:val="23"/>
        </w:rPr>
      </w:pPr>
      <w:r>
        <w:rPr>
          <w:rFonts w:ascii="PT Serif" w:eastAsia="PT Serif" w:hAnsi="PT Serif" w:cs="PT Serif"/>
          <w:b/>
          <w:color w:val="000000"/>
          <w:sz w:val="23"/>
          <w:szCs w:val="23"/>
        </w:rPr>
        <w:t xml:space="preserve">Dodavatel </w:t>
      </w:r>
    </w:p>
    <w:p w14:paraId="00000004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5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Dům dětí a mládeže Horažďovice </w:t>
      </w:r>
    </w:p>
    <w:p w14:paraId="00000005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5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Nábřežní 283, 341 01 Horažďovice </w:t>
      </w:r>
    </w:p>
    <w:p w14:paraId="00000006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9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IČ: 617 813 71 </w:t>
      </w:r>
    </w:p>
    <w:p w14:paraId="00000007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4"/>
        <w:rPr>
          <w:rFonts w:ascii="PT Serif" w:eastAsia="PT Serif" w:hAnsi="PT Serif" w:cs="PT Serif"/>
          <w:b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Kontaktní adresa: </w:t>
      </w:r>
    </w:p>
    <w:p w14:paraId="00000008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5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PROUD - Envicentrum Podbranský mlýn </w:t>
      </w:r>
    </w:p>
    <w:p w14:paraId="00000009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5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Nábřežní 283, 34101 Horažďovice </w:t>
      </w:r>
    </w:p>
    <w:p w14:paraId="0000000A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26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Statutární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zástupce:Mgr.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Tomáš Pollak, ředitel Domu dětí a mládeže </w:t>
      </w:r>
    </w:p>
    <w:p w14:paraId="0000000B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8" w:line="240" w:lineRule="auto"/>
        <w:ind w:left="20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Kontaktní osoba – jméno: Mgr. Tomáš Pollak </w:t>
      </w:r>
    </w:p>
    <w:p w14:paraId="0000000C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700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e-mail: pollak.ddm@gmail.com </w:t>
      </w:r>
    </w:p>
    <w:p w14:paraId="0000000D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695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tel.: 606 880 502 </w:t>
      </w:r>
    </w:p>
    <w:p w14:paraId="0000000E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12"/>
        <w:rPr>
          <w:rFonts w:ascii="PT Serif" w:eastAsia="PT Serif" w:hAnsi="PT Serif" w:cs="PT Serif"/>
          <w:i/>
          <w:color w:val="000000"/>
          <w:sz w:val="20"/>
          <w:szCs w:val="20"/>
        </w:rPr>
      </w:pPr>
      <w:r>
        <w:rPr>
          <w:rFonts w:ascii="PT Serif" w:eastAsia="PT Serif" w:hAnsi="PT Serif" w:cs="PT Serif"/>
          <w:i/>
          <w:color w:val="000000"/>
          <w:sz w:val="20"/>
          <w:szCs w:val="20"/>
        </w:rPr>
        <w:t>(dále jen „</w:t>
      </w:r>
      <w:proofErr w:type="gramStart"/>
      <w:r>
        <w:rPr>
          <w:rFonts w:ascii="PT Serif" w:eastAsia="PT Serif" w:hAnsi="PT Serif" w:cs="PT Serif"/>
          <w:i/>
          <w:color w:val="000000"/>
          <w:sz w:val="20"/>
          <w:szCs w:val="20"/>
        </w:rPr>
        <w:t>PROUD“</w:t>
      </w:r>
      <w:proofErr w:type="gramEnd"/>
      <w:r>
        <w:rPr>
          <w:rFonts w:ascii="PT Serif" w:eastAsia="PT Serif" w:hAnsi="PT Serif" w:cs="PT Serif"/>
          <w:i/>
          <w:color w:val="000000"/>
          <w:sz w:val="20"/>
          <w:szCs w:val="20"/>
        </w:rPr>
        <w:t xml:space="preserve">, nebo „dodavatel“) </w:t>
      </w:r>
    </w:p>
    <w:p w14:paraId="0000000F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9"/>
        <w:rPr>
          <w:rFonts w:ascii="PT Serif" w:eastAsia="PT Serif" w:hAnsi="PT Serif" w:cs="PT Serif"/>
          <w:b/>
          <w:color w:val="000000"/>
          <w:sz w:val="23"/>
          <w:szCs w:val="23"/>
        </w:rPr>
      </w:pPr>
      <w:r>
        <w:rPr>
          <w:rFonts w:ascii="PT Serif" w:eastAsia="PT Serif" w:hAnsi="PT Serif" w:cs="PT Serif"/>
          <w:b/>
          <w:color w:val="000000"/>
          <w:sz w:val="23"/>
          <w:szCs w:val="23"/>
        </w:rPr>
        <w:t xml:space="preserve">Odběratel </w:t>
      </w:r>
    </w:p>
    <w:p w14:paraId="00000010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5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Název: Základní škola Praha 7, Korunovační 8 </w:t>
      </w:r>
    </w:p>
    <w:p w14:paraId="00000011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Sídlo: Korunovační ul. 8/164, 17000 Praha 7 – Bubeneč </w:t>
      </w:r>
    </w:p>
    <w:p w14:paraId="00000012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9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IČ: 61389820 </w:t>
      </w:r>
    </w:p>
    <w:p w14:paraId="00000013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5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Ředitel/ka školy: Mgr. Tomáš Komrska </w:t>
      </w:r>
    </w:p>
    <w:p w14:paraId="00000014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20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Doprovázející pedagog –jméno: Zora Maršíková </w:t>
      </w:r>
    </w:p>
    <w:p w14:paraId="00000015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2261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e-mail: marsikova@korunka.org </w:t>
      </w:r>
    </w:p>
    <w:p w14:paraId="00000016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2256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tel.: 223018913 </w:t>
      </w:r>
    </w:p>
    <w:p w14:paraId="00000017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12"/>
        <w:rPr>
          <w:rFonts w:ascii="PT Serif" w:eastAsia="PT Serif" w:hAnsi="PT Serif" w:cs="PT Serif"/>
          <w:i/>
          <w:color w:val="000000"/>
          <w:sz w:val="20"/>
          <w:szCs w:val="20"/>
        </w:rPr>
      </w:pPr>
      <w:r>
        <w:rPr>
          <w:rFonts w:ascii="PT Serif" w:eastAsia="PT Serif" w:hAnsi="PT Serif" w:cs="PT Serif"/>
          <w:i/>
          <w:color w:val="000000"/>
          <w:sz w:val="20"/>
          <w:szCs w:val="20"/>
        </w:rPr>
        <w:t>(dále jen „</w:t>
      </w:r>
      <w:proofErr w:type="gramStart"/>
      <w:r>
        <w:rPr>
          <w:rFonts w:ascii="PT Serif" w:eastAsia="PT Serif" w:hAnsi="PT Serif" w:cs="PT Serif"/>
          <w:i/>
          <w:color w:val="000000"/>
          <w:sz w:val="20"/>
          <w:szCs w:val="20"/>
        </w:rPr>
        <w:t>odběratel“</w:t>
      </w:r>
      <w:proofErr w:type="gramEnd"/>
      <w:r>
        <w:rPr>
          <w:rFonts w:ascii="PT Serif" w:eastAsia="PT Serif" w:hAnsi="PT Serif" w:cs="PT Serif"/>
          <w:i/>
          <w:color w:val="000000"/>
          <w:sz w:val="20"/>
          <w:szCs w:val="20"/>
        </w:rPr>
        <w:t xml:space="preserve">) </w:t>
      </w:r>
    </w:p>
    <w:p w14:paraId="00000018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22"/>
        <w:rPr>
          <w:rFonts w:ascii="PT Serif" w:eastAsia="PT Serif" w:hAnsi="PT Serif" w:cs="PT Serif"/>
          <w:b/>
          <w:color w:val="000000"/>
        </w:rPr>
      </w:pPr>
      <w:r>
        <w:rPr>
          <w:rFonts w:ascii="PT Serif" w:eastAsia="PT Serif" w:hAnsi="PT Serif" w:cs="PT Serif"/>
          <w:b/>
          <w:color w:val="000000"/>
        </w:rPr>
        <w:t xml:space="preserve">1. Předmět smlouvy </w:t>
      </w:r>
    </w:p>
    <w:p w14:paraId="00000019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78" w:lineRule="auto"/>
        <w:ind w:left="290" w:right="686" w:firstLine="11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1.1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Zajištění vzdělávacího pobytového kurzu (dále jen kurz) v objektu PROUD – Envicentrum Podbranský mlýn, s názvem: </w:t>
      </w: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Jaro je </w:t>
      </w:r>
      <w:proofErr w:type="gramStart"/>
      <w:r>
        <w:rPr>
          <w:rFonts w:ascii="PT Serif" w:eastAsia="PT Serif" w:hAnsi="PT Serif" w:cs="PT Serif"/>
          <w:b/>
          <w:color w:val="000000"/>
          <w:sz w:val="20"/>
          <w:szCs w:val="20"/>
        </w:rPr>
        <w:t>tu!</w:t>
      </w:r>
      <w:r>
        <w:rPr>
          <w:rFonts w:ascii="PT Serif" w:eastAsia="PT Serif" w:hAnsi="PT Serif" w:cs="PT Serif"/>
          <w:color w:val="000000"/>
          <w:sz w:val="20"/>
          <w:szCs w:val="20"/>
        </w:rPr>
        <w:t>,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v termínu </w:t>
      </w:r>
      <w:r>
        <w:rPr>
          <w:rFonts w:ascii="PT Serif" w:eastAsia="PT Serif" w:hAnsi="PT Serif" w:cs="PT Serif"/>
          <w:b/>
          <w:color w:val="000000"/>
          <w:sz w:val="20"/>
          <w:szCs w:val="20"/>
        </w:rPr>
        <w:t>20. 3. 2023 – 24. 3. 2023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. </w:t>
      </w:r>
    </w:p>
    <w:p w14:paraId="0000001A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3" w:right="139" w:firstLine="17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1.2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závazně prohlašuje, že kurzu se zúčastní žáci navštěvující 1. ročník ZŠ v počtu </w:t>
      </w: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21 osob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(min. 15 osob), pedagogický doprovod v počtu </w:t>
      </w: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2 dospělé/pedagogy </w:t>
      </w:r>
      <w:r>
        <w:rPr>
          <w:rFonts w:ascii="PT Serif" w:eastAsia="PT Serif" w:hAnsi="PT Serif" w:cs="PT Serif"/>
          <w:color w:val="000000"/>
          <w:sz w:val="20"/>
          <w:szCs w:val="20"/>
        </w:rPr>
        <w:t>(dále jen „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účastníci“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). V případě, že si odběratel přeje realizovat kurz v počtu 14 a méně osob (vč. dospělých/pedagogů), zavazuje se zaplatit účastnický poplatek za minimální počet účastníků, tj. 15 osob. Změna počtu osob je možná pouze po předchozí písemné dohodě s dodavatelem, a to nejméně 3 pracovní dny před začátkem kurzu uvedeném ve čl. 1.1, v opačném případě je odběratel povinen uhradit dodavateli storno poplatek dle čl. 2.3. </w:t>
      </w:r>
    </w:p>
    <w:p w14:paraId="0000001B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649" w:lineRule="auto"/>
        <w:ind w:left="18" w:right="402" w:firstLine="283"/>
        <w:rPr>
          <w:rFonts w:ascii="PT Serif" w:eastAsia="PT Serif" w:hAnsi="PT Serif" w:cs="PT Serif"/>
          <w:color w:val="000000"/>
          <w:sz w:val="15"/>
          <w:szCs w:val="15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1.3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Ubytování a stravování probíhá v objektu PROUD – Envicentrum Podbranský mlýn (dále jen PROUD), Nábřežní </w:t>
      </w:r>
      <w:r>
        <w:rPr>
          <w:rFonts w:ascii="PT Serif" w:eastAsia="PT Serif" w:hAnsi="PT Serif" w:cs="PT Serif"/>
          <w:color w:val="000000"/>
          <w:sz w:val="15"/>
          <w:szCs w:val="15"/>
        </w:rPr>
        <w:t>1/4</w:t>
      </w:r>
    </w:p>
    <w:p w14:paraId="0000001C" w14:textId="77777777" w:rsidR="00954F5A" w:rsidRDefault="00954F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78" w:right="536" w:firstLine="11"/>
        <w:rPr>
          <w:rFonts w:ascii="PT Serif" w:eastAsia="PT Serif" w:hAnsi="PT Serif" w:cs="PT Serif"/>
          <w:sz w:val="20"/>
          <w:szCs w:val="20"/>
        </w:rPr>
      </w:pPr>
    </w:p>
    <w:p w14:paraId="425C46D2" w14:textId="77777777" w:rsidR="00F33C17" w:rsidRDefault="00F33C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78" w:right="536" w:firstLine="11"/>
        <w:rPr>
          <w:rFonts w:ascii="PT Serif" w:eastAsia="PT Serif" w:hAnsi="PT Serif" w:cs="PT Serif"/>
          <w:sz w:val="20"/>
          <w:szCs w:val="20"/>
        </w:rPr>
      </w:pPr>
    </w:p>
    <w:p w14:paraId="6915AB98" w14:textId="77777777" w:rsidR="00F33C17" w:rsidRDefault="00F33C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78" w:right="536" w:firstLine="11"/>
        <w:rPr>
          <w:rFonts w:ascii="PT Serif" w:eastAsia="PT Serif" w:hAnsi="PT Serif" w:cs="PT Serif"/>
          <w:sz w:val="20"/>
          <w:szCs w:val="20"/>
        </w:rPr>
      </w:pPr>
    </w:p>
    <w:p w14:paraId="7F64E718" w14:textId="77777777" w:rsidR="00F33C17" w:rsidRDefault="00F33C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78" w:right="536" w:firstLine="11"/>
        <w:rPr>
          <w:rFonts w:ascii="PT Serif" w:eastAsia="PT Serif" w:hAnsi="PT Serif" w:cs="PT Serif"/>
          <w:sz w:val="20"/>
          <w:szCs w:val="20"/>
        </w:rPr>
      </w:pPr>
    </w:p>
    <w:p w14:paraId="5D026DBE" w14:textId="77777777" w:rsidR="00F33C17" w:rsidRDefault="00F33C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78" w:right="536" w:firstLine="11"/>
        <w:rPr>
          <w:rFonts w:ascii="PT Serif" w:eastAsia="PT Serif" w:hAnsi="PT Serif" w:cs="PT Serif"/>
          <w:sz w:val="20"/>
          <w:szCs w:val="20"/>
        </w:rPr>
      </w:pPr>
    </w:p>
    <w:p w14:paraId="4138ECC3" w14:textId="77777777" w:rsidR="00F33C17" w:rsidRDefault="00F33C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78" w:right="536" w:firstLine="11"/>
        <w:rPr>
          <w:rFonts w:ascii="PT Serif" w:eastAsia="PT Serif" w:hAnsi="PT Serif" w:cs="PT Serif"/>
          <w:sz w:val="20"/>
          <w:szCs w:val="20"/>
        </w:rPr>
      </w:pPr>
    </w:p>
    <w:p w14:paraId="3FDFCD68" w14:textId="07D7DD16" w:rsidR="00F33C17" w:rsidRDefault="00F33C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78" w:right="536" w:firstLine="11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1/4</w:t>
      </w:r>
    </w:p>
    <w:p w14:paraId="0000001D" w14:textId="77777777" w:rsidR="00954F5A" w:rsidRDefault="00954F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78" w:right="536" w:firstLine="11"/>
        <w:rPr>
          <w:rFonts w:ascii="PT Serif" w:eastAsia="PT Serif" w:hAnsi="PT Serif" w:cs="PT Serif"/>
          <w:sz w:val="20"/>
          <w:szCs w:val="20"/>
        </w:rPr>
      </w:pPr>
    </w:p>
    <w:p w14:paraId="0000001E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78" w:right="536" w:firstLine="11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lastRenderedPageBreak/>
        <w:t xml:space="preserve">283, 341 01 Horažďovice, program je realizován jak v PROUDu, tak na ostatních pracovištích Domu dětí a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mládeže  v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Horažďovicích a ve volné přírodě, dle náplně kurzu. </w:t>
      </w:r>
    </w:p>
    <w:p w14:paraId="0000001F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9"/>
        <w:rPr>
          <w:rFonts w:ascii="PT Serif" w:eastAsia="PT Serif" w:hAnsi="PT Serif" w:cs="PT Serif"/>
          <w:b/>
          <w:color w:val="000000"/>
        </w:rPr>
      </w:pPr>
      <w:r>
        <w:rPr>
          <w:rFonts w:ascii="PT Serif" w:eastAsia="PT Serif" w:hAnsi="PT Serif" w:cs="PT Serif"/>
          <w:b/>
          <w:color w:val="000000"/>
        </w:rPr>
        <w:t xml:space="preserve">2. Rezervace a storno podmínky </w:t>
      </w:r>
    </w:p>
    <w:p w14:paraId="00000020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78" w:lineRule="auto"/>
        <w:ind w:left="278" w:right="398" w:firstLine="10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2.1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Předběžná rezervace termínu vzniká na základě potvrzení objednávky dodavatelem zaslaného na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e-mail  kontaktní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osoby odběratele. Předběžná rezervace termínu trvá do doby vzniku závazné rezervace dle čl. 2.2,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nejdéle  však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10 pracovních dnů od potvrzení objednávky. </w:t>
      </w:r>
    </w:p>
    <w:p w14:paraId="00000021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4" w:right="570" w:firstLine="5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2.2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Závazná rezervace termínu a služeb proběhne okamžikem podpisu smlouvy oběma smluvními stranami.  Odběratel je povinen zaslat 1 vyhotovení smlouvy podepsané oběma smluvními stranami, zpět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dodavateli,  nejpozději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však do 10 pracovních dnů od potvrzení objednávky. Pokud dodavatel neobdrží podepsanou smlouvu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v  uvedeném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termínu, rezervace pozbývá platnosti. Rozhodným okamžikem je datum podání zásilky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poskytovateli  poštovních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či doručovacích služeb. </w:t>
      </w:r>
    </w:p>
    <w:p w14:paraId="00000022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7" w:right="1043" w:firstLine="2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2.3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může snížit počet účastníků nebo zrušit kurz. V tom případě se zavazuje uhradit dodavateli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za  neodebrané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služby tzv. storno poplatek v následující výši: </w:t>
      </w:r>
    </w:p>
    <w:p w14:paraId="00000023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448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20 % z ceny dle čl. 3 při zrušení kurzu 90 – 45 dní před začátkem pobytu dle čl. 1. 1;  </w:t>
      </w:r>
    </w:p>
    <w:p w14:paraId="00000024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440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40 % z ceny dle čl. 3 při zrušení kurzu 44 – 15 dní před začátkem pobytu dle čl. 1. 1;  </w:t>
      </w:r>
    </w:p>
    <w:p w14:paraId="00000025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452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75 % z ceny dle čl. 3 při zrušení kurzu 14 – 3 dny před začátkem pobytu dle čl. 1. 1;  </w:t>
      </w:r>
    </w:p>
    <w:p w14:paraId="00000026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448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90 % z ceny dle čl. 3 při zrušení kurzu méně než 3 dny před začátkem pobytu dle čl. 1. 1; </w:t>
      </w:r>
    </w:p>
    <w:p w14:paraId="00000027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2" w:lineRule="auto"/>
        <w:ind w:left="447" w:right="479" w:firstLine="3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30 % z ceny dle čl. 3 při snížení počtu účastníků méně než 3 pracovní dny před začátkem pobytu dle čl. 1. 1.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Storno poplatek se neplatí ze zdravotních důvodů, ale pouze za předpokladu, že bude doložené lékařské potvrzení o nemoci účastníka. </w:t>
      </w:r>
    </w:p>
    <w:p w14:paraId="00000028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78" w:lineRule="auto"/>
        <w:ind w:left="289" w:right="462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2.4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je povinen oznámit změnu počtu účastníků nebo odstoupení od smlouvy písemně (e-mailem), datum doručení tohoto oznámení dodavateli je rozhodným datem pro stanovení výše storno poplatku.  </w:t>
      </w:r>
    </w:p>
    <w:p w14:paraId="00000029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12"/>
        <w:rPr>
          <w:rFonts w:ascii="PT Serif" w:eastAsia="PT Serif" w:hAnsi="PT Serif" w:cs="PT Serif"/>
          <w:b/>
          <w:color w:val="000000"/>
        </w:rPr>
      </w:pPr>
      <w:r>
        <w:rPr>
          <w:rFonts w:ascii="PT Serif" w:eastAsia="PT Serif" w:hAnsi="PT Serif" w:cs="PT Serif"/>
          <w:b/>
          <w:color w:val="000000"/>
        </w:rPr>
        <w:t xml:space="preserve">3. Cena, platební podmínky, způsob úhrady </w:t>
      </w:r>
    </w:p>
    <w:p w14:paraId="0000002A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78" w:lineRule="auto"/>
        <w:ind w:left="289" w:right="701" w:firstLine="2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3.1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se zavazuje za služby poskytnuté dle této smlouvy zaplatit dodavateli smluvní cenu, která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vychází  z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ceníku platného v den objednávky: </w:t>
      </w:r>
    </w:p>
    <w:p w14:paraId="0000002B" w14:textId="0E122BE8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464"/>
        <w:rPr>
          <w:rFonts w:ascii="PT Serif" w:eastAsia="PT Serif" w:hAnsi="PT Serif" w:cs="PT Serif"/>
          <w:b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Cena kurzu (žáci) </w:t>
      </w:r>
      <w:r w:rsidR="00B32168">
        <w:rPr>
          <w:rFonts w:ascii="PT Serif" w:eastAsia="PT Serif" w:hAnsi="PT Serif" w:cs="PT Serif"/>
          <w:color w:val="000000"/>
          <w:sz w:val="20"/>
          <w:szCs w:val="20"/>
        </w:rPr>
        <w:t xml:space="preserve">               </w:t>
      </w: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3290 Kč/žák </w:t>
      </w:r>
    </w:p>
    <w:p w14:paraId="0000002C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464"/>
        <w:rPr>
          <w:rFonts w:ascii="PT Serif" w:eastAsia="PT Serif" w:hAnsi="PT Serif" w:cs="PT Serif"/>
          <w:b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Cena kurzu (pedagogové) </w:t>
      </w: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1820 Kč/pedagog </w:t>
      </w:r>
    </w:p>
    <w:p w14:paraId="0000002D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95" w:lineRule="auto"/>
        <w:ind w:left="751" w:right="362" w:hanging="281"/>
        <w:rPr>
          <w:rFonts w:ascii="Georgia" w:eastAsia="Georgia" w:hAnsi="Georgia" w:cs="Georgia"/>
          <w:color w:val="222222"/>
          <w:sz w:val="20"/>
          <w:szCs w:val="20"/>
        </w:rPr>
      </w:pPr>
      <w:r>
        <w:rPr>
          <w:rFonts w:ascii="Georgia" w:eastAsia="Georgia" w:hAnsi="Georgia" w:cs="Georgia"/>
          <w:color w:val="222222"/>
          <w:sz w:val="20"/>
          <w:szCs w:val="20"/>
        </w:rPr>
        <w:t xml:space="preserve">Pedagogický dozor neplatí program. Při počtu od 15 do 25 žáků má 1 pedagog pobyt zdarma, při počtu nad 25 žáků 2 pedagogové. </w:t>
      </w:r>
    </w:p>
    <w:p w14:paraId="0000002E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78" w:lineRule="auto"/>
        <w:ind w:left="278" w:right="504" w:firstLine="12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3.2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Uvedená cena je konečná a platná vždy pro 1 osobu, celková částka k úhradě odběratelem bude vypočítána v souladu se storno podmínkami na základě skutečného počtu účastníků, který bude dodavateli oznámen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>nejpozději  v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den začátku kurzu dle čl. 1.1. </w:t>
      </w:r>
    </w:p>
    <w:p w14:paraId="0000002F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9" w:right="294" w:firstLine="2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3.3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Úhrada celkové částky dodavateli bude provedena na základě faktury buď na místě v hotovosti oproti příjmovému dokladu nebo bezhotovostně na bankovní účet dodavatele č. ú. </w:t>
      </w:r>
      <w:r>
        <w:rPr>
          <w:rFonts w:ascii="PT Serif" w:eastAsia="PT Serif" w:hAnsi="PT Serif" w:cs="PT Serif"/>
          <w:b/>
          <w:color w:val="000000"/>
          <w:sz w:val="20"/>
          <w:szCs w:val="20"/>
        </w:rPr>
        <w:t>9808 190 207/0100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. </w:t>
      </w:r>
    </w:p>
    <w:p w14:paraId="00000030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PT Serif" w:eastAsia="PT Serif" w:hAnsi="PT Serif" w:cs="PT Serif"/>
          <w:b/>
          <w:color w:val="000000"/>
        </w:rPr>
      </w:pPr>
      <w:r>
        <w:rPr>
          <w:rFonts w:ascii="PT Serif" w:eastAsia="PT Serif" w:hAnsi="PT Serif" w:cs="PT Serif"/>
          <w:b/>
          <w:color w:val="000000"/>
        </w:rPr>
        <w:t xml:space="preserve">4. Práva a povinnosti dodavatele </w:t>
      </w:r>
    </w:p>
    <w:p w14:paraId="00000031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78" w:lineRule="auto"/>
        <w:ind w:left="284" w:right="671" w:hanging="3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4.1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Dodavatel se zavazuje poskytnout odběrateli služby nezbytné pro průběh vzdělávacího pobytového kurzu, tj.  ubytování účastníků (postele s lůžkovinami vč. povlečení), stravování účastníků (celodenní strava vč. pitného  režimu) a vzdělávací program (vč. materiálu a pomůcek). </w:t>
      </w:r>
    </w:p>
    <w:p w14:paraId="2374E95E" w14:textId="517BCFC9" w:rsidR="00F33C17" w:rsidRDefault="0056251A" w:rsidP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62" w:lineRule="auto"/>
        <w:ind w:left="7" w:right="475" w:firstLine="273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4.2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Dodavatel prohlašuje, že objekt PROUDu splňuje hygienické podmínky ubytovacího a stravovacího </w:t>
      </w:r>
      <w:proofErr w:type="gramStart"/>
      <w:r>
        <w:rPr>
          <w:rFonts w:ascii="PT Serif" w:eastAsia="PT Serif" w:hAnsi="PT Serif" w:cs="PT Serif"/>
          <w:color w:val="000000"/>
          <w:sz w:val="20"/>
          <w:szCs w:val="20"/>
        </w:rPr>
        <w:t xml:space="preserve">zařízení,   </w:t>
      </w:r>
      <w:proofErr w:type="gramEnd"/>
      <w:r>
        <w:rPr>
          <w:rFonts w:ascii="PT Serif" w:eastAsia="PT Serif" w:hAnsi="PT Serif" w:cs="PT Serif"/>
          <w:color w:val="000000"/>
          <w:sz w:val="20"/>
          <w:szCs w:val="20"/>
        </w:rPr>
        <w:t xml:space="preserve">                          </w:t>
      </w:r>
      <w:r w:rsidR="00F33C17">
        <w:rPr>
          <w:rFonts w:ascii="PT Serif" w:eastAsia="PT Serif" w:hAnsi="PT Serif" w:cs="PT Serif"/>
          <w:color w:val="000000"/>
          <w:sz w:val="20"/>
          <w:szCs w:val="20"/>
        </w:rPr>
        <w:t xml:space="preserve">    </w:t>
      </w:r>
      <w:r>
        <w:rPr>
          <w:rFonts w:ascii="PT Serif" w:eastAsia="PT Serif" w:hAnsi="PT Serif" w:cs="PT Serif"/>
          <w:color w:val="000000"/>
          <w:sz w:val="20"/>
          <w:szCs w:val="20"/>
        </w:rPr>
        <w:t>podmínky pro zabezpečení výuky v souladu s vyhláškou Ministerstva zdravotnictví č. 106/2001 Sb., o hygienických  požadavcích na zotavovací akce pro děti, ve znění účinném v době zahájení pobytového kurzu, dále splňuje nároky  bezpečnosti práce a protipožární ochrany.</w:t>
      </w:r>
    </w:p>
    <w:p w14:paraId="50C01644" w14:textId="77777777" w:rsidR="00140061" w:rsidRDefault="00140061" w:rsidP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62" w:lineRule="auto"/>
        <w:ind w:left="7" w:right="475" w:firstLine="273"/>
        <w:rPr>
          <w:rFonts w:ascii="PT Serif" w:eastAsia="PT Serif" w:hAnsi="PT Serif" w:cs="PT Serif"/>
          <w:color w:val="000000"/>
          <w:sz w:val="20"/>
          <w:szCs w:val="20"/>
        </w:rPr>
      </w:pPr>
    </w:p>
    <w:p w14:paraId="7423156D" w14:textId="00F9F7EE" w:rsidR="00140061" w:rsidRDefault="00140061" w:rsidP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62" w:lineRule="auto"/>
        <w:ind w:left="7" w:right="475" w:firstLine="273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>2/4</w:t>
      </w:r>
    </w:p>
    <w:p w14:paraId="00000032" w14:textId="57297E82" w:rsidR="00954F5A" w:rsidRPr="00F33C17" w:rsidRDefault="0056251A" w:rsidP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62" w:lineRule="auto"/>
        <w:ind w:left="7" w:right="475" w:firstLine="273"/>
        <w:rPr>
          <w:rFonts w:ascii="PT Serif" w:eastAsia="PT Serif" w:hAnsi="PT Serif" w:cs="PT Serif"/>
          <w:color w:val="000000"/>
          <w:sz w:val="10"/>
          <w:szCs w:val="10"/>
        </w:rPr>
      </w:pPr>
      <w:r w:rsidRPr="00F33C17">
        <w:rPr>
          <w:rFonts w:ascii="PT Serif" w:eastAsia="PT Serif" w:hAnsi="PT Serif" w:cs="PT Serif"/>
          <w:color w:val="000000"/>
          <w:sz w:val="10"/>
          <w:szCs w:val="10"/>
        </w:rPr>
        <w:lastRenderedPageBreak/>
        <w:t xml:space="preserve"> </w:t>
      </w:r>
    </w:p>
    <w:p w14:paraId="00000033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89" w:right="565" w:hanging="8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4.3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Dodavatel odpovídá za bezpečnou přípravu a průběh té části programu, která je zajišťována a vedena osobně zaměstnanci dodavatele po dobu programu. </w:t>
      </w:r>
    </w:p>
    <w:p w14:paraId="00000034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9" w:right="93" w:hanging="8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4.4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Dodavatel prohlašuje, že má sjednáno pojištění odpovědnosti za škodu pro účastníky během programových bloků organizovaných zaměstnanci dodavatele. </w:t>
      </w:r>
    </w:p>
    <w:p w14:paraId="00000035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4" w:right="211" w:hanging="3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4.5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Pojištění dle čl. 4.3 bude sjednáno pouze pro osoby, které odběratel nahlásí prostřednictvím jmenného seznamu účastníků zaslaného písemně (e-mailem) minimálně 3 pracovní dny před začátkem kurzu (včetně) dle čl. 1.1. </w:t>
      </w:r>
    </w:p>
    <w:p w14:paraId="00000036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7" w:right="592" w:hanging="6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4.6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Dodavatel prohlašuje, že částka zaplacená za poskytnutí služeb bude využita výhradně k pokrytí provozních nákladů PROUDu spojených s realizací kurzu dle čl. 1.1. </w:t>
      </w:r>
    </w:p>
    <w:p w14:paraId="00000037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6" w:right="776" w:hanging="5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4.7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Dodavatel je oprávněn ukončit kurz/vykázat účastníky mimo objekt při hrubém porušení Provozního řádu PROUDu, a to bez nároku na vrácení ceny dle čl. 3. </w:t>
      </w:r>
    </w:p>
    <w:p w14:paraId="00000038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78" w:right="450" w:firstLine="1"/>
        <w:jc w:val="both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4.8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Dodavatel chrání veškeré osobní údaje poskytnuté při přihlášení na zájmový kroužek, pobytový kurz, výukový program, terénní exkurzi či další akci Domu dětí a mládeže Horažďovice, na kterou je vyžadována přihláška, před zneužitím a zpracovává je v souladu s aktuální legislativou, v souladu s nařízením Evropského parlamentu a Rady (EU) č. 2016/679 ze dne 27. dubna 2016 o ochraně fyzických osob v souvislosti se zpracováním osobních údajů a o volném pohybu těchto údajů (obecné nařízení o ochraně osobních údajů), zákonem č. 101/2000 Sb., o ochraně </w:t>
      </w:r>
    </w:p>
    <w:p w14:paraId="15DF396C" w14:textId="77777777" w:rsidR="00F33C17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514" w:lineRule="auto"/>
        <w:ind w:left="8" w:right="1672" w:firstLine="280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osobních údajů a zákonem, který tento zákon ve smyslu provedení výše uvedeného nařízení nahradí. </w:t>
      </w:r>
    </w:p>
    <w:p w14:paraId="00000039" w14:textId="2FAAB130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514" w:lineRule="auto"/>
        <w:ind w:left="8" w:right="1672" w:firstLine="280"/>
        <w:rPr>
          <w:rFonts w:ascii="PT Serif" w:eastAsia="PT Serif" w:hAnsi="PT Serif" w:cs="PT Serif"/>
          <w:b/>
          <w:color w:val="000000"/>
        </w:rPr>
      </w:pPr>
      <w:r>
        <w:rPr>
          <w:rFonts w:ascii="PT Serif" w:eastAsia="PT Serif" w:hAnsi="PT Serif" w:cs="PT Serif"/>
          <w:b/>
          <w:color w:val="000000"/>
        </w:rPr>
        <w:t xml:space="preserve">5. Práva a povinnosti odběratele </w:t>
      </w:r>
    </w:p>
    <w:p w14:paraId="0000003A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8" w:lineRule="auto"/>
        <w:ind w:left="290" w:right="409" w:hanging="1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5.1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se zavazuje poskytovat dodavateli včas úplné a pravdivé informace, především údaje o zdravotním stavu (diety, alergie, závažné zdravotní komplikace a onemocnění jako je např. astma, epilepsie, cukrovka…) a specifických výukových potřebách účastníků a předkládat mu veškeré materiály potřebné k řádnému poskytování služeb dle této smlouvy, stejně jako poskytnout veškerou potřebnou součinnost. </w:t>
      </w:r>
    </w:p>
    <w:p w14:paraId="0000003B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78" w:right="107" w:firstLine="9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5.2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bere na vědomí a výslovně souhlasí s tím, že během celého kurzu, zejména však při příjezdu, odjezdu a v době mimo programové bloky zajištěné lektory PROUDu či DDM Horažďovice (o přestávkách, v noci) zodpovídají za bezpečnost a chování účastníků doprovázející pedagogové nebo další osoby, které jsou pověřeny odběratelem. </w:t>
      </w:r>
    </w:p>
    <w:p w14:paraId="0000003C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3" w:right="217" w:firstLine="5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5.3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Účastníci jsou povinni dodržovat Provozní řád PROUDu, který objednatel obdrží spolu s touto smlouvou. Podpisem této smlouvy odběratel akceptuje Provozní řád PROUDu a zajistí jeho dodržování účastníky po dobu trvání kurzu. </w:t>
      </w:r>
    </w:p>
    <w:p w14:paraId="0000003D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6" w:right="376" w:firstLine="2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5.4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je oprávněn změnit počet účastníků, a to po předchozí písemné domluvě s dodavatelem dle čl. 2.3. Dodavatel si vyhrazuje právo odmítnout zvýšení počtu účastníků, neumožňují-li to provozní podmínky dodavatele. </w:t>
      </w:r>
    </w:p>
    <w:p w14:paraId="0000003E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90" w:right="167" w:hanging="1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5.5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je oprávněn vznést požadavek na dietní stravování a na zásadní úpravy v programu kurzu vzhledem ke specifickým potřebám účastníků a to nejpozději 10 pracovních dnů před začátkem pobytového kurzu dle čl. 1.1. </w:t>
      </w:r>
    </w:p>
    <w:p w14:paraId="0000003F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78" w:right="339" w:firstLine="9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5.6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odpovídá za veškerý zapůjčený inventář PROUDu a za škody způsobené účastníky. Dodavatel si vyhrazuje právo požadovat v případě ztráty zapůjčeného inventáře nebo škody na zapůjčeném inventáři nad rámec běžného opotřebení, náhradu této škody. </w:t>
      </w:r>
    </w:p>
    <w:p w14:paraId="00000040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78" w:lineRule="auto"/>
        <w:ind w:left="284" w:right="418" w:firstLine="4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5.7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se zavazuje předat dodavateli nejpozději v den začátku kurzu dle čl. 1.1 aktuální jmenný seznam účastníků s razítkem a podpisem ředitele/ky školy, který obsahuje jméno, příjmení a datum narození jednotlivých účastníků (žáků). </w:t>
      </w:r>
    </w:p>
    <w:p w14:paraId="00000041" w14:textId="38DBC7EE" w:rsidR="00954F5A" w:rsidRPr="00140061" w:rsidRDefault="00140061" w:rsidP="001400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9" w:line="240" w:lineRule="auto"/>
        <w:ind w:left="9"/>
        <w:rPr>
          <w:rFonts w:ascii="PT Serif" w:eastAsia="PT Serif" w:hAnsi="PT Serif" w:cs="PT Serif"/>
          <w:color w:val="000000"/>
          <w:sz w:val="20"/>
          <w:szCs w:val="20"/>
        </w:rPr>
      </w:pPr>
      <w:r w:rsidRPr="00140061">
        <w:rPr>
          <w:rFonts w:ascii="PT Serif" w:eastAsia="PT Serif" w:hAnsi="PT Serif" w:cs="PT Serif"/>
          <w:color w:val="000000"/>
          <w:sz w:val="20"/>
          <w:szCs w:val="20"/>
        </w:rPr>
        <w:t>3/4</w:t>
      </w:r>
    </w:p>
    <w:p w14:paraId="10A9065C" w14:textId="77777777" w:rsidR="00140061" w:rsidRDefault="001400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9" w:line="240" w:lineRule="auto"/>
        <w:ind w:left="9"/>
        <w:rPr>
          <w:rFonts w:ascii="PT Serif" w:eastAsia="PT Serif" w:hAnsi="PT Serif" w:cs="PT Serif"/>
          <w:color w:val="000000"/>
          <w:sz w:val="15"/>
          <w:szCs w:val="15"/>
        </w:rPr>
      </w:pPr>
    </w:p>
    <w:p w14:paraId="00000042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87" w:right="588" w:firstLine="1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5.8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Odběratel podpisem této smlouvy prohlašuje, že souhlasí se zpracováním osobních údajů účastníků a jejich následnou archivací v archivu Domu dětí a mládeže Horažďovice, pracoviště PROUD – Envicentrum Podbranský mlýn pro potřeby evidence a výkaznictví. </w:t>
      </w:r>
    </w:p>
    <w:p w14:paraId="00000043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8"/>
        <w:rPr>
          <w:rFonts w:ascii="PT Serif" w:eastAsia="PT Serif" w:hAnsi="PT Serif" w:cs="PT Serif"/>
          <w:b/>
          <w:color w:val="000000"/>
        </w:rPr>
      </w:pPr>
      <w:r>
        <w:rPr>
          <w:rFonts w:ascii="PT Serif" w:eastAsia="PT Serif" w:hAnsi="PT Serif" w:cs="PT Serif"/>
          <w:b/>
          <w:color w:val="000000"/>
        </w:rPr>
        <w:t xml:space="preserve">6. Závěrečná ustanovení </w:t>
      </w:r>
    </w:p>
    <w:p w14:paraId="00000044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78" w:lineRule="auto"/>
        <w:ind w:left="289" w:right="943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6.1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Tato smlouva se ve věcech smlouvou neupravených řídí příslušnými ustanoveními zákona č. 89/2002 Sb., občanský zákoník. </w:t>
      </w:r>
    </w:p>
    <w:p w14:paraId="00000045" w14:textId="77777777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288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6.2 </w:t>
      </w:r>
      <w:r>
        <w:rPr>
          <w:rFonts w:ascii="PT Serif" w:eastAsia="PT Serif" w:hAnsi="PT Serif" w:cs="PT Serif"/>
          <w:color w:val="000000"/>
          <w:sz w:val="20"/>
          <w:szCs w:val="20"/>
        </w:rPr>
        <w:t xml:space="preserve">Tato smlouva je vyhotovena ve dvou vyhotoveních, z nichž jedno obdrží dodavatel a jedno odběratel. </w:t>
      </w:r>
    </w:p>
    <w:p w14:paraId="00000046" w14:textId="66347E13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78" w:lineRule="auto"/>
        <w:ind w:left="289" w:right="98" w:hanging="1"/>
        <w:rPr>
          <w:rFonts w:ascii="PT Serif" w:eastAsia="PT Serif" w:hAnsi="PT Serif" w:cs="PT Serif"/>
          <w:color w:val="000000"/>
          <w:sz w:val="20"/>
          <w:szCs w:val="20"/>
        </w:rPr>
        <w:sectPr w:rsidR="00954F5A">
          <w:pgSz w:w="11900" w:h="16840"/>
          <w:pgMar w:top="1133" w:right="289" w:bottom="527" w:left="566" w:header="0" w:footer="720" w:gutter="0"/>
          <w:pgNumType w:start="1"/>
          <w:cols w:space="720"/>
        </w:sectPr>
      </w:pPr>
      <w:r>
        <w:rPr>
          <w:rFonts w:ascii="PT Serif" w:eastAsia="PT Serif" w:hAnsi="PT Serif" w:cs="PT Serif"/>
          <w:b/>
          <w:color w:val="000000"/>
          <w:sz w:val="20"/>
          <w:szCs w:val="20"/>
        </w:rPr>
        <w:t xml:space="preserve">6.3 </w:t>
      </w:r>
      <w:r>
        <w:rPr>
          <w:rFonts w:ascii="PT Serif" w:eastAsia="PT Serif" w:hAnsi="PT Serif" w:cs="PT Serif"/>
          <w:color w:val="000000"/>
          <w:sz w:val="20"/>
          <w:szCs w:val="20"/>
        </w:rPr>
        <w:t>Smluvní strany prohlašují, že se řádně seznámily s obsahem této smlouvy, že mu porozuměly a nemají vůči němu žádných výhrad. Dále prohlašují, že tuto smlouvu uzavírají na základě svobodné a vážné vůle a že ujednání této smlouvy j</w:t>
      </w:r>
      <w:r w:rsidR="00140061">
        <w:rPr>
          <w:rFonts w:ascii="PT Serif" w:eastAsia="PT Serif" w:hAnsi="PT Serif" w:cs="PT Serif"/>
          <w:color w:val="000000"/>
          <w:sz w:val="20"/>
          <w:szCs w:val="20"/>
        </w:rPr>
        <w:t>sou srozumitelná a určitá.</w:t>
      </w:r>
    </w:p>
    <w:p w14:paraId="00000047" w14:textId="3A2DB72F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2" w:line="199" w:lineRule="auto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V …………………………, dne ………………… </w:t>
      </w:r>
      <w:r>
        <w:rPr>
          <w:rFonts w:ascii="PT Serif" w:eastAsia="PT Serif" w:hAnsi="PT Serif" w:cs="PT Serif"/>
          <w:sz w:val="20"/>
          <w:szCs w:val="20"/>
        </w:rPr>
        <w:t xml:space="preserve">                  V …………………………, dne ………………… </w:t>
      </w:r>
    </w:p>
    <w:p w14:paraId="00000048" w14:textId="77777777" w:rsidR="00954F5A" w:rsidRDefault="00954F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2" w:line="199" w:lineRule="auto"/>
        <w:rPr>
          <w:rFonts w:ascii="PT Serif" w:eastAsia="PT Serif" w:hAnsi="PT Serif" w:cs="PT Serif"/>
          <w:sz w:val="20"/>
          <w:szCs w:val="20"/>
        </w:rPr>
      </w:pPr>
    </w:p>
    <w:p w14:paraId="00000049" w14:textId="277E4FFE" w:rsidR="00954F5A" w:rsidRDefault="005625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2" w:line="199" w:lineRule="auto"/>
        <w:rPr>
          <w:rFonts w:ascii="PT Serif" w:eastAsia="PT Serif" w:hAnsi="PT Serif" w:cs="PT Serif"/>
          <w:color w:val="000000"/>
          <w:sz w:val="20"/>
          <w:szCs w:val="20"/>
        </w:rPr>
      </w:pPr>
      <w:r>
        <w:rPr>
          <w:rFonts w:ascii="PT Serif" w:eastAsia="PT Serif" w:hAnsi="PT Serif" w:cs="PT Serif"/>
          <w:color w:val="000000"/>
          <w:sz w:val="20"/>
          <w:szCs w:val="20"/>
        </w:rPr>
        <w:t xml:space="preserve">………………………………………………                       </w:t>
      </w:r>
      <w:r>
        <w:rPr>
          <w:rFonts w:ascii="PT Serif" w:eastAsia="PT Serif" w:hAnsi="PT Serif" w:cs="PT Serif"/>
          <w:sz w:val="20"/>
          <w:szCs w:val="20"/>
        </w:rPr>
        <w:t>………………………………………………</w:t>
      </w:r>
    </w:p>
    <w:p w14:paraId="0000004C" w14:textId="5B34B778" w:rsidR="00954F5A" w:rsidRPr="00D15750" w:rsidRDefault="0056251A" w:rsidP="00D157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8525" w:lineRule="auto"/>
        <w:rPr>
          <w:rFonts w:ascii="PT Serif" w:eastAsia="PT Serif" w:hAnsi="PT Serif" w:cs="PT Serif"/>
          <w:color w:val="000000"/>
          <w:sz w:val="15"/>
          <w:szCs w:val="15"/>
        </w:rPr>
      </w:pPr>
      <w:r>
        <w:rPr>
          <w:rFonts w:ascii="PT Serif" w:eastAsia="PT Serif" w:hAnsi="PT Serif" w:cs="PT Serif"/>
          <w:i/>
          <w:color w:val="000000"/>
          <w:sz w:val="20"/>
          <w:szCs w:val="20"/>
        </w:rPr>
        <w:t xml:space="preserve">razítko a podpis dodavatele (statutární </w:t>
      </w:r>
      <w:proofErr w:type="gramStart"/>
      <w:r>
        <w:rPr>
          <w:rFonts w:ascii="PT Serif" w:eastAsia="PT Serif" w:hAnsi="PT Serif" w:cs="PT Serif"/>
          <w:i/>
          <w:color w:val="000000"/>
          <w:sz w:val="20"/>
          <w:szCs w:val="20"/>
        </w:rPr>
        <w:t xml:space="preserve">zástupce)   </w:t>
      </w:r>
      <w:proofErr w:type="gramEnd"/>
      <w:r>
        <w:rPr>
          <w:rFonts w:ascii="PT Serif" w:eastAsia="PT Serif" w:hAnsi="PT Serif" w:cs="PT Serif"/>
          <w:i/>
          <w:color w:val="000000"/>
          <w:sz w:val="20"/>
          <w:szCs w:val="20"/>
        </w:rPr>
        <w:t xml:space="preserve">            </w:t>
      </w:r>
      <w:r>
        <w:rPr>
          <w:rFonts w:ascii="PT Serif" w:eastAsia="PT Serif" w:hAnsi="PT Serif" w:cs="PT Serif"/>
          <w:i/>
          <w:sz w:val="20"/>
          <w:szCs w:val="20"/>
        </w:rPr>
        <w:t>razítko a podp</w:t>
      </w:r>
      <w:r w:rsidR="00D15750">
        <w:rPr>
          <w:rFonts w:ascii="PT Serif" w:eastAsia="PT Serif" w:hAnsi="PT Serif" w:cs="PT Serif"/>
          <w:i/>
          <w:sz w:val="20"/>
          <w:szCs w:val="20"/>
        </w:rPr>
        <w:t>is odběratele (ředitel/ka školy</w:t>
      </w:r>
      <w:r w:rsidR="00A632F3">
        <w:rPr>
          <w:rFonts w:ascii="PT Serif" w:eastAsia="PT Serif" w:hAnsi="PT Serif" w:cs="PT Serif"/>
          <w:i/>
          <w:sz w:val="20"/>
          <w:szCs w:val="20"/>
        </w:rPr>
        <w:t>)</w:t>
      </w:r>
    </w:p>
    <w:sectPr w:rsidR="00954F5A" w:rsidRPr="00D15750">
      <w:type w:val="continuous"/>
      <w:pgSz w:w="11900" w:h="16840"/>
      <w:pgMar w:top="1713" w:right="1440" w:bottom="528" w:left="1440" w:header="0" w:footer="720" w:gutter="0"/>
      <w:cols w:space="720" w:equalWidth="0">
        <w:col w:w="90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5A"/>
    <w:rsid w:val="00140061"/>
    <w:rsid w:val="0056251A"/>
    <w:rsid w:val="00954F5A"/>
    <w:rsid w:val="00A632F3"/>
    <w:rsid w:val="00B32168"/>
    <w:rsid w:val="00D15750"/>
    <w:rsid w:val="00F33C17"/>
    <w:rsid w:val="00F7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57303-59A6-4059-9CE6-A7558D60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klubovna</dc:creator>
  <cp:keywords/>
  <dc:description/>
  <cp:lastModifiedBy>Petra</cp:lastModifiedBy>
  <cp:revision>2</cp:revision>
  <dcterms:created xsi:type="dcterms:W3CDTF">2023-01-30T10:11:00Z</dcterms:created>
  <dcterms:modified xsi:type="dcterms:W3CDTF">2023-01-30T10:11:00Z</dcterms:modified>
</cp:coreProperties>
</file>