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Základní škola Charlotty Masarykové Praha 5 - Velká Chuchle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70107521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Starochuchelská 240/38, Velká Chuchle, 159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Eliškou Jančíkovou, statutárním zástupcem školy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CZ.02.3.68/0.0/0.0/18_064/0013939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Šablony Chuchle 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CZ.02.3.X/0.0/0.0/20_081/0021500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Šablony Chuchle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02_20_081 Šablony III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CZ.07.4.67/0.0/0.0/19_073/0002218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Modernizace odborné učebny ZŠ Charlotty Masarykové Praha 5 - Velká Chuchle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předložený v Operačním programu Praha – pól růstu ČR ve Výzvě č. 48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6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statutární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aDDNnUo0AwXljAFdBdJV2JVCQw==">AMUW2mV0HQduePPKxoqXsxGmU/cmc01K/UrwAE/uuySDDAujN1DSuUZo+xXrmmqd5pK+HEra7cX0q7uPpZg25+YTubzHv+bV8pfopfAAPeZdtdfyciSFayk=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