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83" w:rsidRPr="0056143A" w:rsidRDefault="00C17083" w:rsidP="00C17083">
      <w:pPr>
        <w:keepNext/>
        <w:spacing w:after="0" w:line="240" w:lineRule="auto"/>
        <w:ind w:right="-1134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Městská knihovna Rožnov pod Radhoštěm, příspěvková organizace</w:t>
      </w:r>
    </w:p>
    <w:p w:rsidR="00C17083" w:rsidRPr="0056143A" w:rsidRDefault="00C17083" w:rsidP="00C170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Zapsaná v obchodním rejstříku vedeného Krajským soudem v Ostravě, oddíl Pr, vložka 14</w:t>
      </w:r>
    </w:p>
    <w:p w:rsidR="00C17083" w:rsidRPr="0056143A" w:rsidRDefault="00C17083" w:rsidP="00C170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IČO 64123430</w:t>
      </w:r>
    </w:p>
    <w:p w:rsidR="00C17083" w:rsidRPr="0056143A" w:rsidRDefault="00C17083" w:rsidP="00C170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zastoupená Bc. Pavlem Zajícem, ředitelem </w:t>
      </w:r>
    </w:p>
    <w:p w:rsidR="00C17083" w:rsidRPr="0056143A" w:rsidRDefault="00C17083" w:rsidP="00C1708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C17083" w:rsidRPr="0056143A" w:rsidRDefault="00C17083" w:rsidP="00C170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Rožnov p. R. (pro knihovny obcí Dolní Bečva, Hutisko-Solanec, Prostřední Bečva, Střítež nad Bečvou, Valašská Bystřice, Vidče, Vigantice) </w:t>
      </w: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2023: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 (MK) 12-01 pro Český statistický úřad, zpracování čtvrtletních výkazů o plnění regionálních funkcí pro MVK, evidence činností vykonávaných v rámci regionálních funkcí pro potřeby kontroly ze strany MVK a zřizovatele knihovny) – termíny viz. dále.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Revize knihovního fondu (podle ročního plánu revizí) v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 knihovně Prostřední Bečva</w:t>
      </w: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a aktualizace knihovního fondu místních knihoven podle požadavků a potřeb jednotlivých knihoven. 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Nákup a zpracování knihovních fondů z prostředků obcí (pomoc při nákupu, evidence, technické zpracování – tj. razítkování, značení, práce s katalogy, zpracování seznamů zpracovaných knih apod.) pro knihovny střediska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.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Rozvoz knih, resp. cirkulačních souborů. 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C17083" w:rsidRPr="0056143A" w:rsidRDefault="00C17083" w:rsidP="00C17083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C17083" w:rsidRPr="0056143A" w:rsidRDefault="00C17083" w:rsidP="00C17083">
      <w:pPr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br/>
      </w: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</w:t>
      </w: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,- Kč/hod</w:t>
      </w:r>
      <w:r w:rsidRPr="0056143A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cs-CZ"/>
        </w:rPr>
        <w:t>.</w:t>
      </w:r>
    </w:p>
    <w:p w:rsidR="00C17083" w:rsidRPr="0056143A" w:rsidRDefault="00C17083" w:rsidP="00C170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Celková fakturovaná částka nesmí přesáhnout v roce 20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23</w:t>
      </w: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částku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115 920</w:t>
      </w: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,- Kč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(tj.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483</w:t>
      </w:r>
      <w:r w:rsidRPr="0056143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hodin).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614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Výše částky byla stanovena podle počtu knihoven, kterým místní knihovna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poskytuje služby, počtu obyvatel, rozsahu poskytovaných služeb a dle výše dotace pro region Vsetín z dotace Zlínského kraje na financování regionálních funkcí.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773C87" w:rsidRDefault="00C17083" w:rsidP="00C170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</w:p>
    <w:p w:rsidR="00C17083" w:rsidRPr="0056143A" w:rsidRDefault="00C17083" w:rsidP="00C170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Městská knihovna v Rožnově pod Radhoštěm vystaví faktury na základě čtvrtletních podkladů pro fakturaci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Městské knihovny v Rožnově p. R. o provedených službách.</w:t>
      </w:r>
    </w:p>
    <w:p w:rsidR="00C17083" w:rsidRPr="0056143A" w:rsidRDefault="00C17083" w:rsidP="00C170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Termíny: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C17083" w:rsidRPr="0056143A" w:rsidRDefault="00C17083" w:rsidP="00C17083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</w:t>
      </w:r>
      <w:r w:rsidR="006C11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. 04. 2023</w:t>
      </w:r>
    </w:p>
    <w:p w:rsidR="00C17083" w:rsidRPr="0056143A" w:rsidRDefault="00C17083" w:rsidP="00C17083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04. 07. 2023</w:t>
      </w:r>
    </w:p>
    <w:p w:rsidR="00C17083" w:rsidRPr="0056143A" w:rsidRDefault="00C17083" w:rsidP="00C170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06. 10. 2023</w:t>
      </w: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</w:t>
      </w:r>
    </w:p>
    <w:p w:rsidR="00C17083" w:rsidRPr="0056143A" w:rsidRDefault="00C17083" w:rsidP="00C17083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22. 12. 2023</w:t>
      </w: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</w:p>
    <w:p w:rsidR="00C17083" w:rsidRPr="0056143A" w:rsidRDefault="00C17083" w:rsidP="00C1708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numPr>
          <w:ilvl w:val="0"/>
          <w:numId w:val="10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 w:rsidRPr="0056143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C17083" w:rsidRPr="0056143A" w:rsidRDefault="00C17083" w:rsidP="00C17083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kalendářního roku, resp. pololetí.</w:t>
      </w:r>
    </w:p>
    <w:p w:rsidR="00C17083" w:rsidRPr="0056143A" w:rsidRDefault="00C17083" w:rsidP="00C17083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17083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Vsetín</w:t>
      </w:r>
      <w:r w:rsidRPr="005614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5614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2023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</w:t>
      </w:r>
      <w:r w:rsidRPr="00693A60">
        <w:rPr>
          <w:rFonts w:ascii="Times New Roman" w:eastAsia="Times New Roman" w:hAnsi="Times New Roman" w:cs="Times New Roman"/>
          <w:color w:val="auto"/>
          <w:sz w:val="24"/>
          <w:szCs w:val="24"/>
          <w:highlight w:val="black"/>
          <w:lang w:eastAsia="cs-CZ"/>
        </w:rPr>
        <w:t>Ing. Daniela Divínová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Bc. Pavel Zajíc</w:t>
      </w:r>
    </w:p>
    <w:p w:rsidR="00C17083" w:rsidRPr="0056143A" w:rsidRDefault="00C17083" w:rsidP="00C1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ředitelka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ředitel</w:t>
      </w:r>
    </w:p>
    <w:p w:rsidR="00C17083" w:rsidRPr="0056143A" w:rsidRDefault="00C17083" w:rsidP="00C1708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Masarykova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veřejn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á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knihovn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Vsetín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Městská knihovna</w:t>
      </w:r>
      <w:r w:rsidRPr="0056143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Rožnov pod Radhoštěm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 xml:space="preserve">           příspěvková organizace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                                       příspěvková organizace</w:t>
      </w:r>
    </w:p>
    <w:p w:rsidR="00C17083" w:rsidRPr="0056143A" w:rsidRDefault="00C17083" w:rsidP="00C17083"/>
    <w:p w:rsidR="00132EF0" w:rsidRPr="00E86EFC" w:rsidRDefault="00132EF0" w:rsidP="00E86EFC"/>
    <w:sectPr w:rsidR="00132EF0" w:rsidRPr="00E86EF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FC" w:rsidRDefault="007958FC" w:rsidP="00AC6F4A">
      <w:pPr>
        <w:spacing w:after="0" w:line="240" w:lineRule="auto"/>
      </w:pPr>
      <w:r>
        <w:separator/>
      </w:r>
    </w:p>
  </w:endnote>
  <w:endnote w:type="continuationSeparator" w:id="1">
    <w:p w:rsidR="007958FC" w:rsidRDefault="007958FC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 Regular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ilka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Medium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mbett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Bold">
    <w:altName w:val="﷽﷽﷽﷽﷽﷽﷽﷽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SemiBold">
    <w:altName w:val="﷽﷽﷽﷽﷽﷽﷽﷽miBo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CE633B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9F35A9" w:rsidRDefault="00CE633B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693A60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693A60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6B76F2">
    <w:pPr>
      <w:pStyle w:val="Zpat"/>
      <w:ind w:right="360"/>
      <w:jc w:val="right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1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9F35A9" w:rsidRPr="009F35A9" w:rsidRDefault="0032092A">
            <w:pPr>
              <w:pStyle w:val="Zpat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-607060</wp:posOffset>
                  </wp:positionH>
                  <wp:positionV relativeFrom="paragraph">
                    <wp:posOffset>-232410</wp:posOffset>
                  </wp:positionV>
                  <wp:extent cx="1838325" cy="746760"/>
                  <wp:effectExtent l="19050" t="0" r="9525" b="0"/>
                  <wp:wrapNone/>
                  <wp:docPr id="4" name="obrázek 4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3718560" cy="1508760"/>
                  <wp:effectExtent l="19050" t="0" r="0" b="0"/>
                  <wp:docPr id="1" name="obrázek 1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56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633B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="00CE633B" w:rsidRPr="009F35A9">
              <w:rPr>
                <w:sz w:val="16"/>
                <w:szCs w:val="16"/>
              </w:rPr>
              <w:fldChar w:fldCharType="separate"/>
            </w:r>
            <w:r w:rsidR="00693A60">
              <w:rPr>
                <w:noProof/>
                <w:sz w:val="16"/>
                <w:szCs w:val="16"/>
              </w:rPr>
              <w:t>1</w:t>
            </w:r>
            <w:r w:rsidR="00CE633B"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="00CE633B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="00CE633B" w:rsidRPr="009F35A9">
              <w:rPr>
                <w:sz w:val="16"/>
                <w:szCs w:val="16"/>
              </w:rPr>
              <w:fldChar w:fldCharType="separate"/>
            </w:r>
            <w:r w:rsidR="00693A60">
              <w:rPr>
                <w:noProof/>
                <w:sz w:val="16"/>
                <w:szCs w:val="16"/>
              </w:rPr>
              <w:t>2</w:t>
            </w:r>
            <w:r w:rsidR="00CE633B"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11659F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FC" w:rsidRDefault="007958FC" w:rsidP="00AC6F4A">
      <w:pPr>
        <w:spacing w:after="0" w:line="240" w:lineRule="auto"/>
      </w:pPr>
      <w:r>
        <w:separator/>
      </w:r>
    </w:p>
  </w:footnote>
  <w:footnote w:type="continuationSeparator" w:id="1">
    <w:p w:rsidR="007958FC" w:rsidRDefault="007958FC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CE633B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4102" type="#_x0000_t202" style="position:absolute;margin-left:282.8pt;margin-top:-1.3pt;width:103.15pt;height:17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" filled="f" stroked="f" strokeweight=".5pt">
          <v:path arrowok="t"/>
          <v:textbox inset="0,0,0,0">
            <w:txbxContent>
              <w:p w:rsidR="00175B1C" w:rsidRPr="0011659F" w:rsidRDefault="007504ED" w:rsidP="007504ED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IČ: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00851817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br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 xml:space="preserve">TEL.: +420 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575</w:t>
                </w:r>
                <w:r w:rsidR="00175B1C" w:rsidRPr="0011659F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="00265655">
                  <w:rPr>
                    <w:rFonts w:ascii="Silka Medium" w:hAnsi="Silka Medium"/>
                    <w:sz w:val="16"/>
                    <w:szCs w:val="16"/>
                  </w:rPr>
                  <w:t>755 11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16" o:spid="_x0000_s4103" type="#_x0000_t202" style="position:absolute;margin-left:207.85pt;margin-top:-2pt;width:74.95pt;height:18.4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" filled="f" stroked="f" strokeweight=".5pt">
          <v:path arrowok="t"/>
          <v:textbox inset="0,0,0,0">
            <w:txbxContent>
              <w:p w:rsidR="00175B1C" w:rsidRPr="0011659F" w:rsidRDefault="00175B1C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Dolní náměstí 1356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  <w:t>Vsetín 755 01</w:t>
                </w:r>
              </w:p>
            </w:txbxContent>
          </v:textbox>
        </v:shape>
      </w:pict>
    </w:r>
    <w:r>
      <w:rPr>
        <w:noProof/>
      </w:rPr>
      <w:pict>
        <v:shape id="Textové pole 18" o:spid="_x0000_s4101" type="#_x0000_t202" style="position:absolute;margin-left:399.65pt;margin-top:-2.1pt;width:83.95pt;height:18.6pt;z-index:251680768;visibility:visible;mso-width-relative:margin;mso-height-relative:margin" filled="f" stroked="f" strokeweight=".5pt">
          <v:path arrowok="t"/>
          <v:textbox inset="0,0,0,0">
            <w:txbxContent>
              <w:p w:rsidR="007504ED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E-MAIL: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mvk@mvk.cz</w:t>
                </w:r>
              </w:p>
              <w:p w:rsidR="00175B1C" w:rsidRPr="006B76F2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WEB: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>
      <w:rPr>
        <w:noProof/>
      </w:rPr>
      <w:pict>
        <v:rect id="Obdélník 30" o:spid="_x0000_s4100" style="position:absolute;margin-left:-69.2pt;margin-top:-41.85pt;width:592.9pt;height:119.05pt;z-index:25167052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" fillcolor="white [3212]" stroked="f" strokeweight="1pt">
          <v:path arrowok="t"/>
          <w10:wrap type="topAndBottom"/>
        </v:rect>
      </w:pict>
    </w:r>
    <w:r w:rsidR="0011659F" w:rsidRPr="00175B1C">
      <w:rPr>
        <w:noProof/>
        <w:lang w:eastAsia="cs-CZ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-14605</wp:posOffset>
          </wp:positionV>
          <wp:extent cx="1293495" cy="201295"/>
          <wp:effectExtent l="0" t="0" r="1905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B1C" w:rsidRPr="00175B1C"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4099" type="#_x0000_t202" style="position:absolute;margin-left:209.4pt;margin-top:-77.55pt;width:97.35pt;height:16.9pt;z-index:251672576;visibility:visible;mso-position-horizontal-relative:text;mso-position-vertical-relative:text;mso-height-relative:margin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Dolní náměstí 1356</w:t>
                </w:r>
                <w:r w:rsidRPr="00AC6F4A">
                  <w:rPr>
                    <w:sz w:val="16"/>
                    <w:szCs w:val="16"/>
                  </w:rPr>
                  <w:br/>
                  <w:t>Vsetín 755 0</w:t>
                </w:r>
                <w:r>
                  <w:rPr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4098" type="#_x0000_t202" style="position:absolute;margin-left:326.05pt;margin-top:-77.55pt;width:70.2pt;height:16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ičo</w:t>
                </w:r>
                <w:r w:rsidRPr="00AC6F4A">
                  <w:rPr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4097" type="#_x0000_t202" style="position:absolute;margin-left:427.9pt;margin-top:-77.6pt;width:51.6pt;height:16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CE633B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hyperlink r:id="rId4" w:history="1">
                  <w:r w:rsidR="00175B1C" w:rsidRPr="00AC6F4A">
                    <w:rPr>
                      <w:rStyle w:val="Hypertextovodkaz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06F88"/>
    <w:multiLevelType w:val="hybridMultilevel"/>
    <w:tmpl w:val="6EF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66703"/>
    <w:multiLevelType w:val="multilevel"/>
    <w:tmpl w:val="3CC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63E28"/>
    <w:multiLevelType w:val="hybridMultilevel"/>
    <w:tmpl w:val="2406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E2862"/>
    <w:multiLevelType w:val="hybridMultilevel"/>
    <w:tmpl w:val="D55E2726"/>
    <w:lvl w:ilvl="0" w:tplc="58F07A0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DE2536"/>
    <w:multiLevelType w:val="multilevel"/>
    <w:tmpl w:val="773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608C5"/>
    <w:multiLevelType w:val="hybridMultilevel"/>
    <w:tmpl w:val="24A2B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131078" w:nlCheck="1" w:checkStyle="1"/>
  <w:attachedTemplate r:id="rId1"/>
  <w:stylePaneFormatFilter w:val="1004"/>
  <w:defaultTabStop w:val="57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63E3"/>
    <w:rsid w:val="00006D84"/>
    <w:rsid w:val="00020731"/>
    <w:rsid w:val="0002328B"/>
    <w:rsid w:val="00047645"/>
    <w:rsid w:val="00071C7A"/>
    <w:rsid w:val="000A2033"/>
    <w:rsid w:val="0011659F"/>
    <w:rsid w:val="00132EF0"/>
    <w:rsid w:val="00140BC5"/>
    <w:rsid w:val="00175B1C"/>
    <w:rsid w:val="001C2F66"/>
    <w:rsid w:val="001F4921"/>
    <w:rsid w:val="0022719A"/>
    <w:rsid w:val="00227887"/>
    <w:rsid w:val="002340A8"/>
    <w:rsid w:val="00237D1E"/>
    <w:rsid w:val="00253980"/>
    <w:rsid w:val="002613CD"/>
    <w:rsid w:val="00265655"/>
    <w:rsid w:val="002770B4"/>
    <w:rsid w:val="00281D5C"/>
    <w:rsid w:val="0028494D"/>
    <w:rsid w:val="002943FE"/>
    <w:rsid w:val="002A4E36"/>
    <w:rsid w:val="002C2E5E"/>
    <w:rsid w:val="002D0E27"/>
    <w:rsid w:val="002D24B7"/>
    <w:rsid w:val="002D5B67"/>
    <w:rsid w:val="002F19DE"/>
    <w:rsid w:val="00317D05"/>
    <w:rsid w:val="0032092A"/>
    <w:rsid w:val="003260C3"/>
    <w:rsid w:val="0033472C"/>
    <w:rsid w:val="003649AF"/>
    <w:rsid w:val="003E779A"/>
    <w:rsid w:val="003F45E7"/>
    <w:rsid w:val="00452D49"/>
    <w:rsid w:val="004A19DE"/>
    <w:rsid w:val="004C1D53"/>
    <w:rsid w:val="004F63E3"/>
    <w:rsid w:val="0050297B"/>
    <w:rsid w:val="005349FC"/>
    <w:rsid w:val="00556FC7"/>
    <w:rsid w:val="00567BDA"/>
    <w:rsid w:val="00574B95"/>
    <w:rsid w:val="00593890"/>
    <w:rsid w:val="005B314A"/>
    <w:rsid w:val="005B34E5"/>
    <w:rsid w:val="005B3ED0"/>
    <w:rsid w:val="00604F78"/>
    <w:rsid w:val="00693A60"/>
    <w:rsid w:val="006A4FCF"/>
    <w:rsid w:val="006B3DE1"/>
    <w:rsid w:val="006B76F2"/>
    <w:rsid w:val="006C1116"/>
    <w:rsid w:val="006C5CD0"/>
    <w:rsid w:val="006F27E2"/>
    <w:rsid w:val="00702BA1"/>
    <w:rsid w:val="00747660"/>
    <w:rsid w:val="007504ED"/>
    <w:rsid w:val="00760A51"/>
    <w:rsid w:val="0077105F"/>
    <w:rsid w:val="00773C87"/>
    <w:rsid w:val="007958FC"/>
    <w:rsid w:val="007E5ABC"/>
    <w:rsid w:val="00826287"/>
    <w:rsid w:val="008D078D"/>
    <w:rsid w:val="008D6239"/>
    <w:rsid w:val="0093036E"/>
    <w:rsid w:val="00934CD2"/>
    <w:rsid w:val="00953D2D"/>
    <w:rsid w:val="009A6EE9"/>
    <w:rsid w:val="009B737C"/>
    <w:rsid w:val="009E3023"/>
    <w:rsid w:val="009F35A9"/>
    <w:rsid w:val="009F6922"/>
    <w:rsid w:val="00A04A9C"/>
    <w:rsid w:val="00A24614"/>
    <w:rsid w:val="00A250C9"/>
    <w:rsid w:val="00A7260F"/>
    <w:rsid w:val="00A736AE"/>
    <w:rsid w:val="00AC6F4A"/>
    <w:rsid w:val="00B31714"/>
    <w:rsid w:val="00B34EDA"/>
    <w:rsid w:val="00B35324"/>
    <w:rsid w:val="00BB28C3"/>
    <w:rsid w:val="00BD3DF8"/>
    <w:rsid w:val="00BE6C3C"/>
    <w:rsid w:val="00BF7B31"/>
    <w:rsid w:val="00C01BC6"/>
    <w:rsid w:val="00C06DC8"/>
    <w:rsid w:val="00C17083"/>
    <w:rsid w:val="00CE32B2"/>
    <w:rsid w:val="00CE633B"/>
    <w:rsid w:val="00D10C02"/>
    <w:rsid w:val="00D222DF"/>
    <w:rsid w:val="00D92B49"/>
    <w:rsid w:val="00DC29C8"/>
    <w:rsid w:val="00DE1040"/>
    <w:rsid w:val="00DE788B"/>
    <w:rsid w:val="00E41A32"/>
    <w:rsid w:val="00E502F2"/>
    <w:rsid w:val="00E7758F"/>
    <w:rsid w:val="00E86EFC"/>
    <w:rsid w:val="00EA01B4"/>
    <w:rsid w:val="00EC1030"/>
    <w:rsid w:val="00EC70D0"/>
    <w:rsid w:val="00EF5B84"/>
    <w:rsid w:val="00F57093"/>
    <w:rsid w:val="00F96D93"/>
    <w:rsid w:val="00FA7150"/>
    <w:rsid w:val="00FB4458"/>
    <w:rsid w:val="00FC3870"/>
    <w:rsid w:val="00FD092F"/>
    <w:rsid w:val="00FD3D0F"/>
    <w:rsid w:val="00FD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613CD"/>
    <w:pPr>
      <w:spacing w:after="240" w:line="240" w:lineRule="exact"/>
    </w:pPr>
    <w:rPr>
      <w:rFonts w:ascii="Silka" w:hAnsi="Silka"/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i w:val="0"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i w:val="0"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b w:val="0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b w:val="0"/>
      <w:i w:val="0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b w:val="0"/>
      <w:i w:val="0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2613CD"/>
    <w:pPr>
      <w:numPr>
        <w:ilvl w:val="1"/>
      </w:numPr>
      <w:spacing w:before="120" w:after="960" w:line="440" w:lineRule="exact"/>
      <w:contextualSpacing/>
    </w:pPr>
    <w:rPr>
      <w:rFonts w:ascii="Gambetta" w:eastAsiaTheme="minorEastAsia" w:hAnsi="Gambetta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2613CD"/>
    <w:rPr>
      <w:rFonts w:ascii="Gambetta" w:eastAsiaTheme="minorEastAsia" w:hAnsi="Gambetta"/>
      <w:b w:val="0"/>
      <w:i w:val="0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2613CD"/>
    <w:rPr>
      <w:rFonts w:ascii="Silka Bold" w:hAnsi="Silka Bold"/>
      <w:b/>
      <w:bCs/>
      <w:i w:val="0"/>
    </w:rPr>
  </w:style>
  <w:style w:type="character" w:styleId="Zvraznn">
    <w:name w:val="Emphasis"/>
    <w:basedOn w:val="Standardnpsmoodstavce"/>
    <w:uiPriority w:val="20"/>
    <w:unhideWhenUsed/>
    <w:qFormat/>
    <w:rsid w:val="002613CD"/>
    <w:rPr>
      <w:rFonts w:ascii="Silka Medium" w:hAnsi="Silka Medium"/>
      <w:b w:val="0"/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2613CD"/>
    <w:pPr>
      <w:spacing w:before="360" w:after="360"/>
      <w:contextualSpacing/>
    </w:pPr>
    <w:rPr>
      <w:rFonts w:ascii="Silka Medium" w:hAnsi="Silka Medium" w:cs="Times New Roman (Základní text"/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613CD"/>
    <w:rPr>
      <w:rFonts w:ascii="Silka Medium" w:hAnsi="Silka Medium" w:cs="Times New Roman (Základní text"/>
      <w:b w:val="0"/>
      <w:i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2613CD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="Silka Medium" w:hAnsi="Silka Medium"/>
      <w:i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613CD"/>
    <w:rPr>
      <w:rFonts w:ascii="Silka Medium" w:hAnsi="Silka Medium"/>
      <w:b w:val="0"/>
      <w:i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613CD"/>
    <w:rPr>
      <w:rFonts w:ascii="Silka" w:hAnsi="Silka"/>
      <w:b w:val="0"/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2613CD"/>
    <w:rPr>
      <w:rFonts w:ascii="Silka SemiBold" w:hAnsi="Silka SemiBold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2613CD"/>
    <w:rPr>
      <w:rFonts w:ascii="Silka" w:hAnsi="Silka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2613CD"/>
    <w:rPr>
      <w:rFonts w:ascii="Silka Medium" w:hAnsi="Silka Medium"/>
      <w:b w:val="0"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613CD"/>
    <w:rPr>
      <w:rFonts w:ascii="Silka" w:hAnsi="Silka"/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rFonts w:ascii="Silka" w:hAnsi="Silka"/>
      <w:b w:val="0"/>
      <w:i w:val="0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rFonts w:ascii="Silka" w:hAnsi="Silka"/>
      <w:b w:val="0"/>
      <w:i w:val="0"/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rFonts w:ascii="Silka" w:hAnsi="Silka"/>
      <w:b w:val="0"/>
      <w:i w:val="0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rFonts w:ascii="Silka" w:hAnsi="Silka"/>
      <w:b w:val="0"/>
      <w:i w:val="0"/>
      <w:color w:val="A63E57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613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CD"/>
    <w:rPr>
      <w:rFonts w:asciiTheme="majorHAnsi" w:eastAsiaTheme="majorEastAsia" w:hAnsiTheme="majorHAnsi" w:cstheme="majorBidi"/>
      <w:b w:val="0"/>
      <w:i w:val="0"/>
      <w:color w:val="auto"/>
      <w:spacing w:val="-10"/>
      <w:kern w:val="28"/>
      <w:sz w:val="56"/>
      <w:szCs w:val="5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613CD"/>
    <w:pPr>
      <w:spacing w:after="0" w:line="240" w:lineRule="auto"/>
      <w:ind w:left="200" w:hanging="20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4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4F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2A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mvk@mv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83;ra\Desktop\mvk_hl.papir_Silka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MVK Silka font">
      <a:majorFont>
        <a:latin typeface="Silka Medium"/>
        <a:ea typeface=""/>
        <a:cs typeface=""/>
      </a:majorFont>
      <a:minorFont>
        <a:latin typeface="Silk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BB40-7303-4FBF-B038-E7317AE3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mvk_hl.papir_Silka</Template>
  <TotalTime>8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mvkvsetin@outlook.cz</cp:lastModifiedBy>
  <cp:revision>11</cp:revision>
  <cp:lastPrinted>2023-01-17T12:18:00Z</cp:lastPrinted>
  <dcterms:created xsi:type="dcterms:W3CDTF">2023-01-17T09:43:00Z</dcterms:created>
  <dcterms:modified xsi:type="dcterms:W3CDTF">2023-01-28T08:58:00Z</dcterms:modified>
</cp:coreProperties>
</file>