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7891" w14:textId="77777777" w:rsidR="00CD1F78" w:rsidRPr="00FB780C" w:rsidRDefault="00CD1F78" w:rsidP="00CD1F78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79170C" w:rsidRPr="0079170C">
        <w:rPr>
          <w:noProof/>
          <w:szCs w:val="16"/>
        </w:rPr>
        <w:t>2</w:t>
      </w:r>
      <w:r w:rsidRPr="00D6053A">
        <w:rPr>
          <w:noProof/>
          <w:szCs w:val="16"/>
        </w:rPr>
        <w:t xml:space="preserve"> </w:t>
      </w:r>
    </w:p>
    <w:p w14:paraId="41B51D86" w14:textId="77777777" w:rsidR="00434B82" w:rsidRPr="00A3020E" w:rsidRDefault="00CD1F78" w:rsidP="00CD1F78">
      <w:pPr>
        <w:pStyle w:val="Nzevdohody"/>
      </w:pPr>
      <w:r>
        <w:t xml:space="preserve">k dohodě </w:t>
      </w:r>
      <w:r w:rsidR="00DB4151" w:rsidRPr="00DB4151">
        <w:t>o</w:t>
      </w:r>
      <w:r w:rsidR="000C441B">
        <w:t xml:space="preserve"> </w:t>
      </w:r>
      <w:r w:rsidR="00DB4151" w:rsidRPr="00DB4151">
        <w:t>vytvoření pracovních příležitostí</w:t>
      </w:r>
      <w:r w:rsidR="000C441B">
        <w:t xml:space="preserve"> v </w:t>
      </w:r>
      <w:r w:rsidR="00DB4151" w:rsidRPr="00DB4151">
        <w:t>rámci veřejně</w:t>
      </w:r>
      <w:r w:rsidR="000C441B">
        <w:t> pros</w:t>
      </w:r>
      <w:r w:rsidR="00DB4151" w:rsidRPr="00DB4151">
        <w:t xml:space="preserve">pěšných prací </w:t>
      </w:r>
      <w:r w:rsidR="00DB4151">
        <w:br/>
      </w:r>
      <w:r w:rsidR="00DB4151" w:rsidRPr="00DB4151">
        <w:t>a</w:t>
      </w:r>
      <w:r w:rsidR="00DB4151">
        <w:t> </w:t>
      </w:r>
      <w:r w:rsidR="00DB4151" w:rsidRPr="00DB4151">
        <w:t>poskytnutí příspěvku</w:t>
      </w:r>
    </w:p>
    <w:p w14:paraId="5C3A7600" w14:textId="77777777" w:rsidR="00B320B8" w:rsidRPr="00A3020E" w:rsidRDefault="00680B09" w:rsidP="00B320B8">
      <w:pPr>
        <w:pStyle w:val="Nzevdohody"/>
      </w:pPr>
      <w:r w:rsidRPr="00A3020E">
        <w:t xml:space="preserve">č. </w:t>
      </w:r>
      <w:r w:rsidR="0079170C">
        <w:t>TPA-V-18/2022</w:t>
      </w:r>
      <w:r w:rsidR="00CD1F78">
        <w:t xml:space="preserve"> ze dne </w:t>
      </w:r>
      <w:r w:rsidR="0079170C">
        <w:rPr>
          <w:noProof/>
        </w:rPr>
        <w:t>29.4.2022</w:t>
      </w:r>
    </w:p>
    <w:p w14:paraId="49CDC5A0" w14:textId="77777777" w:rsidR="00B320B8" w:rsidRPr="00A3020E" w:rsidRDefault="00B320B8" w:rsidP="00B320B8">
      <w:pPr>
        <w:rPr>
          <w:rFonts w:cs="Arial"/>
          <w:szCs w:val="20"/>
        </w:rPr>
      </w:pPr>
    </w:p>
    <w:p w14:paraId="76236CFA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vřená mezi</w:t>
      </w:r>
    </w:p>
    <w:p w14:paraId="4818BB90" w14:textId="77777777" w:rsidR="00EA2E75" w:rsidRPr="00A3020E" w:rsidRDefault="00EA2E75">
      <w:pPr>
        <w:rPr>
          <w:rFonts w:cs="Arial"/>
          <w:szCs w:val="20"/>
        </w:rPr>
      </w:pPr>
    </w:p>
    <w:p w14:paraId="77E0702E" w14:textId="77777777" w:rsidR="00544F3C" w:rsidRPr="00A3020E" w:rsidRDefault="00544F3C" w:rsidP="00544F3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83C91FD" w14:textId="77777777" w:rsidR="00760BB6" w:rsidRPr="00A3020E" w:rsidRDefault="00760BB6" w:rsidP="00760BB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 xml:space="preserve">Ing. </w:t>
      </w:r>
      <w:r w:rsidR="0079170C">
        <w:t>Martina Bečvářová</w:t>
      </w:r>
      <w:r w:rsidRPr="00A3020E">
        <w:rPr>
          <w:rFonts w:cs="Arial"/>
          <w:szCs w:val="20"/>
        </w:rPr>
        <w:t xml:space="preserve">, </w:t>
      </w:r>
      <w:r w:rsidR="0079170C" w:rsidRPr="0079170C">
        <w:rPr>
          <w:rFonts w:cs="Arial"/>
          <w:szCs w:val="20"/>
        </w:rPr>
        <w:t>ředitelka kontaktního</w:t>
      </w:r>
      <w:r w:rsidR="0079170C">
        <w:t xml:space="preserve"> pracoviště, </w:t>
      </w:r>
      <w:proofErr w:type="spellStart"/>
      <w:r w:rsidR="0079170C">
        <w:t>KoP</w:t>
      </w:r>
      <w:proofErr w:type="spellEnd"/>
      <w:r w:rsidR="0079170C">
        <w:t xml:space="preserve"> Teplice</w:t>
      </w:r>
    </w:p>
    <w:p w14:paraId="46B98BB9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Dobrovského 1278</w:t>
      </w:r>
      <w:r w:rsidR="0079170C">
        <w:t>/25, 170 00 Praha 7</w:t>
      </w:r>
    </w:p>
    <w:p w14:paraId="573218F0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72496991</w:t>
      </w:r>
    </w:p>
    <w:p w14:paraId="37F39C22" w14:textId="77777777" w:rsidR="00544F3C" w:rsidRPr="00A3020E" w:rsidRDefault="00544F3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Vrchlického 3175,</w:t>
      </w:r>
      <w:r w:rsidR="0079170C">
        <w:t xml:space="preserve"> 415 02 Teplice</w:t>
      </w:r>
    </w:p>
    <w:p w14:paraId="17B9A23D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4791C87D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3EC54471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0DF8582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0A1199A2" w14:textId="77777777" w:rsidR="0079170C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Domov důchodců</w:t>
      </w:r>
      <w:r w:rsidR="0079170C">
        <w:t xml:space="preserve"> Bystřany, příspěvková organizace</w:t>
      </w:r>
      <w:r w:rsidR="0079170C" w:rsidRPr="0079170C">
        <w:rPr>
          <w:rFonts w:cs="Arial"/>
          <w:vanish/>
          <w:szCs w:val="20"/>
        </w:rPr>
        <w:t>0</w:t>
      </w:r>
    </w:p>
    <w:p w14:paraId="603F8150" w14:textId="3A973DB4" w:rsidR="00B72145" w:rsidRPr="00A3020E" w:rsidRDefault="0079170C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7F50D35E" w14:textId="77777777" w:rsidR="00B72145" w:rsidRPr="00A3020E" w:rsidRDefault="0079170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79170C">
        <w:rPr>
          <w:rFonts w:cs="Arial"/>
          <w:szCs w:val="20"/>
        </w:rPr>
        <w:t>Pražská č</w:t>
      </w:r>
      <w:r>
        <w:t>.p. 236, Světice, 417 61 Bystřany</w:t>
      </w:r>
    </w:p>
    <w:p w14:paraId="5AC9C046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63787725</w:t>
      </w:r>
    </w:p>
    <w:p w14:paraId="08E2127A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zaměstnavatel)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63EB8C03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Článek I</w:t>
      </w:r>
    </w:p>
    <w:p w14:paraId="5E674A0C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Účel dodatku</w:t>
      </w:r>
    </w:p>
    <w:p w14:paraId="3B908AF9" w14:textId="77777777" w:rsidR="0079170C" w:rsidRPr="00F05F17" w:rsidRDefault="0079170C" w:rsidP="0079170C">
      <w:pPr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Účelem tohoto dodatku je úprava výše uvedené dohody uzavřené mezi úřadem práce a zaměstnavatelem. S účinností od 1. 2. 2023 dochází k prodloužení termínu vytváření pracovních příležitostí v rámci veřejně prospěšných prací, a to do 30. 4. 2023. Současně dochází k prodloužení doby poskytování příspěvku zaměstnavateli ve výši vynaložených prostředků na mzdy nebo platy na zaměstnance, včetně pojistného na sociální zabezpečení, příspěvku na státní politiku zaměstnanosti a pojistného na sociální pojištění, které zaměstnavatel za sebe odvedl z vyměřovacího základu zaměstnance, maximálně však ve výši stanovené v níže uvedeném přehledu.</w:t>
      </w:r>
      <w:r w:rsidRPr="007B7E42">
        <w:rPr>
          <w:rFonts w:cs="Arial"/>
          <w:szCs w:val="20"/>
        </w:rPr>
        <w:t xml:space="preserve"> </w:t>
      </w:r>
    </w:p>
    <w:p w14:paraId="3330396A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Článek II</w:t>
      </w:r>
    </w:p>
    <w:p w14:paraId="5C1771DF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Cs w:val="20"/>
        </w:rPr>
      </w:pPr>
      <w:r w:rsidRPr="00F05F17">
        <w:rPr>
          <w:rFonts w:cs="Arial"/>
          <w:b/>
          <w:szCs w:val="20"/>
        </w:rPr>
        <w:t>Předmět dodatku</w:t>
      </w:r>
    </w:p>
    <w:p w14:paraId="0A78541A" w14:textId="77777777" w:rsidR="0079170C" w:rsidRPr="00F05F17" w:rsidRDefault="0079170C" w:rsidP="0079170C">
      <w:pPr>
        <w:spacing w:after="120"/>
        <w:rPr>
          <w:szCs w:val="20"/>
        </w:rPr>
      </w:pPr>
      <w:r w:rsidRPr="00F05F17">
        <w:rPr>
          <w:noProof/>
          <w:szCs w:val="20"/>
        </w:rPr>
        <w:t>Dosavadní text článku II, odst.1. a 2. dohody se nahrazuje textem:</w:t>
      </w:r>
    </w:p>
    <w:p w14:paraId="453F25FD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b/>
          <w:noProof/>
          <w:szCs w:val="20"/>
          <w:lang w:eastAsia="en-US"/>
        </w:rPr>
        <w:t>1.</w:t>
      </w:r>
      <w:r w:rsidRPr="00F05F17">
        <w:rPr>
          <w:rFonts w:eastAsia="Calibri" w:cs="Arial"/>
          <w:noProof/>
          <w:szCs w:val="20"/>
          <w:lang w:eastAsia="en-US"/>
        </w:rPr>
        <w:t xml:space="preserve"> Zaměstnavatel vytvoří níže uvedené pracovní příležitosti v rámci veřejně prospěšných prací (dále jen ''pracovní místa'') na dobu od </w:t>
      </w:r>
      <w:r>
        <w:rPr>
          <w:rFonts w:eastAsia="Calibri" w:cs="Arial"/>
          <w:noProof/>
          <w:szCs w:val="20"/>
          <w:lang w:eastAsia="en-US"/>
        </w:rPr>
        <w:t>2.5.2022</w:t>
      </w:r>
      <w:r w:rsidRPr="00F05F17">
        <w:rPr>
          <w:rFonts w:eastAsia="Calibri" w:cs="Arial"/>
          <w:noProof/>
          <w:szCs w:val="20"/>
          <w:lang w:eastAsia="en-US"/>
        </w:rPr>
        <w:t xml:space="preserve"> do </w:t>
      </w:r>
      <w:r>
        <w:rPr>
          <w:rFonts w:eastAsia="Calibri" w:cs="Arial"/>
          <w:noProof/>
          <w:szCs w:val="20"/>
          <w:lang w:eastAsia="en-US"/>
        </w:rPr>
        <w:t>31</w:t>
      </w:r>
      <w:r w:rsidRPr="00F05F17">
        <w:rPr>
          <w:rFonts w:eastAsia="Calibri" w:cs="Arial"/>
          <w:noProof/>
          <w:szCs w:val="20"/>
          <w:lang w:eastAsia="en-US"/>
        </w:rPr>
        <w:t>.</w:t>
      </w:r>
      <w:r>
        <w:rPr>
          <w:rFonts w:eastAsia="Calibri" w:cs="Arial"/>
          <w:noProof/>
          <w:szCs w:val="20"/>
          <w:lang w:eastAsia="en-US"/>
        </w:rPr>
        <w:t>1</w:t>
      </w:r>
      <w:r w:rsidRPr="00F05F17">
        <w:rPr>
          <w:rFonts w:eastAsia="Calibri" w:cs="Arial"/>
          <w:noProof/>
          <w:szCs w:val="20"/>
          <w:lang w:eastAsia="en-US"/>
        </w:rPr>
        <w:t>. 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>.</w:t>
      </w:r>
    </w:p>
    <w:p w14:paraId="22A12BC3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79170C" w:rsidRPr="00F05F17" w14:paraId="79E76DFB" w14:textId="77777777" w:rsidTr="00AE4284">
        <w:trPr>
          <w:cantSplit/>
          <w:trHeight w:val="784"/>
          <w:tblHeader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188AF2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9714BE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03AB04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1EC4AB2C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</w:tr>
      <w:tr w:rsidR="0079170C" w:rsidRPr="00F05F17" w14:paraId="01A5A745" w14:textId="77777777" w:rsidTr="00AE4284">
        <w:trPr>
          <w:cantSplit/>
          <w:trHeight w:val="282"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C76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6117B275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526194E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</w:tr>
      <w:tr w:rsidR="0079170C" w:rsidRPr="00F05F17" w14:paraId="1D490581" w14:textId="77777777" w:rsidTr="00AE4284">
        <w:trPr>
          <w:cantSplit/>
          <w:trHeight w:val="73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0EC50D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AA6C67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0D60D7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1564E0D6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</w:p>
    <w:p w14:paraId="5A122358" w14:textId="77777777" w:rsidR="0079170C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p w14:paraId="04E2CA41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p w14:paraId="0B75C694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noProof/>
          <w:szCs w:val="20"/>
          <w:lang w:eastAsia="en-US"/>
        </w:rPr>
        <w:lastRenderedPageBreak/>
        <w:t xml:space="preserve">1. a) Zaměstnavatel vytvoří níže uvedené pracovní příležitosti v rámci veřejně prospěšných prací (dále jen ''pracovní místa'') na dobu od 1 </w:t>
      </w:r>
      <w:r>
        <w:rPr>
          <w:rFonts w:eastAsia="Calibri" w:cs="Arial"/>
          <w:noProof/>
          <w:szCs w:val="20"/>
          <w:lang w:eastAsia="en-US"/>
        </w:rPr>
        <w:t>2</w:t>
      </w:r>
      <w:r w:rsidRPr="00F05F17">
        <w:rPr>
          <w:rFonts w:eastAsia="Calibri" w:cs="Arial"/>
          <w:noProof/>
          <w:szCs w:val="20"/>
          <w:lang w:eastAsia="en-US"/>
        </w:rPr>
        <w:t>. 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 xml:space="preserve"> do </w:t>
      </w:r>
      <w:r>
        <w:rPr>
          <w:rFonts w:eastAsia="Calibri" w:cs="Arial"/>
          <w:noProof/>
          <w:szCs w:val="20"/>
          <w:lang w:eastAsia="en-US"/>
        </w:rPr>
        <w:t>30</w:t>
      </w:r>
      <w:r w:rsidRPr="00F05F17">
        <w:rPr>
          <w:rFonts w:eastAsia="Calibri" w:cs="Arial"/>
          <w:noProof/>
          <w:szCs w:val="20"/>
          <w:lang w:eastAsia="en-US"/>
        </w:rPr>
        <w:t>.</w:t>
      </w:r>
      <w:r>
        <w:rPr>
          <w:rFonts w:eastAsia="Calibri" w:cs="Arial"/>
          <w:noProof/>
          <w:szCs w:val="20"/>
          <w:lang w:eastAsia="en-US"/>
        </w:rPr>
        <w:t>4</w:t>
      </w:r>
      <w:r w:rsidRPr="00F05F17">
        <w:rPr>
          <w:rFonts w:eastAsia="Calibri" w:cs="Arial"/>
          <w:noProof/>
          <w:szCs w:val="20"/>
          <w:lang w:eastAsia="en-US"/>
        </w:rPr>
        <w:t>.20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>.</w:t>
      </w:r>
    </w:p>
    <w:p w14:paraId="404FE0A0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79170C" w:rsidRPr="00F05F17" w14:paraId="3A40FBB3" w14:textId="77777777" w:rsidTr="00AE4284">
        <w:trPr>
          <w:cantSplit/>
          <w:trHeight w:val="784"/>
          <w:tblHeader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693131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910131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E766DB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16619FED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</w:tr>
      <w:tr w:rsidR="0079170C" w:rsidRPr="00F05F17" w14:paraId="1B7EA43F" w14:textId="77777777" w:rsidTr="00AE4284">
        <w:trPr>
          <w:cantSplit/>
          <w:trHeight w:val="282"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C922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4A505A7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Pr="00F05F1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9D6AB83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</w:tr>
      <w:tr w:rsidR="0079170C" w:rsidRPr="00F05F17" w14:paraId="3BE0D9D7" w14:textId="77777777" w:rsidTr="00AE4284">
        <w:trPr>
          <w:cantSplit/>
          <w:trHeight w:val="73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6FCEB0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5932EB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033A4F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3C11F196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lang w:eastAsia="en-US"/>
        </w:rPr>
      </w:pPr>
    </w:p>
    <w:p w14:paraId="176DD139" w14:textId="77777777" w:rsidR="0079170C" w:rsidRPr="00F05F17" w:rsidRDefault="0079170C" w:rsidP="0079170C">
      <w:pPr>
        <w:keepLines/>
        <w:spacing w:before="120" w:after="120"/>
        <w:rPr>
          <w:rFonts w:cs="Arial"/>
          <w:szCs w:val="20"/>
        </w:rPr>
      </w:pPr>
      <w:r w:rsidRPr="00F05F17">
        <w:rPr>
          <w:b/>
        </w:rPr>
        <w:t>2</w:t>
      </w:r>
      <w:r w:rsidRPr="00F05F17">
        <w:rPr>
          <w:b/>
          <w:szCs w:val="20"/>
        </w:rPr>
        <w:t>.</w:t>
      </w:r>
      <w:r w:rsidRPr="00F05F17">
        <w:rPr>
          <w:szCs w:val="20"/>
        </w:rPr>
        <w:t xml:space="preserve">   </w:t>
      </w:r>
      <w:r w:rsidRPr="00F05F17">
        <w:rPr>
          <w:rFonts w:cs="Arial"/>
          <w:szCs w:val="20"/>
        </w:rPr>
        <w:t xml:space="preserve"> Článek II, bod 2. dohody zní:</w:t>
      </w:r>
    </w:p>
    <w:p w14:paraId="6B00475A" w14:textId="77777777" w:rsidR="0079170C" w:rsidRPr="00F05F17" w:rsidRDefault="0079170C" w:rsidP="0079170C">
      <w:pPr>
        <w:keepLines/>
        <w:spacing w:before="120"/>
        <w:ind w:left="357"/>
        <w:rPr>
          <w:rFonts w:cs="Arial"/>
          <w:szCs w:val="20"/>
        </w:rPr>
      </w:pPr>
      <w:r w:rsidRPr="00F05F17">
        <w:rPr>
          <w:rFonts w:cs="Arial"/>
          <w:szCs w:val="20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r>
        <w:rPr>
          <w:rFonts w:cs="Arial"/>
          <w:szCs w:val="20"/>
        </w:rPr>
        <w:t>30.4.2023</w:t>
      </w:r>
      <w:r w:rsidRPr="00F05F17">
        <w:rPr>
          <w:rFonts w:cs="Arial"/>
          <w:szCs w:val="20"/>
        </w:rPr>
        <w:t>“</w:t>
      </w:r>
    </w:p>
    <w:p w14:paraId="04BE4B20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/>
          <w:szCs w:val="20"/>
          <w:lang w:eastAsia="en-US"/>
        </w:rPr>
      </w:pPr>
    </w:p>
    <w:p w14:paraId="1354AED2" w14:textId="77777777" w:rsidR="0079170C" w:rsidRPr="00F05F17" w:rsidRDefault="0079170C" w:rsidP="0079170C">
      <w:pPr>
        <w:numPr>
          <w:ilvl w:val="0"/>
          <w:numId w:val="7"/>
        </w:numPr>
        <w:tabs>
          <w:tab w:val="clear" w:pos="360"/>
        </w:tabs>
        <w:spacing w:after="120"/>
        <w:ind w:left="0" w:firstLine="0"/>
        <w:rPr>
          <w:szCs w:val="20"/>
        </w:rPr>
      </w:pPr>
      <w:r w:rsidRPr="00F05F17">
        <w:rPr>
          <w:noProof/>
          <w:szCs w:val="20"/>
        </w:rPr>
        <w:t>Dosavadní text článku III, odst.1 dohody se nahrazuje textem:</w:t>
      </w:r>
    </w:p>
    <w:p w14:paraId="32C35780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noProof/>
          <w:szCs w:val="20"/>
          <w:lang w:eastAsia="en-US"/>
        </w:rPr>
        <w:t>1.  Úřad práce se zavazuje poskytnout zaměstnavateli příspěvek ve výši vynaložených prostředků na mzdy nebo platy na 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14:paraId="0B009F99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16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701"/>
        <w:gridCol w:w="61"/>
        <w:gridCol w:w="1498"/>
        <w:gridCol w:w="218"/>
        <w:gridCol w:w="1483"/>
      </w:tblGrid>
      <w:tr w:rsidR="0079170C" w:rsidRPr="00F05F17" w14:paraId="6B6E46DE" w14:textId="77777777" w:rsidTr="00AE4284">
        <w:trPr>
          <w:cantSplit/>
          <w:tblHeader/>
        </w:trPr>
        <w:tc>
          <w:tcPr>
            <w:tcW w:w="425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F758BF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1458A5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5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99BA2A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5087996D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D15BEF7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Max. měsíční výše příspěvku</w:t>
            </w:r>
          </w:p>
          <w:p w14:paraId="464BF7CD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na 1 pracovní místo (Kč)</w:t>
            </w:r>
          </w:p>
        </w:tc>
      </w:tr>
      <w:tr w:rsidR="0079170C" w:rsidRPr="00F05F17" w14:paraId="5EFD9A7A" w14:textId="77777777" w:rsidTr="00AE4284">
        <w:trPr>
          <w:cantSplit/>
        </w:trPr>
        <w:tc>
          <w:tcPr>
            <w:tcW w:w="425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0A192DC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18BBE17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9084CB9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4E744EBD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6</w:t>
            </w:r>
            <w:r w:rsidRPr="00F05F17">
              <w:rPr>
                <w:rFonts w:cs="Arial"/>
                <w:szCs w:val="20"/>
              </w:rPr>
              <w:t xml:space="preserve"> 000</w:t>
            </w:r>
          </w:p>
        </w:tc>
      </w:tr>
      <w:tr w:rsidR="0079170C" w:rsidRPr="00F05F17" w14:paraId="05DA8F48" w14:textId="77777777" w:rsidTr="00AE4284">
        <w:trPr>
          <w:cantSplit/>
          <w:trHeight w:val="133"/>
        </w:trPr>
        <w:tc>
          <w:tcPr>
            <w:tcW w:w="601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14:paraId="421C10CA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14:paraId="49BCE063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14:paraId="6DF908FC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2CB767A4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  <w:r w:rsidRPr="00F05F17">
        <w:rPr>
          <w:rFonts w:eastAsia="Calibri" w:cs="Arial"/>
          <w:szCs w:val="20"/>
          <w:lang w:eastAsia="en-US"/>
        </w:rPr>
        <w:t>Součet poskytnutých měsíčních příspěvků nepřekročí částku</w:t>
      </w:r>
      <w:r>
        <w:rPr>
          <w:rFonts w:eastAsia="Calibri" w:cs="Arial"/>
          <w:szCs w:val="20"/>
          <w:lang w:eastAsia="en-US"/>
        </w:rPr>
        <w:t xml:space="preserve"> 192</w:t>
      </w:r>
      <w:r w:rsidRPr="00F05F17">
        <w:rPr>
          <w:rFonts w:eastAsia="Calibri" w:cs="Arial"/>
          <w:szCs w:val="20"/>
          <w:lang w:eastAsia="en-US"/>
        </w:rPr>
        <w:t> </w:t>
      </w:r>
      <w:r>
        <w:rPr>
          <w:rFonts w:eastAsia="Calibri" w:cs="Arial"/>
          <w:szCs w:val="20"/>
          <w:lang w:eastAsia="en-US"/>
        </w:rPr>
        <w:t>0</w:t>
      </w:r>
      <w:r w:rsidRPr="00F05F17">
        <w:rPr>
          <w:rFonts w:eastAsia="Calibri" w:cs="Arial"/>
          <w:szCs w:val="20"/>
          <w:lang w:eastAsia="en-US"/>
        </w:rPr>
        <w:t>00 Kč.</w:t>
      </w:r>
    </w:p>
    <w:p w14:paraId="130FD80C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</w:p>
    <w:p w14:paraId="61DFF330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  <w:r w:rsidRPr="00F05F17">
        <w:rPr>
          <w:rFonts w:eastAsia="Calibri" w:cs="Arial"/>
          <w:szCs w:val="20"/>
          <w:lang w:eastAsia="en-US"/>
        </w:rPr>
        <w:t>Ostatní ustanovení Dohody o vytvoření pracovních příležitostí v rámci veřejně prospěšných prací a poskytnutí příspěvku č. TPA-V-</w:t>
      </w:r>
      <w:r>
        <w:rPr>
          <w:rFonts w:eastAsia="Calibri" w:cs="Arial"/>
          <w:szCs w:val="20"/>
          <w:lang w:eastAsia="en-US"/>
        </w:rPr>
        <w:t>18/2022</w:t>
      </w:r>
      <w:r w:rsidRPr="00F05F17">
        <w:rPr>
          <w:rFonts w:eastAsia="Calibri" w:cs="Arial"/>
          <w:szCs w:val="20"/>
          <w:lang w:eastAsia="en-US"/>
        </w:rPr>
        <w:t xml:space="preserve"> zůstávají nezměněna.</w:t>
      </w:r>
    </w:p>
    <w:p w14:paraId="6781666E" w14:textId="77777777" w:rsidR="0079170C" w:rsidRPr="00F05F17" w:rsidRDefault="0079170C" w:rsidP="0079170C">
      <w:pPr>
        <w:keepNext/>
        <w:tabs>
          <w:tab w:val="left" w:pos="2520"/>
        </w:tabs>
        <w:rPr>
          <w:rFonts w:cs="Arial"/>
          <w:szCs w:val="20"/>
        </w:rPr>
      </w:pPr>
    </w:p>
    <w:p w14:paraId="6A437CAD" w14:textId="77777777" w:rsidR="0079170C" w:rsidRPr="00F05F17" w:rsidRDefault="0079170C" w:rsidP="0079170C">
      <w:pPr>
        <w:rPr>
          <w:szCs w:val="20"/>
        </w:rPr>
      </w:pPr>
      <w:r w:rsidRPr="00F05F17">
        <w:rPr>
          <w:szCs w:val="20"/>
        </w:rPr>
        <w:t>Dodatek je sepsán ve dvou vyhotoveních, z nichž jedno obdrží úřad práce a jedno zaměstnavatel.</w:t>
      </w:r>
    </w:p>
    <w:p w14:paraId="3A12D636" w14:textId="77777777" w:rsidR="0079170C" w:rsidRPr="00F05F17" w:rsidRDefault="0079170C" w:rsidP="0079170C">
      <w:pPr>
        <w:rPr>
          <w:szCs w:val="20"/>
        </w:rPr>
      </w:pPr>
    </w:p>
    <w:p w14:paraId="7FB09587" w14:textId="77777777" w:rsidR="0079170C" w:rsidRPr="00F05F17" w:rsidRDefault="0079170C" w:rsidP="0079170C">
      <w:pPr>
        <w:rPr>
          <w:szCs w:val="20"/>
        </w:rPr>
      </w:pPr>
      <w:r w:rsidRPr="00F05F17">
        <w:rPr>
          <w:szCs w:val="20"/>
        </w:rPr>
        <w:t>Dodatek nabývá platnosti dnem jeho podpisu oběma smluvními stranami.</w:t>
      </w:r>
    </w:p>
    <w:p w14:paraId="346559EC" w14:textId="77777777" w:rsidR="0079170C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379292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1FEAABB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Pr="008F1A38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t>26.1.2023</w:t>
      </w:r>
    </w:p>
    <w:p w14:paraId="21E88A8C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117E2B1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C609C3C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1566E0E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BC8FB22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8571E57" w14:textId="77777777"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79170C">
          <w:footerReference w:type="default" r:id="rId7"/>
          <w:footerReference w:type="first" r:id="rId8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4133EB63" w14:textId="77777777"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7FDA117F" w14:textId="5726EF44" w:rsidR="006C6899" w:rsidRPr="008F1A38" w:rsidRDefault="0079170C" w:rsidP="009B751F">
      <w:pPr>
        <w:keepNext/>
        <w:keepLines/>
        <w:jc w:val="center"/>
        <w:rPr>
          <w:rFonts w:cs="Arial"/>
          <w:szCs w:val="20"/>
        </w:rPr>
      </w:pPr>
      <w:r>
        <w:tab/>
      </w:r>
      <w:r>
        <w:br/>
        <w:t>ředitelka</w:t>
      </w:r>
    </w:p>
    <w:p w14:paraId="6BDE41DA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489126D4" w14:textId="77777777" w:rsidR="00A16363" w:rsidRPr="008F1A38" w:rsidRDefault="00A1636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038B7CBE" w14:textId="77777777"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193D43D1" w14:textId="77777777" w:rsidR="0007184F" w:rsidRDefault="0079170C" w:rsidP="009B751F">
      <w:pPr>
        <w:keepNext/>
        <w:keepLines/>
        <w:jc w:val="center"/>
        <w:rPr>
          <w:rFonts w:cs="Arial"/>
          <w:szCs w:val="20"/>
        </w:rPr>
      </w:pPr>
      <w:r w:rsidRPr="0079170C">
        <w:rPr>
          <w:rFonts w:cs="Arial"/>
          <w:szCs w:val="20"/>
        </w:rPr>
        <w:t xml:space="preserve">Ing. </w:t>
      </w:r>
      <w:r>
        <w:t>Martina Bečvářová</w:t>
      </w:r>
    </w:p>
    <w:p w14:paraId="5E5F64A4" w14:textId="77777777" w:rsidR="00027F9F" w:rsidRDefault="0079170C" w:rsidP="00027F9F">
      <w:pPr>
        <w:keepNext/>
        <w:keepLines/>
        <w:jc w:val="center"/>
        <w:rPr>
          <w:rFonts w:cs="Arial"/>
          <w:szCs w:val="20"/>
        </w:rPr>
      </w:pPr>
      <w:r w:rsidRPr="0079170C"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14:paraId="0CA4DEDE" w14:textId="77777777" w:rsidR="0007184F" w:rsidRDefault="0007184F" w:rsidP="00027F9F">
      <w:pPr>
        <w:keepNext/>
        <w:keepLines/>
        <w:jc w:val="center"/>
        <w:rPr>
          <w:rFonts w:cs="Arial"/>
          <w:szCs w:val="20"/>
        </w:rPr>
      </w:pPr>
    </w:p>
    <w:p w14:paraId="2C06A4B8" w14:textId="77777777" w:rsidR="0007184F" w:rsidRDefault="00A16363" w:rsidP="0007184F">
      <w:pPr>
        <w:keepNext/>
        <w:keepLines/>
        <w:jc w:val="center"/>
        <w:rPr>
          <w:rFonts w:cs="Arial"/>
          <w:szCs w:val="20"/>
        </w:rPr>
        <w:sectPr w:rsidR="0007184F" w:rsidSect="0079170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14:paraId="15E9F7EB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4BD8BA60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5472E411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56A44F4B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7882D865" w14:textId="77777777"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Marcela Vaszilkievičová</w:t>
      </w:r>
    </w:p>
    <w:p w14:paraId="4EB486F6" w14:textId="77777777"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950 167</w:t>
      </w:r>
      <w:r w:rsidR="0079170C">
        <w:t xml:space="preserve"> 465</w:t>
      </w:r>
    </w:p>
    <w:p w14:paraId="7EAA7756" w14:textId="77777777"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br w:type="textWrapping" w:clear="all"/>
      </w:r>
    </w:p>
    <w:sectPr w:rsidR="003C6435" w:rsidSect="0079170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BDFD" w14:textId="77777777" w:rsidR="00077930" w:rsidRDefault="00077930">
      <w:r>
        <w:separator/>
      </w:r>
    </w:p>
  </w:endnote>
  <w:endnote w:type="continuationSeparator" w:id="0">
    <w:p w14:paraId="7CA32CB2" w14:textId="77777777" w:rsidR="00077930" w:rsidRDefault="0007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F17F" w14:textId="77777777"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D7E6" w14:textId="77777777"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5B92" w14:textId="77777777" w:rsidR="00077930" w:rsidRDefault="00077930">
      <w:r>
        <w:separator/>
      </w:r>
    </w:p>
  </w:footnote>
  <w:footnote w:type="continuationSeparator" w:id="0">
    <w:p w14:paraId="59B75FDA" w14:textId="77777777" w:rsidR="00077930" w:rsidRDefault="0007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5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206882">
    <w:abstractNumId w:val="7"/>
  </w:num>
  <w:num w:numId="2" w16cid:durableId="141447392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49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815185">
    <w:abstractNumId w:val="8"/>
  </w:num>
  <w:num w:numId="5" w16cid:durableId="1577549669">
    <w:abstractNumId w:val="12"/>
  </w:num>
  <w:num w:numId="6" w16cid:durableId="589780669">
    <w:abstractNumId w:val="9"/>
  </w:num>
  <w:num w:numId="7" w16cid:durableId="1272933200">
    <w:abstractNumId w:val="13"/>
  </w:num>
  <w:num w:numId="8" w16cid:durableId="750201365">
    <w:abstractNumId w:val="4"/>
  </w:num>
  <w:num w:numId="9" w16cid:durableId="782194232">
    <w:abstractNumId w:val="13"/>
  </w:num>
  <w:num w:numId="10" w16cid:durableId="1540777512">
    <w:abstractNumId w:val="6"/>
  </w:num>
  <w:num w:numId="11" w16cid:durableId="1243485310">
    <w:abstractNumId w:val="13"/>
    <w:lvlOverride w:ilvl="0">
      <w:startOverride w:val="1"/>
    </w:lvlOverride>
  </w:num>
  <w:num w:numId="12" w16cid:durableId="1479491585">
    <w:abstractNumId w:val="10"/>
  </w:num>
  <w:num w:numId="13" w16cid:durableId="674693144">
    <w:abstractNumId w:val="13"/>
  </w:num>
  <w:num w:numId="14" w16cid:durableId="887106358">
    <w:abstractNumId w:val="13"/>
  </w:num>
  <w:num w:numId="15" w16cid:durableId="1901743765">
    <w:abstractNumId w:val="13"/>
  </w:num>
  <w:num w:numId="16" w16cid:durableId="1841193457">
    <w:abstractNumId w:val="13"/>
  </w:num>
  <w:num w:numId="17" w16cid:durableId="468398216">
    <w:abstractNumId w:val="13"/>
  </w:num>
  <w:num w:numId="18" w16cid:durableId="87166876">
    <w:abstractNumId w:val="14"/>
  </w:num>
  <w:num w:numId="19" w16cid:durableId="322853784">
    <w:abstractNumId w:val="5"/>
  </w:num>
  <w:num w:numId="20" w16cid:durableId="465197063">
    <w:abstractNumId w:val="13"/>
    <w:lvlOverride w:ilvl="0">
      <w:startOverride w:val="1"/>
    </w:lvlOverride>
  </w:num>
  <w:num w:numId="21" w16cid:durableId="1412629217">
    <w:abstractNumId w:val="3"/>
  </w:num>
  <w:num w:numId="22" w16cid:durableId="720328991">
    <w:abstractNumId w:val="13"/>
    <w:lvlOverride w:ilvl="0">
      <w:startOverride w:val="1"/>
    </w:lvlOverride>
  </w:num>
  <w:num w:numId="23" w16cid:durableId="943999624">
    <w:abstractNumId w:val="13"/>
  </w:num>
  <w:num w:numId="24" w16cid:durableId="2091195498">
    <w:abstractNumId w:val="13"/>
    <w:lvlOverride w:ilvl="0">
      <w:startOverride w:val="1"/>
    </w:lvlOverride>
  </w:num>
  <w:num w:numId="25" w16cid:durableId="904803621">
    <w:abstractNumId w:val="13"/>
    <w:lvlOverride w:ilvl="0">
      <w:startOverride w:val="1"/>
    </w:lvlOverride>
  </w:num>
  <w:num w:numId="26" w16cid:durableId="95712913">
    <w:abstractNumId w:val="13"/>
    <w:lvlOverride w:ilvl="0">
      <w:startOverride w:val="1"/>
    </w:lvlOverride>
  </w:num>
  <w:num w:numId="27" w16cid:durableId="1668709733">
    <w:abstractNumId w:val="13"/>
  </w:num>
  <w:num w:numId="28" w16cid:durableId="1441144580">
    <w:abstractNumId w:val="13"/>
    <w:lvlOverride w:ilvl="0">
      <w:startOverride w:val="1"/>
    </w:lvlOverride>
  </w:num>
  <w:num w:numId="29" w16cid:durableId="224222339">
    <w:abstractNumId w:val="2"/>
  </w:num>
  <w:num w:numId="30" w16cid:durableId="1619920174">
    <w:abstractNumId w:val="18"/>
  </w:num>
  <w:num w:numId="31" w16cid:durableId="1417366449">
    <w:abstractNumId w:val="13"/>
    <w:lvlOverride w:ilvl="0">
      <w:startOverride w:val="1"/>
    </w:lvlOverride>
  </w:num>
  <w:num w:numId="32" w16cid:durableId="2133089114">
    <w:abstractNumId w:val="11"/>
  </w:num>
  <w:num w:numId="33" w16cid:durableId="1720324206">
    <w:abstractNumId w:val="15"/>
  </w:num>
  <w:num w:numId="34" w16cid:durableId="1926263696">
    <w:abstractNumId w:val="13"/>
    <w:lvlOverride w:ilvl="0">
      <w:startOverride w:val="1"/>
    </w:lvlOverride>
  </w:num>
  <w:num w:numId="35" w16cid:durableId="880093327">
    <w:abstractNumId w:val="0"/>
  </w:num>
  <w:num w:numId="36" w16cid:durableId="739985315">
    <w:abstractNumId w:val="13"/>
  </w:num>
  <w:num w:numId="37" w16cid:durableId="151526029">
    <w:abstractNumId w:val="13"/>
  </w:num>
  <w:num w:numId="38" w16cid:durableId="1128089959">
    <w:abstractNumId w:val="13"/>
    <w:lvlOverride w:ilvl="0">
      <w:startOverride w:val="1"/>
    </w:lvlOverride>
  </w:num>
  <w:num w:numId="39" w16cid:durableId="1236211210">
    <w:abstractNumId w:val="13"/>
    <w:lvlOverride w:ilvl="0">
      <w:startOverride w:val="1"/>
    </w:lvlOverride>
  </w:num>
  <w:num w:numId="40" w16cid:durableId="904217224">
    <w:abstractNumId w:val="19"/>
  </w:num>
  <w:num w:numId="41" w16cid:durableId="346372310">
    <w:abstractNumId w:val="13"/>
    <w:lvlOverride w:ilvl="0">
      <w:startOverride w:val="1"/>
    </w:lvlOverride>
  </w:num>
  <w:num w:numId="42" w16cid:durableId="442960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8622643">
    <w:abstractNumId w:val="16"/>
  </w:num>
  <w:num w:numId="44" w16cid:durableId="170721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D1"/>
    <w:rsid w:val="0000011A"/>
    <w:rsid w:val="00001E23"/>
    <w:rsid w:val="00020094"/>
    <w:rsid w:val="00026239"/>
    <w:rsid w:val="00027F9F"/>
    <w:rsid w:val="00031B14"/>
    <w:rsid w:val="000343EF"/>
    <w:rsid w:val="000378AA"/>
    <w:rsid w:val="00040290"/>
    <w:rsid w:val="00042626"/>
    <w:rsid w:val="0005028D"/>
    <w:rsid w:val="00053F65"/>
    <w:rsid w:val="00060F47"/>
    <w:rsid w:val="00061D5B"/>
    <w:rsid w:val="00067AE6"/>
    <w:rsid w:val="0007059F"/>
    <w:rsid w:val="0007184F"/>
    <w:rsid w:val="00077930"/>
    <w:rsid w:val="00077CC2"/>
    <w:rsid w:val="00083005"/>
    <w:rsid w:val="0008389F"/>
    <w:rsid w:val="00095310"/>
    <w:rsid w:val="000953F7"/>
    <w:rsid w:val="000A0B04"/>
    <w:rsid w:val="000B77C2"/>
    <w:rsid w:val="000B7D1B"/>
    <w:rsid w:val="000C00D1"/>
    <w:rsid w:val="000C441B"/>
    <w:rsid w:val="000C59A1"/>
    <w:rsid w:val="000D576A"/>
    <w:rsid w:val="000E5202"/>
    <w:rsid w:val="000F0704"/>
    <w:rsid w:val="000F7B22"/>
    <w:rsid w:val="001069EC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606A"/>
    <w:rsid w:val="001B6881"/>
    <w:rsid w:val="001B7CA3"/>
    <w:rsid w:val="001C745C"/>
    <w:rsid w:val="001D121E"/>
    <w:rsid w:val="001D22FC"/>
    <w:rsid w:val="001E62C8"/>
    <w:rsid w:val="001F0AC5"/>
    <w:rsid w:val="0020384A"/>
    <w:rsid w:val="00224DC9"/>
    <w:rsid w:val="00227927"/>
    <w:rsid w:val="0023230B"/>
    <w:rsid w:val="00236259"/>
    <w:rsid w:val="002444C4"/>
    <w:rsid w:val="00247736"/>
    <w:rsid w:val="00251E6F"/>
    <w:rsid w:val="0025237B"/>
    <w:rsid w:val="00257F0D"/>
    <w:rsid w:val="002675EF"/>
    <w:rsid w:val="002851DF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60E5E"/>
    <w:rsid w:val="00374C32"/>
    <w:rsid w:val="00380730"/>
    <w:rsid w:val="00386784"/>
    <w:rsid w:val="003A548D"/>
    <w:rsid w:val="003A5A43"/>
    <w:rsid w:val="003C42F9"/>
    <w:rsid w:val="003C6435"/>
    <w:rsid w:val="003D0A3B"/>
    <w:rsid w:val="003D703F"/>
    <w:rsid w:val="003D72A2"/>
    <w:rsid w:val="003E3A8A"/>
    <w:rsid w:val="003E3C6B"/>
    <w:rsid w:val="003E3E4A"/>
    <w:rsid w:val="003E7E6F"/>
    <w:rsid w:val="003E7FA2"/>
    <w:rsid w:val="003F3275"/>
    <w:rsid w:val="003F462E"/>
    <w:rsid w:val="004124F1"/>
    <w:rsid w:val="00416EF1"/>
    <w:rsid w:val="00433B00"/>
    <w:rsid w:val="00434B82"/>
    <w:rsid w:val="004367FD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64C9"/>
    <w:rsid w:val="0050703A"/>
    <w:rsid w:val="005122FF"/>
    <w:rsid w:val="00513079"/>
    <w:rsid w:val="00513DAF"/>
    <w:rsid w:val="0051436F"/>
    <w:rsid w:val="0051782E"/>
    <w:rsid w:val="0053757F"/>
    <w:rsid w:val="00544F3C"/>
    <w:rsid w:val="00552E37"/>
    <w:rsid w:val="00553D27"/>
    <w:rsid w:val="00555693"/>
    <w:rsid w:val="00557D34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2909"/>
    <w:rsid w:val="00613BB5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DA0"/>
    <w:rsid w:val="006D5987"/>
    <w:rsid w:val="006E10C4"/>
    <w:rsid w:val="006E11F2"/>
    <w:rsid w:val="006E390F"/>
    <w:rsid w:val="006F24F0"/>
    <w:rsid w:val="006F2E25"/>
    <w:rsid w:val="006F6ECD"/>
    <w:rsid w:val="00701325"/>
    <w:rsid w:val="00701E64"/>
    <w:rsid w:val="007079A4"/>
    <w:rsid w:val="007079C5"/>
    <w:rsid w:val="00713DFC"/>
    <w:rsid w:val="00717B29"/>
    <w:rsid w:val="00721A28"/>
    <w:rsid w:val="00721DC1"/>
    <w:rsid w:val="00721E87"/>
    <w:rsid w:val="00724A71"/>
    <w:rsid w:val="0073416F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170C"/>
    <w:rsid w:val="00797842"/>
    <w:rsid w:val="007A0E22"/>
    <w:rsid w:val="007A1067"/>
    <w:rsid w:val="007B0DA8"/>
    <w:rsid w:val="007B37EB"/>
    <w:rsid w:val="007C60C7"/>
    <w:rsid w:val="007D2507"/>
    <w:rsid w:val="007E12B4"/>
    <w:rsid w:val="007E1CF0"/>
    <w:rsid w:val="00806CAD"/>
    <w:rsid w:val="00807129"/>
    <w:rsid w:val="00820AFB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3DDA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77D3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E4284"/>
    <w:rsid w:val="00AE5473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20589"/>
    <w:rsid w:val="00C20E7C"/>
    <w:rsid w:val="00C41478"/>
    <w:rsid w:val="00C44AF1"/>
    <w:rsid w:val="00C474BF"/>
    <w:rsid w:val="00C54EC0"/>
    <w:rsid w:val="00C56AD3"/>
    <w:rsid w:val="00C718A2"/>
    <w:rsid w:val="00C759A3"/>
    <w:rsid w:val="00C8008A"/>
    <w:rsid w:val="00C80735"/>
    <w:rsid w:val="00C83B07"/>
    <w:rsid w:val="00C91302"/>
    <w:rsid w:val="00C927B7"/>
    <w:rsid w:val="00CA2D13"/>
    <w:rsid w:val="00CA62AF"/>
    <w:rsid w:val="00CC0D3E"/>
    <w:rsid w:val="00CD1F78"/>
    <w:rsid w:val="00CD20D6"/>
    <w:rsid w:val="00CD298C"/>
    <w:rsid w:val="00CE27D5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B4151"/>
    <w:rsid w:val="00DB466B"/>
    <w:rsid w:val="00DB7B99"/>
    <w:rsid w:val="00DC4E6C"/>
    <w:rsid w:val="00DC4F07"/>
    <w:rsid w:val="00DC610C"/>
    <w:rsid w:val="00DD07E9"/>
    <w:rsid w:val="00DD5E79"/>
    <w:rsid w:val="00DD77FF"/>
    <w:rsid w:val="00DE15AF"/>
    <w:rsid w:val="00DE5F15"/>
    <w:rsid w:val="00DE7B74"/>
    <w:rsid w:val="00DF005C"/>
    <w:rsid w:val="00E01866"/>
    <w:rsid w:val="00E0538A"/>
    <w:rsid w:val="00E05776"/>
    <w:rsid w:val="00E06ACE"/>
    <w:rsid w:val="00E0751D"/>
    <w:rsid w:val="00E14C7C"/>
    <w:rsid w:val="00E20443"/>
    <w:rsid w:val="00E41862"/>
    <w:rsid w:val="00E505D3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3F31"/>
    <w:rsid w:val="00F40A9D"/>
    <w:rsid w:val="00F4113F"/>
    <w:rsid w:val="00F470ED"/>
    <w:rsid w:val="00F633A1"/>
    <w:rsid w:val="00F67769"/>
    <w:rsid w:val="00F73D03"/>
    <w:rsid w:val="00F75E37"/>
    <w:rsid w:val="00F76A0F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7EEF6"/>
  <w15:chartTrackingRefBased/>
  <w15:docId w15:val="{90FBB403-0368-40B9-8C14-82D364F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PP\Dodatky%202023\Dodatek%20Domov%20d&#367;chodc&#36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Domov důchodců</Template>
  <TotalTime>1</TotalTime>
  <Pages>3</Pages>
  <Words>530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2</cp:revision>
  <cp:lastPrinted>1899-12-31T23:00:00Z</cp:lastPrinted>
  <dcterms:created xsi:type="dcterms:W3CDTF">2023-01-27T11:44:00Z</dcterms:created>
  <dcterms:modified xsi:type="dcterms:W3CDTF">2023-01-27T11:44:00Z</dcterms:modified>
</cp:coreProperties>
</file>