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13" w:rsidRDefault="00565E39">
      <w:pPr>
        <w:pStyle w:val="Zkladntext1"/>
        <w:shd w:val="clear" w:color="auto" w:fill="auto"/>
        <w:spacing w:after="360" w:line="209" w:lineRule="auto"/>
        <w:ind w:righ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5557520</wp:posOffset>
                </wp:positionH>
                <wp:positionV relativeFrom="paragraph">
                  <wp:posOffset>12700</wp:posOffset>
                </wp:positionV>
                <wp:extent cx="1499870" cy="4660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2D13" w:rsidRDefault="00565E3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Strana </w:t>
                            </w:r>
                            <w:proofErr w:type="gramStart"/>
                            <w:r>
                              <w:t>I</w:t>
                            </w:r>
                            <w:proofErr w:type="gramEnd"/>
                            <w:r>
                              <w:t xml:space="preserve"> z 2</w:t>
                            </w:r>
                          </w:p>
                          <w:p w:rsidR="00192D13" w:rsidRDefault="00565E3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Platební kalendář</w:t>
                            </w:r>
                          </w:p>
                          <w:p w:rsidR="00192D13" w:rsidRDefault="00565E3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č. 7423133601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7.6pt;margin-top:1pt;width:118.1pt;height:36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" filled="f" stroked="f">
                <v:textbox style="mso-fit-shape-to-text:t" inset="0,0,0,0">
                  <w:txbxContent>
                    <w:p w:rsidR="00192D13" w:rsidRDefault="00565E3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Strana </w:t>
                      </w:r>
                      <w:proofErr w:type="gramStart"/>
                      <w:r>
                        <w:t>I</w:t>
                      </w:r>
                      <w:proofErr w:type="gramEnd"/>
                      <w:r>
                        <w:t xml:space="preserve"> z 2</w:t>
                      </w:r>
                    </w:p>
                    <w:p w:rsidR="00192D13" w:rsidRDefault="00565E3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Platební kalendář</w:t>
                      </w:r>
                    </w:p>
                    <w:p w:rsidR="00192D13" w:rsidRDefault="00565E3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Daňový doklad č. 7423133601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DO! 1ODA </w:t>
      </w:r>
      <w:r>
        <w:t>O POSKYTOVÁNÍ ZÁLOH ZA ODBĚR TEPELNÉ ENERGIE PRO ROK 2023 - číslo smlouvy 33601</w:t>
      </w:r>
    </w:p>
    <w:p w:rsidR="00192D13" w:rsidRDefault="00565E39">
      <w:pPr>
        <w:pStyle w:val="Zkladntext20"/>
        <w:shd w:val="clear" w:color="auto" w:fill="auto"/>
        <w:spacing w:after="80"/>
      </w:pPr>
      <w:r>
        <w:rPr>
          <w:b/>
          <w:bCs/>
        </w:rPr>
        <w:t>DODAVATEL:</w:t>
      </w:r>
    </w:p>
    <w:p w:rsidR="00192D13" w:rsidRDefault="00565E39">
      <w:pPr>
        <w:pStyle w:val="Zkladntext20"/>
        <w:shd w:val="clear" w:color="auto" w:fill="auto"/>
      </w:pPr>
      <w:proofErr w:type="spellStart"/>
      <w:r>
        <w:t>Veolia</w:t>
      </w:r>
      <w:proofErr w:type="spellEnd"/>
      <w:r>
        <w:t xml:space="preserve"> Energie ČR. a s</w:t>
      </w:r>
    </w:p>
    <w:p w:rsidR="00192D13" w:rsidRDefault="00565E39">
      <w:pPr>
        <w:pStyle w:val="Zkladntext20"/>
        <w:shd w:val="clear" w:color="auto" w:fill="auto"/>
      </w:pPr>
      <w:r>
        <w:t>28 října 3337/7, Moravská Ostrava. 702 00 Ostrava</w:t>
      </w:r>
    </w:p>
    <w:p w:rsidR="00192D13" w:rsidRDefault="00565E39">
      <w:pPr>
        <w:pStyle w:val="Zkladntext20"/>
        <w:shd w:val="clear" w:color="auto" w:fill="auto"/>
        <w:tabs>
          <w:tab w:val="left" w:pos="1821"/>
        </w:tabs>
      </w:pPr>
      <w:r>
        <w:t>IČO.'45193410</w:t>
      </w:r>
      <w:r>
        <w:tab/>
        <w:t xml:space="preserve">DIČ; </w:t>
      </w:r>
      <w:r>
        <w:t>CZ451934I0</w:t>
      </w:r>
    </w:p>
    <w:p w:rsidR="00192D13" w:rsidRDefault="00565E39">
      <w:pPr>
        <w:pStyle w:val="Zkladntext30"/>
        <w:shd w:val="clear" w:color="auto" w:fill="auto"/>
        <w:spacing w:after="0"/>
      </w:pPr>
      <w:r>
        <w:t>Zapsáno v obchodním rejstříku, vedeném</w:t>
      </w:r>
    </w:p>
    <w:p w:rsidR="00192D13" w:rsidRDefault="00565E39">
      <w:pPr>
        <w:pStyle w:val="Zkladntext30"/>
        <w:shd w:val="clear" w:color="auto" w:fill="auto"/>
        <w:tabs>
          <w:tab w:val="left" w:pos="5897"/>
        </w:tabs>
        <w:spacing w:after="0"/>
        <w:rPr>
          <w:sz w:val="22"/>
          <w:szCs w:val="22"/>
        </w:rPr>
      </w:pPr>
      <w:r>
        <w:t xml:space="preserve">Krajským soudem v Ostravě </w:t>
      </w:r>
      <w:proofErr w:type="spellStart"/>
      <w:r>
        <w:t>spzn</w:t>
      </w:r>
      <w:proofErr w:type="spellEnd"/>
      <w:r>
        <w:t xml:space="preserve"> B 318</w:t>
      </w:r>
      <w:r>
        <w:tab/>
      </w:r>
      <w:r>
        <w:rPr>
          <w:b/>
          <w:bCs/>
          <w:sz w:val="22"/>
          <w:szCs w:val="22"/>
        </w:rPr>
        <w:t>Vězeňská Služba ČR</w:t>
      </w:r>
    </w:p>
    <w:p w:rsidR="00192D13" w:rsidRPr="00EF2463" w:rsidRDefault="00565E39">
      <w:pPr>
        <w:pStyle w:val="Zkladntext20"/>
        <w:shd w:val="clear" w:color="auto" w:fill="auto"/>
        <w:tabs>
          <w:tab w:val="left" w:pos="6624"/>
        </w:tabs>
        <w:rPr>
          <w:sz w:val="22"/>
          <w:szCs w:val="22"/>
        </w:rPr>
      </w:pPr>
      <w:r>
        <w:t xml:space="preserve">Číslo účtu/kód </w:t>
      </w:r>
      <w:proofErr w:type="spellStart"/>
      <w:r>
        <w:t>bankv</w:t>
      </w:r>
      <w:proofErr w:type="spellEnd"/>
      <w:r>
        <w:t xml:space="preserve"> </w:t>
      </w:r>
      <w:r w:rsidR="00EF2463" w:rsidRPr="00EF2463">
        <w:rPr>
          <w:highlight w:val="black"/>
        </w:rPr>
        <w:t>……………</w:t>
      </w:r>
      <w:proofErr w:type="gramStart"/>
      <w:r w:rsidR="00EF2463" w:rsidRPr="00EF2463">
        <w:rPr>
          <w:highlight w:val="black"/>
        </w:rPr>
        <w:t>…….</w:t>
      </w:r>
      <w:proofErr w:type="gramEnd"/>
      <w:r w:rsidR="00EF2463" w:rsidRPr="00EF2463">
        <w:rPr>
          <w:highlight w:val="black"/>
        </w:rPr>
        <w:t>.</w:t>
      </w:r>
      <w:r>
        <w:tab/>
      </w:r>
    </w:p>
    <w:p w:rsidR="00192D13" w:rsidRPr="00EF2463" w:rsidRDefault="00565E39">
      <w:pPr>
        <w:pStyle w:val="Zkladntext20"/>
        <w:shd w:val="clear" w:color="auto" w:fill="auto"/>
        <w:spacing w:line="180" w:lineRule="auto"/>
        <w:ind w:left="5940"/>
        <w:jc w:val="left"/>
        <w:rPr>
          <w:sz w:val="22"/>
          <w:szCs w:val="22"/>
        </w:rPr>
      </w:pPr>
      <w:r w:rsidRPr="00EF2463">
        <w:rPr>
          <w:b/>
          <w:bCs/>
          <w:sz w:val="22"/>
          <w:szCs w:val="22"/>
        </w:rPr>
        <w:t>Vazební v</w:t>
      </w:r>
      <w:r w:rsidR="00EF2463" w:rsidRPr="00EF2463">
        <w:rPr>
          <w:b/>
          <w:bCs/>
          <w:sz w:val="22"/>
          <w:szCs w:val="22"/>
        </w:rPr>
        <w:t>ě</w:t>
      </w:r>
      <w:r w:rsidRPr="00EF2463">
        <w:rPr>
          <w:b/>
          <w:bCs/>
          <w:sz w:val="22"/>
          <w:szCs w:val="22"/>
        </w:rPr>
        <w:t>znice Olomouc</w:t>
      </w:r>
    </w:p>
    <w:p w:rsidR="00192D13" w:rsidRPr="00EF2463" w:rsidRDefault="00565E39">
      <w:pPr>
        <w:pStyle w:val="Zkladntext20"/>
        <w:shd w:val="clear" w:color="auto" w:fill="auto"/>
        <w:ind w:left="5940"/>
        <w:jc w:val="left"/>
        <w:rPr>
          <w:sz w:val="22"/>
          <w:szCs w:val="22"/>
        </w:rPr>
      </w:pPr>
      <w:r w:rsidRPr="00EF2463">
        <w:rPr>
          <w:b/>
          <w:bCs/>
          <w:sz w:val="22"/>
          <w:szCs w:val="22"/>
        </w:rPr>
        <w:t>Švermova 2</w:t>
      </w:r>
    </w:p>
    <w:p w:rsidR="00192D13" w:rsidRDefault="00565E39">
      <w:pPr>
        <w:pStyle w:val="Nadpis10"/>
        <w:keepNext/>
        <w:keepLines/>
        <w:shd w:val="clear" w:color="auto" w:fill="auto"/>
      </w:pPr>
      <w:bookmarkStart w:id="0" w:name="bookmark0"/>
      <w:r>
        <w:t>771 57 OLOMOUC</w:t>
      </w:r>
      <w:bookmarkEnd w:id="0"/>
    </w:p>
    <w:p w:rsidR="00192D13" w:rsidRDefault="00565E39">
      <w:pPr>
        <w:pStyle w:val="Zkladntext20"/>
        <w:shd w:val="clear" w:color="auto" w:fill="auto"/>
        <w:tabs>
          <w:tab w:val="left" w:pos="1821"/>
        </w:tabs>
        <w:spacing w:after="60"/>
      </w:pPr>
      <w:r>
        <w:rPr>
          <w:b/>
          <w:bCs/>
        </w:rPr>
        <w:t>ODBĚRATEL:</w:t>
      </w:r>
      <w:r>
        <w:rPr>
          <w:b/>
          <w:bCs/>
        </w:rPr>
        <w:tab/>
        <w:t>10148</w:t>
      </w:r>
    </w:p>
    <w:p w:rsidR="00192D13" w:rsidRDefault="00565E39">
      <w:pPr>
        <w:pStyle w:val="Zkladntext20"/>
        <w:shd w:val="clear" w:color="auto" w:fill="auto"/>
      </w:pPr>
      <w:r>
        <w:t>Vězeňská služba České republiky</w:t>
      </w:r>
    </w:p>
    <w:p w:rsidR="00192D13" w:rsidRDefault="00565E39">
      <w:pPr>
        <w:pStyle w:val="Zkladntext20"/>
        <w:shd w:val="clear" w:color="auto" w:fill="auto"/>
        <w:spacing w:line="228" w:lineRule="auto"/>
      </w:pPr>
      <w:r>
        <w:t>Soudní 1672/1 a. 140 67 Praha 4 - Nusle</w:t>
      </w:r>
    </w:p>
    <w:p w:rsidR="00192D13" w:rsidRDefault="00565E39">
      <w:pPr>
        <w:pStyle w:val="Zkladntext20"/>
        <w:shd w:val="clear" w:color="auto" w:fill="auto"/>
        <w:tabs>
          <w:tab w:val="left" w:pos="1821"/>
        </w:tabs>
        <w:spacing w:after="60" w:line="228" w:lineRule="auto"/>
      </w:pPr>
      <w:r>
        <w:t>IČO: 00212423</w:t>
      </w:r>
      <w:r>
        <w:tab/>
        <w:t>DIČ: CZ00212423</w:t>
      </w:r>
    </w:p>
    <w:p w:rsidR="00192D13" w:rsidRDefault="00565E39">
      <w:pPr>
        <w:pStyle w:val="Zkladntext30"/>
        <w:shd w:val="clear" w:color="auto" w:fill="auto"/>
        <w:spacing w:after="180"/>
      </w:pPr>
      <w:r>
        <w:t>Podnikatel je zapsán do živnostenského rejstříku</w:t>
      </w:r>
    </w:p>
    <w:p w:rsidR="00192D13" w:rsidRDefault="00565E39">
      <w:pPr>
        <w:pStyle w:val="Zkladntext20"/>
        <w:shd w:val="clear" w:color="auto" w:fill="auto"/>
        <w:tabs>
          <w:tab w:val="left" w:pos="1821"/>
        </w:tabs>
        <w:spacing w:after="180"/>
      </w:pPr>
      <w:r>
        <w:t>Číslo účtu/kód banky:</w:t>
      </w:r>
      <w:r>
        <w:tab/>
      </w:r>
      <w:r w:rsidR="00EF2463" w:rsidRPr="00EF2463">
        <w:rPr>
          <w:highlight w:val="black"/>
        </w:rPr>
        <w:t>………………</w:t>
      </w:r>
      <w:proofErr w:type="gramStart"/>
      <w:r w:rsidR="00EF2463" w:rsidRPr="00EF2463">
        <w:rPr>
          <w:highlight w:val="black"/>
        </w:rPr>
        <w:t>…….</w:t>
      </w:r>
      <w:proofErr w:type="gramEnd"/>
      <w:r w:rsidR="00EF2463" w:rsidRPr="00EF2463">
        <w:rPr>
          <w:highlight w:val="black"/>
        </w:rPr>
        <w:t>.</w:t>
      </w:r>
    </w:p>
    <w:p w:rsidR="00192D13" w:rsidRDefault="00565E39">
      <w:pPr>
        <w:pStyle w:val="Zkladntext1"/>
        <w:shd w:val="clear" w:color="auto" w:fill="auto"/>
        <w:tabs>
          <w:tab w:val="left" w:pos="7883"/>
        </w:tabs>
        <w:spacing w:after="180" w:line="204" w:lineRule="auto"/>
        <w:ind w:left="5640"/>
        <w:jc w:val="both"/>
      </w:pPr>
      <w:r>
        <w:t>V Ostravě</w:t>
      </w:r>
      <w:r>
        <w:tab/>
        <w:t>dne 16.12.2022</w:t>
      </w:r>
    </w:p>
    <w:p w:rsidR="00192D13" w:rsidRDefault="00565E39">
      <w:pPr>
        <w:pStyle w:val="Zkladntext1"/>
        <w:shd w:val="clear" w:color="auto" w:fill="auto"/>
        <w:spacing w:after="60" w:line="204" w:lineRule="auto"/>
      </w:pPr>
      <w:r>
        <w:t>Tato dohoda o poskytování záloh za odběr tepelné energie se sjednává v soula</w:t>
      </w:r>
      <w:r>
        <w:t>du s uzavřenou smlouvou a je její nedílnou součástí. V případě rozporu mezi obsahem této dohody a obsahem smlouvy má přednost tato dohoda.</w:t>
      </w:r>
    </w:p>
    <w:p w:rsidR="00192D13" w:rsidRDefault="00565E39">
      <w:pPr>
        <w:pStyle w:val="Zkladntext1"/>
        <w:shd w:val="clear" w:color="auto" w:fill="auto"/>
        <w:spacing w:after="0" w:line="204" w:lineRule="auto"/>
        <w:jc w:val="both"/>
      </w:pPr>
      <w:r>
        <w:t>A) Fakturační období: měsíční.</w:t>
      </w:r>
    </w:p>
    <w:p w:rsidR="00192D13" w:rsidRDefault="00565E39">
      <w:pPr>
        <w:pStyle w:val="Zkladntext1"/>
        <w:shd w:val="clear" w:color="auto" w:fill="auto"/>
        <w:spacing w:after="0" w:line="204" w:lineRule="auto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</w:t>
      </w:r>
      <w:r>
        <w:t>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1904"/>
        <w:gridCol w:w="1782"/>
        <w:gridCol w:w="1598"/>
        <w:gridCol w:w="1530"/>
        <w:gridCol w:w="1292"/>
      </w:tblGrid>
      <w:tr w:rsidR="00192D1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192D13" w:rsidRDefault="00565E39">
            <w:pPr>
              <w:pStyle w:val="Jin0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llčetní</w:t>
            </w:r>
            <w:proofErr w:type="spellEnd"/>
            <w:r>
              <w:rPr>
                <w:b/>
                <w:bCs/>
              </w:rPr>
              <w:t xml:space="preserve"> období</w:t>
            </w:r>
          </w:p>
        </w:tc>
        <w:tc>
          <w:tcPr>
            <w:tcW w:w="1904" w:type="dxa"/>
            <w:shd w:val="clear" w:color="auto" w:fill="FFFFFF"/>
            <w:vAlign w:val="bottom"/>
          </w:tcPr>
          <w:p w:rsidR="00192D13" w:rsidRDefault="00565E39">
            <w:pPr>
              <w:pStyle w:val="Jin0"/>
              <w:shd w:val="clear" w:color="auto" w:fill="auto"/>
              <w:spacing w:after="0"/>
              <w:ind w:left="10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192D13" w:rsidRDefault="00565E39">
            <w:pPr>
              <w:pStyle w:val="Jin0"/>
              <w:shd w:val="clear" w:color="auto" w:fill="auto"/>
              <w:spacing w:after="0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192D13" w:rsidRDefault="00565E3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DPH </w:t>
            </w:r>
            <w:proofErr w:type="gramStart"/>
            <w:r>
              <w:rPr>
                <w:b/>
                <w:bCs/>
              </w:rPr>
              <w:t>10%</w:t>
            </w:r>
            <w:proofErr w:type="gramEnd"/>
          </w:p>
        </w:tc>
        <w:tc>
          <w:tcPr>
            <w:tcW w:w="1530" w:type="dxa"/>
            <w:shd w:val="clear" w:color="auto" w:fill="FFFFFF"/>
            <w:vAlign w:val="bottom"/>
          </w:tcPr>
          <w:p w:rsidR="00192D13" w:rsidRDefault="00565E39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192D13" w:rsidRDefault="00565E39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Splatnost do</w:t>
            </w:r>
          </w:p>
        </w:tc>
      </w:tr>
      <w:tr w:rsidR="00192D13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192D13" w:rsidRDefault="00565E39">
            <w:pPr>
              <w:pStyle w:val="Jin0"/>
              <w:shd w:val="clear" w:color="auto" w:fill="auto"/>
              <w:spacing w:after="0"/>
            </w:pPr>
            <w:r>
              <w:t>01/2023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</w:tcPr>
          <w:p w:rsidR="00192D13" w:rsidRPr="00EF2463" w:rsidRDefault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</w:tcPr>
          <w:p w:rsidR="00192D13" w:rsidRPr="00EF2463" w:rsidRDefault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192D13" w:rsidRPr="00EF2463" w:rsidRDefault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192D13" w:rsidRPr="00EF2463" w:rsidRDefault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192D13" w:rsidRDefault="00565E39">
            <w:pPr>
              <w:pStyle w:val="Jin0"/>
              <w:shd w:val="clear" w:color="auto" w:fill="auto"/>
              <w:spacing w:after="0"/>
              <w:jc w:val="right"/>
            </w:pPr>
            <w:r>
              <w:t>16.01.2023</w:t>
            </w:r>
          </w:p>
        </w:tc>
      </w:tr>
      <w:tr w:rsidR="00192D1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</w:tcPr>
          <w:p w:rsidR="00192D13" w:rsidRDefault="00565E39">
            <w:pPr>
              <w:pStyle w:val="Jin0"/>
              <w:shd w:val="clear" w:color="auto" w:fill="auto"/>
              <w:spacing w:after="0"/>
            </w:pPr>
            <w:r>
              <w:t>02/2023</w:t>
            </w:r>
          </w:p>
        </w:tc>
        <w:tc>
          <w:tcPr>
            <w:tcW w:w="1904" w:type="dxa"/>
            <w:shd w:val="clear" w:color="auto" w:fill="FFFFFF"/>
          </w:tcPr>
          <w:p w:rsidR="00192D13" w:rsidRPr="00EF2463" w:rsidRDefault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192D13" w:rsidRPr="00EF2463" w:rsidRDefault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192D13" w:rsidRPr="00EF2463" w:rsidRDefault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192D13" w:rsidRPr="00EF2463" w:rsidRDefault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</w:tcPr>
          <w:p w:rsidR="00192D13" w:rsidRDefault="00565E39">
            <w:pPr>
              <w:pStyle w:val="Jin0"/>
              <w:shd w:val="clear" w:color="auto" w:fill="auto"/>
              <w:spacing w:after="0"/>
              <w:jc w:val="right"/>
            </w:pPr>
            <w:r>
              <w:t>15.02.2023</w:t>
            </w:r>
          </w:p>
        </w:tc>
      </w:tr>
      <w:tr w:rsidR="00EF2463" w:rsidTr="00CB4A6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03/2023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15.03.2023</w:t>
            </w:r>
          </w:p>
        </w:tc>
      </w:tr>
      <w:tr w:rsidR="00EF246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04/2023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17.04.2023</w:t>
            </w:r>
          </w:p>
        </w:tc>
      </w:tr>
      <w:tr w:rsidR="00EF2463" w:rsidTr="00CB4A6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05/2023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15.05.2023</w:t>
            </w:r>
          </w:p>
        </w:tc>
      </w:tr>
      <w:tr w:rsidR="00EF2463" w:rsidTr="00CB4A6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06/2023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15.06.2023</w:t>
            </w:r>
          </w:p>
        </w:tc>
      </w:tr>
      <w:tr w:rsidR="00EF2463" w:rsidTr="00CB4A6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07/2023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17.07.2023</w:t>
            </w:r>
          </w:p>
        </w:tc>
      </w:tr>
      <w:tr w:rsidR="00EF2463" w:rsidTr="00CB4A6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08/2023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15.08.2023</w:t>
            </w:r>
          </w:p>
        </w:tc>
      </w:tr>
      <w:tr w:rsidR="00EF2463" w:rsidTr="00CB4A6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09/2023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15.09.2023</w:t>
            </w:r>
          </w:p>
        </w:tc>
      </w:tr>
      <w:tr w:rsidR="00EF2463" w:rsidTr="00CB4A6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10/2023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16.10.2023</w:t>
            </w:r>
          </w:p>
        </w:tc>
      </w:tr>
      <w:tr w:rsidR="00EF2463" w:rsidTr="00CB4A6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11/2023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15.11.2023</w:t>
            </w:r>
          </w:p>
        </w:tc>
      </w:tr>
      <w:tr w:rsidR="00EF2463" w:rsidTr="00CB4A6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78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</w:pPr>
            <w:r>
              <w:t>12/2023</w:t>
            </w:r>
          </w:p>
        </w:tc>
        <w:tc>
          <w:tcPr>
            <w:tcW w:w="1904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lef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782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…………..</w:t>
            </w:r>
          </w:p>
        </w:tc>
        <w:tc>
          <w:tcPr>
            <w:tcW w:w="1598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………….</w:t>
            </w:r>
          </w:p>
        </w:tc>
        <w:tc>
          <w:tcPr>
            <w:tcW w:w="1530" w:type="dxa"/>
            <w:shd w:val="clear" w:color="auto" w:fill="FFFFFF"/>
          </w:tcPr>
          <w:p w:rsidR="00EF2463" w:rsidRPr="00EF2463" w:rsidRDefault="00EF2463" w:rsidP="00EF2463">
            <w:pPr>
              <w:pStyle w:val="Jin0"/>
              <w:shd w:val="clear" w:color="auto" w:fill="auto"/>
              <w:spacing w:after="0"/>
              <w:ind w:right="100"/>
              <w:jc w:val="center"/>
              <w:rPr>
                <w:highlight w:val="black"/>
              </w:rPr>
            </w:pPr>
            <w:r w:rsidRPr="00EF2463">
              <w:rPr>
                <w:highlight w:val="black"/>
              </w:rPr>
              <w:t>…………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EF2463" w:rsidRDefault="00EF2463" w:rsidP="00EF2463">
            <w:pPr>
              <w:pStyle w:val="Jin0"/>
              <w:shd w:val="clear" w:color="auto" w:fill="auto"/>
              <w:spacing w:after="0"/>
              <w:jc w:val="right"/>
            </w:pPr>
            <w:r>
              <w:t>15.12.2023</w:t>
            </w:r>
          </w:p>
        </w:tc>
      </w:tr>
    </w:tbl>
    <w:p w:rsidR="00192D13" w:rsidRDefault="00192D13">
      <w:pPr>
        <w:spacing w:after="126" w:line="14" w:lineRule="exact"/>
      </w:pPr>
    </w:p>
    <w:p w:rsidR="00192D13" w:rsidRDefault="00565E39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214" w:lineRule="auto"/>
        <w:ind w:left="240" w:right="900" w:hanging="240"/>
      </w:pPr>
      <w:r>
        <w:t>Výše záloh je stanovena na základě sjednaného odběru tepelné energie na všech odběrných místech odběratele s měsíčním smluvním obdobím.</w:t>
      </w:r>
    </w:p>
    <w:p w:rsidR="00192D13" w:rsidRDefault="00565E39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214" w:lineRule="auto"/>
        <w:jc w:val="both"/>
      </w:pPr>
      <w:r>
        <w:t xml:space="preserve">Způsob placení </w:t>
      </w:r>
      <w:proofErr w:type="gramStart"/>
      <w:r>
        <w:t xml:space="preserve">záloh - </w:t>
      </w:r>
      <w:r>
        <w:t>příkaz</w:t>
      </w:r>
      <w:proofErr w:type="gramEnd"/>
      <w:r>
        <w:t xml:space="preserve"> k úhradě</w:t>
      </w:r>
    </w:p>
    <w:p w:rsidR="00192D13" w:rsidRDefault="00565E39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209" w:lineRule="auto"/>
        <w:ind w:left="240" w:right="680" w:hanging="240"/>
      </w:pPr>
      <w:r>
        <w:t xml:space="preserve">Je-li odběratel v prodlení se zaplacením jednotlivých záloh, zavazuje se zaplatit dodavateli za každý den prodlení smluvní pokutu ve výši </w:t>
      </w:r>
      <w:proofErr w:type="gramStart"/>
      <w:r>
        <w:t>0.050%</w:t>
      </w:r>
      <w:proofErr w:type="gramEnd"/>
      <w:r>
        <w:t xml:space="preserve"> z nezaplacených dohodnutých záloh.</w:t>
      </w:r>
    </w:p>
    <w:p w:rsidR="00192D13" w:rsidRDefault="00565E39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209" w:lineRule="auto"/>
        <w:jc w:val="both"/>
      </w:pPr>
      <w:r>
        <w:t>Na faktuře bude odečtena skutečně poskytnutá záloha.</w:t>
      </w:r>
    </w:p>
    <w:p w:rsidR="00192D13" w:rsidRDefault="00565E39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209" w:lineRule="auto"/>
        <w:ind w:left="240" w:hanging="240"/>
      </w:pPr>
      <w:r>
        <w:t>Dodavatel a odběratel se dohodli, že dojde-li ke změně předběžné ceny tepelné energie a nosného média, je dodavatel oprávněn jednostranně určit výši záloh pro období, pro které bude účinná nově oznámená předběžná cena.</w:t>
      </w:r>
    </w:p>
    <w:p w:rsidR="00192D13" w:rsidRDefault="00565E39">
      <w:pPr>
        <w:pStyle w:val="Zkladntext1"/>
        <w:shd w:val="clear" w:color="auto" w:fill="auto"/>
        <w:spacing w:after="0" w:line="209" w:lineRule="auto"/>
        <w:ind w:left="240" w:firstLine="20"/>
      </w:pPr>
      <w:r>
        <w:t>a odběratel je povinen tyto předepsan</w:t>
      </w:r>
      <w:r>
        <w:t>é zálohy řádně hradit.</w:t>
      </w:r>
    </w:p>
    <w:p w:rsidR="00192D13" w:rsidRDefault="00565E39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spacing w:after="80" w:line="211" w:lineRule="auto"/>
        <w:ind w:left="240" w:hanging="24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</w:t>
      </w:r>
      <w:r>
        <w:t>veřejnění v registru smluv. Smluvní strany se dohodiv, že ujednání obsažená v tomto platebním kalendáři se použijí i na právní poměry ze smlouvy, vzniklé mezi smluvními stranami od data vystavení tohoto platebního kalendáře.</w:t>
      </w:r>
    </w:p>
    <w:p w:rsidR="00192D13" w:rsidRDefault="00565E39">
      <w:pPr>
        <w:pStyle w:val="Zkladntext1"/>
        <w:shd w:val="clear" w:color="auto" w:fill="auto"/>
        <w:spacing w:after="0" w:line="211" w:lineRule="auto"/>
        <w:jc w:val="both"/>
      </w:pPr>
      <w:r>
        <w:t>Další ujednání:</w:t>
      </w:r>
    </w:p>
    <w:p w:rsidR="00192D13" w:rsidRDefault="00565E39">
      <w:pPr>
        <w:pStyle w:val="Zkladntext1"/>
        <w:shd w:val="clear" w:color="auto" w:fill="auto"/>
        <w:spacing w:line="211" w:lineRule="auto"/>
        <w:ind w:right="160"/>
        <w:jc w:val="both"/>
      </w:pPr>
      <w:r>
        <w:t xml:space="preserve">Smluvní strany </w:t>
      </w:r>
      <w:r>
        <w:t>se dohodly, že má-li být tato dohoda v souladu se zákonem č. 340/2015 Sb., o registru smluv ("ZRS"). uveřejněna prostřednictvím registru smluv, pak její uveřejnění se zavazuje zajistit bez zbytečného odkladu, nejpozději do 15 dnů ode dne jejího uzavření, n</w:t>
      </w:r>
      <w:r>
        <w:t>a své náklady postupem stanoveným výše uvedeným zákonem odběratel. Před uveřejněním této dohody v registru smluv zajistí odběratel znečitelnění těch ustanovení, která představují výjimku z povinnosti uveřejnění podle §3 odst. 1,2 ZRS. a to ustanovení tvoří</w:t>
      </w:r>
      <w:r>
        <w:t>cí obchodní tajemství dodavatele (cena tepla, objem tepla za určité období, velikost smluvního výkonu, cena za kW/MW smluvního výkonu, výše záloh, cenové vzorce) a dále osobní údaje, vč. podpisových vzorů zástupců smluvních stran. V případě, že odběratel n</w:t>
      </w:r>
      <w:r>
        <w:t>euveřejnění dohodu v registru smluv ve výše dohodnuté lhůtě, je dodavatel oprávněn tuto dohodu v registru smluv uveřejnit sám. V případě porušení povinnosti odběratele uvedené v tomto ustanovení, odpovídá tento dodavateli za majetkovou i nemajetkovou újmu.</w:t>
      </w:r>
      <w:r>
        <w:br w:type="page"/>
      </w:r>
    </w:p>
    <w:p w:rsidR="00192D13" w:rsidRDefault="00565E39">
      <w:pPr>
        <w:pStyle w:val="Zkladntext1"/>
        <w:shd w:val="clear" w:color="auto" w:fill="auto"/>
        <w:spacing w:after="360" w:line="214" w:lineRule="auto"/>
        <w:ind w:right="6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5555615</wp:posOffset>
                </wp:positionH>
                <wp:positionV relativeFrom="paragraph">
                  <wp:posOffset>12700</wp:posOffset>
                </wp:positionV>
                <wp:extent cx="1501775" cy="4711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471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2D13" w:rsidRDefault="00565E3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Strana 2 z 2</w:t>
                            </w:r>
                          </w:p>
                          <w:p w:rsidR="00192D13" w:rsidRDefault="00565E3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Platební kalendář</w:t>
                            </w:r>
                          </w:p>
                          <w:p w:rsidR="00192D13" w:rsidRDefault="00565E3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č. 7423133601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37.45pt;margin-top:1pt;width:118.25pt;height:37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" filled="f" stroked="f">
                <v:textbox style="mso-fit-shape-to-text:t" inset="0,0,0,0">
                  <w:txbxContent>
                    <w:p w:rsidR="00192D13" w:rsidRDefault="00565E3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Strana 2 z 2</w:t>
                      </w:r>
                    </w:p>
                    <w:p w:rsidR="00192D13" w:rsidRDefault="00565E3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Platební kalendář</w:t>
                      </w:r>
                    </w:p>
                    <w:p w:rsidR="00192D13" w:rsidRDefault="00565E3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Daňový doklad č. 7423133601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DOHODA O POSKYTOVÁNÍ ZÁLOH ZA ODBĚR TEPELNÉ ENERGIE PRO ROK 2023 - číslo smlouvy 33601</w:t>
      </w:r>
    </w:p>
    <w:p w:rsidR="00192D13" w:rsidRDefault="00565E39">
      <w:pPr>
        <w:pStyle w:val="Zkladntext1"/>
        <w:shd w:val="clear" w:color="auto" w:fill="auto"/>
        <w:spacing w:after="0"/>
      </w:pPr>
      <w:r>
        <w:t>Tato dohoda</w:t>
      </w:r>
      <w:r w:rsidR="00EF2463">
        <w:t xml:space="preserve"> </w:t>
      </w:r>
      <w:r>
        <w:t>je nedílnou součástí smlouvy.</w:t>
      </w:r>
    </w:p>
    <w:p w:rsidR="00192D13" w:rsidRDefault="00565E39">
      <w:pPr>
        <w:pStyle w:val="Zkladntext1"/>
        <w:shd w:val="clear" w:color="auto" w:fill="auto"/>
        <w:spacing w:after="0" w:line="326" w:lineRule="auto"/>
        <w:ind w:right="680"/>
      </w:pPr>
      <w:r>
        <w:rPr>
          <w:noProof/>
        </w:rPr>
        <mc:AlternateContent>
          <mc:Choice Requires="wps">
            <w:drawing>
              <wp:anchor distT="0" distB="1060450" distL="101600" distR="101600" simplePos="0" relativeHeight="125829383" behindDoc="0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177800</wp:posOffset>
                </wp:positionV>
                <wp:extent cx="2656205" cy="39306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2D13" w:rsidRDefault="00565E39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Odběratel:</w:t>
                            </w:r>
                          </w:p>
                          <w:p w:rsidR="00192D13" w:rsidRDefault="00565E39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392"/>
                                <w:tab w:val="left" w:leader="dot" w:pos="2617"/>
                              </w:tabs>
                              <w:spacing w:after="0"/>
                              <w:jc w:val="both"/>
                            </w:pPr>
                            <w:r>
                              <w:t>V</w:t>
                            </w:r>
                            <w:r>
                              <w:tab/>
                            </w:r>
                            <w:r>
                              <w:tab/>
                              <w:t>dne</w:t>
                            </w:r>
                            <w:r w:rsidR="00EF2463">
                              <w:t xml:space="preserve"> </w:t>
                            </w:r>
                            <w:r w:rsidR="00EF2463" w:rsidRPr="00EF2463">
                              <w:rPr>
                                <w:highlight w:val="black"/>
                              </w:rPr>
                              <w:t>……</w:t>
                            </w:r>
                            <w:proofErr w:type="gramStart"/>
                            <w:r w:rsidR="00EF2463" w:rsidRPr="00EF2463">
                              <w:rPr>
                                <w:highlight w:val="black"/>
                              </w:rPr>
                              <w:t>…….</w:t>
                            </w:r>
                            <w:proofErr w:type="gramEnd"/>
                            <w:r w:rsidR="00EF2463" w:rsidRPr="00EF2463">
                              <w:rPr>
                                <w:highlight w:val="black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09.65pt;margin-top:14pt;width:209.15pt;height:30.95pt;z-index:125829383;visibility:visible;mso-wrap-style:square;mso-wrap-distance-left:8pt;mso-wrap-distance-top:0;mso-wrap-distance-right:8pt;mso-wrap-distance-bottom:8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" filled="f" stroked="f">
                <v:textbox style="mso-fit-shape-to-text:t" inset="0,0,0,0">
                  <w:txbxContent>
                    <w:p w:rsidR="00192D13" w:rsidRDefault="00565E39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Odběratel:</w:t>
                      </w:r>
                    </w:p>
                    <w:p w:rsidR="00192D13" w:rsidRDefault="00565E39">
                      <w:pPr>
                        <w:pStyle w:val="Zkladntext1"/>
                        <w:shd w:val="clear" w:color="auto" w:fill="auto"/>
                        <w:tabs>
                          <w:tab w:val="left" w:leader="dot" w:pos="392"/>
                          <w:tab w:val="left" w:leader="dot" w:pos="2617"/>
                        </w:tabs>
                        <w:spacing w:after="0"/>
                        <w:jc w:val="both"/>
                      </w:pPr>
                      <w:r>
                        <w:t>V</w:t>
                      </w:r>
                      <w:r>
                        <w:tab/>
                      </w:r>
                      <w:r>
                        <w:tab/>
                        <w:t>dne</w:t>
                      </w:r>
                      <w:r w:rsidR="00EF2463">
                        <w:t xml:space="preserve"> </w:t>
                      </w:r>
                      <w:r w:rsidR="00EF2463" w:rsidRPr="00EF2463">
                        <w:rPr>
                          <w:highlight w:val="black"/>
                        </w:rPr>
                        <w:t>……</w:t>
                      </w:r>
                      <w:proofErr w:type="gramStart"/>
                      <w:r w:rsidR="00EF2463" w:rsidRPr="00EF2463">
                        <w:rPr>
                          <w:highlight w:val="black"/>
                        </w:rPr>
                        <w:t>…….</w:t>
                      </w:r>
                      <w:proofErr w:type="gramEnd"/>
                      <w:r w:rsidR="00EF2463" w:rsidRPr="00EF2463">
                        <w:rPr>
                          <w:highlight w:val="black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Po potvrzení nám dohodu v </w:t>
      </w:r>
      <w:r>
        <w:t>jednom vyhotovení vraťte obratem zpět. Dodavatel:</w:t>
      </w:r>
    </w:p>
    <w:p w:rsidR="00192D13" w:rsidRDefault="00EF2463">
      <w:pPr>
        <w:pStyle w:val="Zkladntext1"/>
        <w:shd w:val="clear" w:color="auto" w:fill="auto"/>
        <w:spacing w:before="220" w:after="11180" w:line="214" w:lineRule="auto"/>
        <w:ind w:left="820"/>
        <w:jc w:val="center"/>
        <w:rPr>
          <w:highlight w:val="black"/>
        </w:rPr>
      </w:pPr>
      <w:r w:rsidRPr="00EF2463">
        <w:rPr>
          <w:highlight w:val="black"/>
        </w:rPr>
        <w:t>…………………………</w:t>
      </w:r>
      <w:r w:rsidR="00565E39">
        <w:br/>
      </w:r>
      <w:bookmarkStart w:id="1" w:name="_GoBack"/>
      <w:bookmarkEnd w:id="1"/>
      <w:r w:rsidRPr="00EF2463">
        <w:rPr>
          <w:highlight w:val="black"/>
        </w:rPr>
        <w:t>………………………………</w:t>
      </w:r>
    </w:p>
    <w:p w:rsidR="00EF2463" w:rsidRDefault="00EF2463">
      <w:pPr>
        <w:pStyle w:val="Zkladntext1"/>
        <w:shd w:val="clear" w:color="auto" w:fill="auto"/>
        <w:spacing w:before="220" w:after="11180" w:line="214" w:lineRule="auto"/>
        <w:ind w:left="820"/>
        <w:jc w:val="center"/>
      </w:pPr>
    </w:p>
    <w:p w:rsidR="00192D13" w:rsidRDefault="00565E39">
      <w:pPr>
        <w:pStyle w:val="Zkladntext30"/>
        <w:shd w:val="clear" w:color="auto" w:fill="auto"/>
        <w:spacing w:after="280"/>
        <w:jc w:val="left"/>
      </w:pPr>
      <w:r>
        <w:t>Vyřizuj e/telefon Ing Lucie Krestová/596 609 162</w:t>
      </w:r>
    </w:p>
    <w:sectPr w:rsidR="00192D13">
      <w:pgSz w:w="11900" w:h="16840"/>
      <w:pgMar w:top="902" w:right="1639" w:bottom="1169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39" w:rsidRDefault="00565E39">
      <w:r>
        <w:separator/>
      </w:r>
    </w:p>
  </w:endnote>
  <w:endnote w:type="continuationSeparator" w:id="0">
    <w:p w:rsidR="00565E39" w:rsidRDefault="0056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39" w:rsidRDefault="00565E39"/>
  </w:footnote>
  <w:footnote w:type="continuationSeparator" w:id="0">
    <w:p w:rsidR="00565E39" w:rsidRDefault="00565E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5E75"/>
    <w:multiLevelType w:val="multilevel"/>
    <w:tmpl w:val="D79C3D84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154DD"/>
    <w:multiLevelType w:val="multilevel"/>
    <w:tmpl w:val="C02C13B4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13"/>
    <w:rsid w:val="00192D13"/>
    <w:rsid w:val="00565E39"/>
    <w:rsid w:val="00E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7C2C"/>
  <w15:docId w15:val="{1EEA9E32-3933-4327-BC71-845E4984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59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a.s.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2023-01-24T13:00:00Z</dcterms:created>
  <dcterms:modified xsi:type="dcterms:W3CDTF">2023-01-24T13:04:00Z</dcterms:modified>
</cp:coreProperties>
</file>