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58" w:rsidRDefault="003D1858" w:rsidP="003D1858">
      <w:pPr>
        <w:spacing w:after="419" w:line="259" w:lineRule="auto"/>
        <w:ind w:firstLine="0"/>
        <w:jc w:val="right"/>
      </w:pPr>
      <w:proofErr w:type="spellStart"/>
      <w:r>
        <w:t>číslo</w:t>
      </w:r>
      <w:proofErr w:type="spellEnd"/>
      <w:r>
        <w:t xml:space="preserve"> 23/RE/2009</w:t>
      </w:r>
    </w:p>
    <w:p w:rsidR="003D1858" w:rsidRDefault="003D1858" w:rsidP="003D1858">
      <w:pPr>
        <w:pStyle w:val="Nadpis1"/>
      </w:pPr>
      <w:r>
        <w:t>SMLOUVA O DÍLO</w:t>
      </w:r>
    </w:p>
    <w:p w:rsidR="003D1858" w:rsidRDefault="003D1858" w:rsidP="003D1858">
      <w:pPr>
        <w:spacing w:after="325"/>
        <w:ind w:left="3812" w:right="1393" w:hanging="643"/>
      </w:pPr>
      <w:proofErr w:type="spellStart"/>
      <w:r>
        <w:t>uzavřená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S 536 a násl.zák.č.513/1991 Sb.,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</w:p>
    <w:p w:rsidR="003D1858" w:rsidRDefault="003D1858" w:rsidP="003D1858">
      <w:pPr>
        <w:spacing w:after="201" w:line="259" w:lineRule="auto"/>
        <w:ind w:left="894" w:right="0" w:hanging="10"/>
        <w:jc w:val="center"/>
      </w:pPr>
      <w:r>
        <w:rPr>
          <w:sz w:val="26"/>
        </w:rPr>
        <w:t>PODSTATNÉ ČÁSTI SMLOUVY</w:t>
      </w:r>
    </w:p>
    <w:tbl>
      <w:tblPr>
        <w:tblStyle w:val="TableGrid"/>
        <w:tblpPr w:vertAnchor="text" w:tblpX="6903" w:tblpY="-171"/>
        <w:tblOverlap w:val="never"/>
        <w:tblW w:w="3806" w:type="dxa"/>
        <w:tblInd w:w="0" w:type="dxa"/>
        <w:tblCellMar>
          <w:top w:w="43" w:type="dxa"/>
          <w:left w:w="59" w:type="dxa"/>
          <w:bottom w:w="24" w:type="dxa"/>
          <w:right w:w="97" w:type="dxa"/>
        </w:tblCellMar>
        <w:tblLook w:val="04A0" w:firstRow="1" w:lastRow="0" w:firstColumn="1" w:lastColumn="0" w:noHBand="0" w:noVBand="1"/>
      </w:tblPr>
      <w:tblGrid>
        <w:gridCol w:w="2177"/>
        <w:gridCol w:w="1629"/>
      </w:tblGrid>
      <w:tr w:rsidR="003D1858" w:rsidTr="00567B45">
        <w:trPr>
          <w:trHeight w:val="451"/>
        </w:trPr>
        <w:tc>
          <w:tcPr>
            <w:tcW w:w="3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858" w:rsidRDefault="003D1858" w:rsidP="00567B45">
            <w:pPr>
              <w:spacing w:after="0" w:line="259" w:lineRule="auto"/>
              <w:ind w:right="0" w:firstLine="0"/>
            </w:pPr>
            <w:r>
              <w:t>ZÁKLADNÍ ŠKOLA SPECIÁLNÍ JIHLAVA</w:t>
            </w:r>
          </w:p>
        </w:tc>
      </w:tr>
      <w:tr w:rsidR="003D1858" w:rsidTr="00567B45">
        <w:trPr>
          <w:trHeight w:val="374"/>
        </w:trPr>
        <w:tc>
          <w:tcPr>
            <w:tcW w:w="21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858" w:rsidRDefault="003D1858" w:rsidP="00567B45">
            <w:pPr>
              <w:spacing w:after="0" w:line="259" w:lineRule="auto"/>
              <w:ind w:left="413" w:right="0" w:firstLine="0"/>
              <w:jc w:val="left"/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5F8ED2A1" wp14:editId="05335A0F">
                  <wp:extent cx="734864" cy="445008"/>
                  <wp:effectExtent l="0" t="0" r="0" b="0"/>
                  <wp:docPr id="1760" name="Picture 1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Picture 17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864" cy="445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858" w:rsidRDefault="003D1858" w:rsidP="00567B45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6"/>
              </w:rPr>
              <w:t xml:space="preserve">k </w:t>
            </w:r>
            <w:proofErr w:type="spellStart"/>
            <w:r>
              <w:rPr>
                <w:sz w:val="16"/>
              </w:rPr>
              <w:t>wřízení</w:t>
            </w:r>
            <w:proofErr w:type="spellEnd"/>
            <w:r>
              <w:rPr>
                <w:sz w:val="16"/>
              </w:rPr>
              <w:t xml:space="preserve"> 4 Q,</w:t>
            </w:r>
          </w:p>
        </w:tc>
      </w:tr>
      <w:tr w:rsidR="003D1858" w:rsidTr="00567B45">
        <w:trPr>
          <w:trHeight w:val="3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858" w:rsidRDefault="003D1858" w:rsidP="00567B4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D1858" w:rsidRDefault="003D1858" w:rsidP="00567B45">
            <w:pPr>
              <w:spacing w:after="0" w:line="259" w:lineRule="auto"/>
              <w:ind w:left="27" w:right="0" w:firstLine="0"/>
              <w:jc w:val="left"/>
            </w:pPr>
            <w:proofErr w:type="spellStart"/>
            <w:r>
              <w:rPr>
                <w:sz w:val="14"/>
              </w:rPr>
              <w:t>převzal</w:t>
            </w:r>
            <w:proofErr w:type="spellEnd"/>
          </w:p>
        </w:tc>
      </w:tr>
      <w:tr w:rsidR="003D1858" w:rsidTr="00567B45">
        <w:trPr>
          <w:trHeight w:val="374"/>
        </w:trPr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D1858" w:rsidRDefault="003D1858" w:rsidP="00567B45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4"/>
              </w:rPr>
              <w:t xml:space="preserve">datum </w:t>
            </w:r>
            <w:r>
              <w:rPr>
                <w:noProof/>
                <w:lang w:val="cs-CZ" w:eastAsia="cs-CZ"/>
              </w:rPr>
              <w:drawing>
                <wp:inline distT="0" distB="0" distL="0" distR="0" wp14:anchorId="1E12B6AF" wp14:editId="4EF72B1E">
                  <wp:extent cx="780603" cy="143256"/>
                  <wp:effectExtent l="0" t="0" r="0" b="0"/>
                  <wp:docPr id="1743" name="Picture 1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" name="Picture 17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603" cy="143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D1858" w:rsidRDefault="003D1858" w:rsidP="00567B45">
            <w:pPr>
              <w:spacing w:after="0" w:line="259" w:lineRule="auto"/>
              <w:ind w:left="27" w:right="0" w:firstLine="0"/>
              <w:jc w:val="left"/>
            </w:pPr>
            <w:proofErr w:type="spellStart"/>
            <w:r>
              <w:rPr>
                <w:sz w:val="14"/>
              </w:rPr>
              <w:t>počet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příloh</w:t>
            </w:r>
            <w:proofErr w:type="spellEnd"/>
          </w:p>
        </w:tc>
      </w:tr>
    </w:tbl>
    <w:p w:rsidR="003D1858" w:rsidRDefault="003D1858" w:rsidP="003D1858">
      <w:pPr>
        <w:spacing w:after="3" w:line="265" w:lineRule="auto"/>
        <w:ind w:left="912" w:right="0" w:hanging="10"/>
      </w:pPr>
      <w:r>
        <w:rPr>
          <w:sz w:val="26"/>
        </w:rPr>
        <w:t xml:space="preserve">I. </w:t>
      </w:r>
      <w:proofErr w:type="spellStart"/>
      <w:r>
        <w:rPr>
          <w:sz w:val="26"/>
        </w:rPr>
        <w:t>Účastníci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smlouvy</w:t>
      </w:r>
      <w:proofErr w:type="spellEnd"/>
    </w:p>
    <w:p w:rsidR="003D1858" w:rsidRDefault="003D1858" w:rsidP="003D1858">
      <w:pPr>
        <w:spacing w:after="3" w:line="265" w:lineRule="auto"/>
        <w:ind w:left="3039" w:right="1546" w:hanging="2137"/>
      </w:pPr>
      <w:proofErr w:type="spellStart"/>
      <w:r>
        <w:rPr>
          <w:sz w:val="26"/>
        </w:rPr>
        <w:t>Objednatel</w:t>
      </w:r>
      <w:proofErr w:type="spellEnd"/>
      <w:r>
        <w:rPr>
          <w:sz w:val="26"/>
        </w:rPr>
        <w:t xml:space="preserve">: </w:t>
      </w:r>
      <w:proofErr w:type="spellStart"/>
      <w:r>
        <w:rPr>
          <w:sz w:val="26"/>
        </w:rPr>
        <w:t>Základní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škola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speciální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Jihlava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Březinova</w:t>
      </w:r>
      <w:proofErr w:type="spellEnd"/>
      <w:r>
        <w:rPr>
          <w:sz w:val="26"/>
        </w:rPr>
        <w:t xml:space="preserve"> 31</w:t>
      </w:r>
    </w:p>
    <w:p w:rsidR="003D1858" w:rsidRDefault="003D1858" w:rsidP="003D1858">
      <w:pPr>
        <w:spacing w:after="3" w:line="265" w:lineRule="auto"/>
        <w:ind w:left="3059" w:right="1546" w:hanging="10"/>
      </w:pPr>
      <w:r>
        <w:rPr>
          <w:sz w:val="26"/>
        </w:rPr>
        <w:t xml:space="preserve">586 01 </w:t>
      </w:r>
      <w:proofErr w:type="spellStart"/>
      <w:r>
        <w:rPr>
          <w:sz w:val="26"/>
        </w:rPr>
        <w:t>Jihlava</w:t>
      </w:r>
      <w:proofErr w:type="spellEnd"/>
    </w:p>
    <w:p w:rsidR="003D1858" w:rsidRDefault="003D1858" w:rsidP="003D1858">
      <w:pPr>
        <w:ind w:left="3044" w:right="1345"/>
      </w:pPr>
      <w:proofErr w:type="gramStart"/>
      <w:r>
        <w:t>IČO :</w:t>
      </w:r>
      <w:proofErr w:type="gramEnd"/>
      <w:r>
        <w:t xml:space="preserve"> 70888396 DIČ : </w:t>
      </w:r>
      <w:proofErr w:type="spellStart"/>
      <w:r>
        <w:t>neplátce</w:t>
      </w:r>
      <w:proofErr w:type="spellEnd"/>
    </w:p>
    <w:p w:rsidR="003D1858" w:rsidRDefault="003D1858" w:rsidP="003D1858">
      <w:pPr>
        <w:ind w:left="3049" w:right="14"/>
      </w:pPr>
      <w:proofErr w:type="spellStart"/>
      <w:proofErr w:type="gramStart"/>
      <w:r>
        <w:t>č.účtu</w:t>
      </w:r>
      <w:proofErr w:type="spellEnd"/>
      <w:proofErr w:type="gramEnd"/>
      <w:r>
        <w:t xml:space="preserve"> :</w:t>
      </w:r>
    </w:p>
    <w:p w:rsidR="003D1858" w:rsidRDefault="003D1858" w:rsidP="003D1858">
      <w:pPr>
        <w:spacing w:after="398"/>
        <w:ind w:left="3054" w:right="14"/>
      </w:pPr>
      <w:proofErr w:type="spellStart"/>
      <w:r>
        <w:t>Statutární</w:t>
      </w:r>
      <w:proofErr w:type="spellEnd"/>
      <w:r>
        <w:t xml:space="preserve"> </w:t>
      </w:r>
      <w:proofErr w:type="spellStart"/>
      <w:r>
        <w:t>orgán</w:t>
      </w:r>
      <w:proofErr w:type="spellEnd"/>
      <w:r>
        <w:t xml:space="preserve">: xxx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— </w:t>
      </w:r>
      <w:proofErr w:type="spellStart"/>
      <w:r>
        <w:t>ředitelka</w:t>
      </w:r>
      <w:proofErr w:type="spellEnd"/>
      <w:r>
        <w:t xml:space="preserve"> </w:t>
      </w:r>
      <w:proofErr w:type="spellStart"/>
      <w:r>
        <w:t>školy</w:t>
      </w:r>
      <w:proofErr w:type="spellEnd"/>
    </w:p>
    <w:p w:rsidR="003D1858" w:rsidRDefault="003D1858" w:rsidP="003D1858">
      <w:pPr>
        <w:spacing w:after="3" w:line="265" w:lineRule="auto"/>
        <w:ind w:left="3044" w:right="3164" w:hanging="2142"/>
      </w:pPr>
      <w:proofErr w:type="spellStart"/>
      <w:proofErr w:type="gramStart"/>
      <w:r>
        <w:rPr>
          <w:sz w:val="26"/>
        </w:rPr>
        <w:t>Zhotovitel</w:t>
      </w:r>
      <w:proofErr w:type="spellEnd"/>
      <w:r>
        <w:rPr>
          <w:sz w:val="26"/>
        </w:rPr>
        <w:t xml:space="preserve"> :</w:t>
      </w:r>
      <w:proofErr w:type="gramEnd"/>
      <w:r>
        <w:rPr>
          <w:sz w:val="26"/>
        </w:rPr>
        <w:t xml:space="preserve"> ENERGO </w:t>
      </w:r>
      <w:proofErr w:type="spellStart"/>
      <w:r>
        <w:rPr>
          <w:sz w:val="26"/>
        </w:rPr>
        <w:t>Velký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Beranov</w:t>
      </w:r>
      <w:proofErr w:type="spellEnd"/>
      <w:r>
        <w:rPr>
          <w:sz w:val="26"/>
        </w:rPr>
        <w:t xml:space="preserve">, s.r.o. </w:t>
      </w:r>
      <w:proofErr w:type="spellStart"/>
      <w:r>
        <w:rPr>
          <w:sz w:val="26"/>
        </w:rPr>
        <w:t>Velký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Beranov</w:t>
      </w:r>
      <w:proofErr w:type="spellEnd"/>
      <w:r>
        <w:rPr>
          <w:sz w:val="26"/>
        </w:rPr>
        <w:t xml:space="preserve"> 162, PSČ 588 21</w:t>
      </w:r>
    </w:p>
    <w:p w:rsidR="003D1858" w:rsidRDefault="003D1858" w:rsidP="003D1858">
      <w:pPr>
        <w:ind w:left="3083" w:right="14"/>
      </w:pPr>
      <w:proofErr w:type="spellStart"/>
      <w:r>
        <w:t>Montáž</w:t>
      </w:r>
      <w:proofErr w:type="spellEnd"/>
      <w:r>
        <w:t xml:space="preserve">, </w:t>
      </w:r>
      <w:proofErr w:type="spellStart"/>
      <w:r>
        <w:t>opravy</w:t>
      </w:r>
      <w:proofErr w:type="spellEnd"/>
      <w:r>
        <w:t xml:space="preserve">, </w:t>
      </w:r>
      <w:proofErr w:type="spellStart"/>
      <w:r>
        <w:t>revize</w:t>
      </w:r>
      <w:proofErr w:type="spellEnd"/>
      <w:r>
        <w:t xml:space="preserve"> a </w:t>
      </w:r>
      <w:proofErr w:type="spellStart"/>
      <w:r>
        <w:t>zkoušky</w:t>
      </w:r>
      <w:proofErr w:type="spellEnd"/>
      <w:r>
        <w:t xml:space="preserve"> </w:t>
      </w:r>
      <w:proofErr w:type="spellStart"/>
      <w:r>
        <w:t>vyhrazených</w:t>
      </w:r>
      <w:proofErr w:type="spellEnd"/>
      <w:r>
        <w:t xml:space="preserve"> </w:t>
      </w:r>
      <w:proofErr w:type="spellStart"/>
      <w:r>
        <w:t>elektrických</w:t>
      </w:r>
      <w:proofErr w:type="spellEnd"/>
      <w:r>
        <w:t xml:space="preserve"> </w:t>
      </w:r>
      <w:proofErr w:type="spellStart"/>
      <w:r>
        <w:t>zařízení</w:t>
      </w:r>
      <w:proofErr w:type="spellEnd"/>
    </w:p>
    <w:p w:rsidR="003D1858" w:rsidRDefault="003D1858" w:rsidP="003D1858">
      <w:pPr>
        <w:ind w:left="3044" w:right="4874"/>
      </w:pPr>
      <w:proofErr w:type="gramStart"/>
      <w:r>
        <w:t>IČO :</w:t>
      </w:r>
      <w:proofErr w:type="gramEnd"/>
      <w:r>
        <w:t xml:space="preserve"> 283 40 337 DIČ : </w:t>
      </w:r>
      <w:proofErr w:type="spellStart"/>
      <w:r>
        <w:t>neplátce</w:t>
      </w:r>
      <w:proofErr w:type="spellEnd"/>
    </w:p>
    <w:p w:rsidR="003D1858" w:rsidRDefault="003D1858" w:rsidP="003D1858">
      <w:pPr>
        <w:spacing w:after="561"/>
        <w:ind w:left="3049" w:right="1628"/>
      </w:pPr>
      <w:proofErr w:type="spellStart"/>
      <w:proofErr w:type="gramStart"/>
      <w:r>
        <w:t>č.účtu</w:t>
      </w:r>
      <w:proofErr w:type="spellEnd"/>
      <w:proofErr w:type="gramEnd"/>
      <w:r>
        <w:t xml:space="preserve"> : ČSOB , </w:t>
      </w:r>
      <w:proofErr w:type="spellStart"/>
      <w:r>
        <w:t>a.s</w:t>
      </w:r>
      <w:proofErr w:type="spellEnd"/>
      <w:r>
        <w:t xml:space="preserve">. </w:t>
      </w:r>
      <w:proofErr w:type="spellStart"/>
      <w:r>
        <w:t>Jihlava</w:t>
      </w:r>
      <w:proofErr w:type="spellEnd"/>
      <w:r>
        <w:t xml:space="preserve">, 228519570/0300 </w:t>
      </w:r>
      <w:proofErr w:type="spellStart"/>
      <w:r>
        <w:t>Statutární</w:t>
      </w:r>
      <w:proofErr w:type="spellEnd"/>
      <w:r>
        <w:t xml:space="preserve"> </w:t>
      </w:r>
      <w:proofErr w:type="spellStart"/>
      <w:r>
        <w:t>orgán</w:t>
      </w:r>
      <w:proofErr w:type="spellEnd"/>
      <w:r>
        <w:t xml:space="preserve">: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, </w:t>
      </w:r>
      <w:proofErr w:type="spellStart"/>
      <w:r>
        <w:t>jednatel</w:t>
      </w:r>
      <w:proofErr w:type="spellEnd"/>
    </w:p>
    <w:p w:rsidR="003D1858" w:rsidRDefault="003D1858" w:rsidP="003D1858">
      <w:pPr>
        <w:spacing w:after="3" w:line="265" w:lineRule="auto"/>
        <w:ind w:left="912" w:right="0" w:hanging="10"/>
      </w:pPr>
      <w:r>
        <w:rPr>
          <w:sz w:val="26"/>
        </w:rPr>
        <w:t xml:space="preserve">II. </w:t>
      </w:r>
      <w:proofErr w:type="spellStart"/>
      <w:r>
        <w:rPr>
          <w:sz w:val="26"/>
        </w:rPr>
        <w:t>Dílo</w:t>
      </w:r>
      <w:proofErr w:type="spellEnd"/>
      <w:r>
        <w:rPr>
          <w:sz w:val="26"/>
        </w:rPr>
        <w:t xml:space="preserve"> (</w:t>
      </w:r>
      <w:proofErr w:type="spellStart"/>
      <w:r>
        <w:rPr>
          <w:sz w:val="26"/>
        </w:rPr>
        <w:t>předmět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díla</w:t>
      </w:r>
      <w:proofErr w:type="spellEnd"/>
      <w:r>
        <w:rPr>
          <w:sz w:val="26"/>
        </w:rPr>
        <w:t>)</w:t>
      </w:r>
    </w:p>
    <w:p w:rsidR="003D1858" w:rsidRDefault="003D1858" w:rsidP="003D1858">
      <w:pPr>
        <w:numPr>
          <w:ilvl w:val="0"/>
          <w:numId w:val="1"/>
        </w:numPr>
        <w:spacing w:after="306"/>
        <w:ind w:right="14" w:hanging="375"/>
      </w:pPr>
      <w:proofErr w:type="spellStart"/>
      <w:r>
        <w:t>Vymezení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(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</w:t>
      </w:r>
      <w:proofErr w:type="spellStart"/>
      <w:r>
        <w:t>objekty</w:t>
      </w:r>
      <w:proofErr w:type="spellEnd"/>
      <w:r>
        <w:t>):</w:t>
      </w:r>
    </w:p>
    <w:p w:rsidR="003D1858" w:rsidRDefault="003D1858" w:rsidP="003D1858">
      <w:pPr>
        <w:spacing w:after="3" w:line="265" w:lineRule="auto"/>
        <w:ind w:left="3424" w:right="0" w:hanging="10"/>
      </w:pPr>
      <w:r>
        <w:rPr>
          <w:noProof/>
          <w:lang w:val="cs-CZ" w:eastAsia="cs-CZ"/>
        </w:rPr>
        <w:drawing>
          <wp:inline distT="0" distB="0" distL="0" distR="0" wp14:anchorId="7B3E0C0A" wp14:editId="1660DC4A">
            <wp:extent cx="57935" cy="57912"/>
            <wp:effectExtent l="0" t="0" r="0" b="0"/>
            <wp:docPr id="1767" name="Picture 1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" name="Picture 17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35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</w:t>
      </w:r>
      <w:proofErr w:type="spellStart"/>
      <w:r>
        <w:rPr>
          <w:sz w:val="26"/>
        </w:rPr>
        <w:t>Objekt</w:t>
      </w:r>
      <w:proofErr w:type="spellEnd"/>
      <w:r>
        <w:rPr>
          <w:sz w:val="26"/>
        </w:rPr>
        <w:t xml:space="preserve"> ZŠ </w:t>
      </w:r>
      <w:proofErr w:type="spellStart"/>
      <w:r>
        <w:rPr>
          <w:sz w:val="26"/>
        </w:rPr>
        <w:t>speciální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Jihlava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Březinova</w:t>
      </w:r>
      <w:proofErr w:type="spellEnd"/>
      <w:r>
        <w:rPr>
          <w:sz w:val="26"/>
        </w:rPr>
        <w:t xml:space="preserve"> 31</w:t>
      </w:r>
    </w:p>
    <w:p w:rsidR="003D1858" w:rsidRDefault="003D1858" w:rsidP="003D1858">
      <w:pPr>
        <w:spacing w:after="364" w:line="259" w:lineRule="auto"/>
        <w:ind w:left="1445" w:right="0" w:firstLine="0"/>
        <w:jc w:val="left"/>
      </w:pPr>
      <w:r>
        <w:rPr>
          <w:noProof/>
          <w:sz w:val="22"/>
          <w:lang w:val="cs-CZ" w:eastAsia="cs-CZ"/>
        </w:rPr>
        <mc:AlternateContent>
          <mc:Choice Requires="wpg">
            <w:drawing>
              <wp:inline distT="0" distB="0" distL="0" distR="0" wp14:anchorId="1CEFB1B7" wp14:editId="3281811D">
                <wp:extent cx="5360544" cy="12192"/>
                <wp:effectExtent l="0" t="0" r="0" b="0"/>
                <wp:docPr id="19355" name="Group 19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0544" cy="12192"/>
                          <a:chOff x="0" y="0"/>
                          <a:chExt cx="5360544" cy="12192"/>
                        </a:xfrm>
                      </wpg:grpSpPr>
                      <wps:wsp>
                        <wps:cNvPr id="19354" name="Shape 19354"/>
                        <wps:cNvSpPr/>
                        <wps:spPr>
                          <a:xfrm>
                            <a:off x="0" y="0"/>
                            <a:ext cx="53605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0544" h="12192">
                                <a:moveTo>
                                  <a:pt x="0" y="6096"/>
                                </a:moveTo>
                                <a:lnTo>
                                  <a:pt x="5360544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57C904" id="Group 19355" o:spid="_x0000_s1026" style="width:422.1pt;height:.95pt;mso-position-horizontal-relative:char;mso-position-vertical-relative:line" coordsize="5360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">
                <v:shape id="Shape 19354" o:spid="_x0000_s1027" style="position:absolute;width:53605;height:121;visibility:visible;mso-wrap-style:square;v-text-anchor:top" coordsize="53605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" path="m,6096r5360544,e" filled="f" strokeweight=".96pt">
                  <v:stroke miterlimit="1" joinstyle="miter"/>
                  <v:path arrowok="t" textboxrect="0,0,5360544,12192"/>
                </v:shape>
                <w10:anchorlock/>
              </v:group>
            </w:pict>
          </mc:Fallback>
        </mc:AlternateContent>
      </w:r>
    </w:p>
    <w:p w:rsidR="003D1858" w:rsidRDefault="003D1858" w:rsidP="003D1858">
      <w:pPr>
        <w:ind w:left="1268" w:right="14" w:firstLine="1268"/>
      </w:pPr>
      <w:proofErr w:type="spellStart"/>
      <w:r>
        <w:t>Zajišťování</w:t>
      </w:r>
      <w:proofErr w:type="spellEnd"/>
      <w:r>
        <w:t xml:space="preserve"> </w:t>
      </w:r>
      <w:proofErr w:type="spellStart"/>
      <w:r>
        <w:t>revizí</w:t>
      </w:r>
      <w:proofErr w:type="spellEnd"/>
      <w:r>
        <w:t xml:space="preserve"> </w:t>
      </w:r>
      <w:proofErr w:type="spellStart"/>
      <w:r>
        <w:t>elektrického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a </w:t>
      </w:r>
      <w:proofErr w:type="spellStart"/>
      <w:r>
        <w:t>hromosvodu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ČSN 331500 v </w:t>
      </w:r>
      <w:proofErr w:type="spellStart"/>
      <w:proofErr w:type="gramStart"/>
      <w:r>
        <w:t>objektech</w:t>
      </w:r>
      <w:proofErr w:type="spellEnd"/>
      <w:r>
        <w:t xml:space="preserve">  </w:t>
      </w:r>
      <w:proofErr w:type="spellStart"/>
      <w:r>
        <w:t>objednavatele</w:t>
      </w:r>
      <w:proofErr w:type="spellEnd"/>
      <w:proofErr w:type="gram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seznamu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potřeby</w:t>
      </w:r>
      <w:proofErr w:type="spellEnd"/>
      <w:r>
        <w:t xml:space="preserve"> </w:t>
      </w:r>
      <w:proofErr w:type="spellStart"/>
      <w:r>
        <w:t>aktualizován</w:t>
      </w:r>
      <w:proofErr w:type="spellEnd"/>
      <w:r>
        <w:t>.</w:t>
      </w:r>
    </w:p>
    <w:p w:rsidR="003D1858" w:rsidRDefault="003D1858" w:rsidP="003D1858">
      <w:pPr>
        <w:spacing w:after="40"/>
        <w:ind w:left="1268" w:right="14"/>
      </w:pPr>
      <w:proofErr w:type="spellStart"/>
      <w:r>
        <w:t>Odstraňování</w:t>
      </w:r>
      <w:proofErr w:type="spellEnd"/>
      <w:r>
        <w:t xml:space="preserve"> </w:t>
      </w:r>
      <w:proofErr w:type="spellStart"/>
      <w:r>
        <w:t>případných</w:t>
      </w:r>
      <w:proofErr w:type="spellEnd"/>
      <w:r>
        <w:t xml:space="preserve"> </w:t>
      </w:r>
      <w:proofErr w:type="spellStart"/>
      <w:r>
        <w:t>závad</w:t>
      </w:r>
      <w:proofErr w:type="spellEnd"/>
      <w:r>
        <w:t xml:space="preserve"> z </w:t>
      </w:r>
      <w:proofErr w:type="spellStart"/>
      <w:r>
        <w:t>revizí</w:t>
      </w:r>
      <w:proofErr w:type="spellEnd"/>
      <w:r>
        <w:t xml:space="preserve"> </w:t>
      </w:r>
      <w:proofErr w:type="spellStart"/>
      <w:r>
        <w:t>elektro</w:t>
      </w:r>
      <w:proofErr w:type="spellEnd"/>
      <w:r>
        <w:t xml:space="preserve"> a </w:t>
      </w:r>
      <w:proofErr w:type="spellStart"/>
      <w:r>
        <w:t>hromosvodu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odsouhlaseného</w:t>
      </w:r>
      <w:proofErr w:type="spellEnd"/>
      <w:r>
        <w:t xml:space="preserve"> </w:t>
      </w:r>
      <w:proofErr w:type="spellStart"/>
      <w:r>
        <w:t>požadavku</w:t>
      </w:r>
      <w:proofErr w:type="spellEnd"/>
      <w:r>
        <w:t xml:space="preserve"> </w:t>
      </w:r>
      <w:proofErr w:type="spellStart"/>
      <w:proofErr w:type="gramStart"/>
      <w:r>
        <w:t>objednavatele</w:t>
      </w:r>
      <w:proofErr w:type="spellEnd"/>
      <w:r>
        <w:t>.(</w:t>
      </w:r>
      <w:proofErr w:type="spellStart"/>
      <w:proofErr w:type="gramEnd"/>
      <w:r>
        <w:t>jedná</w:t>
      </w:r>
      <w:proofErr w:type="spellEnd"/>
      <w:r>
        <w:t xml:space="preserve"> se </w:t>
      </w:r>
      <w:proofErr w:type="spellStart"/>
      <w:r>
        <w:t>zejména</w:t>
      </w:r>
      <w:proofErr w:type="spellEnd"/>
      <w:r>
        <w:t xml:space="preserve"> o </w:t>
      </w:r>
      <w:proofErr w:type="spellStart"/>
      <w:r>
        <w:t>drobné</w:t>
      </w:r>
      <w:proofErr w:type="spellEnd"/>
      <w:r>
        <w:t xml:space="preserve"> </w:t>
      </w:r>
      <w:proofErr w:type="spellStart"/>
      <w:r>
        <w:t>závady</w:t>
      </w:r>
      <w:proofErr w:type="spellEnd"/>
      <w:r>
        <w:t xml:space="preserve"> k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revizi</w:t>
      </w:r>
      <w:proofErr w:type="spellEnd"/>
      <w:r>
        <w:t xml:space="preserve">) </w:t>
      </w:r>
      <w:proofErr w:type="spellStart"/>
      <w:r>
        <w:t>Revize</w:t>
      </w:r>
      <w:proofErr w:type="spellEnd"/>
      <w:r>
        <w:t xml:space="preserve"> </w:t>
      </w:r>
      <w:proofErr w:type="spellStart"/>
      <w:r>
        <w:t>elektrických</w:t>
      </w:r>
      <w:proofErr w:type="spellEnd"/>
      <w:r>
        <w:t xml:space="preserve"> </w:t>
      </w:r>
      <w:proofErr w:type="spellStart"/>
      <w:r>
        <w:t>spotřebičů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ČSN 331600, 331610 a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záznamů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evidenčních</w:t>
      </w:r>
      <w:proofErr w:type="spellEnd"/>
      <w:r>
        <w:t xml:space="preserve"> </w:t>
      </w:r>
      <w:proofErr w:type="spellStart"/>
      <w:r>
        <w:t>kartách</w:t>
      </w:r>
      <w:proofErr w:type="spellEnd"/>
      <w:r>
        <w:t>.(</w:t>
      </w:r>
      <w:proofErr w:type="spellStart"/>
      <w:r>
        <w:t>tj</w:t>
      </w:r>
      <w:proofErr w:type="spellEnd"/>
      <w:r>
        <w:t xml:space="preserve">. </w:t>
      </w:r>
      <w:proofErr w:type="spellStart"/>
      <w:r>
        <w:t>varné</w:t>
      </w:r>
      <w:proofErr w:type="spellEnd"/>
      <w:r>
        <w:t xml:space="preserve"> </w:t>
      </w:r>
      <w:proofErr w:type="spellStart"/>
      <w:r>
        <w:t>konvice</w:t>
      </w:r>
      <w:proofErr w:type="spellEnd"/>
      <w:r>
        <w:t xml:space="preserve">, PC, </w:t>
      </w:r>
      <w:proofErr w:type="spellStart"/>
      <w:r>
        <w:t>vysavač</w:t>
      </w:r>
      <w:proofErr w:type="spellEnd"/>
      <w:r>
        <w:t xml:space="preserve">, </w:t>
      </w:r>
      <w:proofErr w:type="spellStart"/>
      <w:r>
        <w:t>vrtačka</w:t>
      </w:r>
      <w:proofErr w:type="spellEnd"/>
      <w:r>
        <w:t xml:space="preserve">, </w:t>
      </w:r>
      <w:proofErr w:type="spellStart"/>
      <w:r>
        <w:t>žehlička</w:t>
      </w:r>
      <w:proofErr w:type="spellEnd"/>
      <w:r>
        <w:t xml:space="preserve">, </w:t>
      </w:r>
      <w:proofErr w:type="spellStart"/>
      <w:r>
        <w:t>lednice</w:t>
      </w:r>
      <w:proofErr w:type="spellEnd"/>
      <w:r>
        <w:t xml:space="preserve"> a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přenosné</w:t>
      </w:r>
      <w:proofErr w:type="spellEnd"/>
      <w:r>
        <w:t xml:space="preserve"> </w:t>
      </w:r>
      <w:proofErr w:type="spellStart"/>
      <w:r>
        <w:t>elektrické</w:t>
      </w:r>
      <w:proofErr w:type="spellEnd"/>
      <w:r>
        <w:t xml:space="preserve"> </w:t>
      </w:r>
      <w:proofErr w:type="spellStart"/>
      <w:r>
        <w:t>spotřebiče</w:t>
      </w:r>
      <w:proofErr w:type="spellEnd"/>
      <w:r>
        <w:t xml:space="preserve"> </w:t>
      </w:r>
      <w:proofErr w:type="spellStart"/>
      <w:r>
        <w:t>vyskytující</w:t>
      </w:r>
      <w:proofErr w:type="spellEnd"/>
      <w:r>
        <w:t xml:space="preserve"> se v </w:t>
      </w:r>
      <w:proofErr w:type="spellStart"/>
      <w:r>
        <w:t>objektu</w:t>
      </w:r>
      <w:proofErr w:type="spellEnd"/>
      <w:r>
        <w:t>).</w:t>
      </w:r>
    </w:p>
    <w:p w:rsidR="003D1858" w:rsidRDefault="003D1858" w:rsidP="003D1858">
      <w:pPr>
        <w:numPr>
          <w:ilvl w:val="0"/>
          <w:numId w:val="1"/>
        </w:numPr>
        <w:ind w:right="14" w:hanging="375"/>
      </w:pPr>
      <w:proofErr w:type="spellStart"/>
      <w:r>
        <w:t>Jakost</w:t>
      </w:r>
      <w:proofErr w:type="spellEnd"/>
      <w:r>
        <w:t xml:space="preserve"> a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>:</w:t>
      </w:r>
    </w:p>
    <w:p w:rsidR="003D1858" w:rsidRDefault="003D1858" w:rsidP="003D1858">
      <w:pPr>
        <w:spacing w:after="222"/>
        <w:ind w:left="1263" w:right="14"/>
      </w:pPr>
      <w:proofErr w:type="spellStart"/>
      <w:r>
        <w:t>Revize</w:t>
      </w:r>
      <w:proofErr w:type="spellEnd"/>
      <w:r>
        <w:t xml:space="preserve"> </w:t>
      </w:r>
      <w:proofErr w:type="spellStart"/>
      <w:r>
        <w:t>elektrického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v </w:t>
      </w:r>
      <w:proofErr w:type="spellStart"/>
      <w:r>
        <w:t>daných</w:t>
      </w:r>
      <w:proofErr w:type="spellEnd"/>
      <w:r>
        <w:t xml:space="preserve"> </w:t>
      </w:r>
      <w:proofErr w:type="spellStart"/>
      <w:r>
        <w:t>objektech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provedena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ČSN, </w:t>
      </w:r>
      <w:proofErr w:type="spellStart"/>
      <w:r>
        <w:t>zejména</w:t>
      </w:r>
      <w:proofErr w:type="spellEnd"/>
      <w:r>
        <w:t xml:space="preserve"> ČSN 331500.Rozsah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revizní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, </w:t>
      </w:r>
      <w:proofErr w:type="spellStart"/>
      <w:r>
        <w:t>výhledový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periodických</w:t>
      </w:r>
      <w:proofErr w:type="spellEnd"/>
      <w:r>
        <w:t xml:space="preserve"> </w:t>
      </w:r>
      <w:proofErr w:type="spellStart"/>
      <w:proofErr w:type="gramStart"/>
      <w:r>
        <w:t>revizí</w:t>
      </w:r>
      <w:proofErr w:type="spellEnd"/>
      <w:r>
        <w:t>.(</w:t>
      </w:r>
      <w:proofErr w:type="spellStart"/>
      <w:proofErr w:type="gramEnd"/>
      <w:r>
        <w:t>případná</w:t>
      </w:r>
      <w:proofErr w:type="spellEnd"/>
      <w:r>
        <w:t xml:space="preserve"> </w:t>
      </w:r>
      <w:proofErr w:type="spellStart"/>
      <w:r>
        <w:t>fotodokumentace</w:t>
      </w:r>
      <w:proofErr w:type="spellEnd"/>
      <w:r>
        <w:t xml:space="preserve"> pro </w:t>
      </w:r>
      <w:proofErr w:type="spellStart"/>
      <w:r>
        <w:t>objednatele</w:t>
      </w:r>
      <w:proofErr w:type="spellEnd"/>
      <w:r>
        <w:t>)</w:t>
      </w:r>
    </w:p>
    <w:p w:rsidR="003D1858" w:rsidRDefault="003D1858" w:rsidP="003D1858">
      <w:pPr>
        <w:spacing w:after="3" w:line="265" w:lineRule="auto"/>
        <w:ind w:left="912" w:right="0" w:hanging="10"/>
      </w:pPr>
      <w:r>
        <w:rPr>
          <w:sz w:val="26"/>
        </w:rPr>
        <w:t xml:space="preserve">111. </w:t>
      </w:r>
      <w:proofErr w:type="spellStart"/>
      <w:r>
        <w:rPr>
          <w:sz w:val="26"/>
        </w:rPr>
        <w:t>Cena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díla</w:t>
      </w:r>
      <w:proofErr w:type="spellEnd"/>
    </w:p>
    <w:p w:rsidR="003D1858" w:rsidRDefault="003D1858" w:rsidP="003D1858">
      <w:pPr>
        <w:ind w:left="1268" w:right="14"/>
      </w:pPr>
      <w:proofErr w:type="spellStart"/>
      <w:r>
        <w:lastRenderedPageBreak/>
        <w:t>Stanovená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revize</w:t>
      </w:r>
      <w:proofErr w:type="spellEnd"/>
      <w:r>
        <w:t xml:space="preserve"> </w:t>
      </w:r>
      <w:proofErr w:type="spellStart"/>
      <w:r>
        <w:t>elektrického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a </w:t>
      </w:r>
      <w:proofErr w:type="spellStart"/>
      <w:r>
        <w:t>hromosvodu</w:t>
      </w:r>
      <w:proofErr w:type="spellEnd"/>
      <w:r>
        <w:t xml:space="preserve"> v </w:t>
      </w:r>
      <w:proofErr w:type="spellStart"/>
      <w:r>
        <w:t>daných</w:t>
      </w:r>
      <w:proofErr w:type="spellEnd"/>
      <w:r>
        <w:t xml:space="preserve"> </w:t>
      </w:r>
      <w:proofErr w:type="spellStart"/>
      <w:r>
        <w:t>objektech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provedené</w:t>
      </w:r>
      <w:proofErr w:type="spellEnd"/>
      <w:r>
        <w:t xml:space="preserve"> </w:t>
      </w:r>
      <w:proofErr w:type="spellStart"/>
      <w:r>
        <w:t>revizi</w:t>
      </w:r>
      <w:proofErr w:type="spellEnd"/>
      <w:r>
        <w:t xml:space="preserve"> </w:t>
      </w:r>
      <w:proofErr w:type="spellStart"/>
      <w:r>
        <w:t>vypočtená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pomůcky</w:t>
      </w:r>
      <w:proofErr w:type="spellEnd"/>
      <w:r>
        <w:t xml:space="preserve">.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revizi</w:t>
      </w:r>
      <w:proofErr w:type="spellEnd"/>
      <w:r>
        <w:t xml:space="preserve"> se </w:t>
      </w:r>
      <w:proofErr w:type="spellStart"/>
      <w:r>
        <w:t>skládá</w:t>
      </w:r>
      <w:proofErr w:type="spellEnd"/>
      <w:r>
        <w:t xml:space="preserve"> z </w:t>
      </w:r>
      <w:proofErr w:type="spellStart"/>
      <w:r>
        <w:t>prohlídky</w:t>
      </w:r>
      <w:proofErr w:type="spellEnd"/>
      <w:r>
        <w:t xml:space="preserve"> </w:t>
      </w:r>
      <w:proofErr w:type="spellStart"/>
      <w:r>
        <w:t>daného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, </w:t>
      </w:r>
      <w:proofErr w:type="spellStart"/>
      <w:r>
        <w:t>měření</w:t>
      </w:r>
      <w:proofErr w:type="spellEnd"/>
      <w:r>
        <w:t xml:space="preserve"> </w:t>
      </w:r>
      <w:proofErr w:type="spellStart"/>
      <w:r>
        <w:t>veličin</w:t>
      </w:r>
      <w:proofErr w:type="spellEnd"/>
      <w:r>
        <w:t xml:space="preserve"> a </w:t>
      </w:r>
      <w:proofErr w:type="spellStart"/>
      <w:r>
        <w:t>zkoušení</w:t>
      </w:r>
      <w:proofErr w:type="spellEnd"/>
      <w:r>
        <w:t xml:space="preserve">,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sestavení</w:t>
      </w:r>
      <w:proofErr w:type="spellEnd"/>
      <w:r>
        <w:t xml:space="preserve"> </w:t>
      </w:r>
      <w:proofErr w:type="spellStart"/>
      <w:r>
        <w:t>revizní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probíhá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daný</w:t>
      </w:r>
      <w:proofErr w:type="spellEnd"/>
      <w:r>
        <w:t xml:space="preserve"> </w:t>
      </w:r>
      <w:proofErr w:type="spellStart"/>
      <w:r>
        <w:t>objekt</w:t>
      </w:r>
      <w:proofErr w:type="spellEnd"/>
      <w:r>
        <w:t xml:space="preserve"> </w:t>
      </w:r>
      <w:proofErr w:type="spellStart"/>
      <w:r>
        <w:t>objednavatele</w:t>
      </w:r>
      <w:proofErr w:type="spellEnd"/>
      <w:r>
        <w:t>.</w:t>
      </w:r>
    </w:p>
    <w:p w:rsidR="003D1858" w:rsidRDefault="003D1858" w:rsidP="003D1858">
      <w:pPr>
        <w:spacing w:after="269"/>
        <w:ind w:left="1220" w:right="96"/>
      </w:pPr>
      <w:proofErr w:type="spellStart"/>
      <w:r>
        <w:t>Cena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revizi</w:t>
      </w:r>
      <w:proofErr w:type="spellEnd"/>
      <w:r>
        <w:t xml:space="preserve"> se </w:t>
      </w:r>
      <w:proofErr w:type="spellStart"/>
      <w:r>
        <w:t>zpravidla</w:t>
      </w:r>
      <w:proofErr w:type="spellEnd"/>
      <w:r>
        <w:t xml:space="preserve"> </w:t>
      </w:r>
      <w:proofErr w:type="spellStart"/>
      <w:r>
        <w:t>pohybuje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250 </w:t>
      </w:r>
      <w:proofErr w:type="spellStart"/>
      <w:r>
        <w:t>Kč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odpracovanou</w:t>
      </w:r>
      <w:proofErr w:type="spellEnd"/>
      <w:r>
        <w:t xml:space="preserve"> </w:t>
      </w:r>
      <w:proofErr w:type="spellStart"/>
      <w:r>
        <w:t>hodinu</w:t>
      </w:r>
      <w:proofErr w:type="spellEnd"/>
      <w:r>
        <w:t xml:space="preserve"> +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tiskopisů</w:t>
      </w:r>
      <w:proofErr w:type="spellEnd"/>
      <w:r>
        <w:t xml:space="preserve"> a </w:t>
      </w:r>
      <w:proofErr w:type="spellStart"/>
      <w:r>
        <w:t>dopravy</w:t>
      </w:r>
      <w:proofErr w:type="spellEnd"/>
      <w:r>
        <w:t xml:space="preserve">.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položky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zaznamenány</w:t>
      </w:r>
      <w:proofErr w:type="spellEnd"/>
      <w:r>
        <w:t xml:space="preserve"> v </w:t>
      </w:r>
      <w:proofErr w:type="spellStart"/>
      <w:r>
        <w:t>montážním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— </w:t>
      </w:r>
      <w:proofErr w:type="spellStart"/>
      <w:r>
        <w:t>výpočet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revizi</w:t>
      </w:r>
      <w:proofErr w:type="spellEnd"/>
      <w:r>
        <w:t>.</w:t>
      </w:r>
    </w:p>
    <w:p w:rsidR="003D1858" w:rsidRDefault="003D1858" w:rsidP="003D1858">
      <w:pPr>
        <w:spacing w:after="227" w:line="259" w:lineRule="auto"/>
        <w:ind w:left="894" w:right="120" w:hanging="10"/>
        <w:jc w:val="center"/>
      </w:pPr>
      <w:r>
        <w:rPr>
          <w:sz w:val="26"/>
        </w:rPr>
        <w:t>NÁLEŽITOSTI SMLOUVY</w:t>
      </w:r>
    </w:p>
    <w:p w:rsidR="003D1858" w:rsidRDefault="003D1858" w:rsidP="003D1858">
      <w:pPr>
        <w:spacing w:after="3" w:line="265" w:lineRule="auto"/>
        <w:ind w:left="912" w:right="0" w:hanging="10"/>
      </w:pPr>
      <w:proofErr w:type="spellStart"/>
      <w:r>
        <w:rPr>
          <w:sz w:val="26"/>
        </w:rPr>
        <w:t>IV.Podldady</w:t>
      </w:r>
      <w:proofErr w:type="spellEnd"/>
      <w:r>
        <w:rPr>
          <w:sz w:val="26"/>
        </w:rPr>
        <w:t xml:space="preserve"> pro </w:t>
      </w:r>
      <w:proofErr w:type="spellStart"/>
      <w:r>
        <w:rPr>
          <w:sz w:val="26"/>
        </w:rPr>
        <w:t>uzavření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smlouvy</w:t>
      </w:r>
      <w:proofErr w:type="spellEnd"/>
    </w:p>
    <w:p w:rsidR="003D1858" w:rsidRDefault="003D1858" w:rsidP="003D1858">
      <w:pPr>
        <w:spacing w:after="247"/>
        <w:ind w:left="860" w:right="14"/>
      </w:pPr>
      <w:proofErr w:type="spellStart"/>
      <w:r>
        <w:t>Podklad</w:t>
      </w:r>
      <w:proofErr w:type="spellEnd"/>
      <w:r>
        <w:t xml:space="preserve"> pro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stávající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revizní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elektro</w:t>
      </w:r>
      <w:proofErr w:type="spellEnd"/>
      <w:r>
        <w:t>.</w:t>
      </w:r>
    </w:p>
    <w:p w:rsidR="003D1858" w:rsidRDefault="003D1858" w:rsidP="003D1858">
      <w:pPr>
        <w:spacing w:after="3" w:line="265" w:lineRule="auto"/>
        <w:ind w:left="912" w:right="0" w:hanging="10"/>
      </w:pPr>
      <w:proofErr w:type="spellStart"/>
      <w:r>
        <w:rPr>
          <w:sz w:val="26"/>
        </w:rPr>
        <w:t>V.Doba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plnění</w:t>
      </w:r>
      <w:proofErr w:type="spellEnd"/>
    </w:p>
    <w:p w:rsidR="003D1858" w:rsidRDefault="003D1858" w:rsidP="003D1858">
      <w:pPr>
        <w:spacing w:after="221"/>
        <w:ind w:left="855" w:right="101"/>
      </w:pPr>
      <w:proofErr w:type="spellStart"/>
      <w:r>
        <w:t>Zajištění</w:t>
      </w:r>
      <w:proofErr w:type="spellEnd"/>
      <w:r>
        <w:t xml:space="preserve">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— </w:t>
      </w:r>
      <w:proofErr w:type="spellStart"/>
      <w:r>
        <w:t>revize</w:t>
      </w:r>
      <w:proofErr w:type="spellEnd"/>
      <w:r>
        <w:t xml:space="preserve"> </w:t>
      </w:r>
      <w:proofErr w:type="spellStart"/>
      <w:r>
        <w:t>elektro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daných</w:t>
      </w:r>
      <w:proofErr w:type="spellEnd"/>
      <w:r>
        <w:t xml:space="preserve"> </w:t>
      </w:r>
      <w:proofErr w:type="spellStart"/>
      <w:r>
        <w:t>objektech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je </w:t>
      </w:r>
      <w:proofErr w:type="spellStart"/>
      <w:r>
        <w:t>výhledový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revizí</w:t>
      </w:r>
      <w:proofErr w:type="spellEnd"/>
      <w:r>
        <w:t xml:space="preserve"> </w:t>
      </w:r>
      <w:proofErr w:type="spellStart"/>
      <w:r>
        <w:t>elektro</w:t>
      </w:r>
      <w:proofErr w:type="spellEnd"/>
      <w:r>
        <w:t xml:space="preserve"> pro </w:t>
      </w:r>
      <w:proofErr w:type="spellStart"/>
      <w:r>
        <w:t>daný</w:t>
      </w:r>
      <w:proofErr w:type="spellEnd"/>
      <w:r>
        <w:t xml:space="preserve"> </w:t>
      </w:r>
      <w:proofErr w:type="spellStart"/>
      <w:r>
        <w:t>kalendářní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. </w:t>
      </w:r>
      <w:proofErr w:type="spellStart"/>
      <w:r>
        <w:t>Měsíc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revize</w:t>
      </w:r>
      <w:proofErr w:type="spellEnd"/>
      <w:r>
        <w:t xml:space="preserve"> je </w:t>
      </w:r>
      <w:proofErr w:type="spellStart"/>
      <w:r>
        <w:t>daný</w:t>
      </w:r>
      <w:proofErr w:type="spellEnd"/>
      <w:r>
        <w:t xml:space="preserve"> </w:t>
      </w:r>
      <w:proofErr w:type="spellStart"/>
      <w:r>
        <w:t>datumem</w:t>
      </w:r>
      <w:proofErr w:type="spellEnd"/>
      <w:r>
        <w:t xml:space="preserve"> </w:t>
      </w:r>
      <w:proofErr w:type="spellStart"/>
      <w:r>
        <w:t>předešlé</w:t>
      </w:r>
      <w:proofErr w:type="spellEnd"/>
      <w:r>
        <w:t xml:space="preserve"> </w:t>
      </w:r>
      <w:proofErr w:type="spellStart"/>
      <w:r>
        <w:t>revize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je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ČSN 33150 (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podrobnosti</w:t>
      </w:r>
      <w:proofErr w:type="spellEnd"/>
      <w:r>
        <w:t xml:space="preserve"> </w:t>
      </w:r>
      <w:proofErr w:type="spellStart"/>
      <w:r>
        <w:t>výhledové</w:t>
      </w:r>
      <w:proofErr w:type="spellEnd"/>
      <w:r>
        <w:t xml:space="preserve"> </w:t>
      </w:r>
      <w:proofErr w:type="spellStart"/>
      <w:r>
        <w:t>plány</w:t>
      </w:r>
      <w:proofErr w:type="spellEnd"/>
      <w:r>
        <w:t xml:space="preserve"> </w:t>
      </w:r>
      <w:proofErr w:type="spellStart"/>
      <w:r>
        <w:t>revizí</w:t>
      </w:r>
      <w:proofErr w:type="spellEnd"/>
      <w:r>
        <w:t xml:space="preserve">).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kalendářní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do data 15.1.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sestaven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revizí</w:t>
      </w:r>
      <w:proofErr w:type="spellEnd"/>
      <w:r>
        <w:t xml:space="preserve"> pro </w:t>
      </w:r>
      <w:proofErr w:type="spellStart"/>
      <w:r>
        <w:t>daný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a </w:t>
      </w:r>
      <w:proofErr w:type="spellStart"/>
      <w:r>
        <w:t>předložen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k </w:t>
      </w:r>
      <w:proofErr w:type="spellStart"/>
      <w:r>
        <w:t>odsouhlasení</w:t>
      </w:r>
      <w:proofErr w:type="spellEnd"/>
      <w:r>
        <w:t xml:space="preserve"> pro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aktualizace</w:t>
      </w:r>
      <w:proofErr w:type="spellEnd"/>
      <w:r>
        <w:t>.</w:t>
      </w:r>
    </w:p>
    <w:p w:rsidR="003D1858" w:rsidRDefault="003D1858" w:rsidP="003D1858">
      <w:pPr>
        <w:spacing w:after="232" w:line="265" w:lineRule="auto"/>
        <w:ind w:left="912" w:right="0" w:hanging="10"/>
      </w:pPr>
      <w:r>
        <w:rPr>
          <w:sz w:val="26"/>
        </w:rPr>
        <w:t xml:space="preserve">VI. </w:t>
      </w:r>
      <w:proofErr w:type="spellStart"/>
      <w:r>
        <w:rPr>
          <w:sz w:val="26"/>
        </w:rPr>
        <w:t>Spolupůsobení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objednavatele</w:t>
      </w:r>
      <w:proofErr w:type="spellEnd"/>
    </w:p>
    <w:p w:rsidR="003D1858" w:rsidRDefault="003D1858" w:rsidP="003D1858">
      <w:pPr>
        <w:numPr>
          <w:ilvl w:val="0"/>
          <w:numId w:val="2"/>
        </w:numPr>
        <w:ind w:right="14" w:hanging="365"/>
      </w:pPr>
      <w:proofErr w:type="spellStart"/>
      <w:r>
        <w:t>Zabezpečení</w:t>
      </w:r>
      <w:proofErr w:type="spellEnd"/>
      <w:r>
        <w:t xml:space="preserve"> a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předešlých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 </w:t>
      </w:r>
      <w:proofErr w:type="spellStart"/>
      <w:r>
        <w:t>revizí</w:t>
      </w:r>
      <w:proofErr w:type="spellEnd"/>
      <w:r>
        <w:t xml:space="preserve"> </w:t>
      </w:r>
      <w:proofErr w:type="spellStart"/>
      <w:r>
        <w:t>elektro</w:t>
      </w:r>
      <w:proofErr w:type="spellEnd"/>
      <w:r>
        <w:t>.</w:t>
      </w:r>
    </w:p>
    <w:p w:rsidR="003D1858" w:rsidRDefault="003D1858" w:rsidP="003D1858">
      <w:pPr>
        <w:spacing w:after="28" w:line="231" w:lineRule="auto"/>
        <w:ind w:left="1220" w:right="106" w:firstLine="5"/>
        <w:jc w:val="left"/>
      </w:pP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předá</w:t>
      </w:r>
      <w:proofErr w:type="spellEnd"/>
      <w:r>
        <w:t xml:space="preserve"> pro </w:t>
      </w:r>
      <w:proofErr w:type="spellStart"/>
      <w:r>
        <w:t>kompletaci</w:t>
      </w:r>
      <w:proofErr w:type="spellEnd"/>
      <w:r>
        <w:t xml:space="preserve"> </w:t>
      </w:r>
      <w:proofErr w:type="spellStart"/>
      <w:r>
        <w:t>revizí</w:t>
      </w:r>
      <w:proofErr w:type="spellEnd"/>
      <w:r>
        <w:t xml:space="preserve"> </w:t>
      </w:r>
      <w:proofErr w:type="spellStart"/>
      <w:r>
        <w:t>elektro</w:t>
      </w:r>
      <w:proofErr w:type="spellEnd"/>
      <w:r>
        <w:t xml:space="preserve"> </w:t>
      </w:r>
      <w:proofErr w:type="spellStart"/>
      <w:r>
        <w:t>daných</w:t>
      </w:r>
      <w:proofErr w:type="spellEnd"/>
      <w:r>
        <w:t xml:space="preserve"> </w:t>
      </w:r>
      <w:proofErr w:type="spellStart"/>
      <w:r>
        <w:t>objektů</w:t>
      </w:r>
      <w:proofErr w:type="spellEnd"/>
      <w:r>
        <w:t xml:space="preserve"> </w:t>
      </w:r>
      <w:proofErr w:type="spellStart"/>
      <w:r>
        <w:t>revizní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a </w:t>
      </w:r>
      <w:proofErr w:type="spellStart"/>
      <w:r>
        <w:t>ostatní</w:t>
      </w:r>
      <w:proofErr w:type="spellEnd"/>
      <w:r>
        <w:t xml:space="preserve"> </w:t>
      </w:r>
      <w:proofErr w:type="spellStart"/>
      <w:r>
        <w:t>dokladovost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je </w:t>
      </w:r>
      <w:proofErr w:type="spellStart"/>
      <w:r>
        <w:t>jednak</w:t>
      </w:r>
      <w:proofErr w:type="spellEnd"/>
      <w:r>
        <w:t xml:space="preserve"> v </w:t>
      </w:r>
      <w:proofErr w:type="spellStart"/>
      <w:r>
        <w:t>archívu</w:t>
      </w:r>
      <w:proofErr w:type="spellEnd"/>
      <w:r>
        <w:t xml:space="preserve"> </w:t>
      </w:r>
      <w:proofErr w:type="spellStart"/>
      <w:r>
        <w:t>objednavatele</w:t>
      </w:r>
      <w:proofErr w:type="spellEnd"/>
      <w:r>
        <w:t xml:space="preserve"> a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u </w:t>
      </w:r>
      <w:proofErr w:type="spellStart"/>
      <w:r>
        <w:t>vedoucího</w:t>
      </w:r>
      <w:proofErr w:type="spellEnd"/>
      <w:r>
        <w:t xml:space="preserve"> </w:t>
      </w:r>
      <w:proofErr w:type="spellStart"/>
      <w:r>
        <w:t>zaměstnance</w:t>
      </w:r>
      <w:proofErr w:type="spellEnd"/>
      <w:r>
        <w:t xml:space="preserve"> </w:t>
      </w:r>
      <w:proofErr w:type="spellStart"/>
      <w:r>
        <w:t>daného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—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revizí</w:t>
      </w:r>
      <w:proofErr w:type="spellEnd"/>
      <w:r>
        <w:t xml:space="preserve"> </w:t>
      </w:r>
      <w:proofErr w:type="spellStart"/>
      <w:r>
        <w:t>oznámenou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>.</w:t>
      </w:r>
    </w:p>
    <w:p w:rsidR="003D1858" w:rsidRDefault="003D1858" w:rsidP="003D1858">
      <w:pPr>
        <w:numPr>
          <w:ilvl w:val="0"/>
          <w:numId w:val="2"/>
        </w:numPr>
        <w:ind w:right="14" w:hanging="365"/>
      </w:pPr>
      <w:proofErr w:type="spellStart"/>
      <w:r>
        <w:t>Zabezpečení</w:t>
      </w:r>
      <w:proofErr w:type="spellEnd"/>
      <w:r>
        <w:t xml:space="preserve"> </w:t>
      </w:r>
      <w:proofErr w:type="spellStart"/>
      <w:r>
        <w:t>volného</w:t>
      </w:r>
      <w:proofErr w:type="spellEnd"/>
      <w:r>
        <w:t xml:space="preserve"> </w:t>
      </w:r>
      <w:proofErr w:type="spellStart"/>
      <w:r>
        <w:t>vstupu</w:t>
      </w:r>
      <w:proofErr w:type="spellEnd"/>
      <w:r>
        <w:t xml:space="preserve"> do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daného</w:t>
      </w:r>
      <w:proofErr w:type="spellEnd"/>
      <w:r>
        <w:t xml:space="preserve"> </w:t>
      </w:r>
      <w:proofErr w:type="spellStart"/>
      <w:r>
        <w:t>objektu</w:t>
      </w:r>
      <w:proofErr w:type="spellEnd"/>
      <w:r>
        <w:t>.</w:t>
      </w:r>
    </w:p>
    <w:p w:rsidR="003D1858" w:rsidRDefault="003D1858" w:rsidP="003D1858">
      <w:pPr>
        <w:spacing w:after="269"/>
        <w:ind w:left="1215" w:right="672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pro </w:t>
      </w:r>
      <w:proofErr w:type="spellStart"/>
      <w:r>
        <w:t>revizi</w:t>
      </w:r>
      <w:proofErr w:type="spellEnd"/>
      <w:r>
        <w:t xml:space="preserve"> </w:t>
      </w:r>
      <w:proofErr w:type="spellStart"/>
      <w:r>
        <w:t>daných</w:t>
      </w:r>
      <w:proofErr w:type="spellEnd"/>
      <w:r>
        <w:t xml:space="preserve"> </w:t>
      </w:r>
      <w:proofErr w:type="spellStart"/>
      <w:r>
        <w:t>objektů</w:t>
      </w:r>
      <w:proofErr w:type="spellEnd"/>
      <w:r>
        <w:t xml:space="preserve">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volného</w:t>
      </w:r>
      <w:proofErr w:type="spellEnd"/>
      <w:r>
        <w:t xml:space="preserve"> </w:t>
      </w:r>
      <w:proofErr w:type="spellStart"/>
      <w:r>
        <w:t>vstupu</w:t>
      </w:r>
      <w:proofErr w:type="spellEnd"/>
      <w:r>
        <w:t xml:space="preserve"> do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revidovaných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(</w:t>
      </w:r>
      <w:proofErr w:type="spellStart"/>
      <w:r>
        <w:t>klíče</w:t>
      </w:r>
      <w:proofErr w:type="spellEnd"/>
      <w:r>
        <w:t xml:space="preserve"> a pod</w:t>
      </w:r>
      <w:proofErr w:type="gramStart"/>
      <w:r>
        <w:t>).U</w:t>
      </w:r>
      <w:proofErr w:type="gramEnd"/>
      <w:r>
        <w:t xml:space="preserve"> </w:t>
      </w:r>
      <w:proofErr w:type="spellStart"/>
      <w:r>
        <w:t>složitějších</w:t>
      </w:r>
      <w:proofErr w:type="spellEnd"/>
      <w:r>
        <w:t xml:space="preserve"> </w:t>
      </w:r>
      <w:proofErr w:type="spellStart"/>
      <w:r>
        <w:t>objektů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vyžádán</w:t>
      </w:r>
      <w:proofErr w:type="spellEnd"/>
      <w:r>
        <w:t xml:space="preserve"> </w:t>
      </w:r>
      <w:proofErr w:type="spellStart"/>
      <w:r>
        <w:t>doprovod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obeznámené</w:t>
      </w:r>
      <w:proofErr w:type="spellEnd"/>
      <w:r>
        <w:t xml:space="preserve"> s </w:t>
      </w:r>
      <w:proofErr w:type="spellStart"/>
      <w:r>
        <w:t>objektem</w:t>
      </w:r>
      <w:proofErr w:type="spellEnd"/>
      <w:r>
        <w:t xml:space="preserve">, </w:t>
      </w:r>
      <w:proofErr w:type="spellStart"/>
      <w:r>
        <w:t>provozem</w:t>
      </w:r>
      <w:proofErr w:type="spellEnd"/>
      <w:r>
        <w:t xml:space="preserve">, </w:t>
      </w:r>
      <w:proofErr w:type="spellStart"/>
      <w:r>
        <w:t>zařízením</w:t>
      </w:r>
      <w:proofErr w:type="spellEnd"/>
      <w:r>
        <w:t xml:space="preserve"> v </w:t>
      </w:r>
      <w:proofErr w:type="spellStart"/>
      <w:r>
        <w:t>objektu</w:t>
      </w:r>
      <w:proofErr w:type="spellEnd"/>
      <w:r>
        <w:t xml:space="preserve"> se </w:t>
      </w:r>
      <w:proofErr w:type="spellStart"/>
      <w:r>
        <w:t>znalostí</w:t>
      </w:r>
      <w:proofErr w:type="spellEnd"/>
      <w:r>
        <w:t xml:space="preserve"> o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výrobě</w:t>
      </w:r>
      <w:proofErr w:type="spellEnd"/>
      <w:r>
        <w:t xml:space="preserve"> v </w:t>
      </w:r>
      <w:proofErr w:type="spellStart"/>
      <w:r>
        <w:t>prostorech</w:t>
      </w:r>
      <w:proofErr w:type="spellEnd"/>
      <w:r>
        <w:t xml:space="preserve"> </w:t>
      </w:r>
      <w:proofErr w:type="spellStart"/>
      <w:r>
        <w:t>atd</w:t>
      </w:r>
      <w:proofErr w:type="spellEnd"/>
      <w:r>
        <w:t>.(</w:t>
      </w:r>
      <w:proofErr w:type="spellStart"/>
      <w:r>
        <w:t>například</w:t>
      </w:r>
      <w:proofErr w:type="spellEnd"/>
      <w:r>
        <w:t xml:space="preserve"> </w:t>
      </w:r>
      <w:proofErr w:type="spellStart"/>
      <w:r>
        <w:t>kuchyně</w:t>
      </w:r>
      <w:proofErr w:type="spellEnd"/>
      <w:r>
        <w:t xml:space="preserve">).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revize</w:t>
      </w:r>
      <w:proofErr w:type="spellEnd"/>
      <w:r>
        <w:t xml:space="preserve"> </w:t>
      </w:r>
      <w:proofErr w:type="spellStart"/>
      <w:r>
        <w:t>daného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oznámen</w:t>
      </w:r>
      <w:proofErr w:type="spellEnd"/>
      <w:r>
        <w:t xml:space="preserve"> </w:t>
      </w:r>
      <w:proofErr w:type="spellStart"/>
      <w:r>
        <w:t>telefonicky</w:t>
      </w:r>
      <w:proofErr w:type="spellEnd"/>
      <w:r>
        <w:t xml:space="preserve"> </w:t>
      </w:r>
      <w:proofErr w:type="spellStart"/>
      <w:r>
        <w:t>objednavateli</w:t>
      </w:r>
      <w:proofErr w:type="spellEnd"/>
      <w:r>
        <w:t>.</w:t>
      </w:r>
    </w:p>
    <w:p w:rsidR="003D1858" w:rsidRDefault="003D1858" w:rsidP="003D1858">
      <w:pPr>
        <w:spacing w:after="3" w:line="265" w:lineRule="auto"/>
        <w:ind w:left="912" w:right="0" w:hanging="10"/>
      </w:pPr>
      <w:proofErr w:type="spellStart"/>
      <w:r>
        <w:rPr>
          <w:sz w:val="26"/>
        </w:rPr>
        <w:t>VII.Předání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díla</w:t>
      </w:r>
      <w:proofErr w:type="spellEnd"/>
    </w:p>
    <w:p w:rsidR="003D1858" w:rsidRDefault="003D1858" w:rsidP="003D1858">
      <w:pPr>
        <w:numPr>
          <w:ilvl w:val="1"/>
          <w:numId w:val="2"/>
        </w:numPr>
        <w:ind w:right="55" w:hanging="365"/>
      </w:pPr>
      <w:proofErr w:type="spellStart"/>
      <w:r>
        <w:t>Předání</w:t>
      </w:r>
      <w:proofErr w:type="spellEnd"/>
      <w:r>
        <w:t xml:space="preserve"> </w:t>
      </w:r>
      <w:proofErr w:type="spellStart"/>
      <w:r>
        <w:t>revizí</w:t>
      </w:r>
      <w:proofErr w:type="spellEnd"/>
      <w:r>
        <w:t xml:space="preserve"> </w:t>
      </w:r>
      <w:proofErr w:type="spellStart"/>
      <w:r>
        <w:t>elektro</w:t>
      </w:r>
      <w:proofErr w:type="spellEnd"/>
      <w:r>
        <w:t xml:space="preserve"> a </w:t>
      </w:r>
      <w:proofErr w:type="spellStart"/>
      <w:r>
        <w:t>dokladovosti</w:t>
      </w:r>
      <w:proofErr w:type="spellEnd"/>
      <w:r>
        <w:t>:</w:t>
      </w:r>
    </w:p>
    <w:p w:rsidR="003D1858" w:rsidRDefault="003D1858" w:rsidP="003D1858">
      <w:pPr>
        <w:ind w:left="1585" w:right="101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předá</w:t>
      </w:r>
      <w:proofErr w:type="spellEnd"/>
      <w:r>
        <w:t xml:space="preserve"> </w:t>
      </w:r>
      <w:proofErr w:type="spellStart"/>
      <w:r>
        <w:t>průběžně</w:t>
      </w:r>
      <w:proofErr w:type="spellEnd"/>
      <w:r>
        <w:t xml:space="preserve"> </w:t>
      </w:r>
      <w:proofErr w:type="spellStart"/>
      <w:r>
        <w:t>dokladovost</w:t>
      </w:r>
      <w:proofErr w:type="spellEnd"/>
      <w:r>
        <w:t xml:space="preserve"> </w:t>
      </w:r>
      <w:proofErr w:type="spellStart"/>
      <w:r>
        <w:t>revizí</w:t>
      </w:r>
      <w:proofErr w:type="spellEnd"/>
      <w:r>
        <w:t xml:space="preserve"> </w:t>
      </w:r>
      <w:proofErr w:type="spellStart"/>
      <w:r>
        <w:t>elektro</w:t>
      </w:r>
      <w:proofErr w:type="spellEnd"/>
      <w:r>
        <w:t xml:space="preserve"> a </w:t>
      </w:r>
      <w:proofErr w:type="spellStart"/>
      <w:r>
        <w:t>ve</w:t>
      </w:r>
      <w:proofErr w:type="spellEnd"/>
      <w:r>
        <w:t xml:space="preserve"> </w:t>
      </w:r>
      <w:proofErr w:type="spellStart"/>
      <w:r>
        <w:t>vhodném</w:t>
      </w:r>
      <w:proofErr w:type="spellEnd"/>
      <w:r>
        <w:t xml:space="preserve"> </w:t>
      </w:r>
      <w:proofErr w:type="spellStart"/>
      <w:r>
        <w:t>přehledném</w:t>
      </w:r>
      <w:proofErr w:type="spellEnd"/>
      <w:r>
        <w:t xml:space="preserve"> </w:t>
      </w:r>
      <w:proofErr w:type="spellStart"/>
      <w:r>
        <w:t>svazku</w:t>
      </w:r>
      <w:proofErr w:type="spellEnd"/>
      <w:r>
        <w:t xml:space="preserve"> (</w:t>
      </w:r>
      <w:proofErr w:type="spellStart"/>
      <w:r>
        <w:t>t.z</w:t>
      </w:r>
      <w:proofErr w:type="spellEnd"/>
      <w:r>
        <w:t xml:space="preserve">. </w:t>
      </w:r>
      <w:proofErr w:type="spellStart"/>
      <w:proofErr w:type="gramStart"/>
      <w:r>
        <w:t>šanonu</w:t>
      </w:r>
      <w:proofErr w:type="spellEnd"/>
      <w:r>
        <w:t xml:space="preserve"> )</w:t>
      </w:r>
      <w:proofErr w:type="gramEnd"/>
      <w:r>
        <w:t xml:space="preserve"> s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souboru</w:t>
      </w:r>
      <w:proofErr w:type="spellEnd"/>
      <w:r>
        <w:t xml:space="preserve"> </w:t>
      </w:r>
      <w:proofErr w:type="spellStart"/>
      <w:r>
        <w:t>dokladovosti.Způsob</w:t>
      </w:r>
      <w:proofErr w:type="spellEnd"/>
      <w:r>
        <w:t xml:space="preserve">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dokladovosti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daného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zpracovanou</w:t>
      </w:r>
      <w:proofErr w:type="spellEnd"/>
      <w:r>
        <w:t xml:space="preserve"> pro </w:t>
      </w:r>
      <w:proofErr w:type="spellStart"/>
      <w:r>
        <w:t>laiky</w:t>
      </w:r>
      <w:proofErr w:type="spellEnd"/>
      <w:r>
        <w:t xml:space="preserve"> v </w:t>
      </w:r>
      <w:proofErr w:type="spellStart"/>
      <w:r>
        <w:t>oboru</w:t>
      </w:r>
      <w:proofErr w:type="spellEnd"/>
      <w:r>
        <w:t xml:space="preserve"> </w:t>
      </w:r>
      <w:proofErr w:type="spellStart"/>
      <w:r>
        <w:t>elektro</w:t>
      </w:r>
      <w:proofErr w:type="spellEnd"/>
      <w:r>
        <w:t>.</w:t>
      </w:r>
    </w:p>
    <w:p w:rsidR="003D1858" w:rsidRDefault="003D1858" w:rsidP="003D1858">
      <w:pPr>
        <w:ind w:left="1589" w:right="96"/>
      </w:pPr>
      <w:proofErr w:type="spellStart"/>
      <w:r>
        <w:t>Samostatně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uveden</w:t>
      </w:r>
      <w:proofErr w:type="spellEnd"/>
      <w:r>
        <w:t xml:space="preserve"> </w:t>
      </w:r>
      <w:proofErr w:type="spellStart"/>
      <w:r>
        <w:t>stručný</w:t>
      </w:r>
      <w:proofErr w:type="spellEnd"/>
      <w:r>
        <w:t xml:space="preserve"> </w:t>
      </w:r>
      <w:proofErr w:type="spellStart"/>
      <w:r>
        <w:t>výklad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směru</w:t>
      </w:r>
      <w:proofErr w:type="spellEnd"/>
      <w:r>
        <w:t xml:space="preserve"> </w:t>
      </w:r>
      <w:proofErr w:type="spellStart"/>
      <w:r>
        <w:t>případných</w:t>
      </w:r>
      <w:proofErr w:type="spellEnd"/>
      <w:r>
        <w:t xml:space="preserve"> </w:t>
      </w:r>
      <w:proofErr w:type="spellStart"/>
      <w:r>
        <w:t>závad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elektro</w:t>
      </w:r>
      <w:proofErr w:type="spellEnd"/>
      <w:r>
        <w:t xml:space="preserve"> pro </w:t>
      </w:r>
      <w:proofErr w:type="spellStart"/>
      <w:r>
        <w:t>odběratele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směru</w:t>
      </w:r>
      <w:proofErr w:type="spellEnd"/>
      <w:r>
        <w:t xml:space="preserve">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zjištěných</w:t>
      </w:r>
      <w:proofErr w:type="spellEnd"/>
      <w:r>
        <w:t xml:space="preserve"> </w:t>
      </w:r>
      <w:proofErr w:type="spellStart"/>
      <w:r>
        <w:t>závad</w:t>
      </w:r>
      <w:proofErr w:type="spellEnd"/>
      <w:r>
        <w:t xml:space="preserve"> </w:t>
      </w:r>
      <w:proofErr w:type="spellStart"/>
      <w:r>
        <w:t>ohrožující</w:t>
      </w:r>
      <w:proofErr w:type="spellEnd"/>
      <w:r>
        <w:t xml:space="preserve"> </w:t>
      </w:r>
      <w:proofErr w:type="spellStart"/>
      <w:r>
        <w:t>bezpečnost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a </w:t>
      </w:r>
      <w:proofErr w:type="spellStart"/>
      <w:r>
        <w:t>věcí</w:t>
      </w:r>
      <w:proofErr w:type="spellEnd"/>
      <w:r>
        <w:t xml:space="preserve"> v </w:t>
      </w:r>
      <w:proofErr w:type="spellStart"/>
      <w:r>
        <w:t>daném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>.</w:t>
      </w:r>
    </w:p>
    <w:p w:rsidR="003D1858" w:rsidRDefault="003D1858" w:rsidP="003D1858">
      <w:pPr>
        <w:numPr>
          <w:ilvl w:val="1"/>
          <w:numId w:val="2"/>
        </w:numPr>
        <w:spacing w:after="274"/>
        <w:ind w:right="55" w:hanging="365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objektů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průběžně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kalendářního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maximálně</w:t>
      </w:r>
      <w:proofErr w:type="spellEnd"/>
      <w:r>
        <w:t xml:space="preserve"> do </w:t>
      </w:r>
      <w:proofErr w:type="spellStart"/>
      <w:r>
        <w:t>jednoho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výhledovým</w:t>
      </w:r>
      <w:proofErr w:type="spellEnd"/>
      <w:r>
        <w:t xml:space="preserve"> </w:t>
      </w:r>
      <w:proofErr w:type="spellStart"/>
      <w:r>
        <w:t>plánem</w:t>
      </w:r>
      <w:proofErr w:type="spellEnd"/>
      <w:r>
        <w:t xml:space="preserve"> </w:t>
      </w:r>
      <w:proofErr w:type="spellStart"/>
      <w:r>
        <w:t>revizí</w:t>
      </w:r>
      <w:proofErr w:type="spellEnd"/>
      <w:r>
        <w:t xml:space="preserve"> </w:t>
      </w:r>
      <w:proofErr w:type="spellStart"/>
      <w:r>
        <w:t>elektro</w:t>
      </w:r>
      <w:proofErr w:type="spellEnd"/>
      <w:r>
        <w:t>.</w:t>
      </w:r>
    </w:p>
    <w:p w:rsidR="003D1858" w:rsidRDefault="003D1858" w:rsidP="003D1858">
      <w:pPr>
        <w:spacing w:after="3" w:line="265" w:lineRule="auto"/>
        <w:ind w:left="912" w:right="0" w:hanging="10"/>
      </w:pPr>
      <w:proofErr w:type="spellStart"/>
      <w:r>
        <w:rPr>
          <w:sz w:val="26"/>
        </w:rPr>
        <w:t>VIII.Placení</w:t>
      </w:r>
      <w:proofErr w:type="spellEnd"/>
      <w:r>
        <w:rPr>
          <w:sz w:val="26"/>
        </w:rPr>
        <w:t xml:space="preserve"> a </w:t>
      </w:r>
      <w:proofErr w:type="spellStart"/>
      <w:r>
        <w:rPr>
          <w:sz w:val="26"/>
        </w:rPr>
        <w:t>platební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podmínky</w:t>
      </w:r>
      <w:proofErr w:type="spellEnd"/>
    </w:p>
    <w:p w:rsidR="003D1858" w:rsidRDefault="003D1858" w:rsidP="003D1858">
      <w:pPr>
        <w:ind w:left="1191" w:right="91"/>
      </w:pPr>
      <w:proofErr w:type="spellStart"/>
      <w:r>
        <w:lastRenderedPageBreak/>
        <w:t>Finanční</w:t>
      </w:r>
      <w:proofErr w:type="spellEnd"/>
      <w:r>
        <w:t xml:space="preserve"> </w:t>
      </w:r>
      <w:proofErr w:type="spellStart"/>
      <w:r>
        <w:t>úhrada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provedené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předložené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objekt</w:t>
      </w:r>
      <w:proofErr w:type="spellEnd"/>
      <w:r>
        <w:t xml:space="preserve"> s </w:t>
      </w:r>
      <w:proofErr w:type="spellStart"/>
      <w:r>
        <w:t>přílohou</w:t>
      </w:r>
      <w:proofErr w:type="spellEnd"/>
      <w:r>
        <w:t xml:space="preserve"> </w:t>
      </w:r>
      <w:proofErr w:type="spellStart"/>
      <w:r>
        <w:t>montážního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provedených</w:t>
      </w:r>
      <w:proofErr w:type="spellEnd"/>
      <w:r>
        <w:t xml:space="preserve"> </w:t>
      </w:r>
      <w:proofErr w:type="spellStart"/>
      <w:proofErr w:type="gramStart"/>
      <w:r>
        <w:t>prací.Tato</w:t>
      </w:r>
      <w:proofErr w:type="spellEnd"/>
      <w:proofErr w:type="gramEnd"/>
      <w:r>
        <w:t xml:space="preserve"> </w:t>
      </w:r>
      <w:proofErr w:type="spellStart"/>
      <w:r>
        <w:t>faktura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předána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s </w:t>
      </w:r>
      <w:proofErr w:type="spellStart"/>
      <w:r>
        <w:t>jednou</w:t>
      </w:r>
      <w:proofErr w:type="spellEnd"/>
      <w:r>
        <w:t xml:space="preserve"> </w:t>
      </w:r>
      <w:proofErr w:type="spellStart"/>
      <w:r>
        <w:t>kopii</w:t>
      </w:r>
      <w:proofErr w:type="spellEnd"/>
      <w:r>
        <w:t xml:space="preserve"> </w:t>
      </w:r>
      <w:proofErr w:type="spellStart"/>
      <w:r>
        <w:t>revizní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pro </w:t>
      </w:r>
      <w:proofErr w:type="spellStart"/>
      <w:r>
        <w:t>uložení</w:t>
      </w:r>
      <w:proofErr w:type="spellEnd"/>
      <w:r>
        <w:t xml:space="preserve"> do </w:t>
      </w:r>
      <w:proofErr w:type="spellStart"/>
      <w:r>
        <w:t>centrálního</w:t>
      </w:r>
      <w:proofErr w:type="spellEnd"/>
      <w:r>
        <w:t xml:space="preserve"> </w:t>
      </w:r>
      <w:proofErr w:type="spellStart"/>
      <w:r>
        <w:t>archívu</w:t>
      </w:r>
      <w:proofErr w:type="spellEnd"/>
      <w:r>
        <w:t xml:space="preserve"> 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potvrzena</w:t>
      </w:r>
      <w:proofErr w:type="spellEnd"/>
      <w:r>
        <w:t xml:space="preserve"> </w:t>
      </w:r>
      <w:proofErr w:type="spellStart"/>
      <w:r>
        <w:t>vedoucím</w:t>
      </w:r>
      <w:proofErr w:type="spellEnd"/>
      <w:r>
        <w:t xml:space="preserve"> </w:t>
      </w:r>
      <w:proofErr w:type="spellStart"/>
      <w:r>
        <w:t>zaměstnancem</w:t>
      </w:r>
      <w:proofErr w:type="spellEnd"/>
      <w:r>
        <w:t xml:space="preserve"> </w:t>
      </w:r>
      <w:proofErr w:type="spellStart"/>
      <w:r>
        <w:t>daného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o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 xml:space="preserve"> </w:t>
      </w:r>
      <w:proofErr w:type="spellStart"/>
      <w:r>
        <w:t>revizní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>.</w:t>
      </w:r>
    </w:p>
    <w:p w:rsidR="003D1858" w:rsidRDefault="003D1858" w:rsidP="003D1858">
      <w:pPr>
        <w:ind w:left="1224" w:right="14"/>
      </w:pPr>
      <w:proofErr w:type="spellStart"/>
      <w:r>
        <w:t>Splatnost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 se </w:t>
      </w:r>
      <w:proofErr w:type="spellStart"/>
      <w:r>
        <w:t>stanovuje</w:t>
      </w:r>
      <w:proofErr w:type="spellEnd"/>
      <w:r>
        <w:t xml:space="preserve"> do 14. </w:t>
      </w:r>
      <w:proofErr w:type="spellStart"/>
      <w:r>
        <w:t>dnů</w:t>
      </w:r>
      <w:proofErr w:type="spellEnd"/>
      <w:r>
        <w:t xml:space="preserve"> od </w:t>
      </w:r>
      <w:proofErr w:type="spellStart"/>
      <w:r>
        <w:t>předání</w:t>
      </w:r>
      <w:proofErr w:type="spellEnd"/>
      <w:r>
        <w:t>.</w:t>
      </w:r>
    </w:p>
    <w:p w:rsidR="003D1858" w:rsidRDefault="003D1858" w:rsidP="003D1858">
      <w:pPr>
        <w:spacing w:after="249"/>
        <w:ind w:left="1282" w:right="14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prodlení</w:t>
      </w:r>
      <w:proofErr w:type="spellEnd"/>
      <w:r>
        <w:t xml:space="preserve"> se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vymezena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pozastavena</w:t>
      </w:r>
      <w:proofErr w:type="spellEnd"/>
      <w:r>
        <w:t xml:space="preserve"> do </w:t>
      </w:r>
      <w:proofErr w:type="spellStart"/>
      <w:r>
        <w:t>vyjasnění</w:t>
      </w:r>
      <w:proofErr w:type="spellEnd"/>
      <w:r>
        <w:t xml:space="preserve"> </w:t>
      </w:r>
      <w:proofErr w:type="spellStart"/>
      <w:r>
        <w:t>vzájemných</w:t>
      </w:r>
      <w:proofErr w:type="spellEnd"/>
      <w:r>
        <w:t xml:space="preserve"> </w:t>
      </w:r>
      <w:proofErr w:type="spellStart"/>
      <w:r>
        <w:t>vztahů</w:t>
      </w:r>
      <w:proofErr w:type="spellEnd"/>
      <w:r>
        <w:t xml:space="preserve"> oblast </w:t>
      </w:r>
      <w:proofErr w:type="spellStart"/>
      <w:r>
        <w:t>placení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provedené</w:t>
      </w:r>
      <w:proofErr w:type="spellEnd"/>
      <w:r>
        <w:t xml:space="preserve"> </w:t>
      </w:r>
      <w:proofErr w:type="spellStart"/>
      <w:r>
        <w:t>dílo</w:t>
      </w:r>
      <w:proofErr w:type="spellEnd"/>
      <w:r>
        <w:t>.</w:t>
      </w:r>
    </w:p>
    <w:p w:rsidR="003D1858" w:rsidRDefault="003D1858" w:rsidP="003D1858">
      <w:pPr>
        <w:spacing w:after="3" w:line="265" w:lineRule="auto"/>
        <w:ind w:left="912" w:right="0" w:hanging="10"/>
      </w:pPr>
      <w:proofErr w:type="spellStart"/>
      <w:r>
        <w:rPr>
          <w:sz w:val="26"/>
        </w:rPr>
        <w:t>IX.Další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ujednání</w:t>
      </w:r>
      <w:proofErr w:type="spellEnd"/>
    </w:p>
    <w:p w:rsidR="003D1858" w:rsidRDefault="003D1858" w:rsidP="003D1858">
      <w:pPr>
        <w:ind w:left="1311" w:right="14"/>
      </w:pPr>
      <w:r>
        <w:t xml:space="preserve">1. </w:t>
      </w:r>
      <w:proofErr w:type="spellStart"/>
      <w:r>
        <w:t>Doprava</w:t>
      </w:r>
      <w:proofErr w:type="spellEnd"/>
      <w:r>
        <w:t xml:space="preserve"> k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>:</w:t>
      </w:r>
    </w:p>
    <w:p w:rsidR="003D1858" w:rsidRDefault="003D1858" w:rsidP="003D1858">
      <w:pPr>
        <w:ind w:left="1647" w:right="14"/>
      </w:pPr>
      <w:proofErr w:type="spellStart"/>
      <w:r>
        <w:t>Obě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daných</w:t>
      </w:r>
      <w:proofErr w:type="spellEnd"/>
      <w:r>
        <w:t xml:space="preserve"> </w:t>
      </w:r>
      <w:proofErr w:type="spellStart"/>
      <w:r>
        <w:t>objektů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použito</w:t>
      </w:r>
      <w:proofErr w:type="spellEnd"/>
      <w:r>
        <w:t xml:space="preserve"> </w:t>
      </w:r>
      <w:proofErr w:type="spellStart"/>
      <w:r>
        <w:t>služební</w:t>
      </w:r>
      <w:proofErr w:type="spellEnd"/>
      <w:r>
        <w:t xml:space="preserve"> </w:t>
      </w:r>
      <w:proofErr w:type="spellStart"/>
      <w:r>
        <w:t>vozidlo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>.</w:t>
      </w:r>
    </w:p>
    <w:p w:rsidR="003D1858" w:rsidRDefault="003D1858" w:rsidP="003D1858">
      <w:pPr>
        <w:ind w:left="1657" w:right="14"/>
      </w:pPr>
      <w:proofErr w:type="spellStart"/>
      <w:r>
        <w:t>Cena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1 km </w:t>
      </w:r>
      <w:proofErr w:type="spellStart"/>
      <w:r>
        <w:t>vlastního</w:t>
      </w:r>
      <w:proofErr w:type="spellEnd"/>
      <w:r>
        <w:t xml:space="preserve"> </w:t>
      </w:r>
      <w:proofErr w:type="spellStart"/>
      <w:r>
        <w:t>vozidla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je 6 </w:t>
      </w:r>
      <w:proofErr w:type="spellStart"/>
      <w:r>
        <w:t>Kč</w:t>
      </w:r>
      <w:proofErr w:type="spellEnd"/>
      <w:r>
        <w:t>.</w:t>
      </w:r>
    </w:p>
    <w:p w:rsidR="003D1858" w:rsidRDefault="003D1858" w:rsidP="003D1858">
      <w:pPr>
        <w:ind w:left="1647" w:right="14"/>
      </w:pPr>
      <w:proofErr w:type="spellStart"/>
      <w:r>
        <w:t>Fakturace</w:t>
      </w:r>
      <w:proofErr w:type="spellEnd"/>
      <w:r>
        <w:t xml:space="preserve"> </w:t>
      </w:r>
      <w:proofErr w:type="spellStart"/>
      <w:r>
        <w:t>dopravy</w:t>
      </w:r>
      <w:proofErr w:type="spellEnd"/>
      <w:r>
        <w:t>:</w:t>
      </w:r>
    </w:p>
    <w:p w:rsidR="003D1858" w:rsidRDefault="003D1858" w:rsidP="003D1858">
      <w:pPr>
        <w:spacing w:after="556"/>
        <w:ind w:left="1647" w:right="14"/>
      </w:pPr>
      <w:proofErr w:type="spellStart"/>
      <w:r>
        <w:t>Fakturování</w:t>
      </w:r>
      <w:proofErr w:type="spellEnd"/>
      <w:r>
        <w:t xml:space="preserve"> </w:t>
      </w:r>
      <w:proofErr w:type="spellStart"/>
      <w:r>
        <w:t>dopravy</w:t>
      </w:r>
      <w:proofErr w:type="spellEnd"/>
      <w:r>
        <w:t xml:space="preserve"> </w:t>
      </w:r>
      <w:proofErr w:type="spellStart"/>
      <w:r>
        <w:t>služebního</w:t>
      </w:r>
      <w:proofErr w:type="spellEnd"/>
      <w:r>
        <w:t xml:space="preserve"> </w:t>
      </w:r>
      <w:proofErr w:type="spellStart"/>
      <w:r>
        <w:t>vozidla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vyznačeno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montážním</w:t>
      </w:r>
      <w:proofErr w:type="spellEnd"/>
      <w:r>
        <w:t xml:space="preserve"> </w:t>
      </w:r>
      <w:proofErr w:type="spellStart"/>
      <w:r>
        <w:t>listě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ujetých</w:t>
      </w:r>
      <w:proofErr w:type="spellEnd"/>
      <w:r>
        <w:t xml:space="preserve"> km tam a </w:t>
      </w:r>
      <w:proofErr w:type="spellStart"/>
      <w:r>
        <w:t>zpět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daný</w:t>
      </w:r>
      <w:proofErr w:type="spellEnd"/>
      <w:r>
        <w:t xml:space="preserve"> </w:t>
      </w:r>
      <w:proofErr w:type="spellStart"/>
      <w:proofErr w:type="gramStart"/>
      <w:r>
        <w:t>objekt.Ve</w:t>
      </w:r>
      <w:proofErr w:type="spellEnd"/>
      <w:proofErr w:type="gramEnd"/>
      <w:r>
        <w:t xml:space="preserve"> </w:t>
      </w:r>
      <w:proofErr w:type="spellStart"/>
      <w:r>
        <w:t>faktuře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částka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zahrnuta</w:t>
      </w:r>
      <w:proofErr w:type="spellEnd"/>
      <w:r>
        <w:t xml:space="preserve"> do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oblast </w:t>
      </w:r>
      <w:proofErr w:type="spellStart"/>
      <w:r>
        <w:t>revize</w:t>
      </w:r>
      <w:proofErr w:type="spellEnd"/>
      <w:r>
        <w:t xml:space="preserve"> </w:t>
      </w:r>
      <w:proofErr w:type="spellStart"/>
      <w:r>
        <w:t>elektrického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:rsidR="003D1858" w:rsidRDefault="003D1858" w:rsidP="003D1858">
      <w:pPr>
        <w:spacing w:after="368" w:line="259" w:lineRule="auto"/>
        <w:ind w:left="894" w:right="0" w:hanging="10"/>
        <w:jc w:val="center"/>
      </w:pPr>
      <w:r>
        <w:rPr>
          <w:sz w:val="26"/>
        </w:rPr>
        <w:t>ZÁVĚREČNÉ USTANOVENÍ</w:t>
      </w:r>
    </w:p>
    <w:p w:rsidR="003D1858" w:rsidRDefault="003D1858" w:rsidP="003D1858">
      <w:pPr>
        <w:spacing w:after="3" w:line="265" w:lineRule="auto"/>
        <w:ind w:left="10" w:right="0" w:hanging="10"/>
      </w:pPr>
      <w:r>
        <w:rPr>
          <w:sz w:val="26"/>
        </w:rPr>
        <w:t xml:space="preserve">D </w:t>
      </w:r>
      <w:proofErr w:type="spellStart"/>
      <w:proofErr w:type="gramStart"/>
      <w:r>
        <w:rPr>
          <w:sz w:val="26"/>
        </w:rPr>
        <w:t>X.Dohody</w:t>
      </w:r>
      <w:proofErr w:type="spellEnd"/>
      <w:proofErr w:type="gramEnd"/>
      <w:r>
        <w:rPr>
          <w:sz w:val="26"/>
        </w:rPr>
        <w:t xml:space="preserve"> o </w:t>
      </w:r>
      <w:proofErr w:type="spellStart"/>
      <w:r>
        <w:rPr>
          <w:sz w:val="26"/>
        </w:rPr>
        <w:t>změně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smlouvy</w:t>
      </w:r>
      <w:proofErr w:type="spellEnd"/>
    </w:p>
    <w:p w:rsidR="003D1858" w:rsidRDefault="003D1858" w:rsidP="003D1858">
      <w:pPr>
        <w:ind w:left="921" w:right="14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nutnosti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 o </w:t>
      </w:r>
      <w:proofErr w:type="spellStart"/>
      <w:r>
        <w:t>písemnou</w:t>
      </w:r>
      <w:proofErr w:type="spellEnd"/>
      <w:r>
        <w:t xml:space="preserve"> </w:t>
      </w:r>
      <w:proofErr w:type="spellStart"/>
      <w:r>
        <w:t>dohodu</w:t>
      </w:r>
      <w:proofErr w:type="spellEnd"/>
      <w:r>
        <w:t xml:space="preserve"> o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změnách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dodatků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proofErr w:type="gramStart"/>
      <w:r>
        <w:t>smlouvě.Tyto</w:t>
      </w:r>
      <w:proofErr w:type="spellEnd"/>
      <w:proofErr w:type="gramEnd"/>
      <w:r>
        <w:t xml:space="preserve">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číslovány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čísla</w:t>
      </w:r>
      <w:proofErr w:type="spellEnd"/>
      <w:r>
        <w:t xml:space="preserve"> 01.</w:t>
      </w:r>
    </w:p>
    <w:p w:rsidR="003D1858" w:rsidRDefault="003D1858" w:rsidP="003D1858">
      <w:pPr>
        <w:spacing w:after="265"/>
        <w:ind w:left="921" w:right="14"/>
      </w:pPr>
      <w:proofErr w:type="spellStart"/>
      <w:r>
        <w:t>Tyto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zahrnovat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daných</w:t>
      </w:r>
      <w:proofErr w:type="spellEnd"/>
      <w:r>
        <w:t xml:space="preserve"> </w:t>
      </w:r>
      <w:proofErr w:type="spellStart"/>
      <w:r>
        <w:t>objektů</w:t>
      </w:r>
      <w:proofErr w:type="spellEnd"/>
      <w:r>
        <w:t xml:space="preserve"> a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požadavků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revizí</w:t>
      </w:r>
      <w:proofErr w:type="spellEnd"/>
      <w:r>
        <w:t xml:space="preserve"> </w:t>
      </w:r>
      <w:proofErr w:type="spellStart"/>
      <w:r>
        <w:t>elektro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sestavení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nebyly</w:t>
      </w:r>
      <w:proofErr w:type="spellEnd"/>
      <w:r>
        <w:t xml:space="preserve"> </w:t>
      </w:r>
      <w:proofErr w:type="spellStart"/>
      <w:r>
        <w:t>známy</w:t>
      </w:r>
      <w:proofErr w:type="spellEnd"/>
      <w:r>
        <w:t>.</w:t>
      </w:r>
    </w:p>
    <w:p w:rsidR="003D1858" w:rsidRDefault="003D1858" w:rsidP="003D1858">
      <w:pPr>
        <w:spacing w:after="272"/>
        <w:ind w:left="921" w:right="14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vztah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ukončen</w:t>
      </w:r>
      <w:proofErr w:type="spellEnd"/>
      <w:r>
        <w:t xml:space="preserve"> </w:t>
      </w:r>
      <w:proofErr w:type="spellStart"/>
      <w:r>
        <w:t>písemnou</w:t>
      </w:r>
      <w:proofErr w:type="spellEnd"/>
      <w:r>
        <w:t xml:space="preserve"> </w:t>
      </w:r>
      <w:proofErr w:type="spellStart"/>
      <w:r>
        <w:t>výpovědí</w:t>
      </w:r>
      <w:proofErr w:type="spellEnd"/>
      <w:r>
        <w:t xml:space="preserve"> </w:t>
      </w:r>
      <w:proofErr w:type="spellStart"/>
      <w:r>
        <w:t>kteroukoli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udání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 s </w:t>
      </w:r>
      <w:proofErr w:type="spellStart"/>
      <w:r>
        <w:t>jednoměsíční</w:t>
      </w:r>
      <w:proofErr w:type="spellEnd"/>
      <w:r>
        <w:t xml:space="preserve">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lhůtou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začíná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prvním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výpovědi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:rsidR="003D1858" w:rsidRDefault="003D1858" w:rsidP="003D1858">
      <w:pPr>
        <w:spacing w:after="3" w:line="265" w:lineRule="auto"/>
        <w:ind w:left="912" w:right="0" w:hanging="10"/>
      </w:pPr>
      <w:proofErr w:type="spellStart"/>
      <w:r>
        <w:rPr>
          <w:sz w:val="26"/>
        </w:rPr>
        <w:t>XI.Počet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výtisků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jejich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rozdělení</w:t>
      </w:r>
      <w:proofErr w:type="spellEnd"/>
    </w:p>
    <w:p w:rsidR="003D1858" w:rsidRDefault="003D1858" w:rsidP="003D1858">
      <w:pPr>
        <w:ind w:left="921" w:right="14"/>
      </w:pPr>
      <w:proofErr w:type="spellStart"/>
      <w:r>
        <w:t>Smlouvaje</w:t>
      </w:r>
      <w:proofErr w:type="spellEnd"/>
      <w:r>
        <w:t xml:space="preserve"> </w:t>
      </w:r>
      <w:proofErr w:type="spellStart"/>
      <w:r>
        <w:t>vyhotovená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 </w:t>
      </w:r>
      <w:proofErr w:type="spellStart"/>
      <w:r>
        <w:t>výtiscích</w:t>
      </w:r>
      <w:proofErr w:type="spellEnd"/>
      <w:r>
        <w:t xml:space="preserve"> s </w:t>
      </w:r>
      <w:proofErr w:type="spellStart"/>
      <w:r>
        <w:t>následným</w:t>
      </w:r>
      <w:proofErr w:type="spellEnd"/>
      <w:r>
        <w:t xml:space="preserve"> </w:t>
      </w:r>
      <w:proofErr w:type="spellStart"/>
      <w:r>
        <w:t>rozdělením</w:t>
      </w:r>
      <w:proofErr w:type="spellEnd"/>
      <w:r>
        <w:t>:</w:t>
      </w:r>
    </w:p>
    <w:p w:rsidR="003D1858" w:rsidRDefault="003D1858" w:rsidP="003D1858">
      <w:pPr>
        <w:ind w:left="921" w:right="14"/>
      </w:pPr>
      <w:r>
        <w:t xml:space="preserve">1 x </w:t>
      </w:r>
      <w:proofErr w:type="spellStart"/>
      <w:r>
        <w:t>Objednatel</w:t>
      </w:r>
      <w:proofErr w:type="spellEnd"/>
    </w:p>
    <w:p w:rsidR="003D1858" w:rsidRDefault="003D1858" w:rsidP="003D1858">
      <w:pPr>
        <w:ind w:left="921" w:right="14"/>
      </w:pPr>
      <w:r>
        <w:t xml:space="preserve">1 x </w:t>
      </w:r>
      <w:proofErr w:type="spellStart"/>
      <w:r>
        <w:t>Zhotovitel</w:t>
      </w:r>
      <w:proofErr w:type="spellEnd"/>
    </w:p>
    <w:p w:rsidR="003D1858" w:rsidRDefault="003D1858" w:rsidP="003D1858">
      <w:pPr>
        <w:spacing w:after="3" w:line="265" w:lineRule="auto"/>
        <w:ind w:left="912" w:right="0" w:hanging="10"/>
      </w:pPr>
      <w:r>
        <w:rPr>
          <w:sz w:val="26"/>
        </w:rPr>
        <w:t xml:space="preserve">Tato </w:t>
      </w:r>
      <w:proofErr w:type="spellStart"/>
      <w:r>
        <w:rPr>
          <w:sz w:val="26"/>
        </w:rPr>
        <w:t>smlouva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nabývá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účinnosti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dnem</w:t>
      </w:r>
      <w:proofErr w:type="spellEnd"/>
      <w:r>
        <w:rPr>
          <w:sz w:val="26"/>
        </w:rPr>
        <w:t xml:space="preserve"> 17.9.2009</w:t>
      </w:r>
    </w:p>
    <w:p w:rsidR="003D1858" w:rsidRDefault="003D1858" w:rsidP="003D1858">
      <w:pPr>
        <w:spacing w:after="370" w:line="259" w:lineRule="auto"/>
        <w:ind w:left="4663" w:right="0" w:firstLine="0"/>
        <w:jc w:val="left"/>
      </w:pPr>
      <w:r>
        <w:rPr>
          <w:noProof/>
          <w:lang w:val="cs-CZ" w:eastAsia="cs-CZ"/>
        </w:rPr>
        <w:drawing>
          <wp:inline distT="0" distB="0" distL="0" distR="0" wp14:anchorId="2D4301E3" wp14:editId="7EAC3ED2">
            <wp:extent cx="722667" cy="30480"/>
            <wp:effectExtent l="0" t="0" r="0" b="0"/>
            <wp:docPr id="6385" name="Picture 6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5" name="Picture 63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2667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858" w:rsidRDefault="003D1858" w:rsidP="003D1858">
      <w:pPr>
        <w:spacing w:after="3" w:line="265" w:lineRule="auto"/>
        <w:ind w:left="912" w:right="0" w:hanging="10"/>
      </w:pPr>
      <w:proofErr w:type="spellStart"/>
      <w:r>
        <w:rPr>
          <w:sz w:val="26"/>
        </w:rPr>
        <w:t>Příloha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této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smlouvy</w:t>
      </w:r>
      <w:proofErr w:type="spellEnd"/>
      <w:r>
        <w:rPr>
          <w:sz w:val="26"/>
        </w:rPr>
        <w:t xml:space="preserve"> je:</w:t>
      </w:r>
    </w:p>
    <w:p w:rsidR="003D1858" w:rsidRDefault="003D1858" w:rsidP="003D1858">
      <w:pPr>
        <w:ind w:left="921" w:right="14"/>
      </w:pPr>
      <w:r>
        <w:t xml:space="preserve">1 x </w:t>
      </w:r>
      <w:proofErr w:type="spellStart"/>
      <w:r>
        <w:t>Oprávnění</w:t>
      </w:r>
      <w:proofErr w:type="spellEnd"/>
      <w:r>
        <w:t xml:space="preserve"> k </w:t>
      </w:r>
      <w:proofErr w:type="spellStart"/>
      <w:r>
        <w:t>revizím</w:t>
      </w:r>
      <w:proofErr w:type="spellEnd"/>
      <w:r>
        <w:t xml:space="preserve"> a </w:t>
      </w:r>
      <w:proofErr w:type="spellStart"/>
      <w:r>
        <w:t>opravám</w:t>
      </w:r>
      <w:proofErr w:type="spellEnd"/>
      <w:r>
        <w:t xml:space="preserve"> </w:t>
      </w:r>
      <w:proofErr w:type="spellStart"/>
      <w:proofErr w:type="gramStart"/>
      <w:r>
        <w:t>el.zařízení</w:t>
      </w:r>
      <w:proofErr w:type="spellEnd"/>
      <w:proofErr w:type="gramEnd"/>
    </w:p>
    <w:p w:rsidR="003D1858" w:rsidRDefault="003D1858" w:rsidP="003D1858">
      <w:pPr>
        <w:spacing w:after="656"/>
        <w:ind w:left="921" w:right="14"/>
      </w:pPr>
      <w:r>
        <w:t xml:space="preserve">1 x </w:t>
      </w:r>
      <w:proofErr w:type="spellStart"/>
      <w:r>
        <w:t>Výpis</w:t>
      </w:r>
      <w:proofErr w:type="spellEnd"/>
      <w:r>
        <w:t xml:space="preserve"> z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rejstříku</w:t>
      </w:r>
      <w:proofErr w:type="spellEnd"/>
    </w:p>
    <w:p w:rsidR="003D1858" w:rsidRDefault="003D1858" w:rsidP="003D1858">
      <w:pPr>
        <w:ind w:left="921" w:right="14"/>
      </w:pPr>
      <w:proofErr w:type="spellStart"/>
      <w:r>
        <w:lastRenderedPageBreak/>
        <w:t>Ve</w:t>
      </w:r>
      <w:proofErr w:type="spellEnd"/>
      <w:r>
        <w:t xml:space="preserve"> </w:t>
      </w:r>
      <w:proofErr w:type="spellStart"/>
      <w:r>
        <w:t>Velkém</w:t>
      </w:r>
      <w:proofErr w:type="spellEnd"/>
      <w:r>
        <w:t xml:space="preserve"> </w:t>
      </w:r>
      <w:proofErr w:type="spellStart"/>
      <w:r>
        <w:t>Beranově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17. 9. 2009</w:t>
      </w:r>
    </w:p>
    <w:p w:rsidR="003D1858" w:rsidRDefault="003D1858" w:rsidP="003D1858">
      <w:pPr>
        <w:ind w:left="921" w:right="14"/>
      </w:pPr>
      <w:r>
        <w:t xml:space="preserve">V </w:t>
      </w:r>
      <w:proofErr w:type="spellStart"/>
      <w:r>
        <w:t>Jihlavě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17. 9. 2009</w:t>
      </w:r>
    </w:p>
    <w:p w:rsidR="003D1858" w:rsidRDefault="003D1858" w:rsidP="003D1858">
      <w:pPr>
        <w:ind w:left="921" w:right="14"/>
      </w:pPr>
    </w:p>
    <w:p w:rsidR="003D1858" w:rsidRDefault="003D1858" w:rsidP="003D1858">
      <w:pPr>
        <w:ind w:left="921" w:right="14"/>
      </w:pPr>
      <w:proofErr w:type="spellStart"/>
      <w:r>
        <w:t>Zhotovitel</w:t>
      </w:r>
      <w:proofErr w:type="spellEnd"/>
      <w:r>
        <w:t xml:space="preserve"> – </w:t>
      </w:r>
      <w:proofErr w:type="spellStart"/>
      <w:r>
        <w:t>razítko</w:t>
      </w:r>
      <w:proofErr w:type="spellEnd"/>
      <w:r>
        <w:t xml:space="preserve">, </w:t>
      </w:r>
      <w:proofErr w:type="spellStart"/>
      <w:r>
        <w:t>podpis</w:t>
      </w:r>
      <w:proofErr w:type="spellEnd"/>
    </w:p>
    <w:p w:rsidR="003D1858" w:rsidRDefault="003D1858" w:rsidP="003D1858">
      <w:pPr>
        <w:ind w:left="921" w:right="14"/>
      </w:pPr>
    </w:p>
    <w:p w:rsidR="002A1938" w:rsidRDefault="003D1858">
      <w:r>
        <w:tab/>
        <w:t xml:space="preserve">   </w:t>
      </w:r>
      <w:proofErr w:type="spellStart"/>
      <w:r>
        <w:t>Objednatel</w:t>
      </w:r>
      <w:proofErr w:type="spellEnd"/>
      <w:r>
        <w:t xml:space="preserve"> – </w:t>
      </w:r>
      <w:proofErr w:type="spellStart"/>
      <w:r>
        <w:t>razítko</w:t>
      </w:r>
      <w:proofErr w:type="spellEnd"/>
      <w:r>
        <w:t xml:space="preserve">, </w:t>
      </w:r>
      <w:proofErr w:type="spellStart"/>
      <w:r>
        <w:t>podpis</w:t>
      </w:r>
      <w:proofErr w:type="spellEnd"/>
    </w:p>
    <w:p w:rsidR="003D1858" w:rsidRDefault="003D1858"/>
    <w:p w:rsidR="003D1858" w:rsidRDefault="003D1858"/>
    <w:p w:rsidR="003D1858" w:rsidRDefault="003D1858"/>
    <w:p w:rsidR="003D1858" w:rsidRDefault="003D1858"/>
    <w:p w:rsidR="003D1858" w:rsidRDefault="003D1858"/>
    <w:p w:rsidR="003D1858" w:rsidRDefault="003D1858"/>
    <w:p w:rsidR="003D1858" w:rsidRDefault="003D1858"/>
    <w:p w:rsidR="003D1858" w:rsidRDefault="003D1858"/>
    <w:p w:rsidR="003D1858" w:rsidRDefault="003D1858"/>
    <w:p w:rsidR="003D1858" w:rsidRDefault="003D1858"/>
    <w:p w:rsidR="003D1858" w:rsidRDefault="003D1858"/>
    <w:p w:rsidR="003D1858" w:rsidRDefault="003D1858"/>
    <w:p w:rsidR="003D1858" w:rsidRDefault="003D1858"/>
    <w:p w:rsidR="003D1858" w:rsidRDefault="003D1858"/>
    <w:p w:rsidR="003D1858" w:rsidRDefault="003D1858"/>
    <w:p w:rsidR="003D1858" w:rsidRDefault="003D1858"/>
    <w:p w:rsidR="003D1858" w:rsidRDefault="003D1858"/>
    <w:p w:rsidR="003D1858" w:rsidRDefault="003D1858"/>
    <w:p w:rsidR="003D1858" w:rsidRDefault="003D1858"/>
    <w:p w:rsidR="003D1858" w:rsidRDefault="003D1858"/>
    <w:p w:rsidR="003D1858" w:rsidRDefault="003D1858"/>
    <w:p w:rsidR="003D1858" w:rsidRDefault="003D1858"/>
    <w:p w:rsidR="003D1858" w:rsidRDefault="003D1858"/>
    <w:p w:rsidR="003D1858" w:rsidRDefault="003D1858"/>
    <w:p w:rsidR="003D1858" w:rsidRDefault="003D1858" w:rsidP="003D1858">
      <w:pPr>
        <w:jc w:val="center"/>
      </w:pPr>
    </w:p>
    <w:p w:rsidR="003D1858" w:rsidRDefault="003D1858" w:rsidP="003D1858">
      <w:pPr>
        <w:spacing w:after="0" w:line="216" w:lineRule="auto"/>
        <w:ind w:left="2824" w:right="1460" w:firstLine="86"/>
        <w:jc w:val="center"/>
        <w:rPr>
          <w:sz w:val="30"/>
        </w:rPr>
      </w:pPr>
    </w:p>
    <w:p w:rsidR="003D1858" w:rsidRDefault="003D1858" w:rsidP="003D1858">
      <w:pPr>
        <w:spacing w:after="0" w:line="216" w:lineRule="auto"/>
        <w:ind w:left="2824" w:right="1460" w:firstLine="86"/>
        <w:jc w:val="center"/>
        <w:rPr>
          <w:sz w:val="30"/>
        </w:rPr>
      </w:pPr>
    </w:p>
    <w:p w:rsidR="003D1858" w:rsidRDefault="003D1858" w:rsidP="003D1858">
      <w:pPr>
        <w:spacing w:after="0" w:line="216" w:lineRule="auto"/>
        <w:ind w:left="2824" w:right="1460" w:firstLine="86"/>
        <w:jc w:val="center"/>
        <w:rPr>
          <w:sz w:val="30"/>
        </w:rPr>
      </w:pPr>
    </w:p>
    <w:p w:rsidR="003D1858" w:rsidRDefault="003D1858" w:rsidP="003D1858">
      <w:pPr>
        <w:spacing w:after="0" w:line="216" w:lineRule="auto"/>
        <w:ind w:left="2824" w:right="1460" w:firstLine="86"/>
        <w:jc w:val="center"/>
        <w:rPr>
          <w:sz w:val="30"/>
        </w:rPr>
      </w:pPr>
    </w:p>
    <w:p w:rsidR="003D1858" w:rsidRDefault="003D1858" w:rsidP="003D1858">
      <w:pPr>
        <w:spacing w:after="0" w:line="216" w:lineRule="auto"/>
        <w:ind w:left="2824" w:right="1460" w:firstLine="86"/>
        <w:jc w:val="center"/>
        <w:rPr>
          <w:sz w:val="30"/>
        </w:rPr>
      </w:pPr>
    </w:p>
    <w:p w:rsidR="003D1858" w:rsidRDefault="003D1858" w:rsidP="003D1858">
      <w:pPr>
        <w:spacing w:after="0" w:line="216" w:lineRule="auto"/>
        <w:ind w:left="2824" w:right="1460" w:firstLine="86"/>
        <w:jc w:val="center"/>
        <w:rPr>
          <w:sz w:val="30"/>
        </w:rPr>
      </w:pPr>
    </w:p>
    <w:p w:rsidR="003D1858" w:rsidRDefault="003D1858" w:rsidP="003D1858">
      <w:pPr>
        <w:spacing w:after="0" w:line="216" w:lineRule="auto"/>
        <w:ind w:left="2824" w:right="1460" w:firstLine="86"/>
        <w:jc w:val="center"/>
        <w:rPr>
          <w:sz w:val="30"/>
        </w:rPr>
      </w:pPr>
    </w:p>
    <w:p w:rsidR="003D1858" w:rsidRDefault="003D1858" w:rsidP="003D1858">
      <w:pPr>
        <w:spacing w:after="0" w:line="216" w:lineRule="auto"/>
        <w:ind w:left="2824" w:right="1460" w:firstLine="86"/>
        <w:jc w:val="center"/>
        <w:rPr>
          <w:sz w:val="30"/>
        </w:rPr>
      </w:pPr>
    </w:p>
    <w:p w:rsidR="003D1858" w:rsidRDefault="003D1858" w:rsidP="003D1858">
      <w:pPr>
        <w:spacing w:after="0" w:line="216" w:lineRule="auto"/>
        <w:ind w:left="2824" w:right="1460" w:firstLine="86"/>
        <w:jc w:val="center"/>
        <w:rPr>
          <w:sz w:val="30"/>
        </w:rPr>
      </w:pPr>
    </w:p>
    <w:p w:rsidR="003D1858" w:rsidRDefault="003D1858" w:rsidP="003D1858">
      <w:pPr>
        <w:spacing w:after="0" w:line="216" w:lineRule="auto"/>
        <w:ind w:left="2824" w:right="1460" w:firstLine="86"/>
        <w:jc w:val="center"/>
        <w:rPr>
          <w:sz w:val="30"/>
        </w:rPr>
      </w:pPr>
    </w:p>
    <w:p w:rsidR="003D1858" w:rsidRDefault="003D1858" w:rsidP="003D1858">
      <w:pPr>
        <w:spacing w:after="0" w:line="216" w:lineRule="auto"/>
        <w:ind w:left="2824" w:right="1460" w:firstLine="86"/>
        <w:jc w:val="center"/>
        <w:rPr>
          <w:sz w:val="30"/>
        </w:rPr>
      </w:pPr>
    </w:p>
    <w:p w:rsidR="003D1858" w:rsidRDefault="003D1858" w:rsidP="003D1858">
      <w:pPr>
        <w:spacing w:after="0" w:line="216" w:lineRule="auto"/>
        <w:ind w:left="2824" w:right="1460" w:firstLine="86"/>
        <w:jc w:val="center"/>
        <w:rPr>
          <w:sz w:val="30"/>
        </w:rPr>
      </w:pPr>
    </w:p>
    <w:p w:rsidR="003D1858" w:rsidRDefault="003D1858" w:rsidP="003D1858">
      <w:pPr>
        <w:spacing w:after="0" w:line="216" w:lineRule="auto"/>
        <w:ind w:left="2824" w:right="1460" w:firstLine="86"/>
        <w:jc w:val="center"/>
        <w:rPr>
          <w:sz w:val="30"/>
        </w:rPr>
      </w:pPr>
    </w:p>
    <w:p w:rsidR="003D1858" w:rsidRDefault="003D1858" w:rsidP="003D1858">
      <w:pPr>
        <w:spacing w:after="0" w:line="216" w:lineRule="auto"/>
        <w:ind w:left="2824" w:right="1460" w:firstLine="86"/>
        <w:jc w:val="center"/>
        <w:rPr>
          <w:sz w:val="30"/>
        </w:rPr>
      </w:pPr>
    </w:p>
    <w:p w:rsidR="003D1858" w:rsidRDefault="003D1858" w:rsidP="003D1858">
      <w:pPr>
        <w:spacing w:after="0" w:line="216" w:lineRule="auto"/>
        <w:ind w:left="2824" w:right="1460" w:firstLine="86"/>
        <w:jc w:val="center"/>
        <w:rPr>
          <w:sz w:val="30"/>
        </w:rPr>
      </w:pPr>
    </w:p>
    <w:p w:rsidR="003D1858" w:rsidRDefault="003D1858" w:rsidP="003D1858">
      <w:pPr>
        <w:spacing w:after="0" w:line="216" w:lineRule="auto"/>
        <w:ind w:left="2824" w:right="1460" w:firstLine="86"/>
        <w:jc w:val="center"/>
        <w:rPr>
          <w:sz w:val="30"/>
        </w:rPr>
      </w:pPr>
      <w:r>
        <w:rPr>
          <w:sz w:val="30"/>
        </w:rPr>
        <w:lastRenderedPageBreak/>
        <w:t xml:space="preserve">ENERGO </w:t>
      </w:r>
      <w:proofErr w:type="spellStart"/>
      <w:r>
        <w:rPr>
          <w:sz w:val="30"/>
        </w:rPr>
        <w:t>Velký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Beranov</w:t>
      </w:r>
      <w:proofErr w:type="spellEnd"/>
      <w:r>
        <w:rPr>
          <w:sz w:val="30"/>
        </w:rPr>
        <w:t xml:space="preserve"> s.r.o.,</w:t>
      </w:r>
    </w:p>
    <w:p w:rsidR="003D1858" w:rsidRDefault="003D1858" w:rsidP="003D1858">
      <w:pPr>
        <w:spacing w:after="0" w:line="216" w:lineRule="auto"/>
        <w:ind w:left="2824" w:right="1460" w:firstLine="86"/>
        <w:jc w:val="center"/>
        <w:rPr>
          <w:sz w:val="30"/>
        </w:rPr>
      </w:pPr>
      <w:proofErr w:type="spellStart"/>
      <w:r>
        <w:rPr>
          <w:sz w:val="30"/>
        </w:rPr>
        <w:t>Velký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Beranov</w:t>
      </w:r>
      <w:proofErr w:type="spellEnd"/>
      <w:r>
        <w:rPr>
          <w:sz w:val="30"/>
        </w:rPr>
        <w:t xml:space="preserve"> 162,</w:t>
      </w:r>
    </w:p>
    <w:p w:rsidR="003D1858" w:rsidRDefault="003D1858" w:rsidP="003D1858">
      <w:pPr>
        <w:spacing w:after="0" w:line="216" w:lineRule="auto"/>
        <w:ind w:left="2824" w:right="1460" w:firstLine="86"/>
        <w:jc w:val="center"/>
      </w:pPr>
      <w:proofErr w:type="spellStart"/>
      <w:r>
        <w:rPr>
          <w:sz w:val="30"/>
        </w:rPr>
        <w:t>psč</w:t>
      </w:r>
      <w:proofErr w:type="spellEnd"/>
      <w:r>
        <w:rPr>
          <w:sz w:val="30"/>
        </w:rPr>
        <w:t xml:space="preserve"> 588 21</w:t>
      </w:r>
    </w:p>
    <w:p w:rsidR="003D1858" w:rsidRDefault="003D1858" w:rsidP="003D1858">
      <w:pPr>
        <w:spacing w:after="1291" w:line="259" w:lineRule="auto"/>
        <w:ind w:left="1417" w:right="0" w:firstLine="0"/>
        <w:jc w:val="center"/>
      </w:pPr>
      <w:r>
        <w:rPr>
          <w:sz w:val="26"/>
        </w:rPr>
        <w:t>IČO 283 40 337</w:t>
      </w:r>
    </w:p>
    <w:p w:rsidR="003D1858" w:rsidRDefault="003D1858" w:rsidP="003D1858">
      <w:pPr>
        <w:spacing w:after="229" w:line="216" w:lineRule="auto"/>
        <w:ind w:left="2762" w:right="1340" w:hanging="10"/>
        <w:jc w:val="center"/>
      </w:pPr>
      <w:proofErr w:type="spellStart"/>
      <w:r>
        <w:rPr>
          <w:sz w:val="28"/>
        </w:rPr>
        <w:t>Dodatek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č.l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smlouvě</w:t>
      </w:r>
      <w:proofErr w:type="spellEnd"/>
      <w:r>
        <w:rPr>
          <w:sz w:val="28"/>
        </w:rPr>
        <w:t xml:space="preserve"> o </w:t>
      </w:r>
      <w:proofErr w:type="spellStart"/>
      <w:r>
        <w:rPr>
          <w:sz w:val="28"/>
        </w:rPr>
        <w:t>změně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odběratele</w:t>
      </w:r>
      <w:proofErr w:type="spellEnd"/>
    </w:p>
    <w:p w:rsidR="003D1858" w:rsidRDefault="003D1858" w:rsidP="003D1858">
      <w:pPr>
        <w:spacing w:after="0" w:line="216" w:lineRule="auto"/>
        <w:ind w:left="1251" w:right="0" w:hanging="10"/>
        <w:jc w:val="center"/>
      </w:pPr>
      <w:proofErr w:type="spellStart"/>
      <w:r>
        <w:rPr>
          <w:sz w:val="28"/>
        </w:rPr>
        <w:t>Základní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škola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speciální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Praktická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škola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Jihlava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příspěvková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organizace</w:t>
      </w:r>
      <w:proofErr w:type="spellEnd"/>
    </w:p>
    <w:p w:rsidR="003D1858" w:rsidRDefault="003D1858" w:rsidP="003D1858">
      <w:pPr>
        <w:spacing w:after="456" w:line="264" w:lineRule="auto"/>
        <w:ind w:left="3793" w:right="1215" w:hanging="773"/>
        <w:jc w:val="left"/>
      </w:pPr>
      <w:proofErr w:type="spellStart"/>
      <w:r>
        <w:rPr>
          <w:sz w:val="28"/>
        </w:rPr>
        <w:t>Březinova</w:t>
      </w:r>
      <w:proofErr w:type="spellEnd"/>
      <w:r>
        <w:rPr>
          <w:sz w:val="28"/>
        </w:rPr>
        <w:t xml:space="preserve"> 31, 586 01 </w:t>
      </w:r>
      <w:proofErr w:type="spellStart"/>
      <w:r>
        <w:rPr>
          <w:sz w:val="28"/>
        </w:rPr>
        <w:t>Jihlava</w:t>
      </w:r>
      <w:proofErr w:type="spellEnd"/>
      <w:r>
        <w:rPr>
          <w:sz w:val="28"/>
        </w:rPr>
        <w:t xml:space="preserve"> IČO 70888396</w:t>
      </w:r>
    </w:p>
    <w:p w:rsidR="003D1858" w:rsidRDefault="003D1858" w:rsidP="003D1858">
      <w:pPr>
        <w:numPr>
          <w:ilvl w:val="0"/>
          <w:numId w:val="3"/>
        </w:numPr>
        <w:spacing w:after="54" w:line="216" w:lineRule="auto"/>
        <w:ind w:right="0" w:hanging="370"/>
        <w:jc w:val="left"/>
      </w:pPr>
      <w:proofErr w:type="spellStart"/>
      <w:r>
        <w:rPr>
          <w:sz w:val="30"/>
        </w:rPr>
        <w:t>Smlouva</w:t>
      </w:r>
      <w:proofErr w:type="spellEnd"/>
      <w:r>
        <w:rPr>
          <w:sz w:val="30"/>
        </w:rPr>
        <w:t xml:space="preserve"> 23/BOZP/2009 </w:t>
      </w:r>
      <w:proofErr w:type="spellStart"/>
      <w:r>
        <w:rPr>
          <w:sz w:val="30"/>
        </w:rPr>
        <w:t>ze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dne</w:t>
      </w:r>
      <w:proofErr w:type="spellEnd"/>
      <w:r>
        <w:rPr>
          <w:sz w:val="30"/>
        </w:rPr>
        <w:t xml:space="preserve"> 17.9.2009 </w:t>
      </w:r>
      <w:proofErr w:type="spellStart"/>
      <w:r>
        <w:rPr>
          <w:sz w:val="30"/>
        </w:rPr>
        <w:t>ve</w:t>
      </w:r>
      <w:proofErr w:type="spellEnd"/>
      <w:r>
        <w:rPr>
          <w:sz w:val="30"/>
        </w:rPr>
        <w:t xml:space="preserve"> </w:t>
      </w:r>
      <w:proofErr w:type="spellStart"/>
      <w:proofErr w:type="gramStart"/>
      <w:r>
        <w:rPr>
          <w:sz w:val="30"/>
        </w:rPr>
        <w:t>věci</w:t>
      </w:r>
      <w:proofErr w:type="spellEnd"/>
      <w:r>
        <w:rPr>
          <w:sz w:val="30"/>
        </w:rPr>
        <w:t xml:space="preserve"> :</w:t>
      </w:r>
      <w:proofErr w:type="gramEnd"/>
    </w:p>
    <w:p w:rsidR="003D1858" w:rsidRDefault="003D1858" w:rsidP="003D1858">
      <w:pPr>
        <w:spacing w:after="412" w:line="264" w:lineRule="auto"/>
        <w:ind w:left="221" w:right="0" w:hanging="10"/>
        <w:jc w:val="left"/>
      </w:pPr>
      <w:proofErr w:type="spellStart"/>
      <w:r>
        <w:rPr>
          <w:sz w:val="28"/>
        </w:rPr>
        <w:t>Poskytování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služeb</w:t>
      </w:r>
      <w:proofErr w:type="spellEnd"/>
      <w:r>
        <w:rPr>
          <w:sz w:val="28"/>
        </w:rPr>
        <w:t xml:space="preserve"> v </w:t>
      </w:r>
      <w:proofErr w:type="spellStart"/>
      <w:r>
        <w:rPr>
          <w:sz w:val="28"/>
        </w:rPr>
        <w:t>oblasti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bezpečnosti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ochrany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zdraví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při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práci</w:t>
      </w:r>
      <w:proofErr w:type="spellEnd"/>
    </w:p>
    <w:p w:rsidR="003D1858" w:rsidRDefault="003D1858" w:rsidP="003D1858">
      <w:pPr>
        <w:numPr>
          <w:ilvl w:val="0"/>
          <w:numId w:val="3"/>
        </w:numPr>
        <w:spacing w:after="0" w:line="265" w:lineRule="auto"/>
        <w:ind w:right="0" w:hanging="370"/>
        <w:jc w:val="left"/>
      </w:pPr>
      <w:proofErr w:type="spellStart"/>
      <w:r>
        <w:rPr>
          <w:sz w:val="26"/>
        </w:rPr>
        <w:t>Smlouva</w:t>
      </w:r>
      <w:proofErr w:type="spellEnd"/>
      <w:r>
        <w:rPr>
          <w:sz w:val="26"/>
        </w:rPr>
        <w:t xml:space="preserve"> 23/RE/2009 </w:t>
      </w:r>
      <w:proofErr w:type="spellStart"/>
      <w:r>
        <w:rPr>
          <w:sz w:val="26"/>
        </w:rPr>
        <w:t>ze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dne</w:t>
      </w:r>
      <w:proofErr w:type="spellEnd"/>
      <w:r>
        <w:rPr>
          <w:sz w:val="26"/>
        </w:rPr>
        <w:t xml:space="preserve"> 17.9.2009 </w:t>
      </w:r>
      <w:proofErr w:type="spellStart"/>
      <w:r>
        <w:rPr>
          <w:sz w:val="26"/>
        </w:rPr>
        <w:t>ve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věci</w:t>
      </w:r>
      <w:proofErr w:type="spellEnd"/>
      <w:r>
        <w:rPr>
          <w:sz w:val="26"/>
        </w:rPr>
        <w:t xml:space="preserve"> :</w:t>
      </w:r>
      <w:proofErr w:type="gramEnd"/>
    </w:p>
    <w:p w:rsidR="003D1858" w:rsidRDefault="003D1858" w:rsidP="003D1858">
      <w:pPr>
        <w:spacing w:after="404" w:line="264" w:lineRule="auto"/>
        <w:ind w:right="0" w:hanging="10"/>
        <w:jc w:val="left"/>
      </w:pPr>
      <w:proofErr w:type="spellStart"/>
      <w:r>
        <w:rPr>
          <w:sz w:val="28"/>
        </w:rPr>
        <w:t>Montáž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opravy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revize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zkoušky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vyhrazených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elektrických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zařízení</w:t>
      </w:r>
      <w:proofErr w:type="spellEnd"/>
    </w:p>
    <w:p w:rsidR="003D1858" w:rsidRDefault="003D1858" w:rsidP="003D1858">
      <w:pPr>
        <w:spacing w:after="3" w:line="264" w:lineRule="auto"/>
        <w:ind w:right="0" w:hanging="10"/>
        <w:jc w:val="left"/>
      </w:pPr>
      <w:proofErr w:type="spellStart"/>
      <w:r>
        <w:rPr>
          <w:sz w:val="28"/>
        </w:rPr>
        <w:t>Ostatní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náležitosti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výše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uvedené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smlouvy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č.l</w:t>
      </w:r>
      <w:proofErr w:type="spellEnd"/>
      <w:r>
        <w:rPr>
          <w:sz w:val="28"/>
        </w:rPr>
        <w:t xml:space="preserve"> a č.2 </w:t>
      </w:r>
      <w:proofErr w:type="spellStart"/>
      <w:r>
        <w:rPr>
          <w:sz w:val="28"/>
        </w:rPr>
        <w:t>zůstávají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beze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změn</w:t>
      </w:r>
      <w:proofErr w:type="spellEnd"/>
      <w:r>
        <w:rPr>
          <w:sz w:val="28"/>
        </w:rPr>
        <w:t>.</w:t>
      </w:r>
    </w:p>
    <w:p w:rsidR="003D1858" w:rsidRDefault="003D1858" w:rsidP="003D1858"/>
    <w:p w:rsidR="003D1858" w:rsidRDefault="003D1858" w:rsidP="003D1858">
      <w:proofErr w:type="spellStart"/>
      <w:r>
        <w:t>Ve</w:t>
      </w:r>
      <w:proofErr w:type="spellEnd"/>
      <w:r>
        <w:t xml:space="preserve"> </w:t>
      </w:r>
      <w:proofErr w:type="spellStart"/>
      <w:r>
        <w:t>Velkém</w:t>
      </w:r>
      <w:proofErr w:type="spellEnd"/>
      <w:r>
        <w:t xml:space="preserve"> </w:t>
      </w:r>
      <w:proofErr w:type="spellStart"/>
      <w:r>
        <w:t>Beranově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1. 9. 2010</w:t>
      </w:r>
    </w:p>
    <w:p w:rsidR="003D1858" w:rsidRDefault="003D1858" w:rsidP="003D1858">
      <w:r>
        <w:t xml:space="preserve">V </w:t>
      </w:r>
      <w:proofErr w:type="spellStart"/>
      <w:r>
        <w:t>Jihlavě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1. 9. 2010</w:t>
      </w:r>
    </w:p>
    <w:p w:rsidR="003D1858" w:rsidRDefault="003D1858" w:rsidP="003D1858"/>
    <w:p w:rsidR="003D1858" w:rsidRDefault="003D1858" w:rsidP="003D1858">
      <w:proofErr w:type="spellStart"/>
      <w:r>
        <w:t>Za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razítko</w:t>
      </w:r>
      <w:proofErr w:type="spellEnd"/>
      <w:r>
        <w:t xml:space="preserve"> a </w:t>
      </w:r>
      <w:proofErr w:type="spellStart"/>
      <w:r>
        <w:t>podpis</w:t>
      </w:r>
      <w:proofErr w:type="spellEnd"/>
    </w:p>
    <w:p w:rsidR="003D1858" w:rsidRDefault="003D1858" w:rsidP="003D1858"/>
    <w:p w:rsidR="003D1858" w:rsidRDefault="003D1858" w:rsidP="003D1858"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razítko</w:t>
      </w:r>
      <w:proofErr w:type="spellEnd"/>
      <w:r>
        <w:t xml:space="preserve"> a </w:t>
      </w:r>
      <w:proofErr w:type="spellStart"/>
      <w:r>
        <w:t>podpis</w:t>
      </w:r>
      <w:proofErr w:type="spellEnd"/>
    </w:p>
    <w:p w:rsidR="003D1858" w:rsidRDefault="003D1858" w:rsidP="003D1858"/>
    <w:p w:rsidR="003D1858" w:rsidRDefault="003D1858" w:rsidP="003D1858"/>
    <w:p w:rsidR="003D1858" w:rsidRDefault="003D1858" w:rsidP="003D1858"/>
    <w:p w:rsidR="003D1858" w:rsidRDefault="003D1858" w:rsidP="003D1858"/>
    <w:p w:rsidR="003D1858" w:rsidRDefault="003D1858" w:rsidP="003D1858"/>
    <w:p w:rsidR="003D1858" w:rsidRDefault="003D1858" w:rsidP="003D1858"/>
    <w:p w:rsidR="003D1858" w:rsidRDefault="003D1858" w:rsidP="003D1858"/>
    <w:p w:rsidR="003D1858" w:rsidRDefault="003D1858" w:rsidP="003D1858"/>
    <w:p w:rsidR="003D1858" w:rsidRDefault="003D1858" w:rsidP="003D1858"/>
    <w:p w:rsidR="003D1858" w:rsidRDefault="003D1858" w:rsidP="003D1858"/>
    <w:p w:rsidR="003D1858" w:rsidRDefault="003D1858" w:rsidP="003D1858"/>
    <w:p w:rsidR="003D1858" w:rsidRDefault="003D1858" w:rsidP="003D1858"/>
    <w:p w:rsidR="003D1858" w:rsidRDefault="003D1858" w:rsidP="003D1858"/>
    <w:p w:rsidR="003D1858" w:rsidRDefault="003D1858" w:rsidP="003D1858"/>
    <w:p w:rsidR="003D1858" w:rsidRDefault="003D1858" w:rsidP="003D1858"/>
    <w:p w:rsidR="003D1858" w:rsidRDefault="003D1858" w:rsidP="003D1858"/>
    <w:p w:rsidR="003D1858" w:rsidRDefault="003D1858" w:rsidP="003D1858"/>
    <w:p w:rsidR="003D1858" w:rsidRDefault="003D1858" w:rsidP="003D1858">
      <w:pPr>
        <w:spacing w:after="0" w:line="259" w:lineRule="auto"/>
        <w:ind w:left="1762" w:right="0" w:firstLine="0"/>
      </w:pPr>
      <w:r>
        <w:rPr>
          <w:sz w:val="30"/>
        </w:rPr>
        <w:lastRenderedPageBreak/>
        <w:t xml:space="preserve">                          </w:t>
      </w:r>
      <w:proofErr w:type="spellStart"/>
      <w:r>
        <w:rPr>
          <w:sz w:val="30"/>
        </w:rPr>
        <w:t>Dodatek</w:t>
      </w:r>
      <w:proofErr w:type="spellEnd"/>
      <w:r>
        <w:rPr>
          <w:sz w:val="30"/>
        </w:rPr>
        <w:t xml:space="preserve"> č. 2</w:t>
      </w:r>
    </w:p>
    <w:p w:rsidR="003D1858" w:rsidRDefault="003D1858" w:rsidP="003D1858">
      <w:pPr>
        <w:spacing w:after="595" w:line="238" w:lineRule="auto"/>
        <w:ind w:left="3227" w:right="1493" w:hanging="821"/>
      </w:pPr>
      <w:proofErr w:type="spellStart"/>
      <w:r>
        <w:t>Organizace</w:t>
      </w:r>
      <w:proofErr w:type="spellEnd"/>
      <w:r>
        <w:t xml:space="preserve"> ENERGO </w:t>
      </w:r>
      <w:proofErr w:type="spellStart"/>
      <w:r>
        <w:t>Velký</w:t>
      </w:r>
      <w:proofErr w:type="spellEnd"/>
      <w:r>
        <w:t xml:space="preserve"> </w:t>
      </w:r>
      <w:proofErr w:type="spellStart"/>
      <w:r>
        <w:t>Beranov</w:t>
      </w:r>
      <w:proofErr w:type="spellEnd"/>
      <w:r>
        <w:t xml:space="preserve"> </w:t>
      </w:r>
    </w:p>
    <w:p w:rsidR="003D1858" w:rsidRDefault="003D1858" w:rsidP="003D1858">
      <w:pPr>
        <w:spacing w:after="595" w:line="238" w:lineRule="auto"/>
        <w:ind w:right="1493" w:firstLine="0"/>
      </w:pPr>
      <w:r>
        <w:t xml:space="preserve">                                  </w:t>
      </w:r>
      <w:proofErr w:type="spellStart"/>
      <w:r>
        <w:t>Velký</w:t>
      </w:r>
      <w:proofErr w:type="spellEnd"/>
      <w:r>
        <w:t xml:space="preserve"> </w:t>
      </w:r>
      <w:proofErr w:type="spellStart"/>
      <w:r>
        <w:t>Beranov</w:t>
      </w:r>
      <w:proofErr w:type="spellEnd"/>
      <w:r>
        <w:t xml:space="preserve"> 162, 588 21 IČO 283 40 337</w:t>
      </w:r>
    </w:p>
    <w:p w:rsidR="003D1858" w:rsidRDefault="003D1858" w:rsidP="003D1858">
      <w:pPr>
        <w:spacing w:after="195" w:line="259" w:lineRule="auto"/>
        <w:ind w:left="1743" w:right="0" w:firstLine="0"/>
      </w:pPr>
      <w:r>
        <w:rPr>
          <w:sz w:val="28"/>
        </w:rPr>
        <w:t xml:space="preserve">             </w:t>
      </w:r>
      <w:proofErr w:type="spellStart"/>
      <w:r>
        <w:rPr>
          <w:sz w:val="28"/>
          <w:u w:val="single" w:color="000000"/>
        </w:rPr>
        <w:t>ke</w:t>
      </w:r>
      <w:proofErr w:type="spellEnd"/>
      <w:r>
        <w:rPr>
          <w:sz w:val="28"/>
          <w:u w:val="single" w:color="000000"/>
        </w:rPr>
        <w:t xml:space="preserve"> </w:t>
      </w:r>
      <w:proofErr w:type="spellStart"/>
      <w:r>
        <w:rPr>
          <w:sz w:val="28"/>
          <w:u w:val="single" w:color="000000"/>
        </w:rPr>
        <w:t>smlouvě</w:t>
      </w:r>
      <w:proofErr w:type="spellEnd"/>
      <w:r>
        <w:rPr>
          <w:sz w:val="28"/>
          <w:u w:val="single" w:color="000000"/>
        </w:rPr>
        <w:t xml:space="preserve"> o </w:t>
      </w:r>
      <w:proofErr w:type="spellStart"/>
      <w:r>
        <w:rPr>
          <w:sz w:val="28"/>
          <w:u w:val="single" w:color="000000"/>
        </w:rPr>
        <w:t>dílo</w:t>
      </w:r>
      <w:proofErr w:type="spellEnd"/>
      <w:r>
        <w:rPr>
          <w:sz w:val="28"/>
          <w:u w:val="single" w:color="000000"/>
        </w:rPr>
        <w:t xml:space="preserve"> č. 23/RE/2009</w:t>
      </w:r>
    </w:p>
    <w:p w:rsidR="003D1858" w:rsidRDefault="003D1858" w:rsidP="003D1858">
      <w:pPr>
        <w:numPr>
          <w:ilvl w:val="0"/>
          <w:numId w:val="4"/>
        </w:numPr>
        <w:spacing w:after="0" w:line="259" w:lineRule="auto"/>
        <w:ind w:left="733" w:right="0" w:hanging="399"/>
        <w:jc w:val="left"/>
      </w:pPr>
      <w:proofErr w:type="spellStart"/>
      <w:r>
        <w:rPr>
          <w:sz w:val="26"/>
        </w:rPr>
        <w:t>Dílo</w:t>
      </w:r>
      <w:proofErr w:type="spellEnd"/>
      <w:r>
        <w:rPr>
          <w:sz w:val="26"/>
        </w:rPr>
        <w:t xml:space="preserve"> (</w:t>
      </w:r>
      <w:proofErr w:type="spellStart"/>
      <w:r>
        <w:rPr>
          <w:sz w:val="26"/>
        </w:rPr>
        <w:t>předmět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díla</w:t>
      </w:r>
      <w:proofErr w:type="spellEnd"/>
      <w:r>
        <w:rPr>
          <w:sz w:val="26"/>
        </w:rPr>
        <w:t>)</w:t>
      </w:r>
    </w:p>
    <w:p w:rsidR="003D1858" w:rsidRDefault="003D1858" w:rsidP="003D1858">
      <w:pPr>
        <w:spacing w:after="290" w:line="259" w:lineRule="auto"/>
        <w:ind w:left="149" w:right="0" w:firstLine="0"/>
        <w:jc w:val="left"/>
      </w:pPr>
      <w:r>
        <w:t xml:space="preserve">1.Vymezení </w:t>
      </w:r>
      <w:proofErr w:type="spellStart"/>
      <w:r>
        <w:t>díla</w:t>
      </w:r>
      <w:proofErr w:type="spellEnd"/>
      <w:r>
        <w:t xml:space="preserve"> (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</w:t>
      </w:r>
      <w:proofErr w:type="spellStart"/>
      <w:r>
        <w:t>objekt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>):</w:t>
      </w:r>
    </w:p>
    <w:p w:rsidR="003D1858" w:rsidRDefault="003D1858" w:rsidP="003D1858">
      <w:pPr>
        <w:spacing w:after="115" w:line="259" w:lineRule="auto"/>
        <w:ind w:left="2022" w:right="0" w:firstLine="0"/>
        <w:jc w:val="center"/>
      </w:pPr>
      <w:r>
        <w:t xml:space="preserve">• </w:t>
      </w:r>
      <w:proofErr w:type="spellStart"/>
      <w:r>
        <w:t>Objekt</w:t>
      </w:r>
      <w:proofErr w:type="spellEnd"/>
      <w:r>
        <w:t xml:space="preserve"> ZŠ </w:t>
      </w:r>
      <w:proofErr w:type="spellStart"/>
      <w:r>
        <w:t>speciální</w:t>
      </w:r>
      <w:proofErr w:type="spellEnd"/>
      <w:r>
        <w:t xml:space="preserve"> </w:t>
      </w:r>
      <w:proofErr w:type="spellStart"/>
      <w:r>
        <w:t>Jihlava</w:t>
      </w:r>
      <w:proofErr w:type="spellEnd"/>
      <w:r>
        <w:t xml:space="preserve">, </w:t>
      </w:r>
      <w:proofErr w:type="spellStart"/>
      <w:r>
        <w:t>Březinova</w:t>
      </w:r>
      <w:proofErr w:type="spellEnd"/>
      <w:r>
        <w:t xml:space="preserve"> 31</w:t>
      </w:r>
    </w:p>
    <w:p w:rsidR="003D1858" w:rsidRDefault="003D1858" w:rsidP="003D1858">
      <w:pPr>
        <w:spacing w:after="250" w:line="261" w:lineRule="auto"/>
        <w:ind w:left="360" w:right="-1733" w:firstLine="0"/>
      </w:pPr>
      <w:proofErr w:type="spellStart"/>
      <w:r>
        <w:t>Revize</w:t>
      </w:r>
      <w:proofErr w:type="spellEnd"/>
      <w:r>
        <w:t xml:space="preserve"> </w:t>
      </w:r>
      <w:proofErr w:type="spellStart"/>
      <w:r>
        <w:t>elektrických</w:t>
      </w:r>
      <w:proofErr w:type="spellEnd"/>
      <w:r>
        <w:t xml:space="preserve"> </w:t>
      </w:r>
      <w:proofErr w:type="spellStart"/>
      <w:r>
        <w:t>spotřebičů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ČSN 33 1600 ed.2 a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záznamů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evidenčních</w:t>
      </w:r>
      <w:proofErr w:type="spellEnd"/>
      <w:r>
        <w:t xml:space="preserve"> </w:t>
      </w:r>
      <w:proofErr w:type="spellStart"/>
      <w:proofErr w:type="gramStart"/>
      <w:r>
        <w:t>kartách</w:t>
      </w:r>
      <w:proofErr w:type="spellEnd"/>
      <w:r>
        <w:t>.(</w:t>
      </w:r>
      <w:proofErr w:type="spellStart"/>
      <w:proofErr w:type="gramEnd"/>
      <w:r>
        <w:t>tj</w:t>
      </w:r>
      <w:proofErr w:type="spellEnd"/>
      <w:r>
        <w:t xml:space="preserve">. </w:t>
      </w:r>
      <w:proofErr w:type="spellStart"/>
      <w:r>
        <w:t>varné</w:t>
      </w:r>
      <w:proofErr w:type="spellEnd"/>
      <w:r>
        <w:t xml:space="preserve"> </w:t>
      </w:r>
      <w:proofErr w:type="spellStart"/>
      <w:r>
        <w:t>konvice</w:t>
      </w:r>
      <w:proofErr w:type="spellEnd"/>
      <w:r>
        <w:t xml:space="preserve">, PC, </w:t>
      </w:r>
      <w:proofErr w:type="spellStart"/>
      <w:r>
        <w:t>vysavač</w:t>
      </w:r>
      <w:proofErr w:type="spellEnd"/>
      <w:r>
        <w:t xml:space="preserve">, </w:t>
      </w:r>
      <w:proofErr w:type="spellStart"/>
      <w:r>
        <w:t>vrtačka</w:t>
      </w:r>
      <w:proofErr w:type="spellEnd"/>
      <w:r>
        <w:t xml:space="preserve">, </w:t>
      </w:r>
      <w:proofErr w:type="spellStart"/>
      <w:r>
        <w:t>žehlička</w:t>
      </w:r>
      <w:proofErr w:type="spellEnd"/>
      <w:r>
        <w:t xml:space="preserve">, </w:t>
      </w:r>
      <w:proofErr w:type="spellStart"/>
      <w:r>
        <w:t>lednice</w:t>
      </w:r>
      <w:proofErr w:type="spellEnd"/>
      <w:r>
        <w:t xml:space="preserve"> a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přenosné</w:t>
      </w:r>
      <w:proofErr w:type="spellEnd"/>
      <w:r>
        <w:t xml:space="preserve"> </w:t>
      </w:r>
      <w:proofErr w:type="spellStart"/>
      <w:r>
        <w:t>elektrické</w:t>
      </w:r>
      <w:proofErr w:type="spellEnd"/>
      <w:r>
        <w:t xml:space="preserve"> </w:t>
      </w:r>
      <w:proofErr w:type="spellStart"/>
      <w:r>
        <w:t>spotřebiče</w:t>
      </w:r>
      <w:proofErr w:type="spellEnd"/>
      <w:r>
        <w:t xml:space="preserve"> </w:t>
      </w:r>
      <w:proofErr w:type="spellStart"/>
      <w:r>
        <w:t>vyskytující</w:t>
      </w:r>
      <w:proofErr w:type="spellEnd"/>
      <w:r>
        <w:t xml:space="preserve"> se v </w:t>
      </w:r>
      <w:proofErr w:type="spellStart"/>
      <w:r>
        <w:t>objektu</w:t>
      </w:r>
      <w:proofErr w:type="spellEnd"/>
      <w:r>
        <w:t xml:space="preserve"> ZŠ).</w:t>
      </w:r>
    </w:p>
    <w:p w:rsidR="003D1858" w:rsidRPr="00076F4F" w:rsidRDefault="003D1858" w:rsidP="003D1858">
      <w:pPr>
        <w:numPr>
          <w:ilvl w:val="0"/>
          <w:numId w:val="4"/>
        </w:numPr>
        <w:spacing w:after="229" w:line="259" w:lineRule="auto"/>
        <w:ind w:left="733" w:right="0" w:hanging="399"/>
        <w:jc w:val="left"/>
        <w:rPr>
          <w:b/>
        </w:rPr>
      </w:pPr>
      <w:proofErr w:type="spellStart"/>
      <w:r w:rsidRPr="00076F4F">
        <w:rPr>
          <w:b/>
          <w:sz w:val="26"/>
        </w:rPr>
        <w:t>Cena</w:t>
      </w:r>
      <w:proofErr w:type="spellEnd"/>
      <w:r w:rsidRPr="00076F4F">
        <w:rPr>
          <w:b/>
          <w:sz w:val="26"/>
        </w:rPr>
        <w:t xml:space="preserve"> </w:t>
      </w:r>
      <w:proofErr w:type="spellStart"/>
      <w:r w:rsidRPr="00076F4F">
        <w:rPr>
          <w:b/>
          <w:sz w:val="26"/>
        </w:rPr>
        <w:t>díla</w:t>
      </w:r>
      <w:proofErr w:type="spellEnd"/>
    </w:p>
    <w:p w:rsidR="003D1858" w:rsidRPr="00076F4F" w:rsidRDefault="003D1858" w:rsidP="003D1858">
      <w:pPr>
        <w:spacing w:after="765" w:line="250" w:lineRule="auto"/>
        <w:ind w:left="370" w:right="-643" w:hanging="10"/>
        <w:jc w:val="left"/>
        <w:rPr>
          <w:b/>
        </w:rPr>
      </w:pPr>
      <w:r w:rsidRPr="00076F4F">
        <w:rPr>
          <w:b/>
          <w:sz w:val="26"/>
        </w:rPr>
        <w:t xml:space="preserve">se </w:t>
      </w:r>
      <w:proofErr w:type="spellStart"/>
      <w:r w:rsidRPr="00076F4F">
        <w:rPr>
          <w:b/>
          <w:sz w:val="26"/>
        </w:rPr>
        <w:t>rozšiřuje</w:t>
      </w:r>
      <w:proofErr w:type="spellEnd"/>
      <w:r w:rsidRPr="00076F4F">
        <w:rPr>
          <w:b/>
          <w:sz w:val="26"/>
        </w:rPr>
        <w:t xml:space="preserve"> </w:t>
      </w:r>
      <w:proofErr w:type="spellStart"/>
      <w:r w:rsidRPr="00076F4F">
        <w:rPr>
          <w:b/>
          <w:sz w:val="26"/>
        </w:rPr>
        <w:t>tímto</w:t>
      </w:r>
      <w:proofErr w:type="spellEnd"/>
      <w:r w:rsidRPr="00076F4F">
        <w:rPr>
          <w:b/>
          <w:sz w:val="26"/>
        </w:rPr>
        <w:t xml:space="preserve"> </w:t>
      </w:r>
      <w:proofErr w:type="spellStart"/>
      <w:r w:rsidRPr="00076F4F">
        <w:rPr>
          <w:b/>
          <w:sz w:val="26"/>
        </w:rPr>
        <w:t>dodatkem</w:t>
      </w:r>
      <w:proofErr w:type="spellEnd"/>
      <w:r w:rsidRPr="00076F4F">
        <w:rPr>
          <w:b/>
          <w:sz w:val="26"/>
        </w:rPr>
        <w:t xml:space="preserve"> o </w:t>
      </w:r>
      <w:proofErr w:type="spellStart"/>
      <w:r w:rsidRPr="00076F4F">
        <w:rPr>
          <w:b/>
          <w:sz w:val="26"/>
        </w:rPr>
        <w:t>stanovení</w:t>
      </w:r>
      <w:proofErr w:type="spellEnd"/>
      <w:r w:rsidRPr="00076F4F">
        <w:rPr>
          <w:b/>
          <w:sz w:val="26"/>
        </w:rPr>
        <w:t xml:space="preserve"> </w:t>
      </w:r>
      <w:proofErr w:type="spellStart"/>
      <w:r w:rsidRPr="00076F4F">
        <w:rPr>
          <w:b/>
          <w:sz w:val="26"/>
        </w:rPr>
        <w:t>ceny</w:t>
      </w:r>
      <w:proofErr w:type="spellEnd"/>
      <w:r w:rsidRPr="00076F4F">
        <w:rPr>
          <w:b/>
          <w:sz w:val="26"/>
        </w:rPr>
        <w:t xml:space="preserve"> </w:t>
      </w:r>
      <w:proofErr w:type="spellStart"/>
      <w:r w:rsidRPr="00076F4F">
        <w:rPr>
          <w:b/>
          <w:sz w:val="26"/>
        </w:rPr>
        <w:t>za</w:t>
      </w:r>
      <w:proofErr w:type="spellEnd"/>
      <w:r w:rsidRPr="00076F4F">
        <w:rPr>
          <w:b/>
          <w:sz w:val="26"/>
        </w:rPr>
        <w:t xml:space="preserve"> </w:t>
      </w:r>
      <w:proofErr w:type="spellStart"/>
      <w:r w:rsidRPr="00076F4F">
        <w:rPr>
          <w:b/>
          <w:sz w:val="26"/>
        </w:rPr>
        <w:t>ks</w:t>
      </w:r>
      <w:proofErr w:type="spellEnd"/>
      <w:r w:rsidRPr="00076F4F">
        <w:rPr>
          <w:b/>
          <w:sz w:val="26"/>
        </w:rPr>
        <w:t xml:space="preserve"> </w:t>
      </w:r>
      <w:proofErr w:type="spellStart"/>
      <w:r w:rsidRPr="00076F4F">
        <w:rPr>
          <w:b/>
          <w:sz w:val="26"/>
        </w:rPr>
        <w:t>elektrického</w:t>
      </w:r>
      <w:proofErr w:type="spellEnd"/>
      <w:r w:rsidRPr="00076F4F">
        <w:rPr>
          <w:b/>
          <w:sz w:val="26"/>
        </w:rPr>
        <w:t xml:space="preserve"> </w:t>
      </w:r>
      <w:proofErr w:type="spellStart"/>
      <w:r w:rsidRPr="00076F4F">
        <w:rPr>
          <w:b/>
          <w:sz w:val="26"/>
        </w:rPr>
        <w:t>spotřebiče</w:t>
      </w:r>
      <w:proofErr w:type="spellEnd"/>
      <w:r w:rsidRPr="00076F4F">
        <w:rPr>
          <w:b/>
          <w:sz w:val="26"/>
        </w:rPr>
        <w:t xml:space="preserve"> </w:t>
      </w:r>
      <w:r w:rsidRPr="00076F4F">
        <w:rPr>
          <w:b/>
          <w:noProof/>
          <w:lang w:val="cs-CZ" w:eastAsia="cs-CZ"/>
        </w:rPr>
        <w:drawing>
          <wp:inline distT="0" distB="0" distL="0" distR="0" wp14:anchorId="1D4D7534" wp14:editId="3F961672">
            <wp:extent cx="737913" cy="54864"/>
            <wp:effectExtent l="0" t="0" r="0" b="0"/>
            <wp:docPr id="1" name="Picture 9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9" name="Picture 91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913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6F4F">
        <w:rPr>
          <w:b/>
          <w:sz w:val="26"/>
        </w:rPr>
        <w:tab/>
      </w:r>
      <w:r w:rsidRPr="00076F4F">
        <w:rPr>
          <w:b/>
          <w:noProof/>
          <w:lang w:val="cs-CZ" w:eastAsia="cs-CZ"/>
        </w:rPr>
        <w:drawing>
          <wp:inline distT="0" distB="0" distL="0" distR="0" wp14:anchorId="7BE7E2FC" wp14:editId="09FBDA02">
            <wp:extent cx="30492" cy="24383"/>
            <wp:effectExtent l="0" t="0" r="0" b="0"/>
            <wp:docPr id="2" name="Picture 9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7" name="Picture 902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2" cy="2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6F4F">
        <w:rPr>
          <w:b/>
          <w:sz w:val="26"/>
        </w:rPr>
        <w:t xml:space="preserve">30,- </w:t>
      </w:r>
      <w:proofErr w:type="spellStart"/>
      <w:r w:rsidRPr="00076F4F">
        <w:rPr>
          <w:b/>
          <w:sz w:val="26"/>
        </w:rPr>
        <w:t>Kč</w:t>
      </w:r>
      <w:proofErr w:type="spellEnd"/>
      <w:r w:rsidRPr="00076F4F">
        <w:rPr>
          <w:b/>
          <w:sz w:val="26"/>
        </w:rPr>
        <w:t xml:space="preserve"> /</w:t>
      </w:r>
      <w:proofErr w:type="spellStart"/>
      <w:r w:rsidRPr="00076F4F">
        <w:rPr>
          <w:b/>
          <w:sz w:val="26"/>
        </w:rPr>
        <w:t>ks</w:t>
      </w:r>
      <w:proofErr w:type="spellEnd"/>
      <w:r w:rsidRPr="00076F4F">
        <w:rPr>
          <w:b/>
          <w:sz w:val="26"/>
        </w:rPr>
        <w:t xml:space="preserve"> </w:t>
      </w:r>
      <w:proofErr w:type="spellStart"/>
      <w:r w:rsidRPr="00076F4F">
        <w:rPr>
          <w:b/>
          <w:sz w:val="26"/>
        </w:rPr>
        <w:t>dle</w:t>
      </w:r>
      <w:proofErr w:type="spellEnd"/>
      <w:r w:rsidRPr="00076F4F">
        <w:rPr>
          <w:b/>
          <w:sz w:val="26"/>
        </w:rPr>
        <w:t xml:space="preserve"> </w:t>
      </w:r>
      <w:proofErr w:type="spellStart"/>
      <w:r w:rsidRPr="00076F4F">
        <w:rPr>
          <w:b/>
          <w:sz w:val="26"/>
        </w:rPr>
        <w:t>dispozice</w:t>
      </w:r>
      <w:proofErr w:type="spellEnd"/>
      <w:r w:rsidRPr="00076F4F">
        <w:rPr>
          <w:b/>
          <w:sz w:val="26"/>
        </w:rPr>
        <w:t xml:space="preserve"> </w:t>
      </w:r>
      <w:proofErr w:type="spellStart"/>
      <w:r w:rsidRPr="00076F4F">
        <w:rPr>
          <w:b/>
          <w:sz w:val="26"/>
        </w:rPr>
        <w:t>na</w:t>
      </w:r>
      <w:proofErr w:type="spellEnd"/>
      <w:r w:rsidRPr="00076F4F">
        <w:rPr>
          <w:b/>
          <w:sz w:val="26"/>
        </w:rPr>
        <w:t xml:space="preserve"> </w:t>
      </w:r>
      <w:proofErr w:type="spellStart"/>
      <w:r w:rsidRPr="00076F4F">
        <w:rPr>
          <w:b/>
          <w:sz w:val="26"/>
        </w:rPr>
        <w:t>objektu</w:t>
      </w:r>
      <w:proofErr w:type="spellEnd"/>
      <w:r w:rsidRPr="00076F4F">
        <w:rPr>
          <w:b/>
          <w:sz w:val="26"/>
        </w:rPr>
        <w:t xml:space="preserve"> ZŠ.</w:t>
      </w:r>
    </w:p>
    <w:p w:rsidR="003D1858" w:rsidRDefault="003D1858" w:rsidP="003D1858">
      <w:pPr>
        <w:spacing w:after="511" w:line="259" w:lineRule="auto"/>
        <w:ind w:right="-499" w:firstLine="0"/>
        <w:jc w:val="left"/>
      </w:pPr>
      <w:proofErr w:type="spellStart"/>
      <w:r>
        <w:t>Hlava</w:t>
      </w:r>
      <w:proofErr w:type="spellEnd"/>
      <w:r>
        <w:t xml:space="preserve"> č. IV </w:t>
      </w:r>
      <w:proofErr w:type="spellStart"/>
      <w:r>
        <w:t>až</w:t>
      </w:r>
      <w:proofErr w:type="spellEnd"/>
      <w:r>
        <w:t xml:space="preserve"> X </w:t>
      </w:r>
      <w:proofErr w:type="spellStart"/>
      <w:r>
        <w:t>zůstává</w:t>
      </w:r>
      <w:proofErr w:type="spellEnd"/>
      <w:r>
        <w:t xml:space="preserve"> v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23/RE/2009 </w:t>
      </w:r>
      <w:proofErr w:type="spellStart"/>
      <w:r>
        <w:t>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17.9.2009</w:t>
      </w:r>
    </w:p>
    <w:p w:rsidR="003D1858" w:rsidRDefault="003D1858" w:rsidP="003D1858">
      <w:pPr>
        <w:spacing w:after="0" w:line="259" w:lineRule="auto"/>
        <w:ind w:left="5" w:right="0" w:firstLine="0"/>
        <w:jc w:val="left"/>
      </w:pPr>
      <w:proofErr w:type="spellStart"/>
      <w:r>
        <w:t>Dodatek</w:t>
      </w:r>
      <w:proofErr w:type="spellEnd"/>
      <w:r>
        <w:t xml:space="preserve"> č. I </w:t>
      </w:r>
      <w:proofErr w:type="spellStart"/>
      <w:r>
        <w:t>vyhotoven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 </w:t>
      </w:r>
      <w:proofErr w:type="spellStart"/>
      <w:r>
        <w:t>výtiscích</w:t>
      </w:r>
      <w:proofErr w:type="spellEnd"/>
      <w:r>
        <w:t xml:space="preserve"> s </w:t>
      </w:r>
      <w:proofErr w:type="spellStart"/>
      <w:r>
        <w:t>následným</w:t>
      </w:r>
      <w:proofErr w:type="spellEnd"/>
      <w:r>
        <w:t xml:space="preserve"> </w:t>
      </w:r>
      <w:proofErr w:type="spellStart"/>
      <w:r>
        <w:t>rozdělením</w:t>
      </w:r>
      <w:proofErr w:type="spellEnd"/>
      <w:r>
        <w:t>:</w:t>
      </w:r>
    </w:p>
    <w:p w:rsidR="003D1858" w:rsidRDefault="003D1858" w:rsidP="003D1858">
      <w:pPr>
        <w:spacing w:after="0" w:line="259" w:lineRule="auto"/>
        <w:ind w:left="24" w:right="0" w:firstLine="0"/>
        <w:jc w:val="left"/>
      </w:pPr>
      <w:r>
        <w:t xml:space="preserve">x </w:t>
      </w:r>
      <w:proofErr w:type="spellStart"/>
      <w:r>
        <w:t>Objednatel</w:t>
      </w:r>
      <w:proofErr w:type="spellEnd"/>
    </w:p>
    <w:p w:rsidR="003D1858" w:rsidRDefault="003D1858" w:rsidP="003D1858">
      <w:pPr>
        <w:spacing w:after="277" w:line="259" w:lineRule="auto"/>
        <w:ind w:left="24" w:right="0" w:firstLine="0"/>
        <w:jc w:val="left"/>
      </w:pPr>
      <w:r>
        <w:t xml:space="preserve">x </w:t>
      </w:r>
      <w:proofErr w:type="spellStart"/>
      <w:r>
        <w:t>Zhotovitel</w:t>
      </w:r>
      <w:proofErr w:type="spellEnd"/>
    </w:p>
    <w:p w:rsidR="003D1858" w:rsidRDefault="003D1858" w:rsidP="003D1858">
      <w:pPr>
        <w:spacing w:after="0" w:line="259" w:lineRule="auto"/>
        <w:ind w:right="0" w:firstLine="0"/>
        <w:jc w:val="left"/>
      </w:pPr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1.9.2010</w:t>
      </w:r>
    </w:p>
    <w:p w:rsidR="003D1858" w:rsidRDefault="003D1858" w:rsidP="003D1858">
      <w:proofErr w:type="spellStart"/>
      <w:r>
        <w:t>Za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razítko</w:t>
      </w:r>
      <w:proofErr w:type="spellEnd"/>
      <w:r>
        <w:t xml:space="preserve"> a </w:t>
      </w:r>
      <w:proofErr w:type="spellStart"/>
      <w:r>
        <w:t>podpis</w:t>
      </w:r>
      <w:proofErr w:type="spellEnd"/>
    </w:p>
    <w:p w:rsidR="003D1858" w:rsidRDefault="003D1858" w:rsidP="003D1858"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razítko</w:t>
      </w:r>
      <w:proofErr w:type="spellEnd"/>
      <w:r>
        <w:t xml:space="preserve"> a </w:t>
      </w:r>
      <w:proofErr w:type="spellStart"/>
      <w:r>
        <w:t>podpis</w:t>
      </w:r>
      <w:proofErr w:type="spellEnd"/>
    </w:p>
    <w:p w:rsidR="003D1858" w:rsidRDefault="003D1858" w:rsidP="003D1858"/>
    <w:p w:rsidR="003D1858" w:rsidRDefault="003D1858"/>
    <w:p w:rsidR="003D1858" w:rsidRDefault="003D1858"/>
    <w:p w:rsidR="003D1858" w:rsidRDefault="003D1858"/>
    <w:p w:rsidR="003D1858" w:rsidRDefault="003D1858"/>
    <w:p w:rsidR="003D1858" w:rsidRDefault="003D1858"/>
    <w:p w:rsidR="003D1858" w:rsidRDefault="003D1858"/>
    <w:p w:rsidR="003D1858" w:rsidRDefault="003D1858"/>
    <w:p w:rsidR="003D1858" w:rsidRDefault="003D1858"/>
    <w:p w:rsidR="003D1858" w:rsidRDefault="003D1858"/>
    <w:p w:rsidR="003D1858" w:rsidRDefault="003D1858"/>
    <w:p w:rsidR="003D1858" w:rsidRDefault="003D1858"/>
    <w:p w:rsidR="003D1858" w:rsidRDefault="003D1858"/>
    <w:p w:rsidR="003D1858" w:rsidRDefault="003D1858"/>
    <w:p w:rsidR="003D1858" w:rsidRDefault="003D1858" w:rsidP="003D1858">
      <w:pPr>
        <w:jc w:val="center"/>
      </w:pPr>
      <w:proofErr w:type="spellStart"/>
      <w:r>
        <w:lastRenderedPageBreak/>
        <w:t>ENERGOVelký</w:t>
      </w:r>
      <w:proofErr w:type="spellEnd"/>
      <w:r>
        <w:t xml:space="preserve"> </w:t>
      </w:r>
      <w:proofErr w:type="spellStart"/>
      <w:r>
        <w:t>Beranov</w:t>
      </w:r>
      <w:proofErr w:type="spellEnd"/>
      <w:r>
        <w:t>, s.r.o.</w:t>
      </w:r>
    </w:p>
    <w:p w:rsidR="003D1858" w:rsidRDefault="003D1858" w:rsidP="003D1858">
      <w:pPr>
        <w:jc w:val="center"/>
      </w:pPr>
      <w:proofErr w:type="spellStart"/>
      <w:r>
        <w:t>Velký</w:t>
      </w:r>
      <w:proofErr w:type="spellEnd"/>
      <w:r>
        <w:t xml:space="preserve"> </w:t>
      </w:r>
      <w:proofErr w:type="spellStart"/>
      <w:r>
        <w:t>Beranov</w:t>
      </w:r>
      <w:proofErr w:type="spellEnd"/>
      <w:r>
        <w:t xml:space="preserve"> 162, PSČ 588 21</w:t>
      </w:r>
    </w:p>
    <w:p w:rsidR="003D1858" w:rsidRDefault="003D1858" w:rsidP="003D1858">
      <w:pPr>
        <w:jc w:val="center"/>
      </w:pPr>
      <w:r>
        <w:t>IČO 283 40 337</w:t>
      </w:r>
    </w:p>
    <w:p w:rsidR="003D1858" w:rsidRDefault="003D1858" w:rsidP="003D1858">
      <w:pPr>
        <w:jc w:val="center"/>
      </w:pPr>
    </w:p>
    <w:p w:rsidR="003D1858" w:rsidRDefault="003D1858" w:rsidP="003D1858">
      <w:pPr>
        <w:jc w:val="center"/>
      </w:pPr>
    </w:p>
    <w:p w:rsidR="003D1858" w:rsidRDefault="003D1858" w:rsidP="003D1858">
      <w:pPr>
        <w:jc w:val="center"/>
        <w:rPr>
          <w:b/>
        </w:rPr>
      </w:pPr>
    </w:p>
    <w:p w:rsidR="003D1858" w:rsidRPr="003D1858" w:rsidRDefault="003D1858" w:rsidP="003D1858">
      <w:pPr>
        <w:jc w:val="center"/>
        <w:rPr>
          <w:b/>
        </w:rPr>
      </w:pPr>
      <w:proofErr w:type="spellStart"/>
      <w:r w:rsidRPr="003D1858">
        <w:rPr>
          <w:b/>
        </w:rPr>
        <w:t>Dodatek</w:t>
      </w:r>
      <w:proofErr w:type="spellEnd"/>
      <w:r w:rsidRPr="003D1858">
        <w:rPr>
          <w:b/>
        </w:rPr>
        <w:t xml:space="preserve"> č. 3</w:t>
      </w:r>
    </w:p>
    <w:p w:rsidR="003D1858" w:rsidRPr="003D1858" w:rsidRDefault="003D1858" w:rsidP="003D1858">
      <w:pPr>
        <w:jc w:val="center"/>
        <w:rPr>
          <w:b/>
        </w:rPr>
      </w:pPr>
      <w:proofErr w:type="spellStart"/>
      <w:r w:rsidRPr="003D1858">
        <w:rPr>
          <w:b/>
        </w:rPr>
        <w:t>ke</w:t>
      </w:r>
      <w:proofErr w:type="spellEnd"/>
      <w:r w:rsidRPr="003D1858">
        <w:rPr>
          <w:b/>
        </w:rPr>
        <w:t xml:space="preserve"> </w:t>
      </w:r>
      <w:proofErr w:type="spellStart"/>
      <w:r w:rsidRPr="003D1858">
        <w:rPr>
          <w:b/>
        </w:rPr>
        <w:t>smlouvě</w:t>
      </w:r>
      <w:proofErr w:type="spellEnd"/>
      <w:r w:rsidRPr="003D1858">
        <w:rPr>
          <w:b/>
        </w:rPr>
        <w:t xml:space="preserve"> </w:t>
      </w:r>
      <w:proofErr w:type="spellStart"/>
      <w:r w:rsidRPr="003D1858">
        <w:rPr>
          <w:b/>
        </w:rPr>
        <w:t>číslo</w:t>
      </w:r>
      <w:proofErr w:type="spellEnd"/>
      <w:r w:rsidRPr="003D1858">
        <w:rPr>
          <w:b/>
        </w:rPr>
        <w:t xml:space="preserve"> 23/RE/2009</w:t>
      </w:r>
    </w:p>
    <w:p w:rsidR="003D1858" w:rsidRDefault="003D1858" w:rsidP="003D1858">
      <w:pPr>
        <w:jc w:val="center"/>
      </w:pPr>
      <w:proofErr w:type="spellStart"/>
      <w:r>
        <w:t>Zajišťování</w:t>
      </w:r>
      <w:proofErr w:type="spellEnd"/>
      <w:r>
        <w:t xml:space="preserve"> </w:t>
      </w:r>
      <w:proofErr w:type="spellStart"/>
      <w:r>
        <w:t>revizí</w:t>
      </w:r>
      <w:proofErr w:type="spellEnd"/>
      <w:r>
        <w:t xml:space="preserve"> </w:t>
      </w:r>
      <w:proofErr w:type="spellStart"/>
      <w:r>
        <w:t>elektrického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object ZŠ </w:t>
      </w:r>
      <w:proofErr w:type="spellStart"/>
      <w:r>
        <w:t>speciální</w:t>
      </w:r>
      <w:proofErr w:type="spellEnd"/>
      <w:r>
        <w:t xml:space="preserve"> a </w:t>
      </w:r>
      <w:proofErr w:type="spellStart"/>
      <w:r>
        <w:t>Praktická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Jihlava</w:t>
      </w:r>
      <w:proofErr w:type="spellEnd"/>
    </w:p>
    <w:p w:rsidR="003D1858" w:rsidRDefault="003D1858" w:rsidP="003D1858">
      <w:pPr>
        <w:jc w:val="center"/>
      </w:pPr>
    </w:p>
    <w:p w:rsidR="003D1858" w:rsidRDefault="003D1858" w:rsidP="003D1858">
      <w:pPr>
        <w:jc w:val="center"/>
        <w:rPr>
          <w:b/>
        </w:rPr>
      </w:pPr>
    </w:p>
    <w:p w:rsidR="003D1858" w:rsidRPr="003D1858" w:rsidRDefault="003D1858" w:rsidP="003D1858">
      <w:pPr>
        <w:jc w:val="center"/>
        <w:rPr>
          <w:b/>
        </w:rPr>
      </w:pPr>
      <w:r w:rsidRPr="003D1858">
        <w:rPr>
          <w:b/>
        </w:rPr>
        <w:t xml:space="preserve">o </w:t>
      </w:r>
      <w:proofErr w:type="spellStart"/>
      <w:r w:rsidRPr="003D1858">
        <w:rPr>
          <w:b/>
        </w:rPr>
        <w:t>změně</w:t>
      </w:r>
      <w:proofErr w:type="spellEnd"/>
      <w:r w:rsidRPr="003D1858">
        <w:rPr>
          <w:b/>
        </w:rPr>
        <w:t xml:space="preserve"> </w:t>
      </w:r>
    </w:p>
    <w:p w:rsidR="003D1858" w:rsidRPr="003D1858" w:rsidRDefault="003D1858" w:rsidP="003D1858">
      <w:pPr>
        <w:jc w:val="center"/>
        <w:rPr>
          <w:b/>
        </w:rPr>
      </w:pPr>
      <w:proofErr w:type="spellStart"/>
      <w:r w:rsidRPr="003D1858">
        <w:rPr>
          <w:b/>
        </w:rPr>
        <w:t>doprava</w:t>
      </w:r>
      <w:proofErr w:type="spellEnd"/>
      <w:r w:rsidRPr="003D1858">
        <w:rPr>
          <w:b/>
        </w:rPr>
        <w:t xml:space="preserve"> k </w:t>
      </w:r>
      <w:proofErr w:type="spellStart"/>
      <w:r w:rsidRPr="003D1858">
        <w:rPr>
          <w:b/>
        </w:rPr>
        <w:t>provedení</w:t>
      </w:r>
      <w:proofErr w:type="spellEnd"/>
      <w:r w:rsidRPr="003D1858">
        <w:rPr>
          <w:b/>
        </w:rPr>
        <w:t xml:space="preserve"> </w:t>
      </w:r>
      <w:proofErr w:type="spellStart"/>
      <w:r w:rsidRPr="003D1858">
        <w:rPr>
          <w:b/>
        </w:rPr>
        <w:t>díla</w:t>
      </w:r>
      <w:proofErr w:type="spellEnd"/>
      <w:r w:rsidRPr="003D1858">
        <w:rPr>
          <w:b/>
        </w:rPr>
        <w:t xml:space="preserve"> v bode IX. </w:t>
      </w:r>
      <w:proofErr w:type="spellStart"/>
      <w:r w:rsidRPr="003D1858">
        <w:rPr>
          <w:b/>
        </w:rPr>
        <w:t>ve</w:t>
      </w:r>
      <w:proofErr w:type="spellEnd"/>
      <w:r w:rsidRPr="003D1858">
        <w:rPr>
          <w:b/>
        </w:rPr>
        <w:t xml:space="preserve"> </w:t>
      </w:r>
      <w:proofErr w:type="spellStart"/>
      <w:r w:rsidRPr="003D1858">
        <w:rPr>
          <w:b/>
        </w:rPr>
        <w:t>smlouvě</w:t>
      </w:r>
      <w:proofErr w:type="spellEnd"/>
    </w:p>
    <w:p w:rsidR="003D1858" w:rsidRPr="003D1858" w:rsidRDefault="003D1858" w:rsidP="003D1858">
      <w:pPr>
        <w:jc w:val="center"/>
        <w:rPr>
          <w:b/>
        </w:rPr>
      </w:pPr>
      <w:r w:rsidRPr="003D1858">
        <w:rPr>
          <w:b/>
        </w:rPr>
        <w:t xml:space="preserve">se </w:t>
      </w:r>
      <w:proofErr w:type="spellStart"/>
      <w:r w:rsidRPr="003D1858">
        <w:rPr>
          <w:b/>
        </w:rPr>
        <w:t>stanovuje</w:t>
      </w:r>
      <w:proofErr w:type="spellEnd"/>
      <w:r w:rsidRPr="003D1858">
        <w:rPr>
          <w:b/>
        </w:rPr>
        <w:t xml:space="preserve"> </w:t>
      </w:r>
      <w:proofErr w:type="spellStart"/>
      <w:r w:rsidRPr="003D1858">
        <w:rPr>
          <w:b/>
        </w:rPr>
        <w:t>na</w:t>
      </w:r>
      <w:proofErr w:type="spellEnd"/>
      <w:r w:rsidRPr="003D1858">
        <w:rPr>
          <w:b/>
        </w:rPr>
        <w:t xml:space="preserve"> </w:t>
      </w:r>
      <w:proofErr w:type="spellStart"/>
      <w:r w:rsidRPr="003D1858">
        <w:rPr>
          <w:b/>
        </w:rPr>
        <w:t>paušální</w:t>
      </w:r>
      <w:proofErr w:type="spellEnd"/>
      <w:r w:rsidRPr="003D1858">
        <w:rPr>
          <w:b/>
        </w:rPr>
        <w:t xml:space="preserve"> </w:t>
      </w:r>
      <w:proofErr w:type="spellStart"/>
      <w:r w:rsidRPr="003D1858">
        <w:rPr>
          <w:b/>
        </w:rPr>
        <w:t>částku</w:t>
      </w:r>
      <w:proofErr w:type="spellEnd"/>
      <w:r w:rsidRPr="003D1858">
        <w:rPr>
          <w:b/>
        </w:rPr>
        <w:t xml:space="preserve"> </w:t>
      </w:r>
      <w:proofErr w:type="spellStart"/>
      <w:r w:rsidRPr="003D1858">
        <w:rPr>
          <w:b/>
        </w:rPr>
        <w:t>za</w:t>
      </w:r>
      <w:proofErr w:type="spellEnd"/>
      <w:r w:rsidRPr="003D1858">
        <w:rPr>
          <w:b/>
        </w:rPr>
        <w:t xml:space="preserve"> </w:t>
      </w:r>
      <w:proofErr w:type="spellStart"/>
      <w:r w:rsidRPr="003D1858">
        <w:rPr>
          <w:b/>
        </w:rPr>
        <w:t>dopravu</w:t>
      </w:r>
      <w:proofErr w:type="spellEnd"/>
      <w:r w:rsidRPr="003D1858">
        <w:rPr>
          <w:b/>
        </w:rPr>
        <w:t xml:space="preserve"> </w:t>
      </w:r>
      <w:proofErr w:type="gramStart"/>
      <w:r w:rsidRPr="003D1858">
        <w:rPr>
          <w:b/>
        </w:rPr>
        <w:t>350,-</w:t>
      </w:r>
      <w:proofErr w:type="gramEnd"/>
      <w:r w:rsidRPr="003D1858">
        <w:rPr>
          <w:b/>
        </w:rPr>
        <w:t xml:space="preserve"> </w:t>
      </w:r>
      <w:proofErr w:type="spellStart"/>
      <w:r w:rsidRPr="003D1858">
        <w:rPr>
          <w:b/>
        </w:rPr>
        <w:t>Kč</w:t>
      </w:r>
      <w:proofErr w:type="spellEnd"/>
      <w:r w:rsidRPr="003D1858">
        <w:rPr>
          <w:b/>
        </w:rPr>
        <w:t>.</w:t>
      </w:r>
    </w:p>
    <w:p w:rsidR="003D1858" w:rsidRDefault="003D1858" w:rsidP="003D1858">
      <w:pPr>
        <w:jc w:val="center"/>
        <w:rPr>
          <w:b/>
        </w:rPr>
      </w:pPr>
    </w:p>
    <w:p w:rsidR="003D1858" w:rsidRDefault="003D1858" w:rsidP="003D1858">
      <w:pPr>
        <w:jc w:val="center"/>
        <w:rPr>
          <w:b/>
        </w:rPr>
      </w:pPr>
    </w:p>
    <w:p w:rsidR="003D1858" w:rsidRPr="003D1858" w:rsidRDefault="003D1858" w:rsidP="003D1858">
      <w:pPr>
        <w:jc w:val="center"/>
        <w:rPr>
          <w:b/>
        </w:rPr>
      </w:pPr>
    </w:p>
    <w:p w:rsidR="003D1858" w:rsidRDefault="003D1858" w:rsidP="003D1858">
      <w:pPr>
        <w:jc w:val="left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náležitost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zůstávají</w:t>
      </w:r>
      <w:proofErr w:type="spellEnd"/>
      <w:r>
        <w:t xml:space="preserve"> </w:t>
      </w:r>
      <w:proofErr w:type="spellStart"/>
      <w:r>
        <w:t>beze</w:t>
      </w:r>
      <w:proofErr w:type="spellEnd"/>
      <w:r>
        <w:t xml:space="preserve"> </w:t>
      </w:r>
      <w:proofErr w:type="spellStart"/>
      <w:r>
        <w:t>změn</w:t>
      </w:r>
      <w:proofErr w:type="spellEnd"/>
      <w:r>
        <w:t>.</w:t>
      </w:r>
    </w:p>
    <w:p w:rsidR="003D1858" w:rsidRDefault="003D1858" w:rsidP="003D1858">
      <w:pPr>
        <w:jc w:val="left"/>
      </w:pPr>
    </w:p>
    <w:p w:rsidR="003D1858" w:rsidRDefault="003D1858" w:rsidP="003D1858">
      <w:pPr>
        <w:jc w:val="left"/>
      </w:pPr>
    </w:p>
    <w:p w:rsidR="003D1858" w:rsidRDefault="003D1858" w:rsidP="003D1858">
      <w:pPr>
        <w:jc w:val="left"/>
      </w:pPr>
    </w:p>
    <w:p w:rsidR="003D1858" w:rsidRDefault="003D1858" w:rsidP="003D1858">
      <w:pPr>
        <w:jc w:val="left"/>
      </w:pPr>
      <w:proofErr w:type="spellStart"/>
      <w:r>
        <w:t>Ve</w:t>
      </w:r>
      <w:proofErr w:type="spellEnd"/>
      <w:r>
        <w:t xml:space="preserve"> </w:t>
      </w:r>
      <w:proofErr w:type="spellStart"/>
      <w:r>
        <w:t>Velkém</w:t>
      </w:r>
      <w:proofErr w:type="spellEnd"/>
      <w:r>
        <w:t xml:space="preserve"> </w:t>
      </w:r>
      <w:proofErr w:type="spellStart"/>
      <w:r>
        <w:t>Beranově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17. 1. 2023                       </w:t>
      </w:r>
      <w:r>
        <w:tab/>
        <w:t xml:space="preserve">V </w:t>
      </w:r>
      <w:proofErr w:type="spellStart"/>
      <w:r>
        <w:t>Jihlavě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17. 1. 2023</w:t>
      </w:r>
    </w:p>
    <w:p w:rsidR="003D1858" w:rsidRDefault="003D1858" w:rsidP="003D1858">
      <w:pPr>
        <w:jc w:val="left"/>
      </w:pPr>
    </w:p>
    <w:p w:rsidR="003D1858" w:rsidRDefault="003D1858" w:rsidP="003D1858">
      <w:pPr>
        <w:jc w:val="left"/>
      </w:pPr>
    </w:p>
    <w:p w:rsidR="003D1858" w:rsidRDefault="003D1858" w:rsidP="003D1858">
      <w:pPr>
        <w:jc w:val="left"/>
      </w:pPr>
    </w:p>
    <w:p w:rsidR="003D1858" w:rsidRDefault="003D1858" w:rsidP="003D1858">
      <w:pPr>
        <w:jc w:val="left"/>
      </w:pPr>
      <w:bookmarkStart w:id="0" w:name="_GoBack"/>
      <w:bookmarkEnd w:id="0"/>
      <w:proofErr w:type="spellStart"/>
      <w:r>
        <w:t>Za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razítko</w:t>
      </w:r>
      <w:proofErr w:type="spellEnd"/>
      <w:r>
        <w:t xml:space="preserve"> a </w:t>
      </w:r>
      <w:proofErr w:type="spellStart"/>
      <w:r>
        <w:t>podpis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Za</w:t>
      </w:r>
      <w:proofErr w:type="spellEnd"/>
      <w:r>
        <w:t xml:space="preserve"> </w:t>
      </w:r>
      <w:proofErr w:type="spellStart"/>
      <w:r>
        <w:t>odběratele</w:t>
      </w:r>
      <w:proofErr w:type="spellEnd"/>
      <w:r>
        <w:t xml:space="preserve"> </w:t>
      </w:r>
      <w:proofErr w:type="spellStart"/>
      <w:r>
        <w:t>razítko</w:t>
      </w:r>
      <w:proofErr w:type="spellEnd"/>
      <w:r>
        <w:t xml:space="preserve"> a </w:t>
      </w:r>
      <w:proofErr w:type="spellStart"/>
      <w:r>
        <w:t>podpis</w:t>
      </w:r>
      <w:proofErr w:type="spellEnd"/>
    </w:p>
    <w:p w:rsidR="003D1858" w:rsidRDefault="003D1858" w:rsidP="003D1858">
      <w:pPr>
        <w:jc w:val="left"/>
      </w:pPr>
    </w:p>
    <w:p w:rsidR="003D1858" w:rsidRDefault="003D1858" w:rsidP="003D1858">
      <w:pPr>
        <w:jc w:val="left"/>
      </w:pPr>
    </w:p>
    <w:p w:rsidR="003D1858" w:rsidRDefault="003D1858" w:rsidP="003D1858">
      <w:pPr>
        <w:jc w:val="left"/>
      </w:pPr>
    </w:p>
    <w:p w:rsidR="003D1858" w:rsidRDefault="003D1858" w:rsidP="003D1858">
      <w:pPr>
        <w:jc w:val="left"/>
      </w:pPr>
    </w:p>
    <w:p w:rsidR="003D1858" w:rsidRDefault="003D1858" w:rsidP="003D1858">
      <w:pPr>
        <w:jc w:val="left"/>
      </w:pPr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3D1858" w:rsidRDefault="003D1858" w:rsidP="003D1858">
      <w:pPr>
        <w:jc w:val="left"/>
      </w:pPr>
      <w:r>
        <w:t xml:space="preserve">  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– </w:t>
      </w:r>
      <w:proofErr w:type="spellStart"/>
      <w:r>
        <w:t>jednatel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xxx.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- </w:t>
      </w:r>
      <w:proofErr w:type="spellStart"/>
      <w:r>
        <w:t>ředitelka</w:t>
      </w:r>
      <w:proofErr w:type="spellEnd"/>
    </w:p>
    <w:p w:rsidR="003D1858" w:rsidRDefault="003D1858"/>
    <w:sectPr w:rsidR="003D1858" w:rsidSect="003D1858">
      <w:type w:val="continuous"/>
      <w:pgSz w:w="11920" w:h="16850" w:code="9"/>
      <w:pgMar w:top="1440" w:right="1080" w:bottom="1440" w:left="108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32F2"/>
    <w:multiLevelType w:val="hybridMultilevel"/>
    <w:tmpl w:val="34587F66"/>
    <w:lvl w:ilvl="0" w:tplc="0442C886">
      <w:start w:val="1"/>
      <w:numFmt w:val="decimal"/>
      <w:lvlText w:val="%1.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84B81C">
      <w:start w:val="1"/>
      <w:numFmt w:val="decimal"/>
      <w:lvlText w:val="%2."/>
      <w:lvlJc w:val="left"/>
      <w:pPr>
        <w:ind w:left="1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F834D8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2F680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01B12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62A4B0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B203C2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C22846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4881E0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935C1F"/>
    <w:multiLevelType w:val="hybridMultilevel"/>
    <w:tmpl w:val="A4CCD804"/>
    <w:lvl w:ilvl="0" w:tplc="8A8E09C6">
      <w:start w:val="2"/>
      <w:numFmt w:val="upperRoman"/>
      <w:lvlText w:val="%1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2EDCF4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54832C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DE3B4A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EC5A78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A026A4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9AAAB6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026F4E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F2B398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422440"/>
    <w:multiLevelType w:val="hybridMultilevel"/>
    <w:tmpl w:val="E6E69DFC"/>
    <w:lvl w:ilvl="0" w:tplc="4D38AB1E">
      <w:start w:val="1"/>
      <w:numFmt w:val="decimal"/>
      <w:lvlText w:val="%1.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164ADC">
      <w:start w:val="1"/>
      <w:numFmt w:val="lowerLetter"/>
      <w:lvlText w:val="%2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D239DA">
      <w:start w:val="1"/>
      <w:numFmt w:val="lowerRoman"/>
      <w:lvlText w:val="%3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40FDB2">
      <w:start w:val="1"/>
      <w:numFmt w:val="decimal"/>
      <w:lvlText w:val="%4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2267C4">
      <w:start w:val="1"/>
      <w:numFmt w:val="lowerLetter"/>
      <w:lvlText w:val="%5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26FBAA">
      <w:start w:val="1"/>
      <w:numFmt w:val="lowerRoman"/>
      <w:lvlText w:val="%6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8AB684">
      <w:start w:val="1"/>
      <w:numFmt w:val="decimal"/>
      <w:lvlText w:val="%7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2451D4">
      <w:start w:val="1"/>
      <w:numFmt w:val="lowerLetter"/>
      <w:lvlText w:val="%8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7CC7BC">
      <w:start w:val="1"/>
      <w:numFmt w:val="lowerRoman"/>
      <w:lvlText w:val="%9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4D5F08"/>
    <w:multiLevelType w:val="hybridMultilevel"/>
    <w:tmpl w:val="EC90DDF2"/>
    <w:lvl w:ilvl="0" w:tplc="49EA2482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1342576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0D87992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20EE1AC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D7463EA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83A567E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03A3934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48089AE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960CC1E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58"/>
    <w:rsid w:val="002A1938"/>
    <w:rsid w:val="003D1858"/>
    <w:rsid w:val="00F4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9765"/>
  <w15:chartTrackingRefBased/>
  <w15:docId w15:val="{BE95BE9F-5ACC-4076-A930-09EB11DC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1858"/>
    <w:pPr>
      <w:spacing w:after="13" w:line="249" w:lineRule="auto"/>
      <w:ind w:right="720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Nadpis1">
    <w:name w:val="heading 1"/>
    <w:next w:val="Normln"/>
    <w:link w:val="Nadpis1Char"/>
    <w:uiPriority w:val="9"/>
    <w:qFormat/>
    <w:rsid w:val="003D1858"/>
    <w:pPr>
      <w:keepNext/>
      <w:keepLines/>
      <w:spacing w:after="0"/>
      <w:ind w:left="888"/>
      <w:jc w:val="center"/>
      <w:outlineLvl w:val="0"/>
    </w:pPr>
    <w:rPr>
      <w:rFonts w:ascii="Times New Roman" w:eastAsia="Times New Roman" w:hAnsi="Times New Roman" w:cs="Times New Roman"/>
      <w:color w:val="000000"/>
      <w:sz w:val="4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1858"/>
    <w:rPr>
      <w:rFonts w:ascii="Times New Roman" w:eastAsia="Times New Roman" w:hAnsi="Times New Roman" w:cs="Times New Roman"/>
      <w:color w:val="000000"/>
      <w:sz w:val="48"/>
      <w:lang w:val="en-US"/>
    </w:rPr>
  </w:style>
  <w:style w:type="table" w:customStyle="1" w:styleId="TableGrid">
    <w:name w:val="TableGrid"/>
    <w:rsid w:val="003D185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1230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Opatrná</dc:creator>
  <cp:keywords/>
  <dc:description/>
  <cp:lastModifiedBy>Eva Opatrná</cp:lastModifiedBy>
  <cp:revision>1</cp:revision>
  <dcterms:created xsi:type="dcterms:W3CDTF">2023-01-27T08:23:00Z</dcterms:created>
  <dcterms:modified xsi:type="dcterms:W3CDTF">2023-01-27T08:32:00Z</dcterms:modified>
</cp:coreProperties>
</file>