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17B49878" w:rsidR="00162CB1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TAKTIK International, s.r.o.</w:t>
      </w:r>
    </w:p>
    <w:p w14:paraId="70C591B9" w14:textId="44C89DAE" w:rsidR="00D05823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Argentinská </w:t>
      </w:r>
      <w:r w:rsidR="0041452C">
        <w:rPr>
          <w:sz w:val="22"/>
          <w:szCs w:val="22"/>
        </w:rPr>
        <w:t>1621</w:t>
      </w:r>
      <w:r>
        <w:rPr>
          <w:sz w:val="22"/>
          <w:szCs w:val="22"/>
        </w:rPr>
        <w:t>/3</w:t>
      </w:r>
      <w:r w:rsidR="0041452C">
        <w:rPr>
          <w:sz w:val="22"/>
          <w:szCs w:val="22"/>
        </w:rPr>
        <w:t>6</w:t>
      </w:r>
    </w:p>
    <w:p w14:paraId="63831AA9" w14:textId="64032273" w:rsidR="00D05823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Praha 7</w:t>
      </w:r>
    </w:p>
    <w:p w14:paraId="77D72F08" w14:textId="3A9683FC" w:rsidR="00D05823" w:rsidRPr="00162CB1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170 00</w:t>
      </w:r>
    </w:p>
    <w:p w14:paraId="4D5412DE" w14:textId="51C9753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342BFF">
        <w:rPr>
          <w:sz w:val="22"/>
          <w:szCs w:val="22"/>
        </w:rPr>
        <w:t>28495802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6EFEE3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1452C">
        <w:rPr>
          <w:rFonts w:ascii="Times New Roman" w:hAnsi="Times New Roman" w:cs="Times New Roman"/>
          <w:szCs w:val="24"/>
        </w:rPr>
        <w:t>9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342BFF">
        <w:rPr>
          <w:rFonts w:ascii="Times New Roman" w:hAnsi="Times New Roman" w:cs="Times New Roman"/>
          <w:szCs w:val="24"/>
        </w:rPr>
        <w:t>6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</w:t>
      </w:r>
      <w:r w:rsidR="00AA391A">
        <w:rPr>
          <w:rFonts w:ascii="Times New Roman" w:hAnsi="Times New Roman" w:cs="Times New Roman"/>
          <w:szCs w:val="24"/>
        </w:rPr>
        <w:t>2</w:t>
      </w:r>
      <w:r w:rsidR="0041452C">
        <w:rPr>
          <w:rFonts w:ascii="Times New Roman" w:hAnsi="Times New Roman" w:cs="Times New Roman"/>
          <w:szCs w:val="24"/>
        </w:rPr>
        <w:t>2</w:t>
      </w:r>
      <w:r w:rsidR="00D05823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342BFF">
        <w:rPr>
          <w:rFonts w:ascii="Times New Roman" w:hAnsi="Times New Roman" w:cs="Times New Roman"/>
          <w:szCs w:val="24"/>
        </w:rPr>
        <w:t>přijetím objednávek, jejímž předmětem bylo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342BFF">
        <w:rPr>
          <w:rFonts w:ascii="Times New Roman" w:hAnsi="Times New Roman" w:cs="Times New Roman"/>
          <w:szCs w:val="24"/>
        </w:rPr>
        <w:t>objednání pracovních sešitů, učebnic a balíčků pro 1. ročník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v celkové výši</w:t>
      </w:r>
      <w:r w:rsidR="004D5CE9">
        <w:rPr>
          <w:rFonts w:ascii="Times New Roman" w:hAnsi="Times New Roman" w:cs="Times New Roman"/>
          <w:szCs w:val="24"/>
        </w:rPr>
        <w:t xml:space="preserve"> do</w:t>
      </w:r>
      <w:r w:rsidR="0041452C">
        <w:rPr>
          <w:rFonts w:ascii="Times New Roman" w:hAnsi="Times New Roman" w:cs="Times New Roman"/>
          <w:szCs w:val="24"/>
        </w:rPr>
        <w:t xml:space="preserve"> 24</w:t>
      </w:r>
      <w:r w:rsidR="004D5CE9">
        <w:rPr>
          <w:rFonts w:ascii="Times New Roman" w:hAnsi="Times New Roman" w:cs="Times New Roman"/>
          <w:szCs w:val="24"/>
        </w:rPr>
        <w:t>0</w:t>
      </w:r>
      <w:r w:rsidR="00D05823">
        <w:rPr>
          <w:rFonts w:ascii="Times New Roman" w:hAnsi="Times New Roman" w:cs="Times New Roman"/>
          <w:szCs w:val="24"/>
        </w:rPr>
        <w:t>.</w:t>
      </w:r>
      <w:r w:rsidR="004D5CE9">
        <w:rPr>
          <w:rFonts w:ascii="Times New Roman" w:hAnsi="Times New Roman" w:cs="Times New Roman"/>
          <w:szCs w:val="24"/>
        </w:rPr>
        <w:t>000</w:t>
      </w:r>
      <w:r w:rsidR="00D05823">
        <w:rPr>
          <w:rFonts w:ascii="Times New Roman" w:hAnsi="Times New Roman" w:cs="Times New Roman"/>
          <w:szCs w:val="24"/>
        </w:rPr>
        <w:t>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C018231" w:rsidR="00053702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 xml:space="preserve">Objednávka ze dne </w:t>
      </w:r>
      <w:r w:rsidR="0041452C">
        <w:rPr>
          <w:rFonts w:ascii="Times New Roman" w:hAnsi="Times New Roman" w:cs="Times New Roman"/>
          <w:szCs w:val="24"/>
        </w:rPr>
        <w:t>9</w:t>
      </w:r>
      <w:r w:rsidR="001C4BF7">
        <w:rPr>
          <w:rFonts w:ascii="Times New Roman" w:hAnsi="Times New Roman" w:cs="Times New Roman"/>
          <w:szCs w:val="24"/>
        </w:rPr>
        <w:t xml:space="preserve">. </w:t>
      </w:r>
      <w:r w:rsidR="00342BFF">
        <w:rPr>
          <w:rFonts w:ascii="Times New Roman" w:hAnsi="Times New Roman" w:cs="Times New Roman"/>
          <w:szCs w:val="24"/>
        </w:rPr>
        <w:t>6</w:t>
      </w:r>
      <w:r w:rsidR="001C4BF7">
        <w:rPr>
          <w:rFonts w:ascii="Times New Roman" w:hAnsi="Times New Roman" w:cs="Times New Roman"/>
          <w:szCs w:val="24"/>
        </w:rPr>
        <w:t>. 20</w:t>
      </w:r>
      <w:r w:rsidR="0041452C">
        <w:rPr>
          <w:rFonts w:ascii="Times New Roman" w:hAnsi="Times New Roman" w:cs="Times New Roman"/>
          <w:szCs w:val="24"/>
        </w:rPr>
        <w:t>22</w:t>
      </w:r>
    </w:p>
    <w:p w14:paraId="57AD477F" w14:textId="5C19B251" w:rsidR="00342BFF" w:rsidRPr="00EE2DE9" w:rsidRDefault="00342BFF" w:rsidP="00342BF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</w:t>
      </w:r>
      <w:r w:rsidR="0041452C">
        <w:rPr>
          <w:rFonts w:ascii="Times New Roman" w:hAnsi="Times New Roman" w:cs="Times New Roman"/>
          <w:szCs w:val="24"/>
        </w:rPr>
        <w:t>loha č. 2 – Objednávka ze dne 23. 6. 2022</w:t>
      </w:r>
    </w:p>
    <w:p w14:paraId="5998D842" w14:textId="77777777" w:rsidR="00342BFF" w:rsidRPr="00EE2DE9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0286" w14:textId="77777777" w:rsidR="00E17F98" w:rsidRDefault="00E17F98" w:rsidP="000425BE">
      <w:pPr>
        <w:spacing w:after="0" w:line="240" w:lineRule="auto"/>
      </w:pPr>
      <w:r>
        <w:separator/>
      </w:r>
    </w:p>
  </w:endnote>
  <w:endnote w:type="continuationSeparator" w:id="0">
    <w:p w14:paraId="025986B3" w14:textId="77777777" w:rsidR="00E17F98" w:rsidRDefault="00E17F98" w:rsidP="000425BE">
      <w:pPr>
        <w:spacing w:after="0" w:line="240" w:lineRule="auto"/>
      </w:pPr>
      <w:r>
        <w:continuationSeparator/>
      </w:r>
    </w:p>
  </w:endnote>
  <w:endnote w:type="continuationNotice" w:id="1">
    <w:p w14:paraId="4019903A" w14:textId="77777777" w:rsidR="00E17F98" w:rsidRDefault="00E17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518B" w14:textId="77777777" w:rsidR="00E17F98" w:rsidRDefault="00E17F98" w:rsidP="000425BE">
      <w:pPr>
        <w:spacing w:after="0" w:line="240" w:lineRule="auto"/>
      </w:pPr>
      <w:r>
        <w:separator/>
      </w:r>
    </w:p>
  </w:footnote>
  <w:footnote w:type="continuationSeparator" w:id="0">
    <w:p w14:paraId="5EE4F1CF" w14:textId="77777777" w:rsidR="00E17F98" w:rsidRDefault="00E17F98" w:rsidP="000425BE">
      <w:pPr>
        <w:spacing w:after="0" w:line="240" w:lineRule="auto"/>
      </w:pPr>
      <w:r>
        <w:continuationSeparator/>
      </w:r>
    </w:p>
  </w:footnote>
  <w:footnote w:type="continuationNotice" w:id="1">
    <w:p w14:paraId="537BD0AB" w14:textId="77777777" w:rsidR="00E17F98" w:rsidRDefault="00E17F9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42BFF"/>
    <w:rsid w:val="00386B00"/>
    <w:rsid w:val="003931FB"/>
    <w:rsid w:val="003C5EA9"/>
    <w:rsid w:val="003F380B"/>
    <w:rsid w:val="0041452C"/>
    <w:rsid w:val="0042172D"/>
    <w:rsid w:val="004951D8"/>
    <w:rsid w:val="004D5CE9"/>
    <w:rsid w:val="004D7D90"/>
    <w:rsid w:val="004F0250"/>
    <w:rsid w:val="005826C5"/>
    <w:rsid w:val="005C43B7"/>
    <w:rsid w:val="005C50FE"/>
    <w:rsid w:val="0060005C"/>
    <w:rsid w:val="006139D3"/>
    <w:rsid w:val="00645C69"/>
    <w:rsid w:val="00657C9A"/>
    <w:rsid w:val="006904A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AA391A"/>
    <w:rsid w:val="00B0642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24E9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6961-BB52-44B2-B608-703837F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Brabenec Milan</cp:lastModifiedBy>
  <cp:revision>2</cp:revision>
  <cp:lastPrinted>2023-01-24T08:34:00Z</cp:lastPrinted>
  <dcterms:created xsi:type="dcterms:W3CDTF">2023-01-27T06:48:00Z</dcterms:created>
  <dcterms:modified xsi:type="dcterms:W3CDTF">2023-01-27T06:48:00Z</dcterms:modified>
</cp:coreProperties>
</file>