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28218" w14:textId="77777777" w:rsidR="009C0B02" w:rsidRPr="00491807" w:rsidRDefault="0029549A">
      <w:pPr>
        <w:jc w:val="center"/>
        <w:rPr>
          <w:rFonts w:ascii="Calibri" w:hAnsi="Calibri" w:cs="Calibri"/>
          <w:b/>
          <w:sz w:val="32"/>
        </w:rPr>
      </w:pPr>
      <w:r>
        <w:rPr>
          <w:rFonts w:ascii="Calibri" w:hAnsi="Calibri" w:cs="Calibri"/>
          <w:b/>
          <w:sz w:val="32"/>
        </w:rPr>
        <w:t>S</w:t>
      </w:r>
      <w:r w:rsidR="009C0B02" w:rsidRPr="00491807">
        <w:rPr>
          <w:rFonts w:ascii="Calibri" w:hAnsi="Calibri" w:cs="Calibri"/>
          <w:b/>
          <w:sz w:val="32"/>
        </w:rPr>
        <w:t>mlouva</w:t>
      </w:r>
      <w:r>
        <w:rPr>
          <w:rFonts w:ascii="Calibri" w:hAnsi="Calibri" w:cs="Calibri"/>
          <w:b/>
          <w:sz w:val="32"/>
        </w:rPr>
        <w:t xml:space="preserve"> o dílo</w:t>
      </w:r>
      <w:r w:rsidR="009C0B02" w:rsidRPr="00491807">
        <w:rPr>
          <w:rFonts w:ascii="Calibri" w:hAnsi="Calibri" w:cs="Calibri"/>
          <w:b/>
          <w:sz w:val="32"/>
        </w:rPr>
        <w:t xml:space="preserve"> </w:t>
      </w:r>
    </w:p>
    <w:p w14:paraId="2A05DF5C" w14:textId="1E5296EF" w:rsidR="009C0B02" w:rsidRPr="00491807" w:rsidRDefault="00543A34">
      <w:pPr>
        <w:pStyle w:val="Podnadpis"/>
        <w:rPr>
          <w:rFonts w:ascii="Calibri" w:hAnsi="Calibri" w:cs="Calibri"/>
        </w:rPr>
      </w:pPr>
      <w:r>
        <w:rPr>
          <w:rFonts w:ascii="Calibri" w:hAnsi="Calibri" w:cs="Calibri"/>
        </w:rPr>
        <w:t>č.3</w:t>
      </w:r>
      <w:r w:rsidR="00C75C1B">
        <w:rPr>
          <w:rFonts w:ascii="Calibri" w:hAnsi="Calibri" w:cs="Calibri"/>
        </w:rPr>
        <w:t>/20</w:t>
      </w:r>
      <w:r w:rsidR="0027582A">
        <w:rPr>
          <w:rFonts w:ascii="Calibri" w:hAnsi="Calibri" w:cs="Calibri"/>
        </w:rPr>
        <w:t>2</w:t>
      </w:r>
      <w:r w:rsidR="00056820">
        <w:rPr>
          <w:rFonts w:ascii="Calibri" w:hAnsi="Calibri" w:cs="Calibri"/>
        </w:rPr>
        <w:t>3</w:t>
      </w:r>
    </w:p>
    <w:p w14:paraId="2F5925C3" w14:textId="77777777" w:rsidR="00C75C1B" w:rsidRDefault="00C75C1B" w:rsidP="00CA58A5">
      <w:pPr>
        <w:tabs>
          <w:tab w:val="left" w:pos="6379"/>
        </w:tabs>
        <w:jc w:val="both"/>
        <w:rPr>
          <w:rFonts w:ascii="Calibri" w:hAnsi="Calibri" w:cs="Calibri"/>
          <w:b/>
          <w:u w:val="single"/>
        </w:rPr>
      </w:pPr>
    </w:p>
    <w:p w14:paraId="3E3B3DD7" w14:textId="77777777" w:rsidR="009D7F7D" w:rsidRPr="00491807" w:rsidRDefault="009D7F7D">
      <w:pPr>
        <w:jc w:val="both"/>
        <w:rPr>
          <w:rFonts w:ascii="Calibri" w:hAnsi="Calibri" w:cs="Calibri"/>
          <w:b/>
          <w:sz w:val="22"/>
          <w:u w:val="single"/>
        </w:rPr>
      </w:pPr>
    </w:p>
    <w:p w14:paraId="01C03029" w14:textId="77777777" w:rsidR="009C0B02" w:rsidRPr="00491807" w:rsidRDefault="009C0B02">
      <w:pPr>
        <w:numPr>
          <w:ilvl w:val="0"/>
          <w:numId w:val="1"/>
        </w:numPr>
        <w:jc w:val="both"/>
        <w:rPr>
          <w:rFonts w:ascii="Calibri" w:hAnsi="Calibri" w:cs="Calibri"/>
          <w:b/>
          <w:u w:val="single"/>
        </w:rPr>
      </w:pPr>
      <w:r w:rsidRPr="00491807">
        <w:rPr>
          <w:rFonts w:ascii="Calibri" w:hAnsi="Calibri" w:cs="Calibri"/>
          <w:b/>
          <w:u w:val="single"/>
        </w:rPr>
        <w:t xml:space="preserve">Smluvní strany </w:t>
      </w:r>
    </w:p>
    <w:p w14:paraId="45043A35" w14:textId="77777777" w:rsidR="009C0B02" w:rsidRPr="00491807" w:rsidRDefault="009C0B02">
      <w:pPr>
        <w:tabs>
          <w:tab w:val="num" w:pos="567"/>
        </w:tabs>
        <w:ind w:left="567" w:hanging="567"/>
        <w:jc w:val="both"/>
        <w:rPr>
          <w:rFonts w:ascii="Calibri" w:hAnsi="Calibri" w:cs="Calibri"/>
          <w:sz w:val="22"/>
        </w:rPr>
      </w:pPr>
    </w:p>
    <w:p w14:paraId="4E39EEA1" w14:textId="77777777" w:rsidR="009C0B02" w:rsidRPr="00491807" w:rsidRDefault="00C10CF2">
      <w:pPr>
        <w:spacing w:after="120"/>
        <w:jc w:val="both"/>
        <w:rPr>
          <w:rFonts w:ascii="Calibri" w:hAnsi="Calibri" w:cs="Calibri"/>
          <w:sz w:val="22"/>
          <w:u w:val="single"/>
        </w:rPr>
      </w:pPr>
      <w:r>
        <w:rPr>
          <w:rFonts w:ascii="Calibri" w:hAnsi="Calibri" w:cs="Calibri"/>
          <w:sz w:val="22"/>
          <w:u w:val="single"/>
        </w:rPr>
        <w:t>Objednatel</w:t>
      </w:r>
      <w:r w:rsidR="009C0B02" w:rsidRPr="00491807">
        <w:rPr>
          <w:rFonts w:ascii="Calibri" w:hAnsi="Calibri" w:cs="Calibri"/>
          <w:sz w:val="22"/>
          <w:u w:val="single"/>
        </w:rPr>
        <w:t xml:space="preserve">: </w:t>
      </w:r>
    </w:p>
    <w:p w14:paraId="1F846C22" w14:textId="77777777" w:rsidR="00C177B3" w:rsidRPr="00491807" w:rsidRDefault="00C110EE" w:rsidP="00C110EE">
      <w:pPr>
        <w:tabs>
          <w:tab w:val="left" w:pos="3402"/>
        </w:tabs>
        <w:ind w:firstLine="709"/>
        <w:jc w:val="both"/>
        <w:rPr>
          <w:rFonts w:ascii="Calibri" w:hAnsi="Calibri" w:cs="Calibri"/>
          <w:b/>
          <w:caps/>
        </w:rPr>
      </w:pPr>
      <w:r>
        <w:rPr>
          <w:rFonts w:ascii="Calibri" w:hAnsi="Calibri" w:cs="Calibri"/>
          <w:b/>
          <w:caps/>
        </w:rPr>
        <w:tab/>
      </w:r>
      <w:r w:rsidR="00CA58A5" w:rsidRPr="00491807">
        <w:rPr>
          <w:rFonts w:ascii="Calibri" w:hAnsi="Calibri" w:cs="Calibri"/>
          <w:b/>
          <w:caps/>
        </w:rPr>
        <w:t xml:space="preserve">léčebné lázně </w:t>
      </w:r>
      <w:proofErr w:type="spellStart"/>
      <w:r w:rsidR="00CA58A5" w:rsidRPr="00491807">
        <w:rPr>
          <w:rFonts w:ascii="Calibri" w:hAnsi="Calibri" w:cs="Calibri"/>
          <w:b/>
          <w:caps/>
        </w:rPr>
        <w:t>Lázně</w:t>
      </w:r>
      <w:proofErr w:type="spellEnd"/>
      <w:r w:rsidR="00C75C1B">
        <w:rPr>
          <w:rFonts w:ascii="Calibri" w:hAnsi="Calibri" w:cs="Calibri"/>
          <w:b/>
          <w:caps/>
        </w:rPr>
        <w:t xml:space="preserve"> KYNŽVART</w:t>
      </w:r>
    </w:p>
    <w:p w14:paraId="36351F6E" w14:textId="77777777" w:rsidR="00C177B3" w:rsidRPr="00491807" w:rsidRDefault="00C177B3" w:rsidP="00AB7C92">
      <w:pPr>
        <w:pStyle w:val="Nadpis1"/>
        <w:tabs>
          <w:tab w:val="left" w:pos="3402"/>
        </w:tabs>
        <w:rPr>
          <w:rFonts w:ascii="Calibri" w:hAnsi="Calibri" w:cs="Calibri"/>
          <w:sz w:val="22"/>
        </w:rPr>
      </w:pPr>
      <w:r w:rsidRPr="00491807">
        <w:rPr>
          <w:rFonts w:ascii="Calibri" w:hAnsi="Calibri" w:cs="Calibri"/>
          <w:sz w:val="22"/>
        </w:rPr>
        <w:t>se síd</w:t>
      </w:r>
      <w:r w:rsidR="00C110EE">
        <w:rPr>
          <w:rFonts w:ascii="Calibri" w:hAnsi="Calibri" w:cs="Calibri"/>
          <w:sz w:val="22"/>
        </w:rPr>
        <w:t>lem:</w:t>
      </w:r>
      <w:r w:rsidR="00AB7C92">
        <w:rPr>
          <w:rFonts w:ascii="Calibri" w:hAnsi="Calibri" w:cs="Calibri"/>
          <w:sz w:val="22"/>
        </w:rPr>
        <w:tab/>
      </w:r>
      <w:r w:rsidR="00C75C1B">
        <w:rPr>
          <w:rFonts w:ascii="Calibri" w:hAnsi="Calibri" w:cs="Calibri"/>
          <w:sz w:val="22"/>
        </w:rPr>
        <w:t>Lázeňská 295.</w:t>
      </w:r>
      <w:r w:rsidR="00CA58A5" w:rsidRPr="00491807">
        <w:rPr>
          <w:rFonts w:ascii="Calibri" w:hAnsi="Calibri" w:cs="Calibri"/>
          <w:sz w:val="22"/>
        </w:rPr>
        <w:t xml:space="preserve"> Lázně</w:t>
      </w:r>
      <w:r w:rsidR="00C75C1B">
        <w:rPr>
          <w:rFonts w:ascii="Calibri" w:hAnsi="Calibri" w:cs="Calibri"/>
          <w:sz w:val="22"/>
        </w:rPr>
        <w:t xml:space="preserve"> Kynžvart,</w:t>
      </w:r>
      <w:r w:rsidR="00CA58A5" w:rsidRPr="00491807">
        <w:rPr>
          <w:rFonts w:ascii="Calibri" w:hAnsi="Calibri" w:cs="Calibri"/>
          <w:sz w:val="22"/>
        </w:rPr>
        <w:t xml:space="preserve"> PSČ </w:t>
      </w:r>
      <w:r w:rsidR="00C75C1B">
        <w:rPr>
          <w:rFonts w:ascii="Calibri" w:hAnsi="Calibri" w:cs="Calibri"/>
          <w:sz w:val="22"/>
        </w:rPr>
        <w:t>35491</w:t>
      </w:r>
    </w:p>
    <w:p w14:paraId="2F0398F4" w14:textId="7651E246" w:rsidR="00C177B3" w:rsidRPr="00491807" w:rsidRDefault="00C110EE" w:rsidP="00AB7C92">
      <w:pPr>
        <w:tabs>
          <w:tab w:val="left" w:pos="3402"/>
        </w:tabs>
        <w:jc w:val="both"/>
        <w:rPr>
          <w:rFonts w:ascii="Calibri" w:hAnsi="Calibri" w:cs="Calibri"/>
          <w:sz w:val="22"/>
        </w:rPr>
      </w:pPr>
      <w:r>
        <w:rPr>
          <w:rFonts w:ascii="Calibri" w:hAnsi="Calibri" w:cs="Calibri"/>
          <w:sz w:val="22"/>
        </w:rPr>
        <w:t>z</w:t>
      </w:r>
      <w:r w:rsidRPr="00287074">
        <w:rPr>
          <w:rFonts w:ascii="Calibri" w:hAnsi="Calibri" w:cs="Calibri"/>
          <w:sz w:val="22"/>
        </w:rPr>
        <w:t>astoupená:</w:t>
      </w:r>
      <w:r w:rsidR="00AB7C92">
        <w:rPr>
          <w:rFonts w:ascii="Calibri" w:hAnsi="Calibri" w:cs="Calibri"/>
          <w:sz w:val="22"/>
        </w:rPr>
        <w:tab/>
      </w:r>
      <w:r w:rsidR="0027582A" w:rsidRPr="0027582A">
        <w:rPr>
          <w:rFonts w:ascii="Calibri" w:hAnsi="Calibri" w:cs="Calibri"/>
          <w:sz w:val="22"/>
        </w:rPr>
        <w:t>Mgr. Karl</w:t>
      </w:r>
      <w:r w:rsidR="0027582A">
        <w:rPr>
          <w:rFonts w:ascii="Calibri" w:hAnsi="Calibri" w:cs="Calibri"/>
          <w:sz w:val="22"/>
        </w:rPr>
        <w:t>em</w:t>
      </w:r>
      <w:r w:rsidR="0027582A" w:rsidRPr="0027582A">
        <w:rPr>
          <w:rFonts w:ascii="Calibri" w:hAnsi="Calibri" w:cs="Calibri"/>
          <w:sz w:val="22"/>
        </w:rPr>
        <w:t xml:space="preserve"> </w:t>
      </w:r>
      <w:proofErr w:type="spellStart"/>
      <w:r w:rsidR="0027582A" w:rsidRPr="0027582A">
        <w:rPr>
          <w:rFonts w:ascii="Calibri" w:hAnsi="Calibri" w:cs="Calibri"/>
          <w:sz w:val="22"/>
        </w:rPr>
        <w:t>Naxer</w:t>
      </w:r>
      <w:r w:rsidR="0027582A">
        <w:rPr>
          <w:rFonts w:ascii="Calibri" w:hAnsi="Calibri" w:cs="Calibri"/>
          <w:sz w:val="22"/>
        </w:rPr>
        <w:t>ou</w:t>
      </w:r>
      <w:proofErr w:type="spellEnd"/>
      <w:r w:rsidR="00CA58A5" w:rsidRPr="00491807">
        <w:rPr>
          <w:rFonts w:ascii="Calibri" w:hAnsi="Calibri" w:cs="Calibri"/>
          <w:sz w:val="22"/>
        </w:rPr>
        <w:t>,</w:t>
      </w:r>
      <w:r w:rsidR="0027582A">
        <w:rPr>
          <w:rFonts w:ascii="Calibri" w:hAnsi="Calibri" w:cs="Calibri"/>
          <w:sz w:val="22"/>
        </w:rPr>
        <w:t xml:space="preserve"> </w:t>
      </w:r>
      <w:r w:rsidR="00CA58A5" w:rsidRPr="00491807">
        <w:rPr>
          <w:rFonts w:ascii="Calibri" w:hAnsi="Calibri" w:cs="Calibri"/>
          <w:sz w:val="22"/>
        </w:rPr>
        <w:t>ředitel</w:t>
      </w:r>
      <w:r>
        <w:rPr>
          <w:rFonts w:ascii="Calibri" w:hAnsi="Calibri" w:cs="Calibri"/>
          <w:sz w:val="22"/>
        </w:rPr>
        <w:t>em</w:t>
      </w:r>
    </w:p>
    <w:p w14:paraId="380F81E3" w14:textId="77777777" w:rsidR="00C177B3" w:rsidRPr="00491807" w:rsidRDefault="00CA58A5" w:rsidP="00AB7C92">
      <w:pPr>
        <w:pStyle w:val="Nadpis2"/>
        <w:tabs>
          <w:tab w:val="left" w:pos="3402"/>
        </w:tabs>
        <w:rPr>
          <w:rFonts w:ascii="Calibri" w:hAnsi="Calibri" w:cs="Calibri"/>
          <w:b w:val="0"/>
          <w:i w:val="0"/>
          <w:sz w:val="22"/>
        </w:rPr>
      </w:pPr>
      <w:r w:rsidRPr="00491807">
        <w:rPr>
          <w:rFonts w:ascii="Calibri" w:hAnsi="Calibri" w:cs="Calibri"/>
          <w:b w:val="0"/>
          <w:i w:val="0"/>
          <w:sz w:val="22"/>
        </w:rPr>
        <w:t>Identifikační číslo:</w:t>
      </w:r>
      <w:r w:rsidR="00AB7C92">
        <w:rPr>
          <w:rFonts w:ascii="Calibri" w:hAnsi="Calibri" w:cs="Calibri"/>
          <w:b w:val="0"/>
          <w:i w:val="0"/>
          <w:sz w:val="22"/>
        </w:rPr>
        <w:tab/>
      </w:r>
      <w:r w:rsidRPr="00491807">
        <w:rPr>
          <w:rFonts w:ascii="Calibri" w:hAnsi="Calibri" w:cs="Calibri"/>
          <w:b w:val="0"/>
          <w:i w:val="0"/>
          <w:sz w:val="22"/>
        </w:rPr>
        <w:t>00</w:t>
      </w:r>
      <w:r w:rsidR="00C75C1B">
        <w:rPr>
          <w:rFonts w:ascii="Calibri" w:hAnsi="Calibri" w:cs="Calibri"/>
          <w:b w:val="0"/>
          <w:i w:val="0"/>
          <w:sz w:val="22"/>
        </w:rPr>
        <w:t>883573</w:t>
      </w:r>
    </w:p>
    <w:p w14:paraId="45F6B29D" w14:textId="77777777" w:rsidR="00C177B3" w:rsidRPr="00491807" w:rsidRDefault="00C177B3" w:rsidP="00AB7C92">
      <w:pPr>
        <w:tabs>
          <w:tab w:val="left" w:pos="3402"/>
        </w:tabs>
        <w:rPr>
          <w:rFonts w:ascii="Calibri" w:hAnsi="Calibri" w:cs="Calibri"/>
          <w:sz w:val="22"/>
        </w:rPr>
      </w:pPr>
      <w:r w:rsidRPr="00491807">
        <w:rPr>
          <w:rFonts w:ascii="Calibri" w:hAnsi="Calibri" w:cs="Calibri"/>
          <w:sz w:val="22"/>
        </w:rPr>
        <w:t>DIČ:</w:t>
      </w:r>
      <w:r w:rsidR="00AB7C92">
        <w:rPr>
          <w:rFonts w:ascii="Calibri" w:hAnsi="Calibri" w:cs="Calibri"/>
          <w:sz w:val="22"/>
        </w:rPr>
        <w:tab/>
      </w:r>
      <w:r w:rsidRPr="00491807">
        <w:rPr>
          <w:rFonts w:ascii="Calibri" w:hAnsi="Calibri" w:cs="Calibri"/>
          <w:sz w:val="22"/>
        </w:rPr>
        <w:t>CZ</w:t>
      </w:r>
      <w:r w:rsidR="00CA58A5" w:rsidRPr="00491807">
        <w:rPr>
          <w:rFonts w:ascii="Calibri" w:hAnsi="Calibri" w:cs="Calibri"/>
          <w:sz w:val="22"/>
        </w:rPr>
        <w:t>00</w:t>
      </w:r>
      <w:r w:rsidR="00C75C1B">
        <w:rPr>
          <w:rFonts w:ascii="Calibri" w:hAnsi="Calibri" w:cs="Calibri"/>
          <w:sz w:val="22"/>
        </w:rPr>
        <w:t>883573</w:t>
      </w:r>
    </w:p>
    <w:p w14:paraId="242F0003" w14:textId="77777777" w:rsidR="00C177B3" w:rsidRPr="00491807" w:rsidRDefault="00C177B3" w:rsidP="00AB7C92">
      <w:pPr>
        <w:tabs>
          <w:tab w:val="left" w:pos="3402"/>
        </w:tabs>
        <w:jc w:val="both"/>
        <w:rPr>
          <w:rFonts w:ascii="Calibri" w:hAnsi="Calibri" w:cs="Calibri"/>
          <w:b/>
          <w:i/>
          <w:sz w:val="22"/>
        </w:rPr>
      </w:pPr>
      <w:r w:rsidRPr="00491807">
        <w:rPr>
          <w:rFonts w:ascii="Calibri" w:hAnsi="Calibri" w:cs="Calibri"/>
          <w:sz w:val="22"/>
        </w:rPr>
        <w:t xml:space="preserve">Bankovní spojení: </w:t>
      </w:r>
      <w:r w:rsidR="00AB7C92">
        <w:rPr>
          <w:rFonts w:ascii="Calibri" w:hAnsi="Calibri" w:cs="Calibri"/>
          <w:sz w:val="22"/>
        </w:rPr>
        <w:tab/>
      </w:r>
      <w:r w:rsidR="00CA58A5" w:rsidRPr="00491807">
        <w:rPr>
          <w:rFonts w:ascii="Calibri" w:hAnsi="Calibri" w:cs="Calibri"/>
          <w:sz w:val="22"/>
        </w:rPr>
        <w:t xml:space="preserve">ČSOB a.s. </w:t>
      </w:r>
      <w:r w:rsidR="00C75C1B">
        <w:rPr>
          <w:rFonts w:ascii="Calibri" w:hAnsi="Calibri" w:cs="Calibri"/>
          <w:sz w:val="22"/>
        </w:rPr>
        <w:t xml:space="preserve">Mariánské </w:t>
      </w:r>
      <w:proofErr w:type="spellStart"/>
      <w:r w:rsidR="00C75C1B">
        <w:rPr>
          <w:rFonts w:ascii="Calibri" w:hAnsi="Calibri" w:cs="Calibri"/>
          <w:sz w:val="22"/>
        </w:rPr>
        <w:t>Lázně,</w:t>
      </w:r>
      <w:proofErr w:type="gramStart"/>
      <w:r w:rsidR="00CA58A5" w:rsidRPr="00491807">
        <w:rPr>
          <w:rFonts w:ascii="Calibri" w:hAnsi="Calibri" w:cs="Calibri"/>
          <w:sz w:val="22"/>
        </w:rPr>
        <w:t>č.ú</w:t>
      </w:r>
      <w:proofErr w:type="spellEnd"/>
      <w:r w:rsidR="00CA58A5" w:rsidRPr="00491807">
        <w:rPr>
          <w:rFonts w:ascii="Calibri" w:hAnsi="Calibri" w:cs="Calibri"/>
          <w:sz w:val="22"/>
        </w:rPr>
        <w:t xml:space="preserve">. </w:t>
      </w:r>
      <w:r w:rsidR="00C75C1B" w:rsidRPr="00C75C1B">
        <w:rPr>
          <w:rFonts w:ascii="Calibri" w:hAnsi="Calibri" w:cs="Calibri"/>
          <w:sz w:val="22"/>
        </w:rPr>
        <w:t>264509038</w:t>
      </w:r>
      <w:r w:rsidR="00CA58A5" w:rsidRPr="00491807">
        <w:rPr>
          <w:rFonts w:ascii="Calibri" w:hAnsi="Calibri" w:cs="Calibri"/>
          <w:sz w:val="22"/>
        </w:rPr>
        <w:t>/0300</w:t>
      </w:r>
      <w:proofErr w:type="gramEnd"/>
    </w:p>
    <w:p w14:paraId="3A2037CD" w14:textId="77777777" w:rsidR="00DA6EA5" w:rsidRDefault="00DA6EA5" w:rsidP="00AB7C92">
      <w:pPr>
        <w:tabs>
          <w:tab w:val="left" w:pos="3402"/>
        </w:tabs>
        <w:jc w:val="both"/>
        <w:rPr>
          <w:rFonts w:ascii="Calibri" w:hAnsi="Calibri" w:cs="Calibri"/>
          <w:sz w:val="22"/>
        </w:rPr>
      </w:pPr>
      <w:r w:rsidRPr="00803E56">
        <w:rPr>
          <w:rFonts w:ascii="Calibri" w:hAnsi="Calibri" w:cs="Arial"/>
          <w:sz w:val="22"/>
        </w:rPr>
        <w:t xml:space="preserve">ID datové schránky: </w:t>
      </w:r>
      <w:r w:rsidRPr="00803E56">
        <w:rPr>
          <w:rFonts w:ascii="Calibri" w:hAnsi="Calibri" w:cs="Arial"/>
          <w:b/>
          <w:sz w:val="22"/>
        </w:rPr>
        <w:tab/>
      </w:r>
      <w:r w:rsidR="00CC62F2" w:rsidRPr="00CC62F2">
        <w:rPr>
          <w:rFonts w:ascii="Calibri" w:hAnsi="Calibri" w:cs="Arial"/>
          <w:sz w:val="22"/>
        </w:rPr>
        <w:t>42sj3nc</w:t>
      </w:r>
    </w:p>
    <w:p w14:paraId="01097C9B" w14:textId="77777777" w:rsidR="00C75C1B" w:rsidRDefault="00CA58A5" w:rsidP="00C177B3">
      <w:pPr>
        <w:jc w:val="both"/>
        <w:rPr>
          <w:rFonts w:ascii="Calibri" w:hAnsi="Calibri" w:cs="Calibri"/>
          <w:sz w:val="22"/>
        </w:rPr>
      </w:pPr>
      <w:r w:rsidRPr="00CA58A5">
        <w:rPr>
          <w:rFonts w:ascii="Calibri" w:hAnsi="Calibri" w:cs="Calibri"/>
          <w:sz w:val="22"/>
        </w:rPr>
        <w:t xml:space="preserve">Zástupce </w:t>
      </w:r>
      <w:r w:rsidR="00C10CF2">
        <w:rPr>
          <w:rFonts w:ascii="Calibri" w:hAnsi="Calibri" w:cs="Calibri"/>
          <w:sz w:val="22"/>
        </w:rPr>
        <w:t>objednatele</w:t>
      </w:r>
      <w:r w:rsidRPr="00CA58A5">
        <w:rPr>
          <w:rFonts w:ascii="Calibri" w:hAnsi="Calibri" w:cs="Calibri"/>
          <w:sz w:val="22"/>
        </w:rPr>
        <w:t xml:space="preserve"> oprávněný jednat ve vě</w:t>
      </w:r>
      <w:r>
        <w:rPr>
          <w:rFonts w:ascii="Calibri" w:hAnsi="Calibri" w:cs="Calibri"/>
          <w:sz w:val="22"/>
        </w:rPr>
        <w:t>cech smluvních</w:t>
      </w:r>
      <w:r w:rsidR="00AE456E">
        <w:rPr>
          <w:rFonts w:ascii="Calibri" w:hAnsi="Calibri" w:cs="Calibri"/>
          <w:sz w:val="22"/>
        </w:rPr>
        <w:t xml:space="preserve"> </w:t>
      </w:r>
      <w:r w:rsidR="00AB7C92" w:rsidRPr="00491807">
        <w:rPr>
          <w:rFonts w:ascii="Calibri" w:hAnsi="Calibri" w:cs="Calibri"/>
          <w:sz w:val="22"/>
        </w:rPr>
        <w:t>a reklamačních</w:t>
      </w:r>
      <w:r w:rsidRPr="00CA58A5">
        <w:rPr>
          <w:rFonts w:ascii="Calibri" w:hAnsi="Calibri" w:cs="Calibri"/>
          <w:sz w:val="22"/>
        </w:rPr>
        <w:t xml:space="preserve">: </w:t>
      </w:r>
    </w:p>
    <w:p w14:paraId="63FE0492" w14:textId="7B1AD1FA" w:rsidR="00CA58A5" w:rsidRPr="00CA58A5" w:rsidRDefault="00AB7C92" w:rsidP="00AB7C92">
      <w:pPr>
        <w:tabs>
          <w:tab w:val="left" w:pos="3402"/>
        </w:tabs>
        <w:jc w:val="both"/>
        <w:rPr>
          <w:rFonts w:ascii="Calibri" w:hAnsi="Calibri" w:cs="Calibri"/>
          <w:sz w:val="22"/>
        </w:rPr>
      </w:pPr>
      <w:r>
        <w:rPr>
          <w:rFonts w:ascii="Calibri" w:hAnsi="Calibri" w:cs="Calibri"/>
          <w:sz w:val="22"/>
        </w:rPr>
        <w:tab/>
      </w:r>
      <w:r w:rsidR="0025611D">
        <w:rPr>
          <w:rFonts w:ascii="Calibri" w:hAnsi="Calibri" w:cs="Calibri"/>
          <w:sz w:val="22"/>
        </w:rPr>
        <w:t>Jaroslav Frank</w:t>
      </w:r>
    </w:p>
    <w:p w14:paraId="23025312" w14:textId="11298D34" w:rsidR="00383E80" w:rsidRDefault="004B1A91" w:rsidP="00AB7C92">
      <w:pPr>
        <w:tabs>
          <w:tab w:val="left" w:pos="3402"/>
        </w:tabs>
        <w:jc w:val="both"/>
        <w:rPr>
          <w:rFonts w:ascii="Calibri" w:hAnsi="Calibri" w:cs="Calibri"/>
          <w:sz w:val="22"/>
        </w:rPr>
      </w:pPr>
      <w:r w:rsidRPr="00491807">
        <w:rPr>
          <w:rFonts w:ascii="Calibri" w:hAnsi="Calibri" w:cs="Calibri"/>
          <w:sz w:val="22"/>
        </w:rPr>
        <w:t>Telefon</w:t>
      </w:r>
      <w:r w:rsidR="00383E80">
        <w:rPr>
          <w:rFonts w:ascii="Calibri" w:hAnsi="Calibri" w:cs="Calibri"/>
          <w:sz w:val="22"/>
        </w:rPr>
        <w:t>ické</w:t>
      </w:r>
      <w:r w:rsidR="002C10DA">
        <w:rPr>
          <w:rFonts w:ascii="Calibri" w:hAnsi="Calibri" w:cs="Calibri"/>
          <w:sz w:val="22"/>
        </w:rPr>
        <w:t>/faxové</w:t>
      </w:r>
      <w:r w:rsidR="00AE456E">
        <w:rPr>
          <w:rFonts w:ascii="Calibri" w:hAnsi="Calibri" w:cs="Calibri"/>
          <w:sz w:val="22"/>
        </w:rPr>
        <w:t xml:space="preserve"> </w:t>
      </w:r>
      <w:r w:rsidR="001D4965" w:rsidRPr="00491807">
        <w:rPr>
          <w:rFonts w:ascii="Calibri" w:hAnsi="Calibri" w:cs="Calibri"/>
          <w:sz w:val="22"/>
        </w:rPr>
        <w:t>spojení:</w:t>
      </w:r>
      <w:r w:rsidR="006124E4">
        <w:rPr>
          <w:rFonts w:ascii="Calibri" w:hAnsi="Calibri" w:cs="Calibri"/>
          <w:sz w:val="22"/>
        </w:rPr>
        <w:tab/>
      </w:r>
      <w:r w:rsidR="0025611D">
        <w:rPr>
          <w:rFonts w:ascii="Calibri" w:hAnsi="Calibri" w:cs="Calibri"/>
          <w:sz w:val="22"/>
        </w:rPr>
        <w:t>+420 354 672 153</w:t>
      </w:r>
    </w:p>
    <w:p w14:paraId="2B39AC69" w14:textId="715AFDDD" w:rsidR="00C177B3" w:rsidRPr="00491807" w:rsidRDefault="00AB7C92" w:rsidP="00AB7C92">
      <w:pPr>
        <w:tabs>
          <w:tab w:val="left" w:pos="3402"/>
        </w:tabs>
        <w:jc w:val="both"/>
        <w:rPr>
          <w:rFonts w:ascii="Calibri" w:hAnsi="Calibri" w:cs="Calibri"/>
          <w:sz w:val="22"/>
        </w:rPr>
      </w:pPr>
      <w:r>
        <w:rPr>
          <w:rFonts w:ascii="Calibri" w:hAnsi="Calibri" w:cs="Calibri"/>
          <w:sz w:val="22"/>
        </w:rPr>
        <w:t>GSM:</w:t>
      </w:r>
      <w:r>
        <w:rPr>
          <w:rFonts w:ascii="Calibri" w:hAnsi="Calibri" w:cs="Calibri"/>
          <w:sz w:val="22"/>
        </w:rPr>
        <w:tab/>
      </w:r>
      <w:r w:rsidR="0025611D">
        <w:rPr>
          <w:rFonts w:ascii="Calibri" w:hAnsi="Calibri" w:cs="Calibri"/>
          <w:sz w:val="22"/>
        </w:rPr>
        <w:t>+420 723 854 790</w:t>
      </w:r>
    </w:p>
    <w:p w14:paraId="5E980DF0" w14:textId="31464CF2" w:rsidR="00C177B3" w:rsidRDefault="00A8540F" w:rsidP="00AB7C92">
      <w:pPr>
        <w:tabs>
          <w:tab w:val="left" w:pos="3402"/>
        </w:tabs>
        <w:jc w:val="both"/>
        <w:rPr>
          <w:rFonts w:asciiTheme="minorHAnsi" w:hAnsiTheme="minorHAnsi"/>
          <w:sz w:val="22"/>
          <w:szCs w:val="22"/>
        </w:rPr>
      </w:pPr>
      <w:r w:rsidRPr="00491807">
        <w:rPr>
          <w:rFonts w:ascii="Calibri" w:hAnsi="Calibri" w:cs="Calibri"/>
          <w:sz w:val="22"/>
        </w:rPr>
        <w:t xml:space="preserve">E-mailová kontaktní adresa: </w:t>
      </w:r>
      <w:r w:rsidR="002C10DA">
        <w:rPr>
          <w:rFonts w:ascii="Calibri" w:hAnsi="Calibri" w:cs="Calibri"/>
          <w:sz w:val="22"/>
        </w:rPr>
        <w:tab/>
      </w:r>
      <w:r w:rsidR="0025611D">
        <w:t>frank@lazne-kynzvart.cz</w:t>
      </w:r>
    </w:p>
    <w:p w14:paraId="0A5B8935" w14:textId="77777777" w:rsidR="00AE456E" w:rsidRDefault="00AE456E" w:rsidP="00AE456E">
      <w:pPr>
        <w:jc w:val="both"/>
        <w:rPr>
          <w:rFonts w:ascii="Calibri" w:hAnsi="Calibri" w:cs="Calibri"/>
          <w:sz w:val="22"/>
        </w:rPr>
      </w:pPr>
      <w:r w:rsidRPr="00491807">
        <w:rPr>
          <w:rFonts w:ascii="Calibri" w:hAnsi="Calibri" w:cs="Calibri"/>
          <w:sz w:val="22"/>
        </w:rPr>
        <w:t xml:space="preserve">Zástupce </w:t>
      </w:r>
      <w:r>
        <w:rPr>
          <w:rFonts w:ascii="Calibri" w:hAnsi="Calibri" w:cs="Calibri"/>
          <w:sz w:val="22"/>
        </w:rPr>
        <w:t>objednatele</w:t>
      </w:r>
      <w:r w:rsidRPr="00491807">
        <w:rPr>
          <w:rFonts w:ascii="Calibri" w:hAnsi="Calibri" w:cs="Calibri"/>
          <w:sz w:val="22"/>
        </w:rPr>
        <w:t xml:space="preserve"> oprávněný jednat ve věcech technických:</w:t>
      </w:r>
    </w:p>
    <w:p w14:paraId="74AB61A2" w14:textId="5688827E" w:rsidR="00AE456E" w:rsidRPr="00491807" w:rsidRDefault="00AE456E" w:rsidP="00AE456E">
      <w:pPr>
        <w:tabs>
          <w:tab w:val="left" w:pos="3402"/>
        </w:tabs>
        <w:jc w:val="both"/>
        <w:rPr>
          <w:rFonts w:ascii="Calibri" w:hAnsi="Calibri" w:cs="Calibri"/>
          <w:sz w:val="22"/>
        </w:rPr>
      </w:pPr>
      <w:r>
        <w:rPr>
          <w:rFonts w:ascii="Calibri" w:hAnsi="Calibri" w:cs="Calibri"/>
          <w:sz w:val="22"/>
        </w:rPr>
        <w:tab/>
      </w:r>
      <w:r w:rsidR="0025611D">
        <w:rPr>
          <w:rFonts w:ascii="Calibri" w:hAnsi="Calibri" w:cs="Calibri"/>
          <w:sz w:val="22"/>
        </w:rPr>
        <w:t>Jaroslav Frank</w:t>
      </w:r>
      <w:r w:rsidRPr="00491807">
        <w:rPr>
          <w:rFonts w:ascii="Calibri" w:hAnsi="Calibri" w:cs="Calibri"/>
          <w:sz w:val="22"/>
        </w:rPr>
        <w:tab/>
      </w:r>
    </w:p>
    <w:p w14:paraId="6DCD8A92" w14:textId="65DFF145" w:rsidR="00AE456E" w:rsidRDefault="00AE456E" w:rsidP="00AE456E">
      <w:pPr>
        <w:tabs>
          <w:tab w:val="left" w:pos="3402"/>
        </w:tabs>
        <w:jc w:val="both"/>
        <w:rPr>
          <w:rFonts w:ascii="Calibri" w:hAnsi="Calibri" w:cs="Calibri"/>
          <w:sz w:val="22"/>
        </w:rPr>
      </w:pPr>
      <w:r w:rsidRPr="00491807">
        <w:rPr>
          <w:rFonts w:ascii="Calibri" w:hAnsi="Calibri" w:cs="Calibri"/>
          <w:sz w:val="22"/>
        </w:rPr>
        <w:t>Telefon</w:t>
      </w:r>
      <w:r>
        <w:rPr>
          <w:rFonts w:ascii="Calibri" w:hAnsi="Calibri" w:cs="Calibri"/>
          <w:sz w:val="22"/>
        </w:rPr>
        <w:t xml:space="preserve">ické/faxové </w:t>
      </w:r>
      <w:r w:rsidRPr="00491807">
        <w:rPr>
          <w:rFonts w:ascii="Calibri" w:hAnsi="Calibri" w:cs="Calibri"/>
          <w:sz w:val="22"/>
        </w:rPr>
        <w:t>spojení:</w:t>
      </w:r>
      <w:r>
        <w:rPr>
          <w:rFonts w:ascii="Calibri" w:hAnsi="Calibri" w:cs="Calibri"/>
          <w:sz w:val="22"/>
        </w:rPr>
        <w:tab/>
      </w:r>
      <w:r w:rsidR="0025611D">
        <w:rPr>
          <w:rFonts w:ascii="Calibri" w:hAnsi="Calibri" w:cs="Calibri"/>
          <w:sz w:val="22"/>
        </w:rPr>
        <w:t>+420 354 672 153</w:t>
      </w:r>
    </w:p>
    <w:p w14:paraId="0149F3A9" w14:textId="5C636955" w:rsidR="00AE456E" w:rsidRPr="00491807" w:rsidRDefault="00AE456E" w:rsidP="00AE456E">
      <w:pPr>
        <w:tabs>
          <w:tab w:val="left" w:pos="3402"/>
        </w:tabs>
        <w:jc w:val="both"/>
        <w:rPr>
          <w:rFonts w:ascii="Calibri" w:hAnsi="Calibri" w:cs="Calibri"/>
          <w:sz w:val="22"/>
        </w:rPr>
      </w:pPr>
      <w:r>
        <w:rPr>
          <w:rFonts w:ascii="Calibri" w:hAnsi="Calibri" w:cs="Calibri"/>
          <w:sz w:val="22"/>
        </w:rPr>
        <w:t>GSM:</w:t>
      </w:r>
      <w:r>
        <w:rPr>
          <w:rFonts w:ascii="Calibri" w:hAnsi="Calibri" w:cs="Calibri"/>
          <w:sz w:val="22"/>
        </w:rPr>
        <w:tab/>
      </w:r>
      <w:r w:rsidR="0025611D">
        <w:rPr>
          <w:rFonts w:ascii="Calibri" w:hAnsi="Calibri" w:cs="Calibri"/>
          <w:sz w:val="22"/>
        </w:rPr>
        <w:t>+420 723 854 790</w:t>
      </w:r>
    </w:p>
    <w:p w14:paraId="0D154E2C" w14:textId="2A3A0F2F" w:rsidR="00AE456E" w:rsidRDefault="00AE456E" w:rsidP="00AE456E">
      <w:pPr>
        <w:tabs>
          <w:tab w:val="left" w:pos="3402"/>
        </w:tabs>
        <w:jc w:val="both"/>
        <w:rPr>
          <w:rFonts w:ascii="Calibri" w:hAnsi="Calibri" w:cs="Calibri"/>
          <w:sz w:val="22"/>
        </w:rPr>
      </w:pPr>
      <w:r w:rsidRPr="00491807">
        <w:rPr>
          <w:rFonts w:ascii="Calibri" w:hAnsi="Calibri" w:cs="Calibri"/>
          <w:sz w:val="22"/>
        </w:rPr>
        <w:t xml:space="preserve">E-mailová kontaktní adresa: </w:t>
      </w:r>
      <w:r>
        <w:rPr>
          <w:rFonts w:ascii="Calibri" w:hAnsi="Calibri" w:cs="Calibri"/>
          <w:sz w:val="22"/>
        </w:rPr>
        <w:tab/>
      </w:r>
      <w:r w:rsidR="0025611D">
        <w:t>frank@lazne-kynzvart.cz</w:t>
      </w:r>
    </w:p>
    <w:p w14:paraId="0564B52C" w14:textId="77777777" w:rsidR="002C10DA" w:rsidRPr="00491807" w:rsidRDefault="002C10DA" w:rsidP="00C177B3">
      <w:pPr>
        <w:jc w:val="both"/>
        <w:rPr>
          <w:rFonts w:ascii="Calibri" w:hAnsi="Calibri" w:cs="Calibri"/>
          <w:sz w:val="22"/>
        </w:rPr>
      </w:pPr>
    </w:p>
    <w:p w14:paraId="03870708" w14:textId="77777777" w:rsidR="009C0B02" w:rsidRPr="00491807" w:rsidRDefault="009C0B02" w:rsidP="00C177B3">
      <w:pPr>
        <w:jc w:val="both"/>
        <w:rPr>
          <w:rFonts w:ascii="Calibri" w:hAnsi="Calibri" w:cs="Calibri"/>
          <w:sz w:val="22"/>
        </w:rPr>
      </w:pPr>
      <w:r w:rsidRPr="00491807">
        <w:rPr>
          <w:rFonts w:ascii="Calibri" w:hAnsi="Calibri" w:cs="Calibri"/>
          <w:sz w:val="22"/>
        </w:rPr>
        <w:t>(dále jen „</w:t>
      </w:r>
      <w:r w:rsidR="00C10CF2">
        <w:rPr>
          <w:rFonts w:ascii="Calibri" w:hAnsi="Calibri" w:cs="Calibri"/>
          <w:sz w:val="22"/>
        </w:rPr>
        <w:t>objednatel</w:t>
      </w:r>
      <w:r w:rsidRPr="00491807">
        <w:rPr>
          <w:rFonts w:ascii="Calibri" w:hAnsi="Calibri" w:cs="Calibri"/>
          <w:sz w:val="22"/>
        </w:rPr>
        <w:t>“)</w:t>
      </w:r>
    </w:p>
    <w:p w14:paraId="6E2575EA" w14:textId="77777777" w:rsidR="00193923" w:rsidRPr="00491807" w:rsidRDefault="00193923">
      <w:pPr>
        <w:jc w:val="both"/>
        <w:rPr>
          <w:rFonts w:ascii="Calibri" w:hAnsi="Calibri" w:cs="Calibri"/>
          <w:sz w:val="22"/>
        </w:rPr>
      </w:pPr>
    </w:p>
    <w:p w14:paraId="2E297673" w14:textId="77777777" w:rsidR="009D7F7D" w:rsidRPr="00491807" w:rsidRDefault="009D7F7D">
      <w:pPr>
        <w:jc w:val="both"/>
        <w:rPr>
          <w:rFonts w:ascii="Calibri" w:hAnsi="Calibri" w:cs="Calibri"/>
          <w:sz w:val="22"/>
        </w:rPr>
      </w:pPr>
      <w:r w:rsidRPr="00491807">
        <w:rPr>
          <w:rFonts w:ascii="Calibri" w:hAnsi="Calibri" w:cs="Calibri"/>
          <w:sz w:val="22"/>
        </w:rPr>
        <w:t>a</w:t>
      </w:r>
    </w:p>
    <w:p w14:paraId="07B1F352" w14:textId="77777777" w:rsidR="00193923" w:rsidRPr="00491807" w:rsidRDefault="00193923">
      <w:pPr>
        <w:jc w:val="both"/>
        <w:rPr>
          <w:rFonts w:ascii="Calibri" w:hAnsi="Calibri" w:cs="Calibri"/>
          <w:sz w:val="22"/>
        </w:rPr>
      </w:pPr>
    </w:p>
    <w:p w14:paraId="50D04696" w14:textId="77777777" w:rsidR="009C0B02" w:rsidRPr="00491807" w:rsidRDefault="00C10CF2">
      <w:pPr>
        <w:spacing w:after="120"/>
        <w:jc w:val="both"/>
        <w:rPr>
          <w:rFonts w:ascii="Calibri" w:hAnsi="Calibri" w:cs="Calibri"/>
          <w:sz w:val="22"/>
          <w:u w:val="single"/>
        </w:rPr>
      </w:pPr>
      <w:r>
        <w:rPr>
          <w:rFonts w:ascii="Calibri" w:hAnsi="Calibri" w:cs="Calibri"/>
          <w:sz w:val="22"/>
          <w:u w:val="single"/>
        </w:rPr>
        <w:t>Zhotovitel</w:t>
      </w:r>
      <w:r w:rsidR="009D7F7D" w:rsidRPr="00491807">
        <w:rPr>
          <w:rFonts w:ascii="Calibri" w:hAnsi="Calibri" w:cs="Calibri"/>
          <w:sz w:val="22"/>
          <w:u w:val="single"/>
        </w:rPr>
        <w:t>:</w:t>
      </w:r>
    </w:p>
    <w:p w14:paraId="6130D25D" w14:textId="0F42C952" w:rsidR="00C177B3" w:rsidRPr="00C110EE" w:rsidRDefault="00395813" w:rsidP="003A6FD4">
      <w:pPr>
        <w:tabs>
          <w:tab w:val="left" w:pos="3828"/>
        </w:tabs>
        <w:ind w:left="3828" w:hanging="3828"/>
        <w:jc w:val="both"/>
        <w:rPr>
          <w:rFonts w:ascii="Calibri" w:hAnsi="Calibri" w:cs="Calibri"/>
          <w:b/>
          <w:color w:val="FF0000"/>
          <w:sz w:val="22"/>
        </w:rPr>
      </w:pPr>
      <w:r w:rsidRPr="00287074">
        <w:rPr>
          <w:rFonts w:ascii="Calibri" w:hAnsi="Calibri" w:cs="Calibri"/>
          <w:sz w:val="22"/>
        </w:rPr>
        <w:t>Obch</w:t>
      </w:r>
      <w:r w:rsidR="00CB48AF" w:rsidRPr="00287074">
        <w:rPr>
          <w:rFonts w:ascii="Calibri" w:hAnsi="Calibri" w:cs="Calibri"/>
          <w:sz w:val="22"/>
        </w:rPr>
        <w:t>o</w:t>
      </w:r>
      <w:r w:rsidR="00D50F4C" w:rsidRPr="00287074">
        <w:rPr>
          <w:rFonts w:ascii="Calibri" w:hAnsi="Calibri" w:cs="Calibri"/>
          <w:sz w:val="22"/>
        </w:rPr>
        <w:t>d</w:t>
      </w:r>
      <w:r w:rsidR="00250587" w:rsidRPr="00287074">
        <w:rPr>
          <w:rFonts w:ascii="Calibri" w:hAnsi="Calibri" w:cs="Calibri"/>
          <w:sz w:val="22"/>
        </w:rPr>
        <w:t>ní firma</w:t>
      </w:r>
      <w:r w:rsidR="000676CD" w:rsidRPr="00287074">
        <w:rPr>
          <w:rFonts w:ascii="Calibri" w:hAnsi="Calibri" w:cs="Calibri"/>
          <w:sz w:val="22"/>
        </w:rPr>
        <w:t xml:space="preserve">: </w:t>
      </w:r>
      <w:r w:rsidR="003A6FD4" w:rsidRPr="00287074">
        <w:rPr>
          <w:rFonts w:ascii="Calibri" w:hAnsi="Calibri" w:cs="Calibri"/>
          <w:sz w:val="22"/>
        </w:rPr>
        <w:tab/>
      </w:r>
      <w:r w:rsidR="003A6FD4" w:rsidRPr="00287074">
        <w:rPr>
          <w:rFonts w:ascii="Calibri" w:hAnsi="Calibri" w:cs="Calibri"/>
          <w:sz w:val="22"/>
        </w:rPr>
        <w:tab/>
      </w:r>
      <w:r w:rsidR="00543A34">
        <w:rPr>
          <w:rFonts w:ascii="Calibri" w:hAnsi="Calibri" w:cs="Calibri"/>
          <w:b/>
          <w:sz w:val="22"/>
        </w:rPr>
        <w:t xml:space="preserve">Josef </w:t>
      </w:r>
      <w:proofErr w:type="spellStart"/>
      <w:r w:rsidR="00543A34">
        <w:rPr>
          <w:rFonts w:ascii="Calibri" w:hAnsi="Calibri" w:cs="Calibri"/>
          <w:b/>
          <w:sz w:val="22"/>
        </w:rPr>
        <w:t>Falout</w:t>
      </w:r>
      <w:proofErr w:type="spellEnd"/>
    </w:p>
    <w:p w14:paraId="29032CE0" w14:textId="3852C6CA" w:rsidR="00C177B3" w:rsidRPr="00C110EE" w:rsidRDefault="00C110EE" w:rsidP="003A6FD4">
      <w:pPr>
        <w:tabs>
          <w:tab w:val="left" w:pos="4253"/>
        </w:tabs>
        <w:ind w:left="4253" w:hanging="4253"/>
        <w:jc w:val="both"/>
        <w:rPr>
          <w:rFonts w:ascii="Calibri" w:hAnsi="Calibri" w:cs="Calibri"/>
          <w:color w:val="FF0000"/>
          <w:sz w:val="22"/>
        </w:rPr>
      </w:pPr>
      <w:r w:rsidRPr="00C110EE">
        <w:rPr>
          <w:rFonts w:ascii="Calibri" w:hAnsi="Calibri" w:cs="Calibri"/>
          <w:sz w:val="22"/>
        </w:rPr>
        <w:t>se sídlem</w:t>
      </w:r>
      <w:r w:rsidR="00C177B3" w:rsidRPr="00C110EE">
        <w:rPr>
          <w:rFonts w:ascii="Calibri" w:hAnsi="Calibri" w:cs="Calibri"/>
          <w:sz w:val="22"/>
        </w:rPr>
        <w:t>:</w:t>
      </w:r>
      <w:r w:rsidR="003A6FD4" w:rsidRPr="00C110EE">
        <w:rPr>
          <w:rFonts w:ascii="Calibri" w:hAnsi="Calibri" w:cs="Calibri"/>
          <w:b/>
          <w:sz w:val="22"/>
        </w:rPr>
        <w:tab/>
      </w:r>
      <w:r w:rsidR="00543A34">
        <w:rPr>
          <w:rFonts w:ascii="Calibri" w:hAnsi="Calibri" w:cs="Calibri"/>
          <w:sz w:val="22"/>
        </w:rPr>
        <w:t xml:space="preserve">Havlíčkovo nám. 1316,334 01 Přeštice </w:t>
      </w:r>
    </w:p>
    <w:p w14:paraId="79DD6736" w14:textId="0CF36B0C" w:rsidR="00C177B3" w:rsidRPr="00C110EE" w:rsidRDefault="00C110EE" w:rsidP="003A6FD4">
      <w:pPr>
        <w:tabs>
          <w:tab w:val="left" w:pos="4253"/>
        </w:tabs>
        <w:ind w:left="4253" w:hanging="4253"/>
        <w:jc w:val="both"/>
        <w:rPr>
          <w:rFonts w:ascii="Calibri" w:hAnsi="Calibri" w:cs="Calibri"/>
          <w:b/>
          <w:color w:val="FF0000"/>
          <w:sz w:val="22"/>
        </w:rPr>
      </w:pPr>
      <w:r w:rsidRPr="00C110EE">
        <w:rPr>
          <w:rFonts w:ascii="Calibri" w:hAnsi="Calibri" w:cs="Calibri"/>
          <w:sz w:val="22"/>
        </w:rPr>
        <w:t>z</w:t>
      </w:r>
      <w:r w:rsidR="00C177B3" w:rsidRPr="00C110EE">
        <w:rPr>
          <w:rFonts w:ascii="Calibri" w:hAnsi="Calibri" w:cs="Calibri"/>
          <w:sz w:val="22"/>
        </w:rPr>
        <w:t>astoupená:</w:t>
      </w:r>
      <w:r w:rsidR="003A6FD4" w:rsidRPr="00C110EE">
        <w:rPr>
          <w:rFonts w:ascii="Calibri" w:hAnsi="Calibri" w:cs="Calibri"/>
          <w:sz w:val="22"/>
        </w:rPr>
        <w:tab/>
      </w:r>
      <w:r w:rsidR="00543A34">
        <w:rPr>
          <w:rFonts w:ascii="Calibri" w:hAnsi="Calibri" w:cs="Calibri"/>
          <w:sz w:val="22"/>
        </w:rPr>
        <w:t xml:space="preserve">Josefem </w:t>
      </w:r>
      <w:proofErr w:type="spellStart"/>
      <w:r w:rsidR="00543A34">
        <w:rPr>
          <w:rFonts w:ascii="Calibri" w:hAnsi="Calibri" w:cs="Calibri"/>
          <w:sz w:val="22"/>
        </w:rPr>
        <w:t>Faloutem</w:t>
      </w:r>
      <w:proofErr w:type="spellEnd"/>
      <w:r w:rsidR="00414AD5">
        <w:rPr>
          <w:rFonts w:ascii="Calibri" w:hAnsi="Calibri" w:cs="Calibri"/>
          <w:sz w:val="22"/>
        </w:rPr>
        <w:t xml:space="preserve"> </w:t>
      </w:r>
    </w:p>
    <w:p w14:paraId="3DCD7AA7" w14:textId="0DAB7C68" w:rsidR="00C177B3" w:rsidRPr="00C110EE" w:rsidRDefault="00760093" w:rsidP="003A6FD4">
      <w:pPr>
        <w:tabs>
          <w:tab w:val="left" w:pos="4253"/>
        </w:tabs>
        <w:ind w:left="4253" w:hanging="4253"/>
        <w:jc w:val="both"/>
        <w:rPr>
          <w:rFonts w:ascii="Calibri" w:hAnsi="Calibri" w:cs="Calibri"/>
          <w:b/>
          <w:color w:val="FF0000"/>
          <w:sz w:val="22"/>
        </w:rPr>
      </w:pPr>
      <w:r w:rsidRPr="00C110EE">
        <w:rPr>
          <w:rFonts w:ascii="Calibri" w:hAnsi="Calibri" w:cs="Calibri"/>
          <w:sz w:val="22"/>
        </w:rPr>
        <w:t xml:space="preserve">Identifikační číslo: </w:t>
      </w:r>
      <w:r w:rsidR="003A6FD4" w:rsidRPr="00C110EE">
        <w:rPr>
          <w:rFonts w:ascii="Calibri" w:hAnsi="Calibri" w:cs="Calibri"/>
          <w:sz w:val="22"/>
        </w:rPr>
        <w:tab/>
      </w:r>
      <w:r w:rsidR="00543A34">
        <w:rPr>
          <w:rFonts w:ascii="Calibri" w:hAnsi="Calibri" w:cs="Calibri"/>
          <w:sz w:val="22"/>
        </w:rPr>
        <w:t>41684460</w:t>
      </w:r>
    </w:p>
    <w:p w14:paraId="0EE73236" w14:textId="6DD564EC" w:rsidR="00C177B3" w:rsidRPr="00C110EE" w:rsidRDefault="00E6369D" w:rsidP="003A6FD4">
      <w:pPr>
        <w:tabs>
          <w:tab w:val="left" w:pos="4253"/>
        </w:tabs>
        <w:jc w:val="both"/>
        <w:rPr>
          <w:rFonts w:ascii="Calibri" w:hAnsi="Calibri" w:cs="Calibri"/>
          <w:b/>
          <w:color w:val="FF0000"/>
          <w:sz w:val="22"/>
        </w:rPr>
      </w:pPr>
      <w:r w:rsidRPr="00C110EE">
        <w:rPr>
          <w:rFonts w:ascii="Calibri" w:hAnsi="Calibri" w:cs="Calibri"/>
          <w:sz w:val="22"/>
        </w:rPr>
        <w:t xml:space="preserve">DIČ: </w:t>
      </w:r>
      <w:r w:rsidR="003A6FD4" w:rsidRPr="00C110EE">
        <w:rPr>
          <w:rFonts w:ascii="Calibri" w:hAnsi="Calibri" w:cs="Calibri"/>
          <w:sz w:val="22"/>
        </w:rPr>
        <w:tab/>
      </w:r>
      <w:r w:rsidR="00056820">
        <w:rPr>
          <w:rFonts w:ascii="Calibri" w:hAnsi="Calibri" w:cs="Calibri"/>
          <w:sz w:val="22"/>
        </w:rPr>
        <w:t>CZ</w:t>
      </w:r>
      <w:r w:rsidR="00543A34">
        <w:rPr>
          <w:rFonts w:ascii="Calibri" w:hAnsi="Calibri" w:cs="Calibri"/>
          <w:sz w:val="22"/>
        </w:rPr>
        <w:t>7308041983</w:t>
      </w:r>
    </w:p>
    <w:p w14:paraId="39898762" w14:textId="7AE18BD3" w:rsidR="00DA6EA5" w:rsidRPr="00C110EE" w:rsidRDefault="00C368EE" w:rsidP="00056820">
      <w:pPr>
        <w:tabs>
          <w:tab w:val="left" w:pos="4253"/>
        </w:tabs>
        <w:ind w:left="4253" w:hanging="4253"/>
        <w:jc w:val="both"/>
        <w:rPr>
          <w:rFonts w:ascii="Calibri" w:hAnsi="Calibri" w:cs="Arial"/>
          <w:sz w:val="22"/>
          <w:szCs w:val="22"/>
        </w:rPr>
      </w:pPr>
      <w:r w:rsidRPr="00C110EE">
        <w:rPr>
          <w:rFonts w:ascii="Calibri" w:hAnsi="Calibri" w:cs="Calibri"/>
          <w:sz w:val="22"/>
        </w:rPr>
        <w:t>B</w:t>
      </w:r>
      <w:r w:rsidR="00D50F4C" w:rsidRPr="00C110EE">
        <w:rPr>
          <w:rFonts w:ascii="Calibri" w:hAnsi="Calibri" w:cs="Calibri"/>
          <w:sz w:val="22"/>
        </w:rPr>
        <w:t>ankovní spoje</w:t>
      </w:r>
      <w:r w:rsidR="00E6369D" w:rsidRPr="00C110EE">
        <w:rPr>
          <w:rFonts w:ascii="Calibri" w:hAnsi="Calibri" w:cs="Calibri"/>
          <w:sz w:val="22"/>
        </w:rPr>
        <w:t xml:space="preserve">ní: </w:t>
      </w:r>
      <w:r w:rsidR="003A6FD4" w:rsidRPr="00C110EE">
        <w:rPr>
          <w:rFonts w:ascii="Calibri" w:hAnsi="Calibri" w:cs="Calibri"/>
          <w:sz w:val="22"/>
        </w:rPr>
        <w:tab/>
      </w:r>
    </w:p>
    <w:p w14:paraId="6C1B8753" w14:textId="1712B736" w:rsidR="00DA6EA5" w:rsidRPr="00C110EE" w:rsidRDefault="00DA6EA5" w:rsidP="00DA6EA5">
      <w:pPr>
        <w:jc w:val="both"/>
        <w:rPr>
          <w:rFonts w:ascii="Calibri" w:hAnsi="Calibri" w:cs="Calibri"/>
          <w:sz w:val="22"/>
        </w:rPr>
      </w:pPr>
      <w:r w:rsidRPr="00C110EE">
        <w:rPr>
          <w:rFonts w:ascii="Calibri" w:hAnsi="Calibri" w:cs="Arial"/>
          <w:sz w:val="22"/>
          <w:szCs w:val="22"/>
        </w:rPr>
        <w:t xml:space="preserve">ID datové schránky: </w:t>
      </w:r>
      <w:r w:rsidRPr="00C110EE">
        <w:rPr>
          <w:rFonts w:ascii="Calibri" w:hAnsi="Calibri" w:cs="Arial"/>
          <w:b/>
          <w:sz w:val="22"/>
          <w:szCs w:val="22"/>
        </w:rPr>
        <w:tab/>
      </w:r>
      <w:r w:rsidRPr="00C110EE">
        <w:rPr>
          <w:rFonts w:ascii="Calibri" w:hAnsi="Calibri" w:cs="Arial"/>
          <w:b/>
          <w:sz w:val="22"/>
          <w:szCs w:val="22"/>
        </w:rPr>
        <w:tab/>
      </w:r>
      <w:r w:rsidRPr="00C110EE">
        <w:rPr>
          <w:rFonts w:ascii="Calibri" w:hAnsi="Calibri" w:cs="Arial"/>
          <w:b/>
          <w:sz w:val="22"/>
          <w:szCs w:val="22"/>
        </w:rPr>
        <w:tab/>
      </w:r>
      <w:r w:rsidRPr="00C110EE">
        <w:rPr>
          <w:rFonts w:ascii="Calibri" w:hAnsi="Calibri" w:cs="Arial"/>
          <w:b/>
          <w:sz w:val="22"/>
          <w:szCs w:val="22"/>
        </w:rPr>
        <w:tab/>
      </w:r>
    </w:p>
    <w:p w14:paraId="77237B5A" w14:textId="4B215095" w:rsidR="001D4965" w:rsidRPr="00C110EE" w:rsidRDefault="003A718D">
      <w:pPr>
        <w:jc w:val="both"/>
        <w:rPr>
          <w:rFonts w:ascii="Calibri" w:hAnsi="Calibri" w:cs="Calibri"/>
          <w:sz w:val="22"/>
        </w:rPr>
      </w:pPr>
      <w:r w:rsidRPr="00C110EE">
        <w:rPr>
          <w:rFonts w:ascii="Calibri" w:hAnsi="Calibri" w:cs="Calibri"/>
          <w:sz w:val="22"/>
        </w:rPr>
        <w:t xml:space="preserve">Zástupce </w:t>
      </w:r>
      <w:r w:rsidR="00C10CF2">
        <w:rPr>
          <w:rFonts w:ascii="Calibri" w:hAnsi="Calibri" w:cs="Calibri"/>
          <w:sz w:val="22"/>
        </w:rPr>
        <w:t>zhotovitele</w:t>
      </w:r>
      <w:r w:rsidR="001D4965" w:rsidRPr="00C110EE">
        <w:rPr>
          <w:rFonts w:ascii="Calibri" w:hAnsi="Calibri" w:cs="Calibri"/>
          <w:sz w:val="22"/>
        </w:rPr>
        <w:t xml:space="preserve"> oprávněný jednat ve věcech smluvních:</w:t>
      </w:r>
      <w:r w:rsidR="003F14DE">
        <w:rPr>
          <w:rFonts w:ascii="Calibri" w:hAnsi="Calibri" w:cs="Calibri"/>
          <w:sz w:val="22"/>
        </w:rPr>
        <w:t xml:space="preserve"> </w:t>
      </w:r>
      <w:r w:rsidR="00B57C65">
        <w:rPr>
          <w:rFonts w:ascii="Calibri" w:hAnsi="Calibri" w:cs="Calibri"/>
          <w:sz w:val="22"/>
        </w:rPr>
        <w:t xml:space="preserve">Josef </w:t>
      </w:r>
      <w:proofErr w:type="spellStart"/>
      <w:r w:rsidR="00B57C65">
        <w:rPr>
          <w:rFonts w:ascii="Calibri" w:hAnsi="Calibri" w:cs="Calibri"/>
          <w:sz w:val="22"/>
        </w:rPr>
        <w:t>Falout</w:t>
      </w:r>
      <w:proofErr w:type="spellEnd"/>
      <w:r w:rsidR="00543A34">
        <w:rPr>
          <w:rFonts w:ascii="Calibri" w:hAnsi="Calibri" w:cs="Calibri"/>
          <w:sz w:val="22"/>
        </w:rPr>
        <w:t xml:space="preserve"> </w:t>
      </w:r>
      <w:r w:rsidR="00056820">
        <w:rPr>
          <w:rFonts w:ascii="Calibri" w:hAnsi="Calibri" w:cs="Calibri"/>
          <w:sz w:val="22"/>
        </w:rPr>
        <w:t xml:space="preserve"> </w:t>
      </w:r>
    </w:p>
    <w:p w14:paraId="274023CF" w14:textId="38E157C2" w:rsidR="009C0B02" w:rsidRPr="00C110EE" w:rsidRDefault="009C0B02" w:rsidP="001D4965">
      <w:pPr>
        <w:tabs>
          <w:tab w:val="left" w:pos="7513"/>
        </w:tabs>
        <w:ind w:left="7513" w:hanging="7513"/>
        <w:jc w:val="both"/>
        <w:rPr>
          <w:rFonts w:ascii="Calibri" w:hAnsi="Calibri" w:cs="Calibri"/>
          <w:color w:val="FF0000"/>
          <w:sz w:val="22"/>
        </w:rPr>
      </w:pPr>
      <w:r w:rsidRPr="00C110EE">
        <w:rPr>
          <w:rFonts w:ascii="Calibri" w:hAnsi="Calibri" w:cs="Calibri"/>
          <w:sz w:val="22"/>
        </w:rPr>
        <w:t xml:space="preserve">Zástupce </w:t>
      </w:r>
      <w:r w:rsidR="00C10CF2">
        <w:rPr>
          <w:rFonts w:ascii="Calibri" w:hAnsi="Calibri" w:cs="Calibri"/>
          <w:sz w:val="22"/>
        </w:rPr>
        <w:t>zhotovitele</w:t>
      </w:r>
      <w:r w:rsidR="00314655">
        <w:rPr>
          <w:rFonts w:ascii="Calibri" w:hAnsi="Calibri" w:cs="Calibri"/>
          <w:sz w:val="22"/>
        </w:rPr>
        <w:t xml:space="preserve"> </w:t>
      </w:r>
      <w:r w:rsidRPr="00C110EE">
        <w:rPr>
          <w:rFonts w:ascii="Calibri" w:hAnsi="Calibri" w:cs="Calibri"/>
          <w:sz w:val="22"/>
        </w:rPr>
        <w:t>oprávně</w:t>
      </w:r>
      <w:r w:rsidR="00240C6C" w:rsidRPr="00C110EE">
        <w:rPr>
          <w:rFonts w:ascii="Calibri" w:hAnsi="Calibri" w:cs="Calibri"/>
          <w:sz w:val="22"/>
        </w:rPr>
        <w:t>ný jednat ve věcech technických</w:t>
      </w:r>
      <w:r w:rsidR="001D4965" w:rsidRPr="00C110EE">
        <w:rPr>
          <w:rFonts w:ascii="Calibri" w:hAnsi="Calibri" w:cs="Calibri"/>
          <w:sz w:val="22"/>
        </w:rPr>
        <w:t xml:space="preserve"> a reklamačních</w:t>
      </w:r>
      <w:r w:rsidRPr="00C110EE">
        <w:rPr>
          <w:rFonts w:ascii="Calibri" w:hAnsi="Calibri" w:cs="Calibri"/>
          <w:sz w:val="22"/>
        </w:rPr>
        <w:t>:</w:t>
      </w:r>
      <w:r w:rsidR="003F14DE">
        <w:rPr>
          <w:rFonts w:ascii="Calibri" w:hAnsi="Calibri" w:cs="Calibri"/>
          <w:sz w:val="22"/>
        </w:rPr>
        <w:t xml:space="preserve"> </w:t>
      </w:r>
      <w:r w:rsidR="00B57C65">
        <w:rPr>
          <w:rFonts w:ascii="Calibri" w:hAnsi="Calibri" w:cs="Calibri"/>
          <w:sz w:val="22"/>
        </w:rPr>
        <w:t xml:space="preserve">Josef </w:t>
      </w:r>
      <w:proofErr w:type="spellStart"/>
      <w:r w:rsidR="00B57C65">
        <w:rPr>
          <w:rFonts w:ascii="Calibri" w:hAnsi="Calibri" w:cs="Calibri"/>
          <w:sz w:val="22"/>
        </w:rPr>
        <w:t>Falout</w:t>
      </w:r>
      <w:proofErr w:type="spellEnd"/>
      <w:r w:rsidR="00B57C65">
        <w:rPr>
          <w:rFonts w:ascii="Calibri" w:hAnsi="Calibri" w:cs="Calibri"/>
          <w:sz w:val="22"/>
        </w:rPr>
        <w:t xml:space="preserve">  </w:t>
      </w:r>
    </w:p>
    <w:p w14:paraId="62AA7644" w14:textId="65A4EF9A" w:rsidR="009C0B02" w:rsidRPr="00C110EE" w:rsidRDefault="00240C6C">
      <w:pPr>
        <w:jc w:val="both"/>
        <w:rPr>
          <w:rFonts w:ascii="Calibri" w:hAnsi="Calibri" w:cs="Calibri"/>
          <w:b/>
          <w:sz w:val="22"/>
        </w:rPr>
      </w:pPr>
      <w:r w:rsidRPr="00C110EE">
        <w:rPr>
          <w:rFonts w:ascii="Calibri" w:hAnsi="Calibri" w:cs="Calibri"/>
          <w:sz w:val="22"/>
        </w:rPr>
        <w:t>Telefonické a faxové spojení</w:t>
      </w:r>
      <w:r w:rsidR="009C0B02" w:rsidRPr="00C110EE">
        <w:rPr>
          <w:rFonts w:ascii="Calibri" w:hAnsi="Calibri" w:cs="Calibri"/>
          <w:sz w:val="22"/>
        </w:rPr>
        <w:t>:</w:t>
      </w:r>
      <w:r w:rsidR="00A8540F" w:rsidRPr="00C110EE">
        <w:rPr>
          <w:rFonts w:ascii="Calibri" w:hAnsi="Calibri" w:cs="Calibri"/>
          <w:sz w:val="22"/>
        </w:rPr>
        <w:tab/>
      </w:r>
      <w:r w:rsidR="00AB7C92" w:rsidRPr="00C110EE">
        <w:rPr>
          <w:rFonts w:ascii="Calibri" w:hAnsi="Calibri" w:cs="Calibri"/>
          <w:sz w:val="22"/>
        </w:rPr>
        <w:tab/>
      </w:r>
      <w:r w:rsidR="00AB7C92" w:rsidRPr="00C110EE">
        <w:rPr>
          <w:rFonts w:ascii="Calibri" w:hAnsi="Calibri" w:cs="Calibri"/>
          <w:sz w:val="22"/>
        </w:rPr>
        <w:tab/>
      </w:r>
      <w:r w:rsidR="003F14DE">
        <w:rPr>
          <w:rFonts w:ascii="Calibri" w:hAnsi="Calibri" w:cs="Calibri"/>
          <w:sz w:val="22"/>
        </w:rPr>
        <w:t>+420</w:t>
      </w:r>
      <w:r w:rsidR="00543A34">
        <w:rPr>
          <w:rFonts w:ascii="Calibri" w:hAnsi="Calibri" w:cs="Calibri"/>
          <w:sz w:val="22"/>
        </w:rPr>
        <w:t> 603 854 794</w:t>
      </w:r>
    </w:p>
    <w:p w14:paraId="40880624" w14:textId="66790A52" w:rsidR="009C0B02" w:rsidRPr="00F61271" w:rsidRDefault="009C0B02">
      <w:pPr>
        <w:jc w:val="both"/>
        <w:rPr>
          <w:rFonts w:ascii="Calibri" w:hAnsi="Calibri" w:cs="Calibri"/>
          <w:b/>
          <w:color w:val="FF0000"/>
          <w:sz w:val="22"/>
        </w:rPr>
      </w:pPr>
    </w:p>
    <w:p w14:paraId="3D605B16" w14:textId="77777777" w:rsidR="00193923" w:rsidRDefault="009C0B02" w:rsidP="00F61271">
      <w:pPr>
        <w:spacing w:before="120"/>
        <w:jc w:val="both"/>
        <w:rPr>
          <w:rFonts w:ascii="Calibri" w:hAnsi="Calibri" w:cs="Calibri"/>
          <w:sz w:val="22"/>
        </w:rPr>
      </w:pPr>
      <w:r w:rsidRPr="00491807">
        <w:rPr>
          <w:rFonts w:ascii="Calibri" w:hAnsi="Calibri" w:cs="Calibri"/>
          <w:sz w:val="22"/>
        </w:rPr>
        <w:t>(dále jen „</w:t>
      </w:r>
      <w:r w:rsidR="00C10CF2">
        <w:rPr>
          <w:rFonts w:ascii="Calibri" w:hAnsi="Calibri" w:cs="Calibri"/>
          <w:sz w:val="22"/>
        </w:rPr>
        <w:t>zhotovitel</w:t>
      </w:r>
      <w:r w:rsidRPr="00491807">
        <w:rPr>
          <w:rFonts w:ascii="Calibri" w:hAnsi="Calibri" w:cs="Calibri"/>
          <w:sz w:val="22"/>
        </w:rPr>
        <w:t>“)</w:t>
      </w:r>
    </w:p>
    <w:p w14:paraId="16E563EF" w14:textId="1FF7C805" w:rsidR="00EF6D67" w:rsidRDefault="00EF6D67" w:rsidP="00F61271">
      <w:pPr>
        <w:spacing w:before="120"/>
        <w:jc w:val="both"/>
        <w:rPr>
          <w:rFonts w:ascii="Calibri" w:hAnsi="Calibri" w:cs="Calibri"/>
          <w:sz w:val="22"/>
        </w:rPr>
      </w:pPr>
    </w:p>
    <w:p w14:paraId="79378DBB" w14:textId="77777777" w:rsidR="009C0B02" w:rsidRPr="00491807" w:rsidRDefault="009C0B02">
      <w:pPr>
        <w:numPr>
          <w:ilvl w:val="0"/>
          <w:numId w:val="1"/>
        </w:numPr>
        <w:spacing w:after="120"/>
        <w:jc w:val="both"/>
        <w:rPr>
          <w:rFonts w:ascii="Calibri" w:hAnsi="Calibri" w:cs="Calibri"/>
          <w:b/>
          <w:u w:val="single"/>
        </w:rPr>
      </w:pPr>
      <w:r w:rsidRPr="00491807">
        <w:rPr>
          <w:rFonts w:ascii="Calibri" w:hAnsi="Calibri" w:cs="Calibri"/>
          <w:b/>
          <w:u w:val="single"/>
        </w:rPr>
        <w:t>Předmět a účel Smlouvy</w:t>
      </w:r>
    </w:p>
    <w:p w14:paraId="63452AD4" w14:textId="41345CDC" w:rsidR="009C0B02" w:rsidRDefault="00BB7EE4" w:rsidP="000C3C0A">
      <w:pPr>
        <w:pStyle w:val="Avet1slo"/>
        <w:numPr>
          <w:ilvl w:val="1"/>
          <w:numId w:val="1"/>
        </w:numPr>
        <w:spacing w:after="120"/>
        <w:rPr>
          <w:rFonts w:ascii="Calibri" w:hAnsi="Calibri" w:cs="Calibri"/>
          <w:szCs w:val="22"/>
        </w:rPr>
      </w:pPr>
      <w:r w:rsidRPr="00F27679">
        <w:rPr>
          <w:rFonts w:ascii="Calibri" w:hAnsi="Calibri" w:cs="Calibri"/>
          <w:szCs w:val="22"/>
        </w:rPr>
        <w:t xml:space="preserve">Předmětem této smlouvy </w:t>
      </w:r>
      <w:r w:rsidR="00F27679" w:rsidRPr="00F27679">
        <w:rPr>
          <w:rFonts w:ascii="Calibri" w:hAnsi="Calibri" w:cs="Calibri"/>
          <w:szCs w:val="22"/>
        </w:rPr>
        <w:t xml:space="preserve">jsou </w:t>
      </w:r>
      <w:r w:rsidR="009C342F">
        <w:rPr>
          <w:rFonts w:ascii="Calibri" w:hAnsi="Calibri" w:cs="Calibri"/>
          <w:szCs w:val="22"/>
        </w:rPr>
        <w:t>dodávky v rámci zakázky</w:t>
      </w:r>
      <w:r w:rsidR="00AE456E" w:rsidRPr="00F27679">
        <w:rPr>
          <w:rFonts w:ascii="Calibri" w:hAnsi="Calibri" w:cs="Calibri"/>
          <w:szCs w:val="22"/>
        </w:rPr>
        <w:t xml:space="preserve"> </w:t>
      </w:r>
      <w:r w:rsidR="00AE456E" w:rsidRPr="00F27679">
        <w:rPr>
          <w:rFonts w:ascii="Calibri" w:hAnsi="Calibri" w:cs="Calibri"/>
          <w:b/>
          <w:szCs w:val="22"/>
        </w:rPr>
        <w:t>„</w:t>
      </w:r>
      <w:r w:rsidR="00056820">
        <w:rPr>
          <w:rFonts w:ascii="Calibri" w:hAnsi="Calibri" w:cs="Calibri"/>
          <w:szCs w:val="22"/>
        </w:rPr>
        <w:t xml:space="preserve">Výmalba </w:t>
      </w:r>
      <w:r w:rsidR="00543A34">
        <w:rPr>
          <w:rFonts w:ascii="Calibri" w:hAnsi="Calibri" w:cs="Calibri"/>
          <w:szCs w:val="22"/>
        </w:rPr>
        <w:t>kuchyně a 1.NP LD Trianon</w:t>
      </w:r>
      <w:r w:rsidR="0029549A" w:rsidRPr="00F27679">
        <w:rPr>
          <w:rFonts w:ascii="Calibri" w:hAnsi="Calibri" w:cs="Calibri"/>
          <w:b/>
          <w:szCs w:val="22"/>
        </w:rPr>
        <w:t>“</w:t>
      </w:r>
      <w:r w:rsidRPr="00F27679">
        <w:rPr>
          <w:rFonts w:ascii="Calibri" w:hAnsi="Calibri" w:cs="Calibri"/>
          <w:szCs w:val="22"/>
        </w:rPr>
        <w:t>.</w:t>
      </w:r>
      <w:r w:rsidR="003D3049" w:rsidRPr="00F27679">
        <w:rPr>
          <w:rFonts w:ascii="Calibri" w:hAnsi="Calibri" w:cs="Calibri"/>
          <w:szCs w:val="22"/>
        </w:rPr>
        <w:t xml:space="preserve"> </w:t>
      </w:r>
      <w:r w:rsidRPr="00F27679">
        <w:rPr>
          <w:rFonts w:ascii="Calibri" w:hAnsi="Calibri" w:cs="Calibri"/>
          <w:szCs w:val="22"/>
        </w:rPr>
        <w:t xml:space="preserve">Rozsah prací je dán touto smlouvou a nabídkou předloženou zhotovitelem. </w:t>
      </w:r>
    </w:p>
    <w:p w14:paraId="7462DDFB" w14:textId="207A7580" w:rsidR="000C3C0A" w:rsidRPr="00616ECB" w:rsidRDefault="00616ECB" w:rsidP="00616ECB">
      <w:pPr>
        <w:pStyle w:val="Odstavecseseznamem"/>
        <w:numPr>
          <w:ilvl w:val="1"/>
          <w:numId w:val="1"/>
        </w:numPr>
        <w:spacing w:after="120"/>
        <w:jc w:val="both"/>
        <w:rPr>
          <w:rFonts w:ascii="Calibri" w:hAnsi="Calibri" w:cs="Calibri"/>
          <w:sz w:val="22"/>
          <w:szCs w:val="22"/>
        </w:rPr>
      </w:pPr>
      <w:r>
        <w:rPr>
          <w:rFonts w:ascii="Calibri" w:hAnsi="Calibri" w:cs="Calibri"/>
          <w:sz w:val="22"/>
          <w:szCs w:val="22"/>
        </w:rPr>
        <w:t>Ú</w:t>
      </w:r>
      <w:r w:rsidR="007D2F75" w:rsidRPr="00616ECB">
        <w:rPr>
          <w:rFonts w:ascii="Calibri" w:hAnsi="Calibri" w:cs="Calibri"/>
          <w:sz w:val="22"/>
          <w:szCs w:val="22"/>
        </w:rPr>
        <w:t xml:space="preserve">čast na odevzdání a převzetí </w:t>
      </w:r>
      <w:r w:rsidR="009C342F">
        <w:rPr>
          <w:rFonts w:ascii="Calibri" w:hAnsi="Calibri" w:cs="Calibri"/>
          <w:sz w:val="22"/>
          <w:szCs w:val="22"/>
        </w:rPr>
        <w:t>díla</w:t>
      </w:r>
      <w:r w:rsidR="007D2F75" w:rsidRPr="00616ECB">
        <w:rPr>
          <w:rFonts w:ascii="Calibri" w:hAnsi="Calibri" w:cs="Calibri"/>
          <w:sz w:val="22"/>
          <w:szCs w:val="22"/>
        </w:rPr>
        <w:t xml:space="preserve"> nebo je</w:t>
      </w:r>
      <w:r w:rsidR="009C342F">
        <w:rPr>
          <w:rFonts w:ascii="Calibri" w:hAnsi="Calibri" w:cs="Calibri"/>
          <w:sz w:val="22"/>
          <w:szCs w:val="22"/>
        </w:rPr>
        <w:t>ho</w:t>
      </w:r>
      <w:r w:rsidR="007D2F75" w:rsidRPr="00616ECB">
        <w:rPr>
          <w:rFonts w:ascii="Calibri" w:hAnsi="Calibri" w:cs="Calibri"/>
          <w:sz w:val="22"/>
          <w:szCs w:val="22"/>
        </w:rPr>
        <w:t xml:space="preserve"> části</w:t>
      </w:r>
      <w:r>
        <w:rPr>
          <w:rFonts w:ascii="Calibri" w:hAnsi="Calibri" w:cs="Calibri"/>
          <w:sz w:val="22"/>
          <w:szCs w:val="22"/>
        </w:rPr>
        <w:t>.</w:t>
      </w:r>
      <w:r w:rsidR="007D2F75" w:rsidRPr="00616ECB">
        <w:rPr>
          <w:rFonts w:ascii="Calibri" w:hAnsi="Calibri" w:cs="Calibri"/>
          <w:sz w:val="22"/>
          <w:szCs w:val="22"/>
        </w:rPr>
        <w:t xml:space="preserve"> </w:t>
      </w:r>
    </w:p>
    <w:p w14:paraId="0FEAE87D" w14:textId="77777777" w:rsidR="007D2F75" w:rsidRPr="006424B5" w:rsidRDefault="007D2F75" w:rsidP="000C7C53">
      <w:pPr>
        <w:numPr>
          <w:ilvl w:val="2"/>
          <w:numId w:val="1"/>
        </w:numPr>
        <w:spacing w:after="120"/>
        <w:jc w:val="both"/>
        <w:rPr>
          <w:rFonts w:ascii="Calibri" w:hAnsi="Calibri" w:cs="Calibri"/>
          <w:sz w:val="22"/>
          <w:szCs w:val="22"/>
        </w:rPr>
      </w:pPr>
      <w:r w:rsidRPr="006424B5">
        <w:rPr>
          <w:rFonts w:ascii="Calibri" w:hAnsi="Calibri" w:cs="Calibri"/>
          <w:sz w:val="22"/>
          <w:szCs w:val="22"/>
        </w:rPr>
        <w:t xml:space="preserve">průběžné informování objednatele o všech závažných okolnostech souvisejících s prováděním </w:t>
      </w:r>
      <w:r w:rsidR="000C3C0A" w:rsidRPr="006424B5">
        <w:rPr>
          <w:rFonts w:ascii="Calibri" w:hAnsi="Calibri" w:cs="Calibri"/>
          <w:sz w:val="22"/>
          <w:szCs w:val="22"/>
        </w:rPr>
        <w:t>realizace akce</w:t>
      </w:r>
      <w:r w:rsidRPr="006424B5">
        <w:rPr>
          <w:rFonts w:ascii="Calibri" w:hAnsi="Calibri" w:cs="Calibri"/>
          <w:sz w:val="22"/>
          <w:szCs w:val="22"/>
        </w:rPr>
        <w:t>.</w:t>
      </w:r>
    </w:p>
    <w:p w14:paraId="41E5B217" w14:textId="77777777" w:rsidR="002F5226" w:rsidRDefault="002F5226" w:rsidP="002F5226">
      <w:pPr>
        <w:numPr>
          <w:ilvl w:val="1"/>
          <w:numId w:val="1"/>
        </w:numPr>
        <w:spacing w:after="120"/>
        <w:jc w:val="both"/>
        <w:rPr>
          <w:rFonts w:ascii="Calibri" w:hAnsi="Calibri" w:cs="Calibri"/>
          <w:sz w:val="22"/>
          <w:szCs w:val="22"/>
        </w:rPr>
      </w:pPr>
      <w:r>
        <w:rPr>
          <w:rFonts w:ascii="Calibri" w:hAnsi="Calibri" w:cs="Calibri"/>
          <w:sz w:val="22"/>
          <w:szCs w:val="22"/>
        </w:rPr>
        <w:lastRenderedPageBreak/>
        <w:t xml:space="preserve">Součástí předmětu díla jsou i práce v tomto </w:t>
      </w:r>
      <w:r w:rsidR="000C6181">
        <w:rPr>
          <w:rFonts w:ascii="Calibri" w:hAnsi="Calibri" w:cs="Calibri"/>
          <w:sz w:val="22"/>
          <w:szCs w:val="22"/>
        </w:rPr>
        <w:t>článku S</w:t>
      </w:r>
      <w:r>
        <w:rPr>
          <w:rFonts w:ascii="Calibri" w:hAnsi="Calibri" w:cs="Calibri"/>
          <w:sz w:val="22"/>
          <w:szCs w:val="22"/>
        </w:rPr>
        <w:t xml:space="preserve">mlouvy nespecifikované, které jsou však pro řádné provedení díla nezbytné a o kterých zhotovitel vzhledem ke své kvalifikaci a zkušenostem měl, nebo mohl vědět. Provedení těchto prací však v žádném případě nezvyšuje touto </w:t>
      </w:r>
      <w:r w:rsidR="000C6181">
        <w:rPr>
          <w:rFonts w:ascii="Calibri" w:hAnsi="Calibri" w:cs="Calibri"/>
          <w:sz w:val="22"/>
          <w:szCs w:val="22"/>
        </w:rPr>
        <w:t>S</w:t>
      </w:r>
      <w:r>
        <w:rPr>
          <w:rFonts w:ascii="Calibri" w:hAnsi="Calibri" w:cs="Calibri"/>
          <w:sz w:val="22"/>
          <w:szCs w:val="22"/>
        </w:rPr>
        <w:t>mlouvou sjednanou cenu díla.</w:t>
      </w:r>
    </w:p>
    <w:p w14:paraId="23EDFC6A" w14:textId="77777777" w:rsidR="007D2F75" w:rsidRPr="00287074" w:rsidRDefault="007D2F75" w:rsidP="007D2F75">
      <w:pPr>
        <w:numPr>
          <w:ilvl w:val="1"/>
          <w:numId w:val="1"/>
        </w:numPr>
        <w:spacing w:after="120"/>
        <w:jc w:val="both"/>
        <w:rPr>
          <w:rFonts w:ascii="Calibri" w:hAnsi="Calibri" w:cs="Calibri"/>
          <w:sz w:val="22"/>
          <w:szCs w:val="22"/>
        </w:rPr>
      </w:pPr>
      <w:r w:rsidRPr="007D2F75">
        <w:rPr>
          <w:rFonts w:ascii="Calibri" w:hAnsi="Calibri" w:cs="Calibri"/>
          <w:sz w:val="22"/>
          <w:szCs w:val="22"/>
        </w:rPr>
        <w:t>Zhotovitel potvrzuje, že se v plném rozsahu seznámil s rozsahem a povahou díla, že jsou mu známy veškeré technické, kvalitativní a jiné podmínky nezbytné k realizaci díla, že disponuje takovými kapacitami a odbornými znalostmi, které jsou k provedení díla nezbytné.</w:t>
      </w:r>
    </w:p>
    <w:p w14:paraId="7BF94319" w14:textId="77777777" w:rsidR="009D7F7D" w:rsidRPr="00491807" w:rsidRDefault="009D7F7D" w:rsidP="003B27B8">
      <w:pPr>
        <w:tabs>
          <w:tab w:val="num" w:pos="567"/>
        </w:tabs>
        <w:spacing w:after="120"/>
        <w:jc w:val="both"/>
        <w:rPr>
          <w:rFonts w:ascii="Calibri" w:hAnsi="Calibri" w:cs="Calibri"/>
          <w:sz w:val="22"/>
          <w:szCs w:val="22"/>
        </w:rPr>
      </w:pPr>
    </w:p>
    <w:p w14:paraId="2490190F" w14:textId="77777777" w:rsidR="009C0B02" w:rsidRPr="00491807" w:rsidRDefault="00DD7471">
      <w:pPr>
        <w:numPr>
          <w:ilvl w:val="0"/>
          <w:numId w:val="1"/>
        </w:numPr>
        <w:spacing w:after="120"/>
        <w:jc w:val="both"/>
        <w:rPr>
          <w:rFonts w:ascii="Calibri" w:hAnsi="Calibri" w:cs="Calibri"/>
          <w:b/>
          <w:u w:val="single"/>
        </w:rPr>
      </w:pPr>
      <w:r>
        <w:rPr>
          <w:rFonts w:ascii="Calibri" w:hAnsi="Calibri" w:cs="Calibri"/>
          <w:b/>
          <w:u w:val="single"/>
        </w:rPr>
        <w:t>Doba</w:t>
      </w:r>
      <w:r w:rsidR="009C0B02" w:rsidRPr="00491807">
        <w:rPr>
          <w:rFonts w:ascii="Calibri" w:hAnsi="Calibri" w:cs="Calibri"/>
          <w:b/>
          <w:u w:val="single"/>
        </w:rPr>
        <w:t xml:space="preserve"> a místo plnění</w:t>
      </w:r>
    </w:p>
    <w:p w14:paraId="471E1B68" w14:textId="5533B945" w:rsidR="009C0B02" w:rsidRPr="00491807" w:rsidRDefault="00C10CF2" w:rsidP="000C6181">
      <w:pPr>
        <w:numPr>
          <w:ilvl w:val="1"/>
          <w:numId w:val="1"/>
        </w:numPr>
        <w:spacing w:after="120"/>
        <w:jc w:val="both"/>
        <w:rPr>
          <w:rFonts w:ascii="Calibri" w:hAnsi="Calibri" w:cs="Calibri"/>
          <w:sz w:val="22"/>
        </w:rPr>
      </w:pPr>
      <w:r>
        <w:rPr>
          <w:rFonts w:ascii="Calibri" w:hAnsi="Calibri" w:cs="Calibri"/>
          <w:sz w:val="22"/>
        </w:rPr>
        <w:t>Zhotovitel</w:t>
      </w:r>
      <w:r w:rsidR="009C0B02" w:rsidRPr="00491807">
        <w:rPr>
          <w:rFonts w:ascii="Calibri" w:hAnsi="Calibri" w:cs="Calibri"/>
          <w:sz w:val="22"/>
        </w:rPr>
        <w:t xml:space="preserve"> se zavazuje </w:t>
      </w:r>
      <w:r w:rsidR="00616ECB">
        <w:rPr>
          <w:rFonts w:ascii="Calibri" w:hAnsi="Calibri" w:cs="Calibri"/>
          <w:sz w:val="22"/>
        </w:rPr>
        <w:t>pře</w:t>
      </w:r>
      <w:r w:rsidR="000C6181" w:rsidRPr="000C6181">
        <w:rPr>
          <w:rFonts w:ascii="Calibri" w:hAnsi="Calibri" w:cs="Calibri"/>
          <w:sz w:val="22"/>
        </w:rPr>
        <w:t xml:space="preserve">dat objednateli </w:t>
      </w:r>
      <w:r w:rsidR="000C6181">
        <w:rPr>
          <w:rFonts w:ascii="Calibri" w:hAnsi="Calibri" w:cs="Calibri"/>
          <w:sz w:val="22"/>
        </w:rPr>
        <w:t>díl</w:t>
      </w:r>
      <w:r w:rsidR="00616ECB">
        <w:rPr>
          <w:rFonts w:ascii="Calibri" w:hAnsi="Calibri" w:cs="Calibri"/>
          <w:sz w:val="22"/>
        </w:rPr>
        <w:t>o v termínu</w:t>
      </w:r>
      <w:r w:rsidR="000C6181">
        <w:rPr>
          <w:rFonts w:ascii="Calibri" w:hAnsi="Calibri" w:cs="Calibri"/>
          <w:sz w:val="22"/>
        </w:rPr>
        <w:t>:</w:t>
      </w:r>
      <w:r w:rsidR="003F14DE">
        <w:rPr>
          <w:rFonts w:ascii="Calibri" w:hAnsi="Calibri" w:cs="Calibri"/>
          <w:sz w:val="22"/>
        </w:rPr>
        <w:t xml:space="preserve"> </w:t>
      </w:r>
      <w:r w:rsidR="00344EC1">
        <w:rPr>
          <w:rFonts w:ascii="Calibri" w:hAnsi="Calibri" w:cs="Calibri"/>
          <w:sz w:val="22"/>
        </w:rPr>
        <w:t>30. 1. 2023</w:t>
      </w:r>
    </w:p>
    <w:p w14:paraId="690E3F25" w14:textId="14FA744A" w:rsidR="009D7F7D" w:rsidRDefault="009C0B02" w:rsidP="00572DBE">
      <w:pPr>
        <w:numPr>
          <w:ilvl w:val="1"/>
          <w:numId w:val="1"/>
        </w:numPr>
        <w:spacing w:after="120"/>
        <w:jc w:val="both"/>
        <w:rPr>
          <w:rFonts w:ascii="Calibri" w:hAnsi="Calibri" w:cs="Calibri"/>
          <w:sz w:val="22"/>
        </w:rPr>
      </w:pPr>
      <w:r w:rsidRPr="00D01D3C">
        <w:rPr>
          <w:rFonts w:ascii="Calibri" w:hAnsi="Calibri" w:cs="Calibri"/>
          <w:sz w:val="22"/>
        </w:rPr>
        <w:t xml:space="preserve">Jako místo </w:t>
      </w:r>
      <w:r w:rsidR="00D01D3C" w:rsidRPr="00D01D3C">
        <w:rPr>
          <w:rFonts w:ascii="Calibri" w:hAnsi="Calibri" w:cs="Calibri"/>
          <w:sz w:val="22"/>
        </w:rPr>
        <w:t>plnění předmětu smlouvy</w:t>
      </w:r>
      <w:r w:rsidRPr="00D01D3C">
        <w:rPr>
          <w:rFonts w:ascii="Calibri" w:hAnsi="Calibri" w:cs="Calibri"/>
          <w:sz w:val="22"/>
        </w:rPr>
        <w:t xml:space="preserve"> se sjednává</w:t>
      </w:r>
      <w:r w:rsidR="006424B5">
        <w:rPr>
          <w:rFonts w:ascii="Calibri" w:hAnsi="Calibri" w:cs="Calibri"/>
          <w:sz w:val="22"/>
        </w:rPr>
        <w:t xml:space="preserve"> </w:t>
      </w:r>
      <w:r w:rsidR="00572DBE" w:rsidRPr="00D01D3C">
        <w:rPr>
          <w:rFonts w:ascii="Calibri" w:hAnsi="Calibri"/>
          <w:sz w:val="22"/>
        </w:rPr>
        <w:t xml:space="preserve">na adrese </w:t>
      </w:r>
      <w:r w:rsidR="00D01D3C" w:rsidRPr="00D01D3C">
        <w:rPr>
          <w:rFonts w:ascii="Calibri" w:hAnsi="Calibri"/>
          <w:sz w:val="22"/>
        </w:rPr>
        <w:t xml:space="preserve">Léčebné lázně </w:t>
      </w:r>
      <w:proofErr w:type="spellStart"/>
      <w:r w:rsidR="00D01D3C" w:rsidRPr="00D01D3C">
        <w:rPr>
          <w:rFonts w:ascii="Calibri" w:hAnsi="Calibri"/>
          <w:sz w:val="22"/>
        </w:rPr>
        <w:t>Lázně</w:t>
      </w:r>
      <w:proofErr w:type="spellEnd"/>
      <w:r w:rsidR="00D01D3C" w:rsidRPr="00D01D3C">
        <w:rPr>
          <w:rFonts w:ascii="Calibri" w:hAnsi="Calibri"/>
          <w:sz w:val="22"/>
        </w:rPr>
        <w:t xml:space="preserve"> Kynžvart, Lázeňská 295, 3</w:t>
      </w:r>
      <w:r w:rsidR="00D01D3C">
        <w:rPr>
          <w:rFonts w:ascii="Calibri" w:hAnsi="Calibri"/>
          <w:sz w:val="22"/>
        </w:rPr>
        <w:t>54 91 Lázně Ky</w:t>
      </w:r>
      <w:r w:rsidR="00D01D3C" w:rsidRPr="00D01D3C">
        <w:rPr>
          <w:rFonts w:ascii="Calibri" w:hAnsi="Calibri"/>
          <w:sz w:val="22"/>
        </w:rPr>
        <w:t>nžvart</w:t>
      </w:r>
      <w:r w:rsidR="00572DBE" w:rsidRPr="00D01D3C">
        <w:rPr>
          <w:rFonts w:ascii="Calibri" w:hAnsi="Calibri"/>
          <w:sz w:val="22"/>
        </w:rPr>
        <w:t>.</w:t>
      </w:r>
    </w:p>
    <w:p w14:paraId="62994A87" w14:textId="77777777" w:rsidR="00A42EC0" w:rsidRPr="00D01D3C" w:rsidRDefault="00A42EC0" w:rsidP="00A42EC0">
      <w:pPr>
        <w:spacing w:after="120"/>
        <w:ind w:left="709"/>
        <w:jc w:val="both"/>
        <w:rPr>
          <w:rFonts w:ascii="Calibri" w:hAnsi="Calibri" w:cs="Calibri"/>
          <w:sz w:val="22"/>
        </w:rPr>
      </w:pPr>
    </w:p>
    <w:p w14:paraId="2DCCFFF3" w14:textId="77777777" w:rsidR="009C0B02" w:rsidRPr="00491807" w:rsidRDefault="009069C0">
      <w:pPr>
        <w:numPr>
          <w:ilvl w:val="0"/>
          <w:numId w:val="1"/>
        </w:numPr>
        <w:spacing w:after="120"/>
        <w:jc w:val="both"/>
        <w:rPr>
          <w:rFonts w:ascii="Calibri" w:hAnsi="Calibri" w:cs="Calibri"/>
          <w:b/>
          <w:u w:val="single"/>
        </w:rPr>
      </w:pPr>
      <w:r>
        <w:rPr>
          <w:rFonts w:ascii="Calibri" w:hAnsi="Calibri" w:cs="Calibri"/>
          <w:b/>
          <w:u w:val="single"/>
        </w:rPr>
        <w:t>C</w:t>
      </w:r>
      <w:r w:rsidR="009C0B02" w:rsidRPr="00491807">
        <w:rPr>
          <w:rFonts w:ascii="Calibri" w:hAnsi="Calibri" w:cs="Calibri"/>
          <w:b/>
          <w:u w:val="single"/>
        </w:rPr>
        <w:t>ena</w:t>
      </w:r>
      <w:r>
        <w:rPr>
          <w:rFonts w:ascii="Calibri" w:hAnsi="Calibri" w:cs="Calibri"/>
          <w:b/>
          <w:u w:val="single"/>
        </w:rPr>
        <w:t xml:space="preserve"> díla</w:t>
      </w:r>
    </w:p>
    <w:p w14:paraId="2C83DE20" w14:textId="224ED953" w:rsidR="009069C0" w:rsidRDefault="009069C0" w:rsidP="00287074">
      <w:pPr>
        <w:numPr>
          <w:ilvl w:val="1"/>
          <w:numId w:val="1"/>
        </w:numPr>
        <w:tabs>
          <w:tab w:val="left" w:pos="2126"/>
          <w:tab w:val="left" w:pos="7088"/>
          <w:tab w:val="left" w:pos="8222"/>
        </w:tabs>
        <w:spacing w:after="120"/>
        <w:jc w:val="both"/>
        <w:rPr>
          <w:rFonts w:ascii="Calibri" w:hAnsi="Calibri" w:cs="Calibri"/>
          <w:sz w:val="22"/>
          <w:szCs w:val="22"/>
        </w:rPr>
      </w:pPr>
      <w:r>
        <w:rPr>
          <w:rFonts w:ascii="Calibri" w:hAnsi="Calibri" w:cs="Calibri"/>
          <w:sz w:val="22"/>
          <w:szCs w:val="22"/>
        </w:rPr>
        <w:t>C</w:t>
      </w:r>
      <w:r w:rsidR="008D61C7" w:rsidRPr="00491807">
        <w:rPr>
          <w:rFonts w:ascii="Calibri" w:hAnsi="Calibri" w:cs="Calibri"/>
          <w:sz w:val="22"/>
          <w:szCs w:val="22"/>
        </w:rPr>
        <w:t>ena</w:t>
      </w:r>
      <w:r w:rsidR="00A36679">
        <w:rPr>
          <w:rFonts w:ascii="Calibri" w:hAnsi="Calibri" w:cs="Calibri"/>
          <w:sz w:val="22"/>
          <w:szCs w:val="22"/>
        </w:rPr>
        <w:t xml:space="preserve"> </w:t>
      </w:r>
      <w:r>
        <w:rPr>
          <w:rFonts w:ascii="Calibri" w:hAnsi="Calibri" w:cs="Calibri"/>
          <w:sz w:val="22"/>
          <w:szCs w:val="22"/>
        </w:rPr>
        <w:t xml:space="preserve">za dílo této Smlouvy </w:t>
      </w:r>
      <w:r w:rsidR="009C0B02" w:rsidRPr="00491807">
        <w:rPr>
          <w:rFonts w:ascii="Calibri" w:hAnsi="Calibri" w:cs="Calibri"/>
          <w:sz w:val="22"/>
          <w:szCs w:val="22"/>
        </w:rPr>
        <w:t xml:space="preserve">se sjednává jako </w:t>
      </w:r>
      <w:r w:rsidR="004636B3" w:rsidRPr="00491807">
        <w:rPr>
          <w:rFonts w:ascii="Calibri" w:hAnsi="Calibri" w:cs="Calibri"/>
          <w:sz w:val="22"/>
          <w:szCs w:val="22"/>
        </w:rPr>
        <w:t>nejvýš</w:t>
      </w:r>
      <w:r w:rsidR="002B19F2" w:rsidRPr="00491807">
        <w:rPr>
          <w:rFonts w:ascii="Calibri" w:hAnsi="Calibri" w:cs="Calibri"/>
          <w:sz w:val="22"/>
          <w:szCs w:val="22"/>
        </w:rPr>
        <w:t>e</w:t>
      </w:r>
      <w:r w:rsidR="00616ECB">
        <w:rPr>
          <w:rFonts w:ascii="Calibri" w:hAnsi="Calibri" w:cs="Calibri"/>
          <w:sz w:val="22"/>
          <w:szCs w:val="22"/>
        </w:rPr>
        <w:t xml:space="preserve"> </w:t>
      </w:r>
      <w:r w:rsidR="00287074">
        <w:rPr>
          <w:rFonts w:ascii="Calibri" w:hAnsi="Calibri" w:cs="Calibri"/>
          <w:sz w:val="22"/>
          <w:szCs w:val="22"/>
        </w:rPr>
        <w:t xml:space="preserve">přípustná, </w:t>
      </w:r>
      <w:r w:rsidR="00616ECB">
        <w:rPr>
          <w:rFonts w:ascii="Calibri" w:hAnsi="Calibri" w:cs="Calibri"/>
          <w:sz w:val="22"/>
          <w:szCs w:val="22"/>
        </w:rPr>
        <w:t xml:space="preserve">a </w:t>
      </w:r>
      <w:r w:rsidR="00287074">
        <w:rPr>
          <w:rFonts w:ascii="Calibri" w:hAnsi="Calibri" w:cs="Calibri"/>
          <w:sz w:val="22"/>
          <w:szCs w:val="22"/>
        </w:rPr>
        <w:t>to ve výši</w:t>
      </w:r>
      <w:r>
        <w:rPr>
          <w:rFonts w:ascii="Calibri" w:hAnsi="Calibri" w:cs="Calibri"/>
          <w:sz w:val="22"/>
          <w:szCs w:val="22"/>
        </w:rPr>
        <w:t>:</w:t>
      </w:r>
    </w:p>
    <w:p w14:paraId="59ED4B17" w14:textId="6F199C88" w:rsidR="009069C0" w:rsidRPr="00056820" w:rsidRDefault="00616ECB" w:rsidP="00056820">
      <w:pPr>
        <w:numPr>
          <w:ilvl w:val="2"/>
          <w:numId w:val="1"/>
        </w:numPr>
        <w:tabs>
          <w:tab w:val="left" w:pos="2126"/>
          <w:tab w:val="left" w:pos="7088"/>
          <w:tab w:val="left" w:pos="8222"/>
        </w:tabs>
        <w:spacing w:after="120"/>
        <w:jc w:val="both"/>
        <w:rPr>
          <w:rFonts w:ascii="Calibri" w:hAnsi="Calibri" w:cs="Calibri"/>
          <w:sz w:val="22"/>
          <w:szCs w:val="22"/>
        </w:rPr>
      </w:pPr>
      <w:r>
        <w:rPr>
          <w:rFonts w:ascii="Calibri" w:hAnsi="Calibri" w:cs="Calibri"/>
          <w:sz w:val="22"/>
          <w:szCs w:val="22"/>
        </w:rPr>
        <w:t>Částka</w:t>
      </w:r>
      <w:r w:rsidR="00414AD5">
        <w:rPr>
          <w:rFonts w:ascii="Calibri" w:hAnsi="Calibri" w:cs="Calibri"/>
          <w:sz w:val="22"/>
          <w:szCs w:val="22"/>
        </w:rPr>
        <w:t xml:space="preserve"> </w:t>
      </w:r>
      <w:r w:rsidR="00543A34">
        <w:rPr>
          <w:rFonts w:ascii="Calibri" w:hAnsi="Calibri" w:cs="Calibri"/>
          <w:sz w:val="22"/>
          <w:szCs w:val="22"/>
        </w:rPr>
        <w:t>87 675</w:t>
      </w:r>
      <w:r w:rsidR="00056820">
        <w:rPr>
          <w:rFonts w:ascii="Calibri" w:hAnsi="Calibri" w:cs="Calibri"/>
          <w:sz w:val="22"/>
          <w:szCs w:val="22"/>
        </w:rPr>
        <w:t xml:space="preserve"> CZK </w:t>
      </w:r>
      <w:r w:rsidR="00543A34">
        <w:rPr>
          <w:rFonts w:ascii="Calibri" w:hAnsi="Calibri" w:cs="Calibri"/>
          <w:sz w:val="22"/>
          <w:szCs w:val="22"/>
        </w:rPr>
        <w:t>bez</w:t>
      </w:r>
      <w:r w:rsidR="00056820">
        <w:rPr>
          <w:rFonts w:ascii="Calibri" w:hAnsi="Calibri" w:cs="Calibri"/>
          <w:sz w:val="22"/>
          <w:szCs w:val="22"/>
        </w:rPr>
        <w:t xml:space="preserve"> DPH </w:t>
      </w:r>
      <w:r w:rsidR="00056820" w:rsidRPr="00EF6D67">
        <w:rPr>
          <w:rFonts w:ascii="Calibri" w:hAnsi="Calibri" w:cs="Calibri"/>
          <w:sz w:val="22"/>
          <w:szCs w:val="22"/>
        </w:rPr>
        <w:t>(slovy:</w:t>
      </w:r>
      <w:r w:rsidR="00543A34">
        <w:rPr>
          <w:rFonts w:ascii="Calibri" w:hAnsi="Calibri" w:cs="Calibri"/>
          <w:sz w:val="22"/>
          <w:szCs w:val="22"/>
        </w:rPr>
        <w:t xml:space="preserve"> osmdesát sedm tisíc šest set sedmdesát pět korun českých</w:t>
      </w:r>
      <w:r w:rsidR="009C0B02" w:rsidRPr="00056820">
        <w:rPr>
          <w:rFonts w:ascii="Calibri" w:hAnsi="Calibri" w:cs="Calibri"/>
          <w:sz w:val="22"/>
          <w:szCs w:val="22"/>
        </w:rPr>
        <w:t>)</w:t>
      </w:r>
    </w:p>
    <w:p w14:paraId="1B4496DB" w14:textId="77777777" w:rsidR="006831A7" w:rsidRDefault="006831A7" w:rsidP="006831A7">
      <w:pPr>
        <w:numPr>
          <w:ilvl w:val="1"/>
          <w:numId w:val="1"/>
        </w:numPr>
        <w:tabs>
          <w:tab w:val="left" w:pos="2126"/>
          <w:tab w:val="left" w:pos="7088"/>
          <w:tab w:val="left" w:pos="8222"/>
        </w:tabs>
        <w:spacing w:after="120"/>
        <w:jc w:val="both"/>
        <w:rPr>
          <w:rFonts w:ascii="Calibri" w:hAnsi="Calibri" w:cs="Calibri"/>
          <w:sz w:val="22"/>
          <w:szCs w:val="22"/>
        </w:rPr>
      </w:pPr>
      <w:r>
        <w:rPr>
          <w:rFonts w:ascii="Calibri" w:hAnsi="Calibri" w:cs="Calibri"/>
          <w:sz w:val="22"/>
          <w:szCs w:val="22"/>
        </w:rPr>
        <w:t>DPH bude stanovena ve výši stanovené platnými předpisy k datu vystavení faktury.</w:t>
      </w:r>
      <w:bookmarkStart w:id="0" w:name="_GoBack"/>
      <w:bookmarkEnd w:id="0"/>
    </w:p>
    <w:p w14:paraId="315C1BE9" w14:textId="77777777" w:rsidR="007D6878" w:rsidRDefault="009C0B02" w:rsidP="006831A7">
      <w:pPr>
        <w:numPr>
          <w:ilvl w:val="1"/>
          <w:numId w:val="1"/>
        </w:numPr>
        <w:tabs>
          <w:tab w:val="left" w:pos="2126"/>
          <w:tab w:val="left" w:pos="7088"/>
          <w:tab w:val="left" w:pos="8222"/>
        </w:tabs>
        <w:spacing w:after="120"/>
        <w:jc w:val="both"/>
        <w:rPr>
          <w:rFonts w:ascii="Calibri" w:hAnsi="Calibri" w:cs="Calibri"/>
          <w:sz w:val="22"/>
          <w:szCs w:val="22"/>
        </w:rPr>
      </w:pPr>
      <w:r w:rsidRPr="00491807">
        <w:rPr>
          <w:rFonts w:ascii="Calibri" w:hAnsi="Calibri" w:cs="Calibri"/>
          <w:sz w:val="22"/>
          <w:szCs w:val="22"/>
        </w:rPr>
        <w:t xml:space="preserve">V takto stanovené ceně jsou zahrnuty veškeré náklady </w:t>
      </w:r>
      <w:r w:rsidR="00C10CF2">
        <w:rPr>
          <w:rFonts w:ascii="Calibri" w:hAnsi="Calibri" w:cs="Calibri"/>
          <w:sz w:val="22"/>
          <w:szCs w:val="22"/>
        </w:rPr>
        <w:t>zhotovitele</w:t>
      </w:r>
      <w:r w:rsidRPr="00491807">
        <w:rPr>
          <w:rFonts w:ascii="Calibri" w:hAnsi="Calibri" w:cs="Calibri"/>
          <w:sz w:val="22"/>
          <w:szCs w:val="22"/>
        </w:rPr>
        <w:t xml:space="preserve"> souvisej</w:t>
      </w:r>
      <w:r w:rsidR="00102E8B">
        <w:rPr>
          <w:rFonts w:ascii="Calibri" w:hAnsi="Calibri" w:cs="Calibri"/>
          <w:sz w:val="22"/>
          <w:szCs w:val="22"/>
        </w:rPr>
        <w:t xml:space="preserve">ící s dodáním </w:t>
      </w:r>
      <w:r w:rsidR="008172F1">
        <w:rPr>
          <w:rFonts w:ascii="Calibri" w:hAnsi="Calibri" w:cs="Calibri"/>
          <w:sz w:val="22"/>
          <w:szCs w:val="22"/>
        </w:rPr>
        <w:t>předmět</w:t>
      </w:r>
      <w:r w:rsidR="00A36679">
        <w:rPr>
          <w:rFonts w:ascii="Calibri" w:hAnsi="Calibri" w:cs="Calibri"/>
          <w:sz w:val="22"/>
          <w:szCs w:val="22"/>
        </w:rPr>
        <w:t>u</w:t>
      </w:r>
      <w:r w:rsidR="008172F1">
        <w:rPr>
          <w:rFonts w:ascii="Calibri" w:hAnsi="Calibri" w:cs="Calibri"/>
          <w:sz w:val="22"/>
          <w:szCs w:val="22"/>
        </w:rPr>
        <w:t xml:space="preserve"> smlouvy</w:t>
      </w:r>
      <w:r w:rsidR="00102E8B">
        <w:rPr>
          <w:rFonts w:ascii="Calibri" w:hAnsi="Calibri" w:cs="Calibri"/>
          <w:sz w:val="22"/>
          <w:szCs w:val="22"/>
        </w:rPr>
        <w:t xml:space="preserve"> (např. </w:t>
      </w:r>
      <w:r w:rsidRPr="00491807">
        <w:rPr>
          <w:rFonts w:ascii="Calibri" w:hAnsi="Calibri" w:cs="Calibri"/>
          <w:sz w:val="22"/>
          <w:szCs w:val="22"/>
        </w:rPr>
        <w:t xml:space="preserve">náklady </w:t>
      </w:r>
      <w:r w:rsidR="005A7C9C" w:rsidRPr="00491807">
        <w:rPr>
          <w:rFonts w:ascii="Calibri" w:hAnsi="Calibri" w:cs="Calibri"/>
          <w:sz w:val="22"/>
          <w:szCs w:val="22"/>
        </w:rPr>
        <w:t xml:space="preserve">na dopravu do místa plnění, </w:t>
      </w:r>
      <w:r w:rsidR="006831A7">
        <w:rPr>
          <w:rFonts w:ascii="Calibri" w:hAnsi="Calibri" w:cs="Calibri"/>
          <w:sz w:val="22"/>
          <w:szCs w:val="22"/>
        </w:rPr>
        <w:t>apod.), cena je stanovena jako maximální a nemůže být zvýšena bez písemného souhlasu Objednatele.</w:t>
      </w:r>
    </w:p>
    <w:p w14:paraId="35A79702" w14:textId="77777777" w:rsidR="007D2F75" w:rsidRDefault="007D2F75" w:rsidP="007D2F75">
      <w:pPr>
        <w:numPr>
          <w:ilvl w:val="1"/>
          <w:numId w:val="1"/>
        </w:numPr>
        <w:tabs>
          <w:tab w:val="left" w:pos="2126"/>
          <w:tab w:val="left" w:pos="7088"/>
          <w:tab w:val="left" w:pos="8222"/>
        </w:tabs>
        <w:spacing w:after="120"/>
        <w:jc w:val="both"/>
        <w:rPr>
          <w:rFonts w:ascii="Calibri" w:hAnsi="Calibri" w:cs="Calibri"/>
          <w:sz w:val="22"/>
          <w:szCs w:val="22"/>
        </w:rPr>
      </w:pPr>
      <w:r w:rsidRPr="007D2F75">
        <w:rPr>
          <w:rFonts w:ascii="Calibri" w:hAnsi="Calibri" w:cs="Calibri"/>
          <w:sz w:val="22"/>
          <w:szCs w:val="22"/>
        </w:rPr>
        <w:t>Ceny jsou platné po celou dobu realizace předmětu díla</w:t>
      </w:r>
    </w:p>
    <w:p w14:paraId="7958E7A3" w14:textId="77777777" w:rsidR="006831A7" w:rsidRDefault="006831A7" w:rsidP="006831A7">
      <w:pPr>
        <w:numPr>
          <w:ilvl w:val="1"/>
          <w:numId w:val="1"/>
        </w:numPr>
        <w:tabs>
          <w:tab w:val="left" w:pos="2126"/>
          <w:tab w:val="left" w:pos="7088"/>
          <w:tab w:val="left" w:pos="8222"/>
        </w:tabs>
        <w:spacing w:after="120"/>
        <w:jc w:val="both"/>
        <w:rPr>
          <w:rFonts w:ascii="Calibri" w:hAnsi="Calibri" w:cs="Calibri"/>
          <w:sz w:val="22"/>
          <w:szCs w:val="22"/>
        </w:rPr>
      </w:pPr>
      <w:r>
        <w:rPr>
          <w:rFonts w:ascii="Calibri" w:hAnsi="Calibri" w:cs="Calibri"/>
          <w:sz w:val="22"/>
          <w:szCs w:val="22"/>
        </w:rPr>
        <w:t xml:space="preserve">Práce nad rámec předmětu plnění této Smlouvy vyžadují předchozí dohodu Smluvních stran formou </w:t>
      </w:r>
      <w:r w:rsidR="00FA1A22">
        <w:rPr>
          <w:rFonts w:ascii="Calibri" w:hAnsi="Calibri" w:cs="Calibri"/>
          <w:sz w:val="22"/>
          <w:szCs w:val="22"/>
        </w:rPr>
        <w:t>písemného dodatku k této Smlouvě. Pokud zhotovitel rozšíří nebo změní dílo bez předchozího sjednání písemného dodatku k této Smlouvě, nevznikne mu nárok na zaplacení zvýšené ceny díla Objednatelem.</w:t>
      </w:r>
    </w:p>
    <w:p w14:paraId="47E2B68D" w14:textId="77777777" w:rsidR="009C0B02" w:rsidRPr="00491807" w:rsidRDefault="009C0B02">
      <w:pPr>
        <w:numPr>
          <w:ilvl w:val="0"/>
          <w:numId w:val="1"/>
        </w:numPr>
        <w:spacing w:after="120"/>
        <w:jc w:val="both"/>
        <w:rPr>
          <w:rFonts w:ascii="Calibri" w:hAnsi="Calibri" w:cs="Calibri"/>
        </w:rPr>
      </w:pPr>
      <w:r w:rsidRPr="00491807">
        <w:rPr>
          <w:rFonts w:ascii="Calibri" w:hAnsi="Calibri" w:cs="Calibri"/>
          <w:b/>
          <w:u w:val="single"/>
        </w:rPr>
        <w:t>Platební podmínky</w:t>
      </w:r>
    </w:p>
    <w:p w14:paraId="5F822546" w14:textId="77777777" w:rsidR="00FA1A22" w:rsidRDefault="00FA1A22" w:rsidP="00FA1A22">
      <w:pPr>
        <w:numPr>
          <w:ilvl w:val="1"/>
          <w:numId w:val="1"/>
        </w:numPr>
        <w:spacing w:after="120"/>
        <w:jc w:val="both"/>
        <w:rPr>
          <w:rFonts w:ascii="Calibri" w:hAnsi="Calibri" w:cs="Calibri"/>
          <w:sz w:val="22"/>
        </w:rPr>
      </w:pPr>
      <w:r w:rsidRPr="00FA1A22">
        <w:rPr>
          <w:rFonts w:ascii="Calibri" w:hAnsi="Calibri" w:cs="Calibri"/>
          <w:sz w:val="22"/>
        </w:rPr>
        <w:t>Objednavatel nebude poskytovat zálohy.</w:t>
      </w:r>
    </w:p>
    <w:p w14:paraId="1EDCD768" w14:textId="77777777" w:rsidR="00F86224" w:rsidRDefault="00F86224" w:rsidP="00FA1A22">
      <w:pPr>
        <w:numPr>
          <w:ilvl w:val="1"/>
          <w:numId w:val="1"/>
        </w:numPr>
        <w:spacing w:after="120"/>
        <w:jc w:val="both"/>
        <w:rPr>
          <w:rFonts w:ascii="Calibri" w:hAnsi="Calibri" w:cs="Calibri"/>
          <w:sz w:val="22"/>
        </w:rPr>
      </w:pPr>
      <w:r>
        <w:rPr>
          <w:rFonts w:ascii="Calibri" w:hAnsi="Calibri" w:cs="Calibri"/>
          <w:sz w:val="22"/>
        </w:rPr>
        <w:t>Práce podle budou hrazeny na základě faktury vydané zhotovitelem po prokazatelně provedené činnosti a na základě oboustranně odsouhlaseném výkazu práce.</w:t>
      </w:r>
    </w:p>
    <w:p w14:paraId="1940769E" w14:textId="77777777" w:rsidR="009C0B02" w:rsidRDefault="00240C6C" w:rsidP="0089380F">
      <w:pPr>
        <w:numPr>
          <w:ilvl w:val="1"/>
          <w:numId w:val="1"/>
        </w:numPr>
        <w:spacing w:after="120"/>
        <w:jc w:val="both"/>
        <w:rPr>
          <w:rFonts w:ascii="Calibri" w:hAnsi="Calibri" w:cs="Calibri"/>
          <w:sz w:val="22"/>
        </w:rPr>
      </w:pPr>
      <w:r w:rsidRPr="00491807">
        <w:rPr>
          <w:rFonts w:ascii="Calibri" w:hAnsi="Calibri" w:cs="Calibri"/>
          <w:sz w:val="22"/>
        </w:rPr>
        <w:t xml:space="preserve">Zaplacení </w:t>
      </w:r>
      <w:r w:rsidR="00FA1A22">
        <w:rPr>
          <w:rFonts w:ascii="Calibri" w:hAnsi="Calibri" w:cs="Calibri"/>
          <w:sz w:val="22"/>
        </w:rPr>
        <w:t>faktur</w:t>
      </w:r>
      <w:r w:rsidRPr="00491807">
        <w:rPr>
          <w:rFonts w:ascii="Calibri" w:hAnsi="Calibri" w:cs="Calibri"/>
          <w:sz w:val="22"/>
        </w:rPr>
        <w:t xml:space="preserve"> bude provedeno</w:t>
      </w:r>
      <w:r w:rsidR="009C0B02" w:rsidRPr="00491807">
        <w:rPr>
          <w:rFonts w:ascii="Calibri" w:hAnsi="Calibri" w:cs="Calibri"/>
          <w:sz w:val="22"/>
        </w:rPr>
        <w:t xml:space="preserve"> bezhotovostně po převzetí </w:t>
      </w:r>
      <w:r w:rsidR="008172F1">
        <w:rPr>
          <w:rFonts w:ascii="Calibri" w:hAnsi="Calibri" w:cs="Calibri"/>
          <w:sz w:val="22"/>
        </w:rPr>
        <w:t>předmětu smlouvy</w:t>
      </w:r>
      <w:r w:rsidR="00A36679">
        <w:rPr>
          <w:rFonts w:ascii="Calibri" w:hAnsi="Calibri" w:cs="Calibri"/>
          <w:sz w:val="22"/>
        </w:rPr>
        <w:t xml:space="preserve"> </w:t>
      </w:r>
      <w:r w:rsidR="004650F0">
        <w:rPr>
          <w:rFonts w:ascii="Calibri" w:hAnsi="Calibri" w:cs="Calibri"/>
          <w:sz w:val="22"/>
        </w:rPr>
        <w:t>objednatelem</w:t>
      </w:r>
      <w:r w:rsidR="005B0B9B" w:rsidRPr="00491807">
        <w:rPr>
          <w:rFonts w:ascii="Calibri" w:hAnsi="Calibri" w:cs="Calibri"/>
          <w:sz w:val="22"/>
        </w:rPr>
        <w:t>, podepsání předávacího protokolu,</w:t>
      </w:r>
      <w:r w:rsidR="009C0B02" w:rsidRPr="00491807">
        <w:rPr>
          <w:rFonts w:ascii="Calibri" w:hAnsi="Calibri" w:cs="Calibri"/>
          <w:sz w:val="22"/>
        </w:rPr>
        <w:t xml:space="preserve"> na základě </w:t>
      </w:r>
      <w:r w:rsidR="00C10CF2">
        <w:rPr>
          <w:rFonts w:ascii="Calibri" w:hAnsi="Calibri" w:cs="Calibri"/>
          <w:sz w:val="22"/>
        </w:rPr>
        <w:t>zhotovitelem</w:t>
      </w:r>
      <w:r w:rsidR="0089380F">
        <w:rPr>
          <w:rFonts w:ascii="Calibri" w:hAnsi="Calibri" w:cs="Calibri"/>
          <w:sz w:val="22"/>
        </w:rPr>
        <w:t xml:space="preserve"> vystaveného daňového dokladu</w:t>
      </w:r>
      <w:r w:rsidR="009C0B02" w:rsidRPr="00491807">
        <w:rPr>
          <w:rFonts w:ascii="Calibri" w:hAnsi="Calibri" w:cs="Calibri"/>
          <w:sz w:val="22"/>
        </w:rPr>
        <w:t xml:space="preserve">, a to na bankovní účet uvedený na tomto daňovém dokladu (faktuře). </w:t>
      </w:r>
    </w:p>
    <w:p w14:paraId="591349F6" w14:textId="77777777" w:rsidR="009C0B02" w:rsidRPr="00491807" w:rsidRDefault="009C0B02">
      <w:pPr>
        <w:numPr>
          <w:ilvl w:val="1"/>
          <w:numId w:val="1"/>
        </w:numPr>
        <w:tabs>
          <w:tab w:val="left" w:pos="2126"/>
          <w:tab w:val="left" w:pos="7088"/>
          <w:tab w:val="left" w:pos="8222"/>
        </w:tabs>
        <w:spacing w:after="120"/>
        <w:jc w:val="both"/>
        <w:rPr>
          <w:rFonts w:ascii="Calibri" w:hAnsi="Calibri" w:cs="Calibri"/>
          <w:sz w:val="22"/>
        </w:rPr>
      </w:pPr>
      <w:r w:rsidRPr="00491807">
        <w:rPr>
          <w:rFonts w:ascii="Calibri" w:hAnsi="Calibri" w:cs="Calibri"/>
          <w:sz w:val="22"/>
        </w:rPr>
        <w:t xml:space="preserve">Daňový doklad (fakturu) doručí </w:t>
      </w:r>
      <w:r w:rsidR="00C10CF2">
        <w:rPr>
          <w:rFonts w:ascii="Calibri" w:hAnsi="Calibri" w:cs="Calibri"/>
          <w:sz w:val="22"/>
        </w:rPr>
        <w:t>zhotovitel</w:t>
      </w:r>
      <w:r w:rsidR="00A36679">
        <w:rPr>
          <w:rFonts w:ascii="Calibri" w:hAnsi="Calibri" w:cs="Calibri"/>
          <w:sz w:val="22"/>
        </w:rPr>
        <w:t xml:space="preserve"> </w:t>
      </w:r>
      <w:r w:rsidR="00C10CF2">
        <w:rPr>
          <w:rFonts w:ascii="Calibri" w:hAnsi="Calibri" w:cs="Calibri"/>
          <w:sz w:val="22"/>
        </w:rPr>
        <w:t>objednateli</w:t>
      </w:r>
      <w:r w:rsidRPr="00491807">
        <w:rPr>
          <w:rFonts w:ascii="Calibri" w:hAnsi="Calibri" w:cs="Calibri"/>
          <w:sz w:val="22"/>
        </w:rPr>
        <w:t xml:space="preserve"> ve dvou výtiscích neprodleně</w:t>
      </w:r>
      <w:r w:rsidR="00367E3C">
        <w:rPr>
          <w:rFonts w:ascii="Calibri" w:hAnsi="Calibri" w:cs="Calibri"/>
          <w:sz w:val="22"/>
        </w:rPr>
        <w:t xml:space="preserve"> po převzetí </w:t>
      </w:r>
      <w:r w:rsidR="008172F1">
        <w:rPr>
          <w:rFonts w:ascii="Calibri" w:hAnsi="Calibri" w:cs="Calibri"/>
          <w:sz w:val="22"/>
        </w:rPr>
        <w:t>předmět</w:t>
      </w:r>
      <w:r w:rsidR="00A36679">
        <w:rPr>
          <w:rFonts w:ascii="Calibri" w:hAnsi="Calibri" w:cs="Calibri"/>
          <w:sz w:val="22"/>
        </w:rPr>
        <w:t>u</w:t>
      </w:r>
      <w:r w:rsidR="008172F1">
        <w:rPr>
          <w:rFonts w:ascii="Calibri" w:hAnsi="Calibri" w:cs="Calibri"/>
          <w:sz w:val="22"/>
        </w:rPr>
        <w:t xml:space="preserve"> smlouvy</w:t>
      </w:r>
      <w:r w:rsidR="00A36679">
        <w:rPr>
          <w:rFonts w:ascii="Calibri" w:hAnsi="Calibri" w:cs="Calibri"/>
          <w:sz w:val="22"/>
        </w:rPr>
        <w:t xml:space="preserve"> </w:t>
      </w:r>
      <w:r w:rsidR="004650F0">
        <w:rPr>
          <w:rFonts w:ascii="Calibri" w:hAnsi="Calibri" w:cs="Calibri"/>
          <w:sz w:val="22"/>
        </w:rPr>
        <w:t>objednatelem</w:t>
      </w:r>
      <w:r w:rsidRPr="00491807">
        <w:rPr>
          <w:rFonts w:ascii="Calibri" w:hAnsi="Calibri" w:cs="Calibri"/>
          <w:sz w:val="22"/>
        </w:rPr>
        <w:t xml:space="preserve"> na výše uvedenou doručovací adresu </w:t>
      </w:r>
      <w:r w:rsidR="00C10CF2">
        <w:rPr>
          <w:rFonts w:ascii="Calibri" w:hAnsi="Calibri" w:cs="Calibri"/>
          <w:sz w:val="22"/>
        </w:rPr>
        <w:t>objednatele</w:t>
      </w:r>
      <w:r w:rsidRPr="00491807">
        <w:rPr>
          <w:rFonts w:ascii="Calibri" w:hAnsi="Calibri" w:cs="Calibri"/>
          <w:sz w:val="22"/>
        </w:rPr>
        <w:t xml:space="preserve">. </w:t>
      </w:r>
      <w:r w:rsidR="00C10CF2">
        <w:rPr>
          <w:rFonts w:ascii="Calibri" w:hAnsi="Calibri" w:cs="Calibri"/>
          <w:sz w:val="22"/>
        </w:rPr>
        <w:t>Objednatel</w:t>
      </w:r>
      <w:r w:rsidR="00C969E2">
        <w:rPr>
          <w:rFonts w:ascii="Calibri" w:hAnsi="Calibri" w:cs="Calibri"/>
          <w:sz w:val="22"/>
        </w:rPr>
        <w:t xml:space="preserve"> </w:t>
      </w:r>
      <w:r w:rsidR="00240C6C" w:rsidRPr="00491807">
        <w:rPr>
          <w:rFonts w:ascii="Calibri" w:hAnsi="Calibri" w:cs="Calibri"/>
          <w:sz w:val="22"/>
        </w:rPr>
        <w:t>zaplatí</w:t>
      </w:r>
      <w:r w:rsidR="008D61C7" w:rsidRPr="00491807">
        <w:rPr>
          <w:rFonts w:ascii="Calibri" w:hAnsi="Calibri" w:cs="Calibri"/>
          <w:sz w:val="22"/>
        </w:rPr>
        <w:t xml:space="preserve"> </w:t>
      </w:r>
      <w:r w:rsidRPr="00491807">
        <w:rPr>
          <w:rFonts w:ascii="Calibri" w:hAnsi="Calibri" w:cs="Calibri"/>
          <w:sz w:val="22"/>
        </w:rPr>
        <w:t xml:space="preserve">dle daňového dokladu (faktury) </w:t>
      </w:r>
      <w:r w:rsidR="00FA1A22">
        <w:rPr>
          <w:rFonts w:ascii="Calibri" w:hAnsi="Calibri" w:cs="Calibri"/>
          <w:b/>
          <w:sz w:val="22"/>
        </w:rPr>
        <w:t>do 21</w:t>
      </w:r>
      <w:r w:rsidRPr="00491807">
        <w:rPr>
          <w:rFonts w:ascii="Calibri" w:hAnsi="Calibri" w:cs="Calibri"/>
          <w:b/>
          <w:sz w:val="22"/>
        </w:rPr>
        <w:t xml:space="preserve"> dnů</w:t>
      </w:r>
      <w:r w:rsidRPr="00491807">
        <w:rPr>
          <w:rFonts w:ascii="Calibri" w:hAnsi="Calibri" w:cs="Calibri"/>
          <w:sz w:val="22"/>
        </w:rPr>
        <w:t xml:space="preserve"> ode </w:t>
      </w:r>
      <w:r w:rsidR="0080558D" w:rsidRPr="00491807">
        <w:rPr>
          <w:rFonts w:ascii="Calibri" w:hAnsi="Calibri" w:cs="Calibri"/>
          <w:sz w:val="22"/>
        </w:rPr>
        <w:t>d</w:t>
      </w:r>
      <w:r w:rsidR="005B0B9B" w:rsidRPr="00491807">
        <w:rPr>
          <w:rFonts w:ascii="Calibri" w:hAnsi="Calibri" w:cs="Calibri"/>
          <w:sz w:val="22"/>
        </w:rPr>
        <w:t>ne jeho prokazatelného doručení</w:t>
      </w:r>
      <w:r w:rsidR="0080558D" w:rsidRPr="00491807">
        <w:rPr>
          <w:rFonts w:ascii="Calibri" w:hAnsi="Calibri" w:cs="Calibri"/>
          <w:sz w:val="22"/>
        </w:rPr>
        <w:t>.</w:t>
      </w:r>
      <w:r w:rsidRPr="00491807">
        <w:rPr>
          <w:rFonts w:ascii="Calibri" w:hAnsi="Calibri" w:cs="Calibri"/>
          <w:sz w:val="22"/>
        </w:rPr>
        <w:t xml:space="preserve"> Za den splnění platební povinnosti se považuje den odepsání </w:t>
      </w:r>
      <w:r w:rsidR="00A36679">
        <w:rPr>
          <w:rFonts w:ascii="Calibri" w:hAnsi="Calibri" w:cs="Calibri"/>
          <w:sz w:val="22"/>
        </w:rPr>
        <w:t>částky</w:t>
      </w:r>
      <w:r w:rsidRPr="00491807">
        <w:rPr>
          <w:rFonts w:ascii="Calibri" w:hAnsi="Calibri" w:cs="Calibri"/>
          <w:sz w:val="22"/>
        </w:rPr>
        <w:t xml:space="preserve"> z účtu </w:t>
      </w:r>
      <w:r w:rsidR="00C10CF2">
        <w:rPr>
          <w:rFonts w:ascii="Calibri" w:hAnsi="Calibri" w:cs="Calibri"/>
          <w:sz w:val="22"/>
        </w:rPr>
        <w:t>objednatele</w:t>
      </w:r>
      <w:r w:rsidRPr="00491807">
        <w:rPr>
          <w:rFonts w:ascii="Calibri" w:hAnsi="Calibri" w:cs="Calibri"/>
          <w:sz w:val="22"/>
        </w:rPr>
        <w:t xml:space="preserve"> ve prospěch </w:t>
      </w:r>
      <w:r w:rsidR="00C10CF2">
        <w:rPr>
          <w:rFonts w:ascii="Calibri" w:hAnsi="Calibri" w:cs="Calibri"/>
          <w:sz w:val="22"/>
        </w:rPr>
        <w:t>zhotovitele</w:t>
      </w:r>
      <w:r w:rsidRPr="00491807">
        <w:rPr>
          <w:rFonts w:ascii="Calibri" w:hAnsi="Calibri" w:cs="Calibri"/>
          <w:sz w:val="22"/>
        </w:rPr>
        <w:t>.</w:t>
      </w:r>
    </w:p>
    <w:p w14:paraId="540955E8" w14:textId="77777777" w:rsidR="009C0B02" w:rsidRPr="00491807" w:rsidRDefault="009C0B02">
      <w:pPr>
        <w:numPr>
          <w:ilvl w:val="1"/>
          <w:numId w:val="1"/>
        </w:numPr>
        <w:spacing w:after="120"/>
        <w:jc w:val="both"/>
        <w:rPr>
          <w:rFonts w:ascii="Calibri" w:hAnsi="Calibri" w:cs="Calibri"/>
          <w:sz w:val="22"/>
        </w:rPr>
      </w:pPr>
      <w:r w:rsidRPr="00491807">
        <w:rPr>
          <w:rFonts w:ascii="Calibri" w:hAnsi="Calibri" w:cs="Calibri"/>
          <w:sz w:val="22"/>
        </w:rPr>
        <w:t>Daňový doklad (faktura) musí obsahovat zejména všechny náležitosti stanovené zák</w:t>
      </w:r>
      <w:r w:rsidR="00216388" w:rsidRPr="00491807">
        <w:rPr>
          <w:rFonts w:ascii="Calibri" w:hAnsi="Calibri" w:cs="Calibri"/>
          <w:sz w:val="22"/>
        </w:rPr>
        <w:t>onem</w:t>
      </w:r>
      <w:r w:rsidR="00216388" w:rsidRPr="00491807">
        <w:rPr>
          <w:rFonts w:ascii="Calibri" w:hAnsi="Calibri" w:cs="Calibri"/>
          <w:sz w:val="22"/>
        </w:rPr>
        <w:br/>
      </w:r>
      <w:r w:rsidRPr="00491807">
        <w:rPr>
          <w:rFonts w:ascii="Calibri" w:hAnsi="Calibri" w:cs="Calibri"/>
          <w:sz w:val="22"/>
        </w:rPr>
        <w:t xml:space="preserve">č. 235/2004 Sb., o </w:t>
      </w:r>
      <w:r w:rsidR="00216388" w:rsidRPr="00491807">
        <w:rPr>
          <w:rFonts w:ascii="Calibri" w:hAnsi="Calibri" w:cs="Calibri"/>
          <w:sz w:val="22"/>
        </w:rPr>
        <w:t>dani z přidané hodnoty</w:t>
      </w:r>
      <w:r w:rsidRPr="00491807">
        <w:rPr>
          <w:rFonts w:ascii="Calibri" w:hAnsi="Calibri" w:cs="Calibri"/>
          <w:sz w:val="22"/>
        </w:rPr>
        <w:t xml:space="preserve">, </w:t>
      </w:r>
      <w:r w:rsidR="00240C6C" w:rsidRPr="00491807">
        <w:rPr>
          <w:rFonts w:ascii="Calibri" w:hAnsi="Calibri" w:cs="Calibri"/>
          <w:sz w:val="22"/>
        </w:rPr>
        <w:t>ve znění pozdějších právních předpisů</w:t>
      </w:r>
      <w:r w:rsidRPr="00491807">
        <w:rPr>
          <w:rFonts w:ascii="Calibri" w:hAnsi="Calibri" w:cs="Calibri"/>
          <w:sz w:val="22"/>
        </w:rPr>
        <w:t xml:space="preserve">. Součástí daňového dokladu (faktury) bude </w:t>
      </w:r>
      <w:r w:rsidRPr="00491807">
        <w:rPr>
          <w:rFonts w:ascii="Calibri" w:hAnsi="Calibri" w:cs="Calibri"/>
          <w:b/>
          <w:sz w:val="22"/>
        </w:rPr>
        <w:t>originál dodacího listu</w:t>
      </w:r>
      <w:r w:rsidRPr="00491807">
        <w:rPr>
          <w:rFonts w:ascii="Calibri" w:hAnsi="Calibri" w:cs="Calibri"/>
          <w:sz w:val="22"/>
        </w:rPr>
        <w:t xml:space="preserve"> podepsaný při převzetí </w:t>
      </w:r>
      <w:r w:rsidR="008172F1">
        <w:rPr>
          <w:rFonts w:ascii="Calibri" w:hAnsi="Calibri" w:cs="Calibri"/>
          <w:sz w:val="22"/>
        </w:rPr>
        <w:t>předmět</w:t>
      </w:r>
      <w:r w:rsidR="00A36679">
        <w:rPr>
          <w:rFonts w:ascii="Calibri" w:hAnsi="Calibri" w:cs="Calibri"/>
          <w:sz w:val="22"/>
        </w:rPr>
        <w:t>u</w:t>
      </w:r>
      <w:r w:rsidR="008172F1">
        <w:rPr>
          <w:rFonts w:ascii="Calibri" w:hAnsi="Calibri" w:cs="Calibri"/>
          <w:sz w:val="22"/>
        </w:rPr>
        <w:t xml:space="preserve"> smlouvy</w:t>
      </w:r>
      <w:r w:rsidR="00A36679">
        <w:rPr>
          <w:rFonts w:ascii="Calibri" w:hAnsi="Calibri" w:cs="Calibri"/>
          <w:sz w:val="22"/>
        </w:rPr>
        <w:t xml:space="preserve"> </w:t>
      </w:r>
      <w:r w:rsidR="00774687">
        <w:rPr>
          <w:rFonts w:ascii="Calibri" w:hAnsi="Calibri" w:cs="Calibri"/>
          <w:sz w:val="22"/>
        </w:rPr>
        <w:t xml:space="preserve">zástupcem </w:t>
      </w:r>
      <w:r w:rsidR="00C10CF2">
        <w:rPr>
          <w:rFonts w:ascii="Calibri" w:hAnsi="Calibri" w:cs="Calibri"/>
          <w:sz w:val="22"/>
        </w:rPr>
        <w:t>objednatele</w:t>
      </w:r>
      <w:r w:rsidR="00774687">
        <w:rPr>
          <w:rFonts w:ascii="Calibri" w:hAnsi="Calibri" w:cs="Calibri"/>
          <w:sz w:val="22"/>
        </w:rPr>
        <w:t xml:space="preserve"> oprávněným</w:t>
      </w:r>
      <w:r w:rsidRPr="00491807">
        <w:rPr>
          <w:rFonts w:ascii="Calibri" w:hAnsi="Calibri" w:cs="Calibri"/>
          <w:sz w:val="22"/>
        </w:rPr>
        <w:t xml:space="preserve"> jednat ve věcech</w:t>
      </w:r>
      <w:r w:rsidR="00BE584E" w:rsidRPr="00491807">
        <w:rPr>
          <w:rFonts w:ascii="Calibri" w:hAnsi="Calibri" w:cs="Calibri"/>
          <w:sz w:val="22"/>
        </w:rPr>
        <w:t xml:space="preserve"> technických</w:t>
      </w:r>
      <w:r w:rsidR="005B0B9B" w:rsidRPr="00491807">
        <w:rPr>
          <w:rFonts w:ascii="Calibri" w:hAnsi="Calibri" w:cs="Calibri"/>
          <w:sz w:val="22"/>
        </w:rPr>
        <w:t xml:space="preserve"> nebo jím pověřenou osobou</w:t>
      </w:r>
      <w:r w:rsidRPr="00491807">
        <w:rPr>
          <w:rFonts w:ascii="Calibri" w:hAnsi="Calibri" w:cs="Calibri"/>
          <w:sz w:val="22"/>
        </w:rPr>
        <w:t>.</w:t>
      </w:r>
    </w:p>
    <w:p w14:paraId="05318292" w14:textId="77777777" w:rsidR="009C0B02" w:rsidRPr="00491807" w:rsidRDefault="00C10CF2">
      <w:pPr>
        <w:numPr>
          <w:ilvl w:val="1"/>
          <w:numId w:val="1"/>
        </w:numPr>
        <w:spacing w:after="120"/>
        <w:jc w:val="both"/>
        <w:rPr>
          <w:rFonts w:ascii="Calibri" w:hAnsi="Calibri" w:cs="Calibri"/>
          <w:sz w:val="22"/>
        </w:rPr>
      </w:pPr>
      <w:r>
        <w:rPr>
          <w:rFonts w:ascii="Calibri" w:hAnsi="Calibri" w:cs="Calibri"/>
          <w:sz w:val="22"/>
        </w:rPr>
        <w:t>Objednatel</w:t>
      </w:r>
      <w:r w:rsidR="009C0B02" w:rsidRPr="00491807">
        <w:rPr>
          <w:rFonts w:ascii="Calibri" w:hAnsi="Calibri" w:cs="Calibri"/>
          <w:sz w:val="22"/>
        </w:rPr>
        <w:t xml:space="preserve"> je oprávněn před uplynutím lhůty splatnosti vrátit daňový doklad (fakturu), který neobsahuje požadované náležitosti, není doložen požadovanými nebo úplnými doklady, nebo obsahuje nesprávné cenové údaje.</w:t>
      </w:r>
    </w:p>
    <w:p w14:paraId="576AD3FC" w14:textId="77777777" w:rsidR="009C0B02" w:rsidRDefault="009C0B02">
      <w:pPr>
        <w:numPr>
          <w:ilvl w:val="1"/>
          <w:numId w:val="1"/>
        </w:numPr>
        <w:spacing w:after="120"/>
        <w:jc w:val="both"/>
        <w:rPr>
          <w:rFonts w:ascii="Calibri" w:hAnsi="Calibri" w:cs="Calibri"/>
          <w:sz w:val="22"/>
        </w:rPr>
      </w:pPr>
      <w:r w:rsidRPr="00491807">
        <w:rPr>
          <w:rFonts w:ascii="Calibri" w:hAnsi="Calibri" w:cs="Calibri"/>
          <w:sz w:val="22"/>
        </w:rPr>
        <w:t xml:space="preserve">Ve vráceném daňovém dokladu (faktuře) musí </w:t>
      </w:r>
      <w:r w:rsidR="00C10CF2">
        <w:rPr>
          <w:rFonts w:ascii="Calibri" w:hAnsi="Calibri" w:cs="Calibri"/>
          <w:sz w:val="22"/>
        </w:rPr>
        <w:t>objednatel</w:t>
      </w:r>
      <w:r w:rsidRPr="00491807">
        <w:rPr>
          <w:rFonts w:ascii="Calibri" w:hAnsi="Calibri" w:cs="Calibri"/>
          <w:sz w:val="22"/>
        </w:rPr>
        <w:t xml:space="preserve"> vyznačit důvod vrácení daňového dokladu (faktury). </w:t>
      </w:r>
      <w:r w:rsidR="00C10CF2">
        <w:rPr>
          <w:rFonts w:ascii="Calibri" w:hAnsi="Calibri" w:cs="Calibri"/>
          <w:sz w:val="22"/>
        </w:rPr>
        <w:t>Zhotovitel</w:t>
      </w:r>
      <w:r w:rsidRPr="00491807">
        <w:rPr>
          <w:rFonts w:ascii="Calibri" w:hAnsi="Calibri" w:cs="Calibri"/>
          <w:sz w:val="22"/>
        </w:rPr>
        <w:t xml:space="preserve"> je povinen vystavit nový daňový doklad (fakturu) s tím, že oprávněným vrácením </w:t>
      </w:r>
      <w:r w:rsidRPr="00491807">
        <w:rPr>
          <w:rFonts w:ascii="Calibri" w:hAnsi="Calibri" w:cs="Calibri"/>
          <w:sz w:val="22"/>
        </w:rPr>
        <w:lastRenderedPageBreak/>
        <w:t>daňového dokladu (faktury) přestává běžet původní lhůta splatnosti daňového dokladu (faktury) a běží nová lhůta.</w:t>
      </w:r>
    </w:p>
    <w:p w14:paraId="7ED1A84C" w14:textId="77777777" w:rsidR="0020473F" w:rsidRPr="00491807" w:rsidRDefault="0020473F" w:rsidP="0020473F">
      <w:pPr>
        <w:pStyle w:val="Nadpislnku"/>
        <w:numPr>
          <w:ilvl w:val="0"/>
          <w:numId w:val="1"/>
        </w:numPr>
        <w:spacing w:after="120"/>
        <w:rPr>
          <w:rFonts w:ascii="Calibri" w:hAnsi="Calibri" w:cs="Calibri"/>
        </w:rPr>
      </w:pPr>
      <w:r>
        <w:rPr>
          <w:rFonts w:ascii="Calibri" w:hAnsi="Calibri" w:cs="Calibri"/>
        </w:rPr>
        <w:t>Průběh provádění díla</w:t>
      </w:r>
    </w:p>
    <w:p w14:paraId="4C3279D3" w14:textId="62457B51" w:rsidR="0020473F" w:rsidRPr="00491807" w:rsidRDefault="0020473F" w:rsidP="0020473F">
      <w:pPr>
        <w:numPr>
          <w:ilvl w:val="1"/>
          <w:numId w:val="1"/>
        </w:numPr>
        <w:spacing w:before="120" w:after="120"/>
        <w:jc w:val="both"/>
        <w:rPr>
          <w:rFonts w:ascii="Calibri" w:hAnsi="Calibri" w:cs="Calibri"/>
          <w:sz w:val="22"/>
        </w:rPr>
      </w:pPr>
      <w:r w:rsidRPr="0020473F">
        <w:rPr>
          <w:rFonts w:ascii="Calibri" w:hAnsi="Calibri" w:cs="Calibri"/>
          <w:sz w:val="22"/>
        </w:rPr>
        <w:t xml:space="preserve">Zhotovitel je povinen v průběhu prací seznámit objednatele s rozpracovaným </w:t>
      </w:r>
      <w:r w:rsidR="00056820" w:rsidRPr="0020473F">
        <w:rPr>
          <w:rFonts w:ascii="Calibri" w:hAnsi="Calibri" w:cs="Calibri"/>
          <w:sz w:val="22"/>
        </w:rPr>
        <w:t>dílem. Objednatel</w:t>
      </w:r>
      <w:r w:rsidRPr="0020473F">
        <w:rPr>
          <w:rFonts w:ascii="Calibri" w:hAnsi="Calibri" w:cs="Calibri"/>
          <w:sz w:val="22"/>
        </w:rPr>
        <w:t xml:space="preserve"> má právo na kontrolu průběhu provádění díla. </w:t>
      </w:r>
    </w:p>
    <w:p w14:paraId="47786433" w14:textId="77777777" w:rsidR="0020473F" w:rsidRDefault="0020473F" w:rsidP="0020473F">
      <w:pPr>
        <w:numPr>
          <w:ilvl w:val="1"/>
          <w:numId w:val="1"/>
        </w:numPr>
        <w:spacing w:after="120"/>
        <w:jc w:val="both"/>
        <w:rPr>
          <w:rFonts w:ascii="Calibri" w:hAnsi="Calibri" w:cs="Calibri"/>
          <w:sz w:val="22"/>
        </w:rPr>
      </w:pPr>
      <w:r w:rsidRPr="0020473F">
        <w:rPr>
          <w:rFonts w:ascii="Calibri" w:hAnsi="Calibri" w:cs="Calibri"/>
          <w:sz w:val="22"/>
        </w:rPr>
        <w:t>Objednatel je oprávněn a povinen zajistit účast oprávněného pracovníka na kontrolních dnech a poskytnout součinnost</w:t>
      </w:r>
      <w:r w:rsidR="006004EE">
        <w:rPr>
          <w:rFonts w:ascii="Calibri" w:hAnsi="Calibri" w:cs="Calibri"/>
          <w:sz w:val="22"/>
        </w:rPr>
        <w:t>.</w:t>
      </w:r>
      <w:r w:rsidRPr="0020473F">
        <w:rPr>
          <w:rFonts w:ascii="Calibri" w:hAnsi="Calibri" w:cs="Calibri"/>
          <w:sz w:val="22"/>
        </w:rPr>
        <w:t xml:space="preserve"> </w:t>
      </w:r>
    </w:p>
    <w:p w14:paraId="191F405D" w14:textId="77777777" w:rsidR="0020473F" w:rsidRDefault="0020473F" w:rsidP="0020473F">
      <w:pPr>
        <w:numPr>
          <w:ilvl w:val="1"/>
          <w:numId w:val="1"/>
        </w:numPr>
        <w:spacing w:after="120"/>
        <w:jc w:val="both"/>
        <w:rPr>
          <w:rFonts w:ascii="Calibri" w:hAnsi="Calibri" w:cs="Calibri"/>
          <w:sz w:val="22"/>
        </w:rPr>
      </w:pPr>
      <w:r w:rsidRPr="0020473F">
        <w:rPr>
          <w:rFonts w:ascii="Calibri" w:hAnsi="Calibri" w:cs="Calibri"/>
          <w:sz w:val="22"/>
        </w:rPr>
        <w:t>Zhotovitel se zavazuje plnit svůj závazek osobně (vlastními zaměstnanci), je však oprávněn plnit jej zčásti i pomocí jiné odborně způsobilé osoby. Při provádění části díla jinou osobou má zhotovitel odpovědnost, jako by dílo prováděl sám.</w:t>
      </w:r>
    </w:p>
    <w:p w14:paraId="5EF4F5FE" w14:textId="77777777" w:rsidR="0020473F" w:rsidRPr="00491807" w:rsidRDefault="0020473F" w:rsidP="0020473F">
      <w:pPr>
        <w:pStyle w:val="Nadpislnku"/>
        <w:numPr>
          <w:ilvl w:val="0"/>
          <w:numId w:val="1"/>
        </w:numPr>
        <w:spacing w:after="120"/>
        <w:rPr>
          <w:rFonts w:ascii="Calibri" w:hAnsi="Calibri" w:cs="Calibri"/>
        </w:rPr>
      </w:pPr>
      <w:r>
        <w:rPr>
          <w:rFonts w:ascii="Calibri" w:hAnsi="Calibri" w:cs="Calibri"/>
        </w:rPr>
        <w:t>Součinnost Objednatele</w:t>
      </w:r>
    </w:p>
    <w:p w14:paraId="768DF2AD" w14:textId="41960F14" w:rsidR="0020473F" w:rsidRPr="00491807" w:rsidRDefault="0020473F" w:rsidP="0020473F">
      <w:pPr>
        <w:numPr>
          <w:ilvl w:val="1"/>
          <w:numId w:val="1"/>
        </w:numPr>
        <w:spacing w:before="120" w:after="120"/>
        <w:jc w:val="both"/>
        <w:rPr>
          <w:rFonts w:ascii="Calibri" w:hAnsi="Calibri" w:cs="Calibri"/>
          <w:sz w:val="22"/>
        </w:rPr>
      </w:pPr>
      <w:r>
        <w:rPr>
          <w:rFonts w:ascii="Calibri" w:hAnsi="Calibri" w:cs="Calibri"/>
          <w:sz w:val="22"/>
        </w:rPr>
        <w:t xml:space="preserve">Objednatel předá </w:t>
      </w:r>
      <w:r w:rsidRPr="0020473F">
        <w:rPr>
          <w:rFonts w:ascii="Calibri" w:hAnsi="Calibri" w:cs="Calibri"/>
          <w:sz w:val="22"/>
        </w:rPr>
        <w:t>Zhotovitel</w:t>
      </w:r>
      <w:r>
        <w:rPr>
          <w:rFonts w:ascii="Calibri" w:hAnsi="Calibri" w:cs="Calibri"/>
          <w:sz w:val="22"/>
        </w:rPr>
        <w:t>i</w:t>
      </w:r>
      <w:r w:rsidR="006004EE">
        <w:rPr>
          <w:rFonts w:ascii="Calibri" w:hAnsi="Calibri" w:cs="Calibri"/>
          <w:sz w:val="22"/>
        </w:rPr>
        <w:t xml:space="preserve"> </w:t>
      </w:r>
      <w:r>
        <w:rPr>
          <w:rFonts w:ascii="Calibri" w:hAnsi="Calibri" w:cs="Calibri"/>
          <w:sz w:val="22"/>
        </w:rPr>
        <w:t>veškeré informace, podklady a rozhodnutí nezbytné pro výkon jeho činnosti. Zároveň se Zhotovitel zavazuje informovat o všech skutečnostech, které by mohly mít vliv na činnost Zhotovitele.</w:t>
      </w:r>
    </w:p>
    <w:p w14:paraId="3EA3DC25" w14:textId="77777777" w:rsidR="0020473F" w:rsidRDefault="0020473F" w:rsidP="0020473F">
      <w:pPr>
        <w:numPr>
          <w:ilvl w:val="1"/>
          <w:numId w:val="1"/>
        </w:numPr>
        <w:spacing w:after="120"/>
        <w:jc w:val="both"/>
        <w:rPr>
          <w:rFonts w:ascii="Calibri" w:hAnsi="Calibri" w:cs="Calibri"/>
          <w:sz w:val="22"/>
        </w:rPr>
      </w:pPr>
      <w:r>
        <w:rPr>
          <w:rFonts w:ascii="Calibri" w:hAnsi="Calibri" w:cs="Calibri"/>
          <w:sz w:val="22"/>
        </w:rPr>
        <w:t>Objednatel se zavazuje spolupracovat se Zhotovitelem na provádění díla tak, že prostřednictvím svého zástupce ve věcech technických se bude podle potřeby zúčastňovat koordinační</w:t>
      </w:r>
      <w:r w:rsidR="00796BCE">
        <w:rPr>
          <w:rFonts w:ascii="Calibri" w:hAnsi="Calibri" w:cs="Calibri"/>
          <w:sz w:val="22"/>
        </w:rPr>
        <w:t>ch jednání, případně jednání s orgány státní správy, a zab</w:t>
      </w:r>
      <w:r w:rsidR="006004EE">
        <w:rPr>
          <w:rFonts w:ascii="Calibri" w:hAnsi="Calibri" w:cs="Calibri"/>
          <w:sz w:val="22"/>
        </w:rPr>
        <w:t>e</w:t>
      </w:r>
      <w:r w:rsidR="00796BCE">
        <w:rPr>
          <w:rFonts w:ascii="Calibri" w:hAnsi="Calibri" w:cs="Calibri"/>
          <w:sz w:val="22"/>
        </w:rPr>
        <w:t>zpečí součinnost příslušných pracovníků Objednatele.</w:t>
      </w:r>
    </w:p>
    <w:p w14:paraId="2F4156AD" w14:textId="77777777" w:rsidR="009C0B02" w:rsidRPr="00491807" w:rsidRDefault="00796BCE">
      <w:pPr>
        <w:pStyle w:val="Nadpislnku"/>
        <w:numPr>
          <w:ilvl w:val="0"/>
          <w:numId w:val="1"/>
        </w:numPr>
        <w:spacing w:after="120"/>
        <w:rPr>
          <w:rFonts w:ascii="Calibri" w:hAnsi="Calibri" w:cs="Calibri"/>
        </w:rPr>
      </w:pPr>
      <w:r>
        <w:rPr>
          <w:rFonts w:ascii="Calibri" w:hAnsi="Calibri" w:cs="Calibri"/>
        </w:rPr>
        <w:t>P</w:t>
      </w:r>
      <w:r w:rsidR="009C0B02" w:rsidRPr="00491807">
        <w:rPr>
          <w:rFonts w:ascii="Calibri" w:hAnsi="Calibri" w:cs="Calibri"/>
        </w:rPr>
        <w:t xml:space="preserve">ředání a převzetí </w:t>
      </w:r>
      <w:r w:rsidR="008172F1">
        <w:rPr>
          <w:rFonts w:ascii="Calibri" w:hAnsi="Calibri" w:cs="Calibri"/>
        </w:rPr>
        <w:t>předmětu smlouvy</w:t>
      </w:r>
    </w:p>
    <w:p w14:paraId="78A6FF83" w14:textId="34CD4450" w:rsidR="009C0B02" w:rsidRPr="00491807" w:rsidRDefault="00796BCE" w:rsidP="00796BCE">
      <w:pPr>
        <w:numPr>
          <w:ilvl w:val="1"/>
          <w:numId w:val="1"/>
        </w:numPr>
        <w:spacing w:before="120" w:after="120"/>
        <w:jc w:val="both"/>
        <w:rPr>
          <w:rFonts w:ascii="Calibri" w:hAnsi="Calibri" w:cs="Calibri"/>
          <w:sz w:val="22"/>
        </w:rPr>
      </w:pPr>
      <w:r w:rsidRPr="00796BCE">
        <w:rPr>
          <w:rFonts w:ascii="Calibri" w:hAnsi="Calibri" w:cs="Calibri"/>
          <w:sz w:val="22"/>
        </w:rPr>
        <w:t>Zhotovitel se zavazuje řádně protokolárně předat Dílo objednateli. O provedené přejímce bude pořízen zápis podepsaný oběma stranami.</w:t>
      </w:r>
    </w:p>
    <w:p w14:paraId="39A54E89" w14:textId="77777777" w:rsidR="009C0B02" w:rsidRPr="00491807" w:rsidRDefault="00796BCE" w:rsidP="00796BCE">
      <w:pPr>
        <w:numPr>
          <w:ilvl w:val="1"/>
          <w:numId w:val="1"/>
        </w:numPr>
        <w:tabs>
          <w:tab w:val="left" w:pos="2126"/>
          <w:tab w:val="left" w:pos="7088"/>
          <w:tab w:val="left" w:pos="8222"/>
        </w:tabs>
        <w:spacing w:after="120"/>
        <w:jc w:val="both"/>
        <w:rPr>
          <w:rFonts w:ascii="Calibri" w:hAnsi="Calibri" w:cs="Calibri"/>
          <w:sz w:val="22"/>
        </w:rPr>
      </w:pPr>
      <w:r w:rsidRPr="00796BCE">
        <w:rPr>
          <w:rFonts w:ascii="Calibri" w:hAnsi="Calibri" w:cs="Calibri"/>
          <w:sz w:val="22"/>
        </w:rPr>
        <w:t>Po dokončení díla</w:t>
      </w:r>
      <w:r>
        <w:rPr>
          <w:rFonts w:ascii="Calibri" w:hAnsi="Calibri" w:cs="Calibri"/>
          <w:sz w:val="22"/>
        </w:rPr>
        <w:t xml:space="preserve"> nebo jeho dílčí části</w:t>
      </w:r>
      <w:r w:rsidRPr="00796BCE">
        <w:rPr>
          <w:rFonts w:ascii="Calibri" w:hAnsi="Calibri" w:cs="Calibri"/>
          <w:sz w:val="22"/>
        </w:rPr>
        <w:t xml:space="preserve"> je </w:t>
      </w:r>
      <w:r>
        <w:rPr>
          <w:rFonts w:ascii="Calibri" w:hAnsi="Calibri" w:cs="Calibri"/>
          <w:sz w:val="22"/>
        </w:rPr>
        <w:t>Z</w:t>
      </w:r>
      <w:r w:rsidRPr="00796BCE">
        <w:rPr>
          <w:rFonts w:ascii="Calibri" w:hAnsi="Calibri" w:cs="Calibri"/>
          <w:sz w:val="22"/>
        </w:rPr>
        <w:t>hotovitel povinen dodat dílo k prohlídce za účelem zjištění případných vad díla objednateli do jeho sídla. Zhotovitel je povinen před vlastní prohlídkou díla objednateli dílo a technické řešení v nezbytném rozsahu představit. Objednatel dílo prohlédne ve lhůtě do 7 dnů, a buď dílo vrátí zhotoviteli s vytčením vad a nedodělků nebo protokolárně dílo převezme. Po dobu trvání přejímacího řízení není zhotovitel v prodlení s termínem plnění. Objednatel stanoví zhotoviteli přiměřenou lhůtu k odstranění vad a nedodělků.</w:t>
      </w:r>
    </w:p>
    <w:p w14:paraId="15C2A0AF" w14:textId="77777777" w:rsidR="009C0B02" w:rsidRPr="00491807" w:rsidRDefault="00796BCE" w:rsidP="00796BCE">
      <w:pPr>
        <w:numPr>
          <w:ilvl w:val="1"/>
          <w:numId w:val="1"/>
        </w:numPr>
        <w:spacing w:after="120"/>
        <w:jc w:val="both"/>
        <w:rPr>
          <w:rFonts w:ascii="Calibri" w:hAnsi="Calibri" w:cs="Calibri"/>
          <w:sz w:val="22"/>
        </w:rPr>
      </w:pPr>
      <w:r w:rsidRPr="00796BCE">
        <w:rPr>
          <w:rFonts w:ascii="Calibri" w:hAnsi="Calibri" w:cs="Calibri"/>
          <w:sz w:val="22"/>
        </w:rPr>
        <w:t>Za řádně a včas provedené a dokončené Dílo je považováno dílo zhotovené ve sjednaném rozsahu, parametrech a termínu, které je současně bez vad a nedodělků.</w:t>
      </w:r>
    </w:p>
    <w:p w14:paraId="669B14EA" w14:textId="77777777" w:rsidR="001D3EF5" w:rsidRDefault="00796BCE" w:rsidP="00796BCE">
      <w:pPr>
        <w:numPr>
          <w:ilvl w:val="1"/>
          <w:numId w:val="1"/>
        </w:numPr>
        <w:spacing w:after="120"/>
        <w:jc w:val="both"/>
        <w:rPr>
          <w:rFonts w:ascii="Calibri" w:hAnsi="Calibri" w:cs="Calibri"/>
          <w:sz w:val="22"/>
        </w:rPr>
      </w:pPr>
      <w:r w:rsidRPr="00796BCE">
        <w:rPr>
          <w:rFonts w:ascii="Calibri" w:hAnsi="Calibri" w:cs="Calibri"/>
          <w:sz w:val="22"/>
        </w:rPr>
        <w:t>Vadou se pro účely této smlouvy rozumí odchylka v kvalitě, rozsahu nebo parametrech díla, stanovených touto smlouvou a obecně závaznými předpisy. Nedodělkem se rozumí nedokončená práce oproti nabídce.</w:t>
      </w:r>
    </w:p>
    <w:p w14:paraId="667E4FD0" w14:textId="77777777" w:rsidR="00846EAD" w:rsidRPr="00491807" w:rsidRDefault="00846EAD" w:rsidP="0080558D">
      <w:pPr>
        <w:pStyle w:val="Nadpislnku"/>
        <w:numPr>
          <w:ilvl w:val="0"/>
          <w:numId w:val="1"/>
        </w:numPr>
        <w:spacing w:after="120"/>
        <w:rPr>
          <w:rFonts w:ascii="Calibri" w:hAnsi="Calibri" w:cs="Calibri"/>
          <w:b w:val="0"/>
        </w:rPr>
      </w:pPr>
      <w:r w:rsidRPr="00491807">
        <w:rPr>
          <w:rFonts w:ascii="Calibri" w:hAnsi="Calibri" w:cs="Calibri"/>
        </w:rPr>
        <w:t xml:space="preserve">Odpovědnost za vady </w:t>
      </w:r>
      <w:r w:rsidR="008172F1">
        <w:rPr>
          <w:rFonts w:ascii="Calibri" w:hAnsi="Calibri" w:cs="Calibri"/>
        </w:rPr>
        <w:t>předmět smlouvy</w:t>
      </w:r>
    </w:p>
    <w:p w14:paraId="16C8D39A" w14:textId="77777777" w:rsidR="00846EAD" w:rsidRPr="00491807" w:rsidRDefault="00796BCE" w:rsidP="00796BCE">
      <w:pPr>
        <w:numPr>
          <w:ilvl w:val="1"/>
          <w:numId w:val="1"/>
        </w:numPr>
        <w:spacing w:after="120"/>
        <w:jc w:val="both"/>
        <w:rPr>
          <w:rFonts w:ascii="Calibri" w:hAnsi="Calibri" w:cs="Calibri"/>
          <w:sz w:val="22"/>
        </w:rPr>
      </w:pPr>
      <w:r w:rsidRPr="00796BCE">
        <w:rPr>
          <w:rFonts w:ascii="Calibri" w:hAnsi="Calibri" w:cs="Calibri"/>
          <w:sz w:val="22"/>
        </w:rPr>
        <w:t>Zhotovitel odpovídá za to, že předmět této smlouvy je zhotovený dle této smlouvy a že bude mít vlastnosti ujednané v této smlouvě.</w:t>
      </w:r>
    </w:p>
    <w:p w14:paraId="16440738" w14:textId="5EBF3871" w:rsidR="00796BCE" w:rsidRPr="00796BCE" w:rsidRDefault="00796BCE" w:rsidP="00796BCE">
      <w:pPr>
        <w:numPr>
          <w:ilvl w:val="1"/>
          <w:numId w:val="1"/>
        </w:numPr>
        <w:spacing w:after="120"/>
        <w:jc w:val="both"/>
        <w:rPr>
          <w:rFonts w:ascii="Calibri" w:hAnsi="Calibri" w:cs="Calibri"/>
          <w:sz w:val="22"/>
        </w:rPr>
      </w:pPr>
      <w:r w:rsidRPr="00796BCE">
        <w:rPr>
          <w:rFonts w:ascii="Calibri" w:hAnsi="Calibri" w:cs="Calibri"/>
          <w:sz w:val="22"/>
        </w:rPr>
        <w:t xml:space="preserve">Pro případ vady sjednávají smluvní strany právo objednatele požadovat a povinnost zhotovitele poskytnout bezplatné odstranění vady a dále uhradit objednateli prokazatelné náklady spojené s odstraněním vady a škody způsobené vadou při </w:t>
      </w:r>
      <w:proofErr w:type="gramStart"/>
      <w:r w:rsidRPr="00796BCE">
        <w:rPr>
          <w:rFonts w:ascii="Calibri" w:hAnsi="Calibri" w:cs="Calibri"/>
          <w:sz w:val="22"/>
        </w:rPr>
        <w:t>realizaci .</w:t>
      </w:r>
      <w:proofErr w:type="gramEnd"/>
      <w:r w:rsidRPr="00796BCE">
        <w:rPr>
          <w:rFonts w:ascii="Calibri" w:hAnsi="Calibri" w:cs="Calibri"/>
          <w:sz w:val="22"/>
        </w:rPr>
        <w:t xml:space="preserve"> </w:t>
      </w:r>
    </w:p>
    <w:p w14:paraId="4AD5AEBC" w14:textId="68E53B0A" w:rsidR="00796BCE" w:rsidRPr="00796BCE" w:rsidRDefault="00796BCE" w:rsidP="00796BCE">
      <w:pPr>
        <w:numPr>
          <w:ilvl w:val="1"/>
          <w:numId w:val="1"/>
        </w:numPr>
        <w:spacing w:after="120"/>
        <w:jc w:val="both"/>
        <w:rPr>
          <w:rFonts w:ascii="Calibri" w:hAnsi="Calibri" w:cs="Calibri"/>
          <w:sz w:val="22"/>
        </w:rPr>
      </w:pPr>
      <w:r w:rsidRPr="00796BCE">
        <w:rPr>
          <w:rFonts w:ascii="Calibri" w:hAnsi="Calibri" w:cs="Calibri"/>
          <w:sz w:val="22"/>
        </w:rPr>
        <w:t xml:space="preserve">Zhotovitel se zavazuje případné vady odstranit bez zbytečného odkladu po uplatnění oprávněné reklamace objednatelem. </w:t>
      </w:r>
    </w:p>
    <w:p w14:paraId="6330325F" w14:textId="77777777" w:rsidR="006004EE" w:rsidRPr="006004EE" w:rsidRDefault="006004EE" w:rsidP="006004EE">
      <w:pPr>
        <w:spacing w:after="120"/>
        <w:jc w:val="both"/>
        <w:rPr>
          <w:rFonts w:ascii="Calibri" w:hAnsi="Calibri" w:cs="Calibri"/>
          <w:sz w:val="22"/>
        </w:rPr>
      </w:pPr>
    </w:p>
    <w:p w14:paraId="2E68E3BF" w14:textId="77777777" w:rsidR="009C0B02" w:rsidRPr="00491807" w:rsidRDefault="009C0B02">
      <w:pPr>
        <w:pStyle w:val="Text-Zd"/>
        <w:numPr>
          <w:ilvl w:val="0"/>
          <w:numId w:val="1"/>
        </w:numPr>
        <w:spacing w:after="120"/>
        <w:rPr>
          <w:rFonts w:ascii="Calibri" w:hAnsi="Calibri" w:cs="Calibri"/>
          <w:b/>
          <w:u w:val="single"/>
        </w:rPr>
      </w:pPr>
      <w:r w:rsidRPr="00491807">
        <w:rPr>
          <w:rFonts w:ascii="Calibri" w:hAnsi="Calibri" w:cs="Calibri"/>
          <w:b/>
          <w:u w:val="single"/>
        </w:rPr>
        <w:t xml:space="preserve">Zánik Smlouvy </w:t>
      </w:r>
    </w:p>
    <w:p w14:paraId="08F5EBA9" w14:textId="17E91A8F" w:rsidR="009C0B02" w:rsidRPr="00491807" w:rsidRDefault="009C0B02" w:rsidP="00DA6EA5">
      <w:pPr>
        <w:pStyle w:val="Text-Zd"/>
        <w:numPr>
          <w:ilvl w:val="1"/>
          <w:numId w:val="4"/>
        </w:numPr>
        <w:spacing w:after="120"/>
        <w:rPr>
          <w:rFonts w:ascii="Calibri" w:hAnsi="Calibri" w:cs="Calibri"/>
          <w:sz w:val="22"/>
        </w:rPr>
      </w:pPr>
      <w:r w:rsidRPr="00491807">
        <w:rPr>
          <w:rFonts w:ascii="Calibri" w:hAnsi="Calibri" w:cs="Calibri"/>
          <w:sz w:val="22"/>
        </w:rPr>
        <w:t>Smluvní strany se dohodly na tom, že tato Smlouva zaniká:</w:t>
      </w:r>
    </w:p>
    <w:p w14:paraId="5D5E6904" w14:textId="77777777" w:rsidR="00A93CC7" w:rsidRDefault="009C0B02" w:rsidP="00DA6EA5">
      <w:pPr>
        <w:pStyle w:val="Text-Zd"/>
        <w:numPr>
          <w:ilvl w:val="2"/>
          <w:numId w:val="4"/>
        </w:numPr>
        <w:spacing w:after="120"/>
        <w:rPr>
          <w:rFonts w:ascii="Calibri" w:hAnsi="Calibri" w:cs="Calibri"/>
          <w:sz w:val="22"/>
        </w:rPr>
      </w:pPr>
      <w:r w:rsidRPr="00491807">
        <w:rPr>
          <w:rFonts w:ascii="Calibri" w:hAnsi="Calibri" w:cs="Calibri"/>
          <w:sz w:val="22"/>
        </w:rPr>
        <w:t>dohodou smluvních stran spojenou se vzájemným vyrovnáním účelně vynaložených nákladů</w:t>
      </w:r>
      <w:r w:rsidR="00A93CC7">
        <w:rPr>
          <w:rFonts w:ascii="Calibri" w:hAnsi="Calibri" w:cs="Calibri"/>
          <w:sz w:val="22"/>
        </w:rPr>
        <w:t>,</w:t>
      </w:r>
    </w:p>
    <w:p w14:paraId="09EFA841" w14:textId="77777777" w:rsidR="009C0B02" w:rsidRPr="00491807" w:rsidRDefault="009C0B02" w:rsidP="00DA6EA5">
      <w:pPr>
        <w:pStyle w:val="Text-Zd"/>
        <w:numPr>
          <w:ilvl w:val="2"/>
          <w:numId w:val="4"/>
        </w:numPr>
        <w:spacing w:after="120"/>
        <w:rPr>
          <w:rFonts w:ascii="Calibri" w:hAnsi="Calibri" w:cs="Calibri"/>
          <w:sz w:val="22"/>
        </w:rPr>
      </w:pPr>
      <w:r w:rsidRPr="00491807">
        <w:rPr>
          <w:rFonts w:ascii="Calibri" w:hAnsi="Calibri" w:cs="Calibri"/>
          <w:sz w:val="22"/>
        </w:rPr>
        <w:lastRenderedPageBreak/>
        <w:t xml:space="preserve">jednostranným odstoupením od Smlouvy ze strany </w:t>
      </w:r>
      <w:r w:rsidR="00C10CF2">
        <w:rPr>
          <w:rFonts w:ascii="Calibri" w:hAnsi="Calibri" w:cs="Calibri"/>
          <w:sz w:val="22"/>
        </w:rPr>
        <w:t>objednatele</w:t>
      </w:r>
      <w:r w:rsidRPr="00491807">
        <w:rPr>
          <w:rFonts w:ascii="Calibri" w:hAnsi="Calibri" w:cs="Calibri"/>
          <w:sz w:val="22"/>
        </w:rPr>
        <w:t xml:space="preserve"> pro její podstatné porušení </w:t>
      </w:r>
      <w:r w:rsidR="00C10CF2">
        <w:rPr>
          <w:rFonts w:ascii="Calibri" w:hAnsi="Calibri" w:cs="Calibri"/>
          <w:sz w:val="22"/>
        </w:rPr>
        <w:t>zhotovitelem</w:t>
      </w:r>
      <w:r w:rsidRPr="00491807">
        <w:rPr>
          <w:rFonts w:ascii="Calibri" w:hAnsi="Calibri" w:cs="Calibri"/>
          <w:sz w:val="22"/>
        </w:rPr>
        <w:t>, kterým se</w:t>
      </w:r>
      <w:r w:rsidR="00D0457B">
        <w:rPr>
          <w:rFonts w:ascii="Calibri" w:hAnsi="Calibri" w:cs="Calibri"/>
          <w:sz w:val="22"/>
        </w:rPr>
        <w:t xml:space="preserve"> zejména</w:t>
      </w:r>
      <w:r w:rsidRPr="00491807">
        <w:rPr>
          <w:rFonts w:ascii="Calibri" w:hAnsi="Calibri" w:cs="Calibri"/>
          <w:sz w:val="22"/>
        </w:rPr>
        <w:t xml:space="preserve"> rozumí:</w:t>
      </w:r>
    </w:p>
    <w:p w14:paraId="4A168B5F" w14:textId="77777777" w:rsidR="00F855F8" w:rsidRPr="00F855F8" w:rsidRDefault="009C0B02" w:rsidP="00351433">
      <w:pPr>
        <w:pStyle w:val="Text-Zd"/>
        <w:numPr>
          <w:ilvl w:val="3"/>
          <w:numId w:val="6"/>
        </w:numPr>
        <w:tabs>
          <w:tab w:val="clear" w:pos="2410"/>
          <w:tab w:val="num" w:pos="1843"/>
        </w:tabs>
        <w:spacing w:after="120"/>
        <w:ind w:left="1843" w:hanging="425"/>
        <w:rPr>
          <w:rFonts w:ascii="Calibri" w:hAnsi="Calibri" w:cs="Calibri"/>
          <w:b/>
          <w:i/>
          <w:sz w:val="22"/>
        </w:rPr>
      </w:pPr>
      <w:r w:rsidRPr="00F855F8">
        <w:rPr>
          <w:rFonts w:ascii="Calibri" w:hAnsi="Calibri" w:cs="Calibri"/>
          <w:sz w:val="22"/>
        </w:rPr>
        <w:t xml:space="preserve">prodlení </w:t>
      </w:r>
      <w:r w:rsidR="00C10CF2">
        <w:rPr>
          <w:rFonts w:ascii="Calibri" w:hAnsi="Calibri" w:cs="Calibri"/>
          <w:sz w:val="22"/>
        </w:rPr>
        <w:t>zhotovitele</w:t>
      </w:r>
      <w:r w:rsidRPr="00F855F8">
        <w:rPr>
          <w:rFonts w:ascii="Calibri" w:hAnsi="Calibri" w:cs="Calibri"/>
          <w:sz w:val="22"/>
        </w:rPr>
        <w:t xml:space="preserve"> s dodáním jaké</w:t>
      </w:r>
      <w:r w:rsidR="003D153C" w:rsidRPr="00F855F8">
        <w:rPr>
          <w:rFonts w:ascii="Calibri" w:hAnsi="Calibri" w:cs="Calibri"/>
          <w:sz w:val="22"/>
        </w:rPr>
        <w:t xml:space="preserve">koliv </w:t>
      </w:r>
      <w:r w:rsidR="00167F19">
        <w:rPr>
          <w:rFonts w:ascii="Calibri" w:hAnsi="Calibri" w:cs="Calibri"/>
          <w:sz w:val="22"/>
        </w:rPr>
        <w:t>část</w:t>
      </w:r>
      <w:r w:rsidR="006004EE">
        <w:rPr>
          <w:rFonts w:ascii="Calibri" w:hAnsi="Calibri" w:cs="Calibri"/>
          <w:sz w:val="22"/>
        </w:rPr>
        <w:t xml:space="preserve"> </w:t>
      </w:r>
      <w:r w:rsidR="008172F1" w:rsidRPr="00F855F8">
        <w:rPr>
          <w:rFonts w:ascii="Calibri" w:hAnsi="Calibri" w:cs="Calibri"/>
          <w:sz w:val="22"/>
        </w:rPr>
        <w:t>předmět</w:t>
      </w:r>
      <w:r w:rsidR="00167F19">
        <w:rPr>
          <w:rFonts w:ascii="Calibri" w:hAnsi="Calibri" w:cs="Calibri"/>
          <w:sz w:val="22"/>
        </w:rPr>
        <w:t>u</w:t>
      </w:r>
      <w:r w:rsidR="008172F1" w:rsidRPr="00F855F8">
        <w:rPr>
          <w:rFonts w:ascii="Calibri" w:hAnsi="Calibri" w:cs="Calibri"/>
          <w:sz w:val="22"/>
        </w:rPr>
        <w:t xml:space="preserve"> smlouvy</w:t>
      </w:r>
      <w:r w:rsidR="008E1865">
        <w:rPr>
          <w:rFonts w:ascii="Calibri" w:hAnsi="Calibri" w:cs="Calibri"/>
          <w:sz w:val="22"/>
        </w:rPr>
        <w:t>, delší než 14</w:t>
      </w:r>
      <w:r w:rsidRPr="00F855F8">
        <w:rPr>
          <w:rFonts w:ascii="Calibri" w:hAnsi="Calibri" w:cs="Calibri"/>
          <w:sz w:val="22"/>
        </w:rPr>
        <w:t xml:space="preserve"> dnů</w:t>
      </w:r>
      <w:r w:rsidR="003D153C" w:rsidRPr="00F855F8">
        <w:rPr>
          <w:rFonts w:ascii="Calibri" w:hAnsi="Calibri" w:cs="Calibri"/>
          <w:sz w:val="22"/>
        </w:rPr>
        <w:t xml:space="preserve"> nad termín </w:t>
      </w:r>
      <w:r w:rsidR="00A93CC7" w:rsidRPr="00F855F8">
        <w:rPr>
          <w:rFonts w:ascii="Calibri" w:hAnsi="Calibri" w:cs="Calibri"/>
          <w:sz w:val="22"/>
        </w:rPr>
        <w:t xml:space="preserve">sjednaný </w:t>
      </w:r>
      <w:r w:rsidR="003D153C" w:rsidRPr="00F855F8">
        <w:rPr>
          <w:rFonts w:ascii="Calibri" w:hAnsi="Calibri" w:cs="Calibri"/>
          <w:sz w:val="22"/>
        </w:rPr>
        <w:t>touto smlouvou</w:t>
      </w:r>
      <w:r w:rsidR="007F4333" w:rsidRPr="00F855F8">
        <w:rPr>
          <w:rFonts w:ascii="Calibri" w:hAnsi="Calibri" w:cs="Calibri"/>
          <w:sz w:val="22"/>
          <w:lang w:bidi="en-US"/>
        </w:rPr>
        <w:t>.</w:t>
      </w:r>
    </w:p>
    <w:p w14:paraId="5DED9978" w14:textId="77777777" w:rsidR="008E1865" w:rsidRDefault="009C0B02" w:rsidP="008E1865">
      <w:pPr>
        <w:pStyle w:val="Text-Zd"/>
        <w:numPr>
          <w:ilvl w:val="3"/>
          <w:numId w:val="6"/>
        </w:numPr>
        <w:tabs>
          <w:tab w:val="clear" w:pos="2410"/>
          <w:tab w:val="num" w:pos="1843"/>
        </w:tabs>
        <w:spacing w:after="120"/>
        <w:ind w:left="1843" w:hanging="425"/>
        <w:rPr>
          <w:rFonts w:ascii="Calibri" w:hAnsi="Calibri" w:cs="Calibri"/>
          <w:sz w:val="22"/>
        </w:rPr>
      </w:pPr>
      <w:r w:rsidRPr="00F855F8">
        <w:rPr>
          <w:rFonts w:ascii="Calibri" w:hAnsi="Calibri" w:cs="Calibri"/>
          <w:sz w:val="22"/>
        </w:rPr>
        <w:t xml:space="preserve">opakované porušení povinností </w:t>
      </w:r>
      <w:r w:rsidR="00C10CF2">
        <w:rPr>
          <w:rFonts w:ascii="Calibri" w:hAnsi="Calibri" w:cs="Calibri"/>
          <w:sz w:val="22"/>
        </w:rPr>
        <w:t>zhotovitele</w:t>
      </w:r>
      <w:r w:rsidRPr="00F855F8">
        <w:rPr>
          <w:rFonts w:ascii="Calibri" w:hAnsi="Calibri" w:cs="Calibri"/>
          <w:sz w:val="22"/>
        </w:rPr>
        <w:t xml:space="preserve"> vyplývající z této smlouvy, přičemž opakovaným porušením se rozumí nejméně třetí porušení jakékoliv povinnosti</w:t>
      </w:r>
    </w:p>
    <w:p w14:paraId="7F258840" w14:textId="77777777" w:rsidR="008E1865" w:rsidRPr="008E1865" w:rsidRDefault="008E1865" w:rsidP="008E1865">
      <w:pPr>
        <w:pStyle w:val="Text-Zd"/>
        <w:numPr>
          <w:ilvl w:val="3"/>
          <w:numId w:val="6"/>
        </w:numPr>
        <w:tabs>
          <w:tab w:val="clear" w:pos="2410"/>
          <w:tab w:val="num" w:pos="1843"/>
        </w:tabs>
        <w:spacing w:after="120"/>
        <w:ind w:left="1843" w:hanging="425"/>
        <w:rPr>
          <w:rFonts w:ascii="Calibri" w:hAnsi="Calibri" w:cs="Calibri"/>
          <w:sz w:val="22"/>
        </w:rPr>
      </w:pPr>
      <w:r>
        <w:rPr>
          <w:rFonts w:ascii="Calibri" w:hAnsi="Calibri" w:cs="Calibri"/>
          <w:sz w:val="22"/>
        </w:rPr>
        <w:t>j</w:t>
      </w:r>
      <w:r w:rsidRPr="008E1865">
        <w:rPr>
          <w:rFonts w:ascii="Calibri" w:hAnsi="Calibri" w:cs="Calibri"/>
          <w:sz w:val="22"/>
        </w:rPr>
        <w:t xml:space="preserve">estliže bude zhotovitelem podán insolvenční návrh ve smyslu zákona č. 182/2006 Sb.,  „insolvenční zákon“, ve znění pozdějších předpisů, nebo bude soudem rozhodnuto o úpadku zhotovitele na základě návrhu věřitele zhotovitele či bude na základě rozhodnutí soudu ustanoven insolvenční správce pro zhotovitele ve smyslu zákona. </w:t>
      </w:r>
      <w:proofErr w:type="gramStart"/>
      <w:r w:rsidRPr="008E1865">
        <w:rPr>
          <w:rFonts w:ascii="Calibri" w:hAnsi="Calibri" w:cs="Calibri"/>
          <w:sz w:val="22"/>
        </w:rPr>
        <w:t>č.</w:t>
      </w:r>
      <w:proofErr w:type="gramEnd"/>
      <w:r w:rsidRPr="008E1865">
        <w:rPr>
          <w:rFonts w:ascii="Calibri" w:hAnsi="Calibri" w:cs="Calibri"/>
          <w:sz w:val="22"/>
        </w:rPr>
        <w:t xml:space="preserve"> 182/2006 Sb., ve znění pozdějších právních předpisů, anebo bude zhotovitelem podán návrh na povolení reorganizace ve smyslu ustanovení zákona č. 182/2006 Sb. „insolvenční zákon“, ve znění pozdějších předpisů.</w:t>
      </w:r>
    </w:p>
    <w:p w14:paraId="5DE90286" w14:textId="77777777" w:rsidR="008E1865" w:rsidRPr="008E1865" w:rsidRDefault="008E1865" w:rsidP="008E1865">
      <w:pPr>
        <w:pStyle w:val="Text-Zd"/>
        <w:numPr>
          <w:ilvl w:val="3"/>
          <w:numId w:val="6"/>
        </w:numPr>
        <w:tabs>
          <w:tab w:val="clear" w:pos="2410"/>
          <w:tab w:val="num" w:pos="1843"/>
        </w:tabs>
        <w:spacing w:after="120"/>
        <w:ind w:left="1843" w:hanging="425"/>
        <w:rPr>
          <w:rFonts w:ascii="Calibri" w:hAnsi="Calibri" w:cs="Calibri"/>
          <w:b/>
          <w:i/>
          <w:sz w:val="22"/>
        </w:rPr>
      </w:pPr>
      <w:r>
        <w:rPr>
          <w:rFonts w:ascii="Calibri" w:hAnsi="Calibri" w:cs="Calibri"/>
          <w:sz w:val="22"/>
        </w:rPr>
        <w:t>v</w:t>
      </w:r>
      <w:r w:rsidRPr="008E1865">
        <w:rPr>
          <w:rFonts w:ascii="Calibri" w:hAnsi="Calibri" w:cs="Calibri"/>
          <w:sz w:val="22"/>
        </w:rPr>
        <w:t>stup zhotovitele do likvidace</w:t>
      </w:r>
    </w:p>
    <w:p w14:paraId="6C060C8B" w14:textId="77777777" w:rsidR="009C0B02" w:rsidRPr="00491807" w:rsidRDefault="009C0B02" w:rsidP="008D6812">
      <w:pPr>
        <w:pStyle w:val="Text-Zd"/>
        <w:numPr>
          <w:ilvl w:val="0"/>
          <w:numId w:val="1"/>
        </w:numPr>
        <w:spacing w:after="120"/>
        <w:rPr>
          <w:rFonts w:ascii="Calibri" w:hAnsi="Calibri" w:cs="Calibri"/>
          <w:b/>
          <w:u w:val="single"/>
        </w:rPr>
      </w:pPr>
      <w:r w:rsidRPr="00491807">
        <w:rPr>
          <w:rFonts w:ascii="Calibri" w:hAnsi="Calibri" w:cs="Calibri"/>
          <w:b/>
          <w:u w:val="single"/>
        </w:rPr>
        <w:t>Zvláštní ujednání</w:t>
      </w:r>
    </w:p>
    <w:p w14:paraId="3F1C1427" w14:textId="77777777" w:rsidR="009C0B02" w:rsidRPr="00491807" w:rsidRDefault="009C0B02" w:rsidP="005C72DE">
      <w:pPr>
        <w:pStyle w:val="Text-Zd"/>
        <w:numPr>
          <w:ilvl w:val="0"/>
          <w:numId w:val="3"/>
        </w:numPr>
        <w:spacing w:after="120"/>
        <w:ind w:left="709" w:hanging="709"/>
        <w:rPr>
          <w:rFonts w:ascii="Calibri" w:hAnsi="Calibri" w:cs="Calibri"/>
          <w:sz w:val="22"/>
        </w:rPr>
      </w:pPr>
      <w:r w:rsidRPr="00491807">
        <w:rPr>
          <w:rFonts w:ascii="Calibri" w:hAnsi="Calibri" w:cs="Calibri"/>
          <w:sz w:val="22"/>
        </w:rPr>
        <w:t xml:space="preserve">Všechny právní vztahy, které vzniknou při realizaci závazků vyplývajících z této Smlouvy, se řídí právním řádem České republiky. </w:t>
      </w:r>
    </w:p>
    <w:p w14:paraId="333DE620" w14:textId="77777777" w:rsidR="009C0B02" w:rsidRPr="00491807" w:rsidRDefault="009C0B02" w:rsidP="005C72DE">
      <w:pPr>
        <w:numPr>
          <w:ilvl w:val="0"/>
          <w:numId w:val="3"/>
        </w:numPr>
        <w:spacing w:after="120"/>
        <w:ind w:left="709" w:hanging="709"/>
        <w:jc w:val="both"/>
        <w:rPr>
          <w:rFonts w:ascii="Calibri" w:hAnsi="Calibri" w:cs="Calibri"/>
          <w:sz w:val="22"/>
        </w:rPr>
      </w:pPr>
      <w:r w:rsidRPr="00491807">
        <w:rPr>
          <w:rFonts w:ascii="Calibri" w:hAnsi="Calibri" w:cs="Calibri"/>
          <w:sz w:val="22"/>
        </w:rPr>
        <w:t xml:space="preserve">Tuto Smlouvu lze měnit pouze písemným, číslovaným, oboustranně potvrzeným ujednáním, výslovně nazvaným dodatek ke Smlouvě podepsaným statutárními orgány nebo zmocněnými zástupci obou smluvních stran. Jiné zápisy, protokoly apod. se za změnu Smlouvy nepovažují. V případě změny zástupce </w:t>
      </w:r>
      <w:r w:rsidR="00C10CF2">
        <w:rPr>
          <w:rFonts w:ascii="Calibri" w:hAnsi="Calibri" w:cs="Calibri"/>
          <w:sz w:val="22"/>
        </w:rPr>
        <w:t>objednatele</w:t>
      </w:r>
      <w:r w:rsidRPr="00491807">
        <w:rPr>
          <w:rFonts w:ascii="Calibri" w:hAnsi="Calibri" w:cs="Calibri"/>
          <w:sz w:val="22"/>
        </w:rPr>
        <w:t xml:space="preserve"> nebo </w:t>
      </w:r>
      <w:r w:rsidR="00C10CF2">
        <w:rPr>
          <w:rFonts w:ascii="Calibri" w:hAnsi="Calibri" w:cs="Calibri"/>
          <w:sz w:val="22"/>
        </w:rPr>
        <w:t>zhotovitele</w:t>
      </w:r>
      <w:r w:rsidRPr="00491807">
        <w:rPr>
          <w:rFonts w:ascii="Calibri" w:hAnsi="Calibri" w:cs="Calibri"/>
          <w:sz w:val="22"/>
        </w:rPr>
        <w:t xml:space="preserve"> oprávněného jednat ve věcech technických nebude vyhotoven dodatek ke Smlouvě; smluvní strana, u které ke změně zástupce došlo, je povinna tuto změnu oznámit druhé smluvní straně. Účinnost změny nastává okamžikem doručení oznámení příslušné smluvní straně.</w:t>
      </w:r>
    </w:p>
    <w:p w14:paraId="68B217D0" w14:textId="77777777" w:rsidR="009C0B02" w:rsidRPr="00491807" w:rsidRDefault="009C0B02" w:rsidP="005C72DE">
      <w:pPr>
        <w:numPr>
          <w:ilvl w:val="0"/>
          <w:numId w:val="3"/>
        </w:numPr>
        <w:spacing w:after="120"/>
        <w:ind w:left="709" w:hanging="709"/>
        <w:jc w:val="both"/>
        <w:rPr>
          <w:rFonts w:ascii="Calibri" w:hAnsi="Calibri" w:cs="Calibri"/>
          <w:sz w:val="22"/>
        </w:rPr>
      </w:pPr>
      <w:r w:rsidRPr="00491807">
        <w:rPr>
          <w:rFonts w:ascii="Calibri" w:hAnsi="Calibri" w:cs="Calibri"/>
          <w:sz w:val="22"/>
        </w:rPr>
        <w:t xml:space="preserve">Zástupce </w:t>
      </w:r>
      <w:r w:rsidR="00C10CF2">
        <w:rPr>
          <w:rFonts w:ascii="Calibri" w:hAnsi="Calibri" w:cs="Calibri"/>
          <w:sz w:val="22"/>
        </w:rPr>
        <w:t>objednatele</w:t>
      </w:r>
      <w:r w:rsidRPr="00491807">
        <w:rPr>
          <w:rFonts w:ascii="Calibri" w:hAnsi="Calibri" w:cs="Calibri"/>
          <w:sz w:val="22"/>
        </w:rPr>
        <w:t xml:space="preserve"> oprávněný jednat ve věcech technických může činit pouze úkony, ke kterým ho opravňuje tato Smlouva. Úkony jím učiněné nad takto vymezený rámec jsou neplatné.</w:t>
      </w:r>
    </w:p>
    <w:p w14:paraId="13487DA0" w14:textId="44077F2A" w:rsidR="00857BBD" w:rsidRDefault="009C0B02" w:rsidP="005C72DE">
      <w:pPr>
        <w:numPr>
          <w:ilvl w:val="0"/>
          <w:numId w:val="3"/>
        </w:numPr>
        <w:spacing w:after="120"/>
        <w:ind w:left="709" w:hanging="709"/>
        <w:jc w:val="both"/>
        <w:rPr>
          <w:rFonts w:ascii="Calibri" w:hAnsi="Calibri" w:cs="Calibri"/>
          <w:sz w:val="22"/>
        </w:rPr>
      </w:pPr>
      <w:r w:rsidRPr="00857BBD">
        <w:rPr>
          <w:rFonts w:ascii="Calibri" w:hAnsi="Calibri" w:cs="Calibri"/>
          <w:sz w:val="22"/>
        </w:rPr>
        <w:t xml:space="preserve">Smluvní strany sjednaly, že doručování se provádí na doručovací adresy uvedené v čl. </w:t>
      </w:r>
      <w:r w:rsidRPr="00857BBD">
        <w:rPr>
          <w:rFonts w:ascii="Calibri" w:hAnsi="Calibri" w:cs="Calibri"/>
          <w:b/>
          <w:i/>
          <w:sz w:val="22"/>
        </w:rPr>
        <w:t>1</w:t>
      </w:r>
      <w:r w:rsidRPr="00857BBD">
        <w:rPr>
          <w:rFonts w:ascii="Calibri" w:hAnsi="Calibri" w:cs="Calibri"/>
          <w:sz w:val="22"/>
        </w:rPr>
        <w:t xml:space="preserve"> této Smlouvy</w:t>
      </w:r>
      <w:r w:rsidR="00F01A92">
        <w:rPr>
          <w:rFonts w:ascii="Calibri" w:hAnsi="Calibri" w:cs="Calibri"/>
          <w:sz w:val="22"/>
        </w:rPr>
        <w:t>.</w:t>
      </w:r>
      <w:r w:rsidRPr="00857BBD">
        <w:rPr>
          <w:rFonts w:ascii="Calibri" w:hAnsi="Calibri" w:cs="Calibri"/>
          <w:sz w:val="22"/>
        </w:rPr>
        <w:t xml:space="preserve"> </w:t>
      </w:r>
    </w:p>
    <w:p w14:paraId="5F082EA7" w14:textId="77777777" w:rsidR="00D47EB5" w:rsidRPr="00857BBD" w:rsidRDefault="00D47EB5" w:rsidP="005C72DE">
      <w:pPr>
        <w:numPr>
          <w:ilvl w:val="0"/>
          <w:numId w:val="3"/>
        </w:numPr>
        <w:spacing w:after="120"/>
        <w:ind w:left="709" w:hanging="709"/>
        <w:jc w:val="both"/>
        <w:rPr>
          <w:rFonts w:ascii="Calibri" w:hAnsi="Calibri" w:cs="Calibri"/>
          <w:sz w:val="22"/>
        </w:rPr>
      </w:pPr>
      <w:r w:rsidRPr="00857BBD">
        <w:rPr>
          <w:rFonts w:ascii="Calibri" w:hAnsi="Calibri" w:cs="Calibri"/>
          <w:sz w:val="22"/>
        </w:rPr>
        <w:t>Zhotovitel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57F29A1A" w14:textId="77777777" w:rsidR="009C0B02" w:rsidRPr="00A21423" w:rsidRDefault="009C0B02" w:rsidP="00A21423">
      <w:pPr>
        <w:numPr>
          <w:ilvl w:val="0"/>
          <w:numId w:val="3"/>
        </w:numPr>
        <w:spacing w:after="120"/>
        <w:ind w:left="709" w:hanging="709"/>
        <w:jc w:val="both"/>
        <w:rPr>
          <w:rFonts w:ascii="Calibri" w:hAnsi="Calibri" w:cs="Calibri"/>
          <w:sz w:val="22"/>
        </w:rPr>
      </w:pPr>
      <w:r w:rsidRPr="00491807">
        <w:rPr>
          <w:rFonts w:ascii="Calibri" w:hAnsi="Calibri" w:cs="Calibri"/>
          <w:sz w:val="22"/>
        </w:rPr>
        <w:t xml:space="preserve">V případě zániku </w:t>
      </w:r>
      <w:r w:rsidR="00C10CF2">
        <w:rPr>
          <w:rFonts w:ascii="Calibri" w:hAnsi="Calibri" w:cs="Calibri"/>
          <w:sz w:val="22"/>
        </w:rPr>
        <w:t>zhotovitele</w:t>
      </w:r>
      <w:r w:rsidRPr="00491807">
        <w:rPr>
          <w:rFonts w:ascii="Calibri" w:hAnsi="Calibri" w:cs="Calibri"/>
          <w:sz w:val="22"/>
        </w:rPr>
        <w:t xml:space="preserve"> je tento povinen ihned sdělit </w:t>
      </w:r>
      <w:r w:rsidR="00C10CF2">
        <w:rPr>
          <w:rFonts w:ascii="Calibri" w:hAnsi="Calibri" w:cs="Calibri"/>
          <w:sz w:val="22"/>
        </w:rPr>
        <w:t>objednateli</w:t>
      </w:r>
      <w:r w:rsidRPr="00491807">
        <w:rPr>
          <w:rFonts w:ascii="Calibri" w:hAnsi="Calibri" w:cs="Calibri"/>
          <w:sz w:val="22"/>
        </w:rPr>
        <w:t xml:space="preserve"> tuto skutečnost event. sdělit svého právního nástupce. V případě změny sídla, místa podnikání, nebo doručovací adresy </w:t>
      </w:r>
      <w:r w:rsidR="00C10CF2">
        <w:rPr>
          <w:rFonts w:ascii="Calibri" w:hAnsi="Calibri" w:cs="Calibri"/>
          <w:sz w:val="22"/>
        </w:rPr>
        <w:t>zhotovitele</w:t>
      </w:r>
      <w:r w:rsidRPr="00491807">
        <w:rPr>
          <w:rFonts w:ascii="Calibri" w:hAnsi="Calibri" w:cs="Calibri"/>
          <w:sz w:val="22"/>
        </w:rPr>
        <w:t xml:space="preserve"> je </w:t>
      </w:r>
      <w:r w:rsidR="00C10CF2">
        <w:rPr>
          <w:rFonts w:ascii="Calibri" w:hAnsi="Calibri" w:cs="Calibri"/>
          <w:sz w:val="22"/>
        </w:rPr>
        <w:t>zhotovitel</w:t>
      </w:r>
      <w:r w:rsidRPr="00491807">
        <w:rPr>
          <w:rFonts w:ascii="Calibri" w:hAnsi="Calibri" w:cs="Calibri"/>
          <w:sz w:val="22"/>
        </w:rPr>
        <w:t xml:space="preserve"> povinen neprodleně tuto skutečnost oznámit </w:t>
      </w:r>
      <w:r w:rsidR="00C10CF2">
        <w:rPr>
          <w:rFonts w:ascii="Calibri" w:hAnsi="Calibri" w:cs="Calibri"/>
          <w:sz w:val="22"/>
        </w:rPr>
        <w:t>objednateli</w:t>
      </w:r>
      <w:r w:rsidRPr="00491807">
        <w:rPr>
          <w:rFonts w:ascii="Calibri" w:hAnsi="Calibri" w:cs="Calibri"/>
          <w:sz w:val="22"/>
        </w:rPr>
        <w:t xml:space="preserve">. Pokud </w:t>
      </w:r>
      <w:r w:rsidR="00C10CF2">
        <w:rPr>
          <w:rFonts w:ascii="Calibri" w:hAnsi="Calibri" w:cs="Calibri"/>
          <w:sz w:val="22"/>
        </w:rPr>
        <w:t>zhotovitel</w:t>
      </w:r>
      <w:r w:rsidRPr="00491807">
        <w:rPr>
          <w:rFonts w:ascii="Calibri" w:hAnsi="Calibri" w:cs="Calibri"/>
          <w:sz w:val="22"/>
        </w:rPr>
        <w:t xml:space="preserve"> tuto povinnost nesplní, platí pro doručování písemností adresa uvedená v čl. 1 této Smlouvy.</w:t>
      </w:r>
    </w:p>
    <w:p w14:paraId="110EC4B2" w14:textId="77777777" w:rsidR="009C0B02" w:rsidRDefault="00C10CF2" w:rsidP="005C72DE">
      <w:pPr>
        <w:numPr>
          <w:ilvl w:val="0"/>
          <w:numId w:val="3"/>
        </w:numPr>
        <w:spacing w:after="120"/>
        <w:ind w:left="709" w:hanging="709"/>
        <w:jc w:val="both"/>
        <w:rPr>
          <w:rFonts w:ascii="Calibri" w:hAnsi="Calibri" w:cs="Calibri"/>
          <w:sz w:val="22"/>
        </w:rPr>
      </w:pPr>
      <w:r>
        <w:rPr>
          <w:rFonts w:ascii="Calibri" w:hAnsi="Calibri" w:cs="Calibri"/>
          <w:sz w:val="22"/>
        </w:rPr>
        <w:t>Zhotovitel</w:t>
      </w:r>
      <w:r w:rsidR="009C0B02" w:rsidRPr="00491807">
        <w:rPr>
          <w:rFonts w:ascii="Calibri" w:hAnsi="Calibri" w:cs="Calibri"/>
          <w:sz w:val="22"/>
        </w:rPr>
        <w:t xml:space="preserve"> souhlasí se </w:t>
      </w:r>
      <w:r w:rsidR="00847ADE">
        <w:rPr>
          <w:rFonts w:ascii="Calibri" w:hAnsi="Calibri" w:cs="Calibri"/>
          <w:sz w:val="22"/>
        </w:rPr>
        <w:t>zveřejněním obsahu této Smlouvy</w:t>
      </w:r>
      <w:r w:rsidR="008D61C7" w:rsidRPr="00491807">
        <w:rPr>
          <w:rFonts w:ascii="Calibri" w:hAnsi="Calibri" w:cs="Calibri"/>
          <w:sz w:val="22"/>
        </w:rPr>
        <w:t>.</w:t>
      </w:r>
    </w:p>
    <w:p w14:paraId="7E9C8DB1" w14:textId="7EA9703B" w:rsidR="009C0B02" w:rsidRDefault="009C0B02" w:rsidP="0059778F">
      <w:pPr>
        <w:numPr>
          <w:ilvl w:val="0"/>
          <w:numId w:val="3"/>
        </w:numPr>
        <w:spacing w:after="120"/>
        <w:ind w:left="709" w:hanging="709"/>
        <w:jc w:val="both"/>
        <w:rPr>
          <w:rFonts w:ascii="Calibri" w:hAnsi="Calibri" w:cs="Calibri"/>
          <w:sz w:val="22"/>
        </w:rPr>
      </w:pPr>
      <w:r w:rsidRPr="00491807">
        <w:rPr>
          <w:rFonts w:ascii="Calibri" w:hAnsi="Calibri" w:cs="Calibri"/>
          <w:sz w:val="22"/>
        </w:rPr>
        <w:t xml:space="preserve">Tato </w:t>
      </w:r>
      <w:r w:rsidRPr="00147A74">
        <w:rPr>
          <w:rFonts w:ascii="Calibri" w:hAnsi="Calibri" w:cs="Calibri"/>
          <w:sz w:val="22"/>
        </w:rPr>
        <w:t xml:space="preserve">Smlouva </w:t>
      </w:r>
      <w:r w:rsidR="007F4333">
        <w:rPr>
          <w:rFonts w:ascii="Calibri" w:hAnsi="Calibri" w:cs="Calibri"/>
          <w:sz w:val="22"/>
        </w:rPr>
        <w:t>je vytištěna ve </w:t>
      </w:r>
      <w:r w:rsidR="00147A74">
        <w:rPr>
          <w:rFonts w:ascii="Calibri" w:hAnsi="Calibri" w:cs="Calibri"/>
          <w:sz w:val="22"/>
        </w:rPr>
        <w:t>třech</w:t>
      </w:r>
      <w:r w:rsidR="00C76A56">
        <w:rPr>
          <w:rFonts w:ascii="Calibri" w:hAnsi="Calibri" w:cs="Calibri"/>
          <w:sz w:val="22"/>
        </w:rPr>
        <w:t xml:space="preserve"> kopiích, z nichž </w:t>
      </w:r>
      <w:r w:rsidR="00147A74">
        <w:rPr>
          <w:rFonts w:ascii="Calibri" w:hAnsi="Calibri" w:cs="Calibri"/>
          <w:sz w:val="22"/>
        </w:rPr>
        <w:t xml:space="preserve">jednu </w:t>
      </w:r>
      <w:r w:rsidR="007F4333">
        <w:rPr>
          <w:rFonts w:ascii="Calibri" w:hAnsi="Calibri" w:cs="Calibri"/>
          <w:sz w:val="22"/>
        </w:rPr>
        <w:t xml:space="preserve">obdrží </w:t>
      </w:r>
      <w:r w:rsidR="00C10CF2">
        <w:rPr>
          <w:rFonts w:ascii="Calibri" w:hAnsi="Calibri" w:cs="Calibri"/>
          <w:sz w:val="22"/>
        </w:rPr>
        <w:t>zhotovitel</w:t>
      </w:r>
      <w:r w:rsidR="002A29AD">
        <w:rPr>
          <w:rFonts w:ascii="Calibri" w:hAnsi="Calibri" w:cs="Calibri"/>
          <w:sz w:val="22"/>
        </w:rPr>
        <w:t xml:space="preserve"> a </w:t>
      </w:r>
      <w:r w:rsidR="00147A74">
        <w:rPr>
          <w:rFonts w:ascii="Calibri" w:hAnsi="Calibri" w:cs="Calibri"/>
          <w:sz w:val="22"/>
        </w:rPr>
        <w:t xml:space="preserve">dvě </w:t>
      </w:r>
      <w:r w:rsidR="00C10CF2">
        <w:rPr>
          <w:rFonts w:ascii="Calibri" w:hAnsi="Calibri" w:cs="Calibri"/>
          <w:sz w:val="22"/>
        </w:rPr>
        <w:t>objednatel</w:t>
      </w:r>
      <w:r w:rsidR="00B6385F" w:rsidRPr="00491807">
        <w:rPr>
          <w:rFonts w:ascii="Calibri" w:hAnsi="Calibri" w:cs="Calibri"/>
          <w:sz w:val="22"/>
        </w:rPr>
        <w:t xml:space="preserve">. </w:t>
      </w:r>
      <w:r w:rsidRPr="00491807">
        <w:rPr>
          <w:rFonts w:ascii="Calibri" w:hAnsi="Calibri" w:cs="Calibri"/>
          <w:sz w:val="22"/>
        </w:rPr>
        <w:t>Tato Smlouva nabývá platnosti a účinnosti dnem jejího podpisu</w:t>
      </w:r>
      <w:r w:rsidR="00857BBD">
        <w:rPr>
          <w:rFonts w:ascii="Calibri" w:hAnsi="Calibri" w:cs="Calibri"/>
          <w:sz w:val="22"/>
        </w:rPr>
        <w:t xml:space="preserve"> </w:t>
      </w:r>
      <w:r w:rsidR="002A29AD">
        <w:rPr>
          <w:rFonts w:ascii="Calibri" w:hAnsi="Calibri" w:cs="Calibri"/>
          <w:sz w:val="22"/>
        </w:rPr>
        <w:t>oběma smluvními stranami</w:t>
      </w:r>
      <w:r w:rsidRPr="00491807">
        <w:rPr>
          <w:rFonts w:ascii="Calibri" w:hAnsi="Calibri" w:cs="Calibri"/>
          <w:sz w:val="22"/>
        </w:rPr>
        <w:t>.</w:t>
      </w:r>
    </w:p>
    <w:p w14:paraId="3A3B625B" w14:textId="73069D01" w:rsidR="003D153C" w:rsidRPr="00491807" w:rsidRDefault="003D153C">
      <w:pPr>
        <w:jc w:val="both"/>
        <w:rPr>
          <w:rFonts w:ascii="Calibri" w:hAnsi="Calibri" w:cs="Calibri"/>
          <w:sz w:val="22"/>
        </w:rPr>
      </w:pPr>
    </w:p>
    <w:p w14:paraId="13391062" w14:textId="4ACD5CEB" w:rsidR="009C0B02" w:rsidRPr="00491807" w:rsidRDefault="009C0B02">
      <w:pPr>
        <w:jc w:val="both"/>
        <w:rPr>
          <w:rFonts w:ascii="Calibri" w:hAnsi="Calibri" w:cs="Calibri"/>
          <w:sz w:val="22"/>
        </w:rPr>
      </w:pPr>
      <w:r w:rsidRPr="00491807">
        <w:rPr>
          <w:rFonts w:ascii="Calibri" w:hAnsi="Calibri" w:cs="Calibri"/>
          <w:sz w:val="22"/>
        </w:rPr>
        <w:t>V</w:t>
      </w:r>
      <w:r w:rsidR="00F86224">
        <w:rPr>
          <w:rFonts w:ascii="Calibri" w:hAnsi="Calibri" w:cs="Calibri"/>
          <w:sz w:val="22"/>
        </w:rPr>
        <w:t> </w:t>
      </w:r>
      <w:r w:rsidR="003D153C" w:rsidRPr="00491807">
        <w:rPr>
          <w:rFonts w:ascii="Calibri" w:hAnsi="Calibri" w:cs="Calibri"/>
          <w:sz w:val="22"/>
        </w:rPr>
        <w:t>Lázních</w:t>
      </w:r>
      <w:r w:rsidR="00F86224">
        <w:rPr>
          <w:rFonts w:ascii="Calibri" w:hAnsi="Calibri" w:cs="Calibri"/>
          <w:sz w:val="22"/>
        </w:rPr>
        <w:t xml:space="preserve"> </w:t>
      </w:r>
      <w:r w:rsidR="00351433">
        <w:rPr>
          <w:rFonts w:ascii="Calibri" w:hAnsi="Calibri" w:cs="Calibri"/>
          <w:sz w:val="22"/>
        </w:rPr>
        <w:t xml:space="preserve">Kynžvart </w:t>
      </w:r>
      <w:r w:rsidRPr="00491807">
        <w:rPr>
          <w:rFonts w:ascii="Calibri" w:hAnsi="Calibri" w:cs="Calibri"/>
          <w:sz w:val="22"/>
        </w:rPr>
        <w:t xml:space="preserve">dne </w:t>
      </w:r>
      <w:r w:rsidR="00056820">
        <w:rPr>
          <w:rFonts w:ascii="Calibri" w:hAnsi="Calibri" w:cs="Calibri"/>
          <w:sz w:val="22"/>
        </w:rPr>
        <w:t>2</w:t>
      </w:r>
      <w:r w:rsidR="00543A34">
        <w:rPr>
          <w:rFonts w:ascii="Calibri" w:hAnsi="Calibri" w:cs="Calibri"/>
          <w:sz w:val="22"/>
        </w:rPr>
        <w:t>0</w:t>
      </w:r>
      <w:r w:rsidR="00414AD5">
        <w:rPr>
          <w:rFonts w:ascii="Calibri" w:hAnsi="Calibri" w:cs="Calibri"/>
          <w:sz w:val="22"/>
        </w:rPr>
        <w:t>. 1. 202</w:t>
      </w:r>
      <w:r w:rsidR="00056820">
        <w:rPr>
          <w:rFonts w:ascii="Calibri" w:hAnsi="Calibri" w:cs="Calibri"/>
          <w:sz w:val="22"/>
        </w:rPr>
        <w:t>3</w:t>
      </w:r>
      <w:r w:rsidR="000676CD" w:rsidRPr="00491807">
        <w:rPr>
          <w:rFonts w:ascii="Calibri" w:hAnsi="Calibri" w:cs="Calibri"/>
          <w:sz w:val="22"/>
        </w:rPr>
        <w:tab/>
      </w:r>
    </w:p>
    <w:p w14:paraId="0F36327B" w14:textId="77777777" w:rsidR="009C0B02" w:rsidRPr="00491807" w:rsidRDefault="009C0B02">
      <w:pPr>
        <w:jc w:val="both"/>
        <w:rPr>
          <w:rFonts w:ascii="Calibri" w:hAnsi="Calibri" w:cs="Calibri"/>
          <w:sz w:val="22"/>
        </w:rPr>
      </w:pPr>
    </w:p>
    <w:p w14:paraId="2D3B58F9" w14:textId="77777777" w:rsidR="003D153C" w:rsidRPr="00491807" w:rsidRDefault="003D153C">
      <w:pPr>
        <w:jc w:val="both"/>
        <w:rPr>
          <w:rFonts w:ascii="Calibri" w:hAnsi="Calibri" w:cs="Calibri"/>
          <w:sz w:val="22"/>
        </w:rPr>
      </w:pPr>
    </w:p>
    <w:p w14:paraId="58D11C73" w14:textId="77777777" w:rsidR="00041AD8" w:rsidRPr="00491807" w:rsidRDefault="00041AD8" w:rsidP="00041AD8">
      <w:pPr>
        <w:jc w:val="both"/>
        <w:rPr>
          <w:rFonts w:ascii="Calibri" w:hAnsi="Calibri" w:cs="Calibri"/>
          <w:sz w:val="22"/>
        </w:rPr>
      </w:pPr>
      <w:r w:rsidRPr="00491807">
        <w:rPr>
          <w:rFonts w:ascii="Calibri" w:hAnsi="Calibri" w:cs="Calibri"/>
          <w:sz w:val="22"/>
        </w:rPr>
        <w:t xml:space="preserve">Za </w:t>
      </w:r>
      <w:r w:rsidR="00C10CF2">
        <w:rPr>
          <w:rFonts w:ascii="Calibri" w:hAnsi="Calibri" w:cs="Calibri"/>
          <w:sz w:val="22"/>
        </w:rPr>
        <w:t>objednatele</w:t>
      </w:r>
      <w:r w:rsidRPr="00491807">
        <w:rPr>
          <w:rFonts w:ascii="Calibri" w:hAnsi="Calibri" w:cs="Calibri"/>
          <w:sz w:val="22"/>
        </w:rPr>
        <w:tab/>
      </w:r>
      <w:r w:rsidRPr="00491807">
        <w:rPr>
          <w:rFonts w:ascii="Calibri" w:hAnsi="Calibri" w:cs="Calibri"/>
          <w:sz w:val="22"/>
        </w:rPr>
        <w:tab/>
      </w:r>
      <w:r w:rsidRPr="00491807">
        <w:rPr>
          <w:rFonts w:ascii="Calibri" w:hAnsi="Calibri" w:cs="Calibri"/>
          <w:sz w:val="22"/>
        </w:rPr>
        <w:tab/>
      </w:r>
      <w:r w:rsidRPr="00491807">
        <w:rPr>
          <w:rFonts w:ascii="Calibri" w:hAnsi="Calibri" w:cs="Calibri"/>
          <w:sz w:val="22"/>
        </w:rPr>
        <w:tab/>
      </w:r>
      <w:r w:rsidRPr="00491807">
        <w:rPr>
          <w:rFonts w:ascii="Calibri" w:hAnsi="Calibri" w:cs="Calibri"/>
          <w:sz w:val="22"/>
        </w:rPr>
        <w:tab/>
      </w:r>
      <w:r w:rsidRPr="00491807">
        <w:rPr>
          <w:rFonts w:ascii="Calibri" w:hAnsi="Calibri" w:cs="Calibri"/>
          <w:sz w:val="22"/>
        </w:rPr>
        <w:tab/>
      </w:r>
      <w:r w:rsidRPr="00491807">
        <w:rPr>
          <w:rFonts w:ascii="Calibri" w:hAnsi="Calibri" w:cs="Calibri"/>
          <w:sz w:val="22"/>
        </w:rPr>
        <w:tab/>
        <w:t xml:space="preserve">Za </w:t>
      </w:r>
      <w:r w:rsidR="00C10CF2">
        <w:rPr>
          <w:rFonts w:ascii="Calibri" w:hAnsi="Calibri" w:cs="Calibri"/>
          <w:sz w:val="22"/>
        </w:rPr>
        <w:t>zhotovitele</w:t>
      </w:r>
      <w:r w:rsidRPr="00491807">
        <w:rPr>
          <w:rFonts w:ascii="Calibri" w:hAnsi="Calibri" w:cs="Calibri"/>
          <w:sz w:val="22"/>
        </w:rPr>
        <w:tab/>
      </w:r>
    </w:p>
    <w:p w14:paraId="693D595E" w14:textId="77777777" w:rsidR="00041AD8" w:rsidRPr="00491807" w:rsidRDefault="00041AD8" w:rsidP="00041AD8">
      <w:pPr>
        <w:jc w:val="both"/>
        <w:rPr>
          <w:rFonts w:ascii="Calibri" w:hAnsi="Calibri" w:cs="Calibri"/>
          <w:sz w:val="22"/>
        </w:rPr>
      </w:pPr>
    </w:p>
    <w:p w14:paraId="719A5312" w14:textId="77777777" w:rsidR="00041AD8" w:rsidRPr="00491807" w:rsidRDefault="00041AD8" w:rsidP="00041AD8">
      <w:pPr>
        <w:jc w:val="both"/>
        <w:rPr>
          <w:rFonts w:ascii="Calibri" w:hAnsi="Calibri" w:cs="Calibri"/>
          <w:sz w:val="22"/>
        </w:rPr>
      </w:pPr>
    </w:p>
    <w:p w14:paraId="4871D745" w14:textId="77777777" w:rsidR="00041AD8" w:rsidRPr="00491807" w:rsidRDefault="00041AD8" w:rsidP="00041AD8">
      <w:pPr>
        <w:jc w:val="both"/>
        <w:rPr>
          <w:rFonts w:ascii="Calibri" w:hAnsi="Calibri" w:cs="Calibri"/>
          <w:sz w:val="22"/>
        </w:rPr>
      </w:pPr>
    </w:p>
    <w:p w14:paraId="525C441D" w14:textId="77777777" w:rsidR="00041AD8" w:rsidRDefault="00041AD8" w:rsidP="00041AD8">
      <w:pPr>
        <w:jc w:val="both"/>
        <w:rPr>
          <w:rFonts w:ascii="Calibri" w:hAnsi="Calibri" w:cs="Calibri"/>
          <w:sz w:val="22"/>
        </w:rPr>
      </w:pPr>
      <w:r w:rsidRPr="00491807">
        <w:rPr>
          <w:rFonts w:ascii="Calibri" w:hAnsi="Calibri" w:cs="Calibri"/>
          <w:sz w:val="22"/>
        </w:rPr>
        <w:t>………………………………………………………………………</w:t>
      </w:r>
      <w:r w:rsidRPr="00491807">
        <w:rPr>
          <w:rFonts w:ascii="Calibri" w:hAnsi="Calibri" w:cs="Calibri"/>
          <w:i/>
          <w:sz w:val="22"/>
        </w:rPr>
        <w:tab/>
      </w:r>
      <w:r w:rsidRPr="00491807">
        <w:rPr>
          <w:rFonts w:ascii="Calibri" w:hAnsi="Calibri" w:cs="Calibri"/>
          <w:i/>
          <w:sz w:val="22"/>
        </w:rPr>
        <w:tab/>
      </w:r>
      <w:r w:rsidRPr="00491807">
        <w:rPr>
          <w:rFonts w:ascii="Calibri" w:hAnsi="Calibri" w:cs="Calibri"/>
          <w:i/>
          <w:sz w:val="22"/>
        </w:rPr>
        <w:tab/>
      </w:r>
      <w:r w:rsidRPr="003D153C">
        <w:rPr>
          <w:rFonts w:ascii="Calibri" w:hAnsi="Calibri" w:cs="Calibri"/>
          <w:sz w:val="22"/>
        </w:rPr>
        <w:t>……………………………………………………………………</w:t>
      </w:r>
    </w:p>
    <w:p w14:paraId="267F620C" w14:textId="481736F4" w:rsidR="00086365" w:rsidRPr="00414AD5" w:rsidRDefault="00F01A92" w:rsidP="005A6928">
      <w:pPr>
        <w:jc w:val="both"/>
        <w:rPr>
          <w:rFonts w:ascii="Calibri" w:hAnsi="Calibri" w:cs="Calibri"/>
          <w:sz w:val="22"/>
          <w:highlight w:val="yellow"/>
        </w:rPr>
      </w:pPr>
      <w:r>
        <w:rPr>
          <w:rFonts w:ascii="Calibri" w:hAnsi="Calibri" w:cs="Calibri"/>
          <w:sz w:val="22"/>
        </w:rPr>
        <w:t xml:space="preserve">Mgr. Karel </w:t>
      </w:r>
      <w:proofErr w:type="spellStart"/>
      <w:r>
        <w:rPr>
          <w:rFonts w:ascii="Calibri" w:hAnsi="Calibri" w:cs="Calibri"/>
          <w:sz w:val="22"/>
        </w:rPr>
        <w:t>Naxera</w:t>
      </w:r>
      <w:proofErr w:type="spellEnd"/>
      <w:r w:rsidR="00414AD5">
        <w:rPr>
          <w:rFonts w:ascii="Calibri" w:hAnsi="Calibri" w:cs="Calibri"/>
          <w:sz w:val="22"/>
        </w:rPr>
        <w:t>, ředitel</w:t>
      </w:r>
      <w:r w:rsidR="00414AD5">
        <w:rPr>
          <w:rFonts w:ascii="Calibri" w:hAnsi="Calibri" w:cs="Calibri"/>
          <w:sz w:val="22"/>
        </w:rPr>
        <w:tab/>
      </w:r>
      <w:r w:rsidR="00414AD5">
        <w:rPr>
          <w:rFonts w:ascii="Calibri" w:hAnsi="Calibri" w:cs="Calibri"/>
          <w:sz w:val="22"/>
        </w:rPr>
        <w:tab/>
      </w:r>
      <w:r w:rsidR="00414AD5">
        <w:rPr>
          <w:rFonts w:ascii="Calibri" w:hAnsi="Calibri" w:cs="Calibri"/>
          <w:sz w:val="22"/>
        </w:rPr>
        <w:tab/>
      </w:r>
      <w:r w:rsidR="00414AD5">
        <w:rPr>
          <w:rFonts w:ascii="Calibri" w:hAnsi="Calibri" w:cs="Calibri"/>
          <w:sz w:val="22"/>
        </w:rPr>
        <w:tab/>
      </w:r>
      <w:r w:rsidR="00414AD5">
        <w:rPr>
          <w:rFonts w:ascii="Calibri" w:hAnsi="Calibri" w:cs="Calibri"/>
          <w:sz w:val="22"/>
        </w:rPr>
        <w:tab/>
      </w:r>
      <w:r w:rsidR="00414AD5">
        <w:rPr>
          <w:rFonts w:ascii="Calibri" w:hAnsi="Calibri" w:cs="Calibri"/>
          <w:sz w:val="22"/>
        </w:rPr>
        <w:tab/>
      </w:r>
      <w:r w:rsidR="00543A34">
        <w:rPr>
          <w:rFonts w:ascii="Calibri" w:hAnsi="Calibri" w:cs="Calibri"/>
          <w:sz w:val="22"/>
        </w:rPr>
        <w:t xml:space="preserve">Josef </w:t>
      </w:r>
      <w:proofErr w:type="spellStart"/>
      <w:r w:rsidR="00543A34">
        <w:rPr>
          <w:rFonts w:ascii="Calibri" w:hAnsi="Calibri" w:cs="Calibri"/>
          <w:sz w:val="22"/>
        </w:rPr>
        <w:t>Falout</w:t>
      </w:r>
      <w:proofErr w:type="spellEnd"/>
    </w:p>
    <w:sectPr w:rsidR="00086365" w:rsidRPr="00414AD5" w:rsidSect="0064691B">
      <w:footerReference w:type="default" r:id="rId8"/>
      <w:pgSz w:w="11907" w:h="16840"/>
      <w:pgMar w:top="993" w:right="851" w:bottom="1134" w:left="1276" w:header="708" w:footer="271"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B1435A" w14:textId="77777777" w:rsidR="00B235DA" w:rsidRDefault="00B235DA">
      <w:r>
        <w:separator/>
      </w:r>
    </w:p>
  </w:endnote>
  <w:endnote w:type="continuationSeparator" w:id="0">
    <w:p w14:paraId="14FD6EC1" w14:textId="77777777" w:rsidR="00B235DA" w:rsidRDefault="00B2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81117"/>
      <w:docPartObj>
        <w:docPartGallery w:val="Page Numbers (Bottom of Page)"/>
        <w:docPartUnique/>
      </w:docPartObj>
    </w:sdtPr>
    <w:sdtEndPr/>
    <w:sdtContent>
      <w:sdt>
        <w:sdtPr>
          <w:id w:val="37899295"/>
          <w:docPartObj>
            <w:docPartGallery w:val="Page Numbers (Top of Page)"/>
            <w:docPartUnique/>
          </w:docPartObj>
        </w:sdtPr>
        <w:sdtEndPr/>
        <w:sdtContent>
          <w:p w14:paraId="36788BDD" w14:textId="045E6E4F" w:rsidR="000C3C0A" w:rsidRDefault="000C3C0A">
            <w:pPr>
              <w:pStyle w:val="Zpat"/>
              <w:jc w:val="center"/>
            </w:pPr>
            <w:proofErr w:type="gramStart"/>
            <w:r w:rsidRPr="0064691B">
              <w:rPr>
                <w:rFonts w:asciiTheme="minorHAnsi" w:hAnsiTheme="minorHAnsi"/>
                <w:sz w:val="20"/>
              </w:rPr>
              <w:t xml:space="preserve">Stránka </w:t>
            </w:r>
            <w:proofErr w:type="gramEnd"/>
            <w:r w:rsidRPr="0064691B">
              <w:rPr>
                <w:rFonts w:asciiTheme="minorHAnsi" w:hAnsiTheme="minorHAnsi"/>
                <w:b/>
                <w:sz w:val="20"/>
              </w:rPr>
              <w:fldChar w:fldCharType="begin"/>
            </w:r>
            <w:r w:rsidRPr="0064691B">
              <w:rPr>
                <w:rFonts w:asciiTheme="minorHAnsi" w:hAnsiTheme="minorHAnsi"/>
                <w:b/>
                <w:sz w:val="20"/>
              </w:rPr>
              <w:instrText>PAGE</w:instrText>
            </w:r>
            <w:r w:rsidRPr="0064691B">
              <w:rPr>
                <w:rFonts w:asciiTheme="minorHAnsi" w:hAnsiTheme="minorHAnsi"/>
                <w:b/>
                <w:sz w:val="20"/>
              </w:rPr>
              <w:fldChar w:fldCharType="separate"/>
            </w:r>
            <w:r w:rsidR="00344EC1">
              <w:rPr>
                <w:rFonts w:asciiTheme="minorHAnsi" w:hAnsiTheme="minorHAnsi"/>
                <w:b/>
                <w:noProof/>
                <w:sz w:val="20"/>
              </w:rPr>
              <w:t>4</w:t>
            </w:r>
            <w:r w:rsidRPr="0064691B">
              <w:rPr>
                <w:rFonts w:asciiTheme="minorHAnsi" w:hAnsiTheme="minorHAnsi"/>
                <w:b/>
                <w:sz w:val="20"/>
              </w:rPr>
              <w:fldChar w:fldCharType="end"/>
            </w:r>
            <w:proofErr w:type="gramStart"/>
            <w:r w:rsidRPr="0064691B">
              <w:rPr>
                <w:rFonts w:asciiTheme="minorHAnsi" w:hAnsiTheme="minorHAnsi"/>
                <w:sz w:val="20"/>
              </w:rPr>
              <w:t xml:space="preserve"> z </w:t>
            </w:r>
            <w:proofErr w:type="gramEnd"/>
            <w:r w:rsidRPr="0064691B">
              <w:rPr>
                <w:rFonts w:asciiTheme="minorHAnsi" w:hAnsiTheme="minorHAnsi"/>
                <w:b/>
                <w:sz w:val="20"/>
              </w:rPr>
              <w:fldChar w:fldCharType="begin"/>
            </w:r>
            <w:r w:rsidRPr="0064691B">
              <w:rPr>
                <w:rFonts w:asciiTheme="minorHAnsi" w:hAnsiTheme="minorHAnsi"/>
                <w:b/>
                <w:sz w:val="20"/>
              </w:rPr>
              <w:instrText>NUMPAGES</w:instrText>
            </w:r>
            <w:r w:rsidRPr="0064691B">
              <w:rPr>
                <w:rFonts w:asciiTheme="minorHAnsi" w:hAnsiTheme="minorHAnsi"/>
                <w:b/>
                <w:sz w:val="20"/>
              </w:rPr>
              <w:fldChar w:fldCharType="separate"/>
            </w:r>
            <w:r w:rsidR="00344EC1">
              <w:rPr>
                <w:rFonts w:asciiTheme="minorHAnsi" w:hAnsiTheme="minorHAnsi"/>
                <w:b/>
                <w:noProof/>
                <w:sz w:val="20"/>
              </w:rPr>
              <w:t>4</w:t>
            </w:r>
            <w:r w:rsidRPr="0064691B">
              <w:rPr>
                <w:rFonts w:asciiTheme="minorHAnsi" w:hAnsiTheme="minorHAnsi"/>
                <w:b/>
                <w:sz w:val="20"/>
              </w:rPr>
              <w:fldChar w:fldCharType="end"/>
            </w:r>
          </w:p>
        </w:sdtContent>
      </w:sdt>
    </w:sdtContent>
  </w:sdt>
  <w:p w14:paraId="499A7EEB" w14:textId="77777777" w:rsidR="000C3C0A" w:rsidRDefault="000C3C0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0EBF94" w14:textId="77777777" w:rsidR="00B235DA" w:rsidRDefault="00B235DA">
      <w:r>
        <w:separator/>
      </w:r>
    </w:p>
  </w:footnote>
  <w:footnote w:type="continuationSeparator" w:id="0">
    <w:p w14:paraId="2433D158" w14:textId="77777777" w:rsidR="00B235DA" w:rsidRDefault="00B235D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1B3D59"/>
    <w:multiLevelType w:val="multilevel"/>
    <w:tmpl w:val="EE86117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lowerLetter"/>
      <w:lvlText w:val="%4."/>
      <w:lvlJc w:val="left"/>
      <w:pPr>
        <w:tabs>
          <w:tab w:val="num" w:pos="2410"/>
        </w:tabs>
        <w:ind w:left="2410" w:hanging="992"/>
      </w:pPr>
      <w:rPr>
        <w:rFonts w:hint="default"/>
        <w:b w:val="0"/>
        <w:i w:val="0"/>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10681527"/>
    <w:multiLevelType w:val="singleLevel"/>
    <w:tmpl w:val="6142BD42"/>
    <w:lvl w:ilvl="0">
      <w:start w:val="1"/>
      <w:numFmt w:val="decimal"/>
      <w:lvlText w:val="11.%1."/>
      <w:lvlJc w:val="left"/>
      <w:pPr>
        <w:tabs>
          <w:tab w:val="num" w:pos="720"/>
        </w:tabs>
        <w:ind w:left="397" w:hanging="397"/>
      </w:pPr>
      <w:rPr>
        <w:b w:val="0"/>
        <w:i w:val="0"/>
      </w:rPr>
    </w:lvl>
  </w:abstractNum>
  <w:abstractNum w:abstractNumId="2" w15:restartNumberingAfterBreak="0">
    <w:nsid w:val="15533962"/>
    <w:multiLevelType w:val="singleLevel"/>
    <w:tmpl w:val="D11EF652"/>
    <w:lvl w:ilvl="0">
      <w:start w:val="1"/>
      <w:numFmt w:val="decimal"/>
      <w:lvlText w:val="10.%1."/>
      <w:lvlJc w:val="left"/>
      <w:pPr>
        <w:tabs>
          <w:tab w:val="num" w:pos="720"/>
        </w:tabs>
        <w:ind w:left="397" w:hanging="397"/>
      </w:pPr>
      <w:rPr>
        <w:b w:val="0"/>
        <w:i w:val="0"/>
      </w:rPr>
    </w:lvl>
  </w:abstractNum>
  <w:abstractNum w:abstractNumId="3" w15:restartNumberingAfterBreak="0">
    <w:nsid w:val="25CF2B23"/>
    <w:multiLevelType w:val="multilevel"/>
    <w:tmpl w:val="FE163AE8"/>
    <w:lvl w:ilvl="0">
      <w:start w:val="1"/>
      <w:numFmt w:val="decimal"/>
      <w:lvlText w:val="%1."/>
      <w:lvlJc w:val="left"/>
      <w:pPr>
        <w:tabs>
          <w:tab w:val="num" w:pos="360"/>
        </w:tabs>
        <w:ind w:left="360" w:hanging="360"/>
      </w:pPr>
      <w:rPr>
        <w:b/>
        <w:i w:val="0"/>
        <w:u w:val="single"/>
      </w:rPr>
    </w:lvl>
    <w:lvl w:ilvl="1">
      <w:start w:val="1"/>
      <w:numFmt w:val="decimal"/>
      <w:lvlText w:val="%1.%2."/>
      <w:lvlJc w:val="left"/>
      <w:pPr>
        <w:tabs>
          <w:tab w:val="num" w:pos="709"/>
        </w:tabs>
        <w:ind w:left="709" w:hanging="709"/>
      </w:pPr>
      <w:rPr>
        <w:b w:val="0"/>
        <w:i w:val="0"/>
        <w:sz w:val="22"/>
      </w:rPr>
    </w:lvl>
    <w:lvl w:ilvl="2">
      <w:start w:val="1"/>
      <w:numFmt w:val="decimal"/>
      <w:lvlText w:val="%1.%2.%3."/>
      <w:lvlJc w:val="left"/>
      <w:pPr>
        <w:tabs>
          <w:tab w:val="num" w:pos="1418"/>
        </w:tabs>
        <w:ind w:left="1418" w:hanging="709"/>
      </w:pPr>
      <w:rPr>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306D1412"/>
    <w:multiLevelType w:val="multilevel"/>
    <w:tmpl w:val="6DBEAC7A"/>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lowerLetter"/>
      <w:lvlText w:val="%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3A0227BF"/>
    <w:multiLevelType w:val="multilevel"/>
    <w:tmpl w:val="2F647F7A"/>
    <w:lvl w:ilvl="0">
      <w:start w:val="1"/>
      <w:numFmt w:val="upperRoman"/>
      <w:lvlText w:val="%1."/>
      <w:lvlJc w:val="left"/>
      <w:pPr>
        <w:tabs>
          <w:tab w:val="num" w:pos="1142"/>
        </w:tabs>
        <w:ind w:left="1142" w:hanging="432"/>
      </w:pPr>
      <w:rPr>
        <w:rFonts w:hint="default"/>
      </w:rPr>
    </w:lvl>
    <w:lvl w:ilvl="1">
      <w:start w:val="1"/>
      <w:numFmt w:val="ordinal"/>
      <w:lvlText w:val="%1.%2"/>
      <w:lvlJc w:val="left"/>
      <w:pPr>
        <w:tabs>
          <w:tab w:val="num" w:pos="576"/>
        </w:tabs>
        <w:ind w:left="576" w:hanging="576"/>
      </w:pPr>
      <w:rPr>
        <w:rFonts w:hint="default"/>
        <w:b/>
        <w:sz w:val="24"/>
        <w:szCs w:val="24"/>
      </w:rPr>
    </w:lvl>
    <w:lvl w:ilvl="2">
      <w:start w:val="1"/>
      <w:numFmt w:val="decimal"/>
      <w:lvlText w:val="%1.%2%3"/>
      <w:lvlJc w:val="left"/>
      <w:pPr>
        <w:tabs>
          <w:tab w:val="num" w:pos="1004"/>
        </w:tabs>
        <w:ind w:left="1004"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48C2028B"/>
    <w:multiLevelType w:val="multilevel"/>
    <w:tmpl w:val="9EBACB8E"/>
    <w:lvl w:ilvl="0">
      <w:start w:val="9"/>
      <w:numFmt w:val="decimal"/>
      <w:lvlText w:val="%1."/>
      <w:lvlJc w:val="left"/>
      <w:pPr>
        <w:tabs>
          <w:tab w:val="num" w:pos="360"/>
        </w:tabs>
        <w:ind w:left="360" w:hanging="360"/>
      </w:pPr>
      <w:rPr>
        <w:rFonts w:hint="default"/>
        <w:b/>
        <w:i w:val="0"/>
        <w:u w:val="single"/>
      </w:rPr>
    </w:lvl>
    <w:lvl w:ilvl="1">
      <w:start w:val="1"/>
      <w:numFmt w:val="decimal"/>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D8928C8"/>
    <w:multiLevelType w:val="hybridMultilevel"/>
    <w:tmpl w:val="956CF8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5690CC6"/>
    <w:multiLevelType w:val="hybridMultilevel"/>
    <w:tmpl w:val="AD06356C"/>
    <w:lvl w:ilvl="0" w:tplc="CE74C784">
      <w:start w:val="1"/>
      <w:numFmt w:val="decimal"/>
      <w:pStyle w:val="Avet1slo"/>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76EF11CF"/>
    <w:multiLevelType w:val="multilevel"/>
    <w:tmpl w:val="C98C773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
  </w:num>
  <w:num w:numId="2">
    <w:abstractNumId w:val="2"/>
  </w:num>
  <w:num w:numId="3">
    <w:abstractNumId w:val="1"/>
  </w:num>
  <w:num w:numId="4">
    <w:abstractNumId w:val="6"/>
  </w:num>
  <w:num w:numId="5">
    <w:abstractNumId w:val="4"/>
  </w:num>
  <w:num w:numId="6">
    <w:abstractNumId w:val="0"/>
  </w:num>
  <w:num w:numId="7">
    <w:abstractNumId w:val="7"/>
  </w:num>
  <w:num w:numId="8">
    <w:abstractNumId w:val="5"/>
  </w:num>
  <w:num w:numId="9">
    <w:abstractNumId w:val="8"/>
    <w:lvlOverride w:ilvl="0">
      <w:startOverride w:val="1"/>
    </w:lvlOverride>
  </w:num>
  <w:num w:numId="10">
    <w:abstractNumId w:val="8"/>
    <w:lvlOverride w:ilvl="0">
      <w:startOverride w:val="1"/>
    </w:lvlOverride>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52B9"/>
    <w:rsid w:val="000128E8"/>
    <w:rsid w:val="0002467C"/>
    <w:rsid w:val="000409F9"/>
    <w:rsid w:val="00041AD8"/>
    <w:rsid w:val="00053BCD"/>
    <w:rsid w:val="00056820"/>
    <w:rsid w:val="00060724"/>
    <w:rsid w:val="00061D85"/>
    <w:rsid w:val="00062306"/>
    <w:rsid w:val="000676CD"/>
    <w:rsid w:val="00077121"/>
    <w:rsid w:val="00086365"/>
    <w:rsid w:val="00092EE9"/>
    <w:rsid w:val="000953C5"/>
    <w:rsid w:val="00097B68"/>
    <w:rsid w:val="000A5D8B"/>
    <w:rsid w:val="000A7573"/>
    <w:rsid w:val="000C0B68"/>
    <w:rsid w:val="000C3C0A"/>
    <w:rsid w:val="000C6181"/>
    <w:rsid w:val="000C7C53"/>
    <w:rsid w:val="000D0EC5"/>
    <w:rsid w:val="000D7248"/>
    <w:rsid w:val="000F0D78"/>
    <w:rsid w:val="000F1F32"/>
    <w:rsid w:val="00102E8B"/>
    <w:rsid w:val="001112E7"/>
    <w:rsid w:val="001432A5"/>
    <w:rsid w:val="00144398"/>
    <w:rsid w:val="00147A74"/>
    <w:rsid w:val="001625D8"/>
    <w:rsid w:val="00167F19"/>
    <w:rsid w:val="00182EA0"/>
    <w:rsid w:val="001841F9"/>
    <w:rsid w:val="00184E84"/>
    <w:rsid w:val="00190EFF"/>
    <w:rsid w:val="00193923"/>
    <w:rsid w:val="00196FED"/>
    <w:rsid w:val="00197D1B"/>
    <w:rsid w:val="001A7BFE"/>
    <w:rsid w:val="001B6465"/>
    <w:rsid w:val="001C04F6"/>
    <w:rsid w:val="001D3EF5"/>
    <w:rsid w:val="001D4965"/>
    <w:rsid w:val="001F6AC5"/>
    <w:rsid w:val="0020473F"/>
    <w:rsid w:val="00216388"/>
    <w:rsid w:val="002201F7"/>
    <w:rsid w:val="00240C6C"/>
    <w:rsid w:val="0024130C"/>
    <w:rsid w:val="00241DBD"/>
    <w:rsid w:val="00246878"/>
    <w:rsid w:val="00247315"/>
    <w:rsid w:val="00250587"/>
    <w:rsid w:val="0025611D"/>
    <w:rsid w:val="0025768B"/>
    <w:rsid w:val="0027582A"/>
    <w:rsid w:val="00287074"/>
    <w:rsid w:val="0029549A"/>
    <w:rsid w:val="002A29AD"/>
    <w:rsid w:val="002B19F2"/>
    <w:rsid w:val="002B60F6"/>
    <w:rsid w:val="002C10DA"/>
    <w:rsid w:val="002C3128"/>
    <w:rsid w:val="002C3CE0"/>
    <w:rsid w:val="002E11CB"/>
    <w:rsid w:val="002F1FC9"/>
    <w:rsid w:val="002F3BB9"/>
    <w:rsid w:val="002F5226"/>
    <w:rsid w:val="00314655"/>
    <w:rsid w:val="00317113"/>
    <w:rsid w:val="00322367"/>
    <w:rsid w:val="003355A0"/>
    <w:rsid w:val="00344EC1"/>
    <w:rsid w:val="00344FED"/>
    <w:rsid w:val="003476F2"/>
    <w:rsid w:val="00351433"/>
    <w:rsid w:val="00367E3C"/>
    <w:rsid w:val="00374BF8"/>
    <w:rsid w:val="00383E80"/>
    <w:rsid w:val="0039094A"/>
    <w:rsid w:val="00395813"/>
    <w:rsid w:val="003A6FD4"/>
    <w:rsid w:val="003A718D"/>
    <w:rsid w:val="003B27B8"/>
    <w:rsid w:val="003C2542"/>
    <w:rsid w:val="003C5F5F"/>
    <w:rsid w:val="003D153C"/>
    <w:rsid w:val="003D3049"/>
    <w:rsid w:val="003D3B5B"/>
    <w:rsid w:val="003D7675"/>
    <w:rsid w:val="003D7CED"/>
    <w:rsid w:val="003E2312"/>
    <w:rsid w:val="003E535F"/>
    <w:rsid w:val="003F14DE"/>
    <w:rsid w:val="00403CB5"/>
    <w:rsid w:val="00407D3B"/>
    <w:rsid w:val="00414AD5"/>
    <w:rsid w:val="00434DF9"/>
    <w:rsid w:val="004459CB"/>
    <w:rsid w:val="004464BF"/>
    <w:rsid w:val="00456477"/>
    <w:rsid w:val="004636B3"/>
    <w:rsid w:val="004650F0"/>
    <w:rsid w:val="00491807"/>
    <w:rsid w:val="004A191F"/>
    <w:rsid w:val="004A2769"/>
    <w:rsid w:val="004A4FF9"/>
    <w:rsid w:val="004A5156"/>
    <w:rsid w:val="004B1A91"/>
    <w:rsid w:val="004C22D8"/>
    <w:rsid w:val="004D394B"/>
    <w:rsid w:val="004D5313"/>
    <w:rsid w:val="004D7A13"/>
    <w:rsid w:val="004E73A4"/>
    <w:rsid w:val="004F79CF"/>
    <w:rsid w:val="005051BC"/>
    <w:rsid w:val="00514BBC"/>
    <w:rsid w:val="00525DA8"/>
    <w:rsid w:val="00543A34"/>
    <w:rsid w:val="00556F5A"/>
    <w:rsid w:val="00571CBA"/>
    <w:rsid w:val="00572DBE"/>
    <w:rsid w:val="00583F40"/>
    <w:rsid w:val="005973C2"/>
    <w:rsid w:val="0059778F"/>
    <w:rsid w:val="005A6928"/>
    <w:rsid w:val="005A7C9C"/>
    <w:rsid w:val="005B0B9B"/>
    <w:rsid w:val="005B297F"/>
    <w:rsid w:val="005B3C81"/>
    <w:rsid w:val="005C2291"/>
    <w:rsid w:val="005C6763"/>
    <w:rsid w:val="005C72DE"/>
    <w:rsid w:val="005D3164"/>
    <w:rsid w:val="005D3707"/>
    <w:rsid w:val="005D70C6"/>
    <w:rsid w:val="005E37BA"/>
    <w:rsid w:val="005E3D65"/>
    <w:rsid w:val="005E5F06"/>
    <w:rsid w:val="005E73A4"/>
    <w:rsid w:val="006004EE"/>
    <w:rsid w:val="00606B56"/>
    <w:rsid w:val="0060731F"/>
    <w:rsid w:val="00607470"/>
    <w:rsid w:val="006106F3"/>
    <w:rsid w:val="006124E4"/>
    <w:rsid w:val="00616ECB"/>
    <w:rsid w:val="00617F72"/>
    <w:rsid w:val="006221C2"/>
    <w:rsid w:val="00630B79"/>
    <w:rsid w:val="00635606"/>
    <w:rsid w:val="00640775"/>
    <w:rsid w:val="006424B5"/>
    <w:rsid w:val="00642B82"/>
    <w:rsid w:val="0064691B"/>
    <w:rsid w:val="00667282"/>
    <w:rsid w:val="006827B5"/>
    <w:rsid w:val="006831A7"/>
    <w:rsid w:val="0069077B"/>
    <w:rsid w:val="006922FC"/>
    <w:rsid w:val="006C0B6A"/>
    <w:rsid w:val="006C5466"/>
    <w:rsid w:val="006C61F1"/>
    <w:rsid w:val="006D2C6D"/>
    <w:rsid w:val="006E31A7"/>
    <w:rsid w:val="006F21AC"/>
    <w:rsid w:val="00703F8A"/>
    <w:rsid w:val="00716099"/>
    <w:rsid w:val="007264CD"/>
    <w:rsid w:val="007423A7"/>
    <w:rsid w:val="00760093"/>
    <w:rsid w:val="00760BF0"/>
    <w:rsid w:val="00767AB3"/>
    <w:rsid w:val="00774687"/>
    <w:rsid w:val="007821E8"/>
    <w:rsid w:val="00782884"/>
    <w:rsid w:val="00796BCE"/>
    <w:rsid w:val="007A0498"/>
    <w:rsid w:val="007B1D31"/>
    <w:rsid w:val="007D2F75"/>
    <w:rsid w:val="007D5AEE"/>
    <w:rsid w:val="007D6878"/>
    <w:rsid w:val="007F4333"/>
    <w:rsid w:val="0080558D"/>
    <w:rsid w:val="00812112"/>
    <w:rsid w:val="008172F1"/>
    <w:rsid w:val="00820B1C"/>
    <w:rsid w:val="008249B6"/>
    <w:rsid w:val="00846EAD"/>
    <w:rsid w:val="00847ADE"/>
    <w:rsid w:val="00857BBD"/>
    <w:rsid w:val="00864B67"/>
    <w:rsid w:val="00865261"/>
    <w:rsid w:val="0089380F"/>
    <w:rsid w:val="00894B29"/>
    <w:rsid w:val="008A0EB9"/>
    <w:rsid w:val="008A3499"/>
    <w:rsid w:val="008A6217"/>
    <w:rsid w:val="008C62E3"/>
    <w:rsid w:val="008D27DB"/>
    <w:rsid w:val="008D61C7"/>
    <w:rsid w:val="008D6812"/>
    <w:rsid w:val="008D69E6"/>
    <w:rsid w:val="008E1865"/>
    <w:rsid w:val="008F112D"/>
    <w:rsid w:val="009018F2"/>
    <w:rsid w:val="009069C0"/>
    <w:rsid w:val="00920D0A"/>
    <w:rsid w:val="009372D1"/>
    <w:rsid w:val="00941AC1"/>
    <w:rsid w:val="009457AE"/>
    <w:rsid w:val="0094662D"/>
    <w:rsid w:val="0095316A"/>
    <w:rsid w:val="009646FE"/>
    <w:rsid w:val="00981ADE"/>
    <w:rsid w:val="009833B5"/>
    <w:rsid w:val="00983BAF"/>
    <w:rsid w:val="009A5EA3"/>
    <w:rsid w:val="009C0B02"/>
    <w:rsid w:val="009C342F"/>
    <w:rsid w:val="009D04B1"/>
    <w:rsid w:val="009D7046"/>
    <w:rsid w:val="009D7F7D"/>
    <w:rsid w:val="009F0BB8"/>
    <w:rsid w:val="009F2751"/>
    <w:rsid w:val="009F507D"/>
    <w:rsid w:val="009F56B3"/>
    <w:rsid w:val="009F6FE3"/>
    <w:rsid w:val="00A21423"/>
    <w:rsid w:val="00A21DB7"/>
    <w:rsid w:val="00A30CD4"/>
    <w:rsid w:val="00A3174D"/>
    <w:rsid w:val="00A349A3"/>
    <w:rsid w:val="00A36679"/>
    <w:rsid w:val="00A369AA"/>
    <w:rsid w:val="00A404BB"/>
    <w:rsid w:val="00A42EC0"/>
    <w:rsid w:val="00A46DD2"/>
    <w:rsid w:val="00A55C99"/>
    <w:rsid w:val="00A564A2"/>
    <w:rsid w:val="00A60B53"/>
    <w:rsid w:val="00A671CE"/>
    <w:rsid w:val="00A7608B"/>
    <w:rsid w:val="00A762BA"/>
    <w:rsid w:val="00A8540F"/>
    <w:rsid w:val="00A8554C"/>
    <w:rsid w:val="00A93CC7"/>
    <w:rsid w:val="00A95972"/>
    <w:rsid w:val="00AA0900"/>
    <w:rsid w:val="00AA673D"/>
    <w:rsid w:val="00AB0566"/>
    <w:rsid w:val="00AB1E7B"/>
    <w:rsid w:val="00AB7C92"/>
    <w:rsid w:val="00AC5F3C"/>
    <w:rsid w:val="00AD05F2"/>
    <w:rsid w:val="00AD2A0E"/>
    <w:rsid w:val="00AE456E"/>
    <w:rsid w:val="00AE52B9"/>
    <w:rsid w:val="00AE5C56"/>
    <w:rsid w:val="00AE5FF7"/>
    <w:rsid w:val="00AE64AC"/>
    <w:rsid w:val="00AF24C8"/>
    <w:rsid w:val="00AF316B"/>
    <w:rsid w:val="00B01ECE"/>
    <w:rsid w:val="00B0785E"/>
    <w:rsid w:val="00B13CF2"/>
    <w:rsid w:val="00B235DA"/>
    <w:rsid w:val="00B276F8"/>
    <w:rsid w:val="00B42D90"/>
    <w:rsid w:val="00B45E01"/>
    <w:rsid w:val="00B54484"/>
    <w:rsid w:val="00B572D6"/>
    <w:rsid w:val="00B57C65"/>
    <w:rsid w:val="00B6385F"/>
    <w:rsid w:val="00B722A1"/>
    <w:rsid w:val="00B76971"/>
    <w:rsid w:val="00B96BD4"/>
    <w:rsid w:val="00BA6F98"/>
    <w:rsid w:val="00BB7EE4"/>
    <w:rsid w:val="00BC40B2"/>
    <w:rsid w:val="00BE2A9D"/>
    <w:rsid w:val="00BE584E"/>
    <w:rsid w:val="00C10CF2"/>
    <w:rsid w:val="00C110EE"/>
    <w:rsid w:val="00C177B3"/>
    <w:rsid w:val="00C20954"/>
    <w:rsid w:val="00C30598"/>
    <w:rsid w:val="00C368EE"/>
    <w:rsid w:val="00C54EB8"/>
    <w:rsid w:val="00C607DE"/>
    <w:rsid w:val="00C737E9"/>
    <w:rsid w:val="00C75C1B"/>
    <w:rsid w:val="00C76A56"/>
    <w:rsid w:val="00C91C58"/>
    <w:rsid w:val="00C969E2"/>
    <w:rsid w:val="00C97B57"/>
    <w:rsid w:val="00CA58A5"/>
    <w:rsid w:val="00CB0229"/>
    <w:rsid w:val="00CB3327"/>
    <w:rsid w:val="00CB48AF"/>
    <w:rsid w:val="00CC1434"/>
    <w:rsid w:val="00CC30FB"/>
    <w:rsid w:val="00CC62F2"/>
    <w:rsid w:val="00CE031D"/>
    <w:rsid w:val="00CE072D"/>
    <w:rsid w:val="00CF26BC"/>
    <w:rsid w:val="00CF5514"/>
    <w:rsid w:val="00D00E5E"/>
    <w:rsid w:val="00D00FBF"/>
    <w:rsid w:val="00D01D3C"/>
    <w:rsid w:val="00D0457B"/>
    <w:rsid w:val="00D047E6"/>
    <w:rsid w:val="00D13584"/>
    <w:rsid w:val="00D13822"/>
    <w:rsid w:val="00D20AE3"/>
    <w:rsid w:val="00D22A20"/>
    <w:rsid w:val="00D36D14"/>
    <w:rsid w:val="00D37976"/>
    <w:rsid w:val="00D451E3"/>
    <w:rsid w:val="00D47DF9"/>
    <w:rsid w:val="00D47EB5"/>
    <w:rsid w:val="00D50F4C"/>
    <w:rsid w:val="00D51DD8"/>
    <w:rsid w:val="00D81D9D"/>
    <w:rsid w:val="00D87923"/>
    <w:rsid w:val="00DA32AC"/>
    <w:rsid w:val="00DA6EA5"/>
    <w:rsid w:val="00DB08EB"/>
    <w:rsid w:val="00DB2E2D"/>
    <w:rsid w:val="00DB4C24"/>
    <w:rsid w:val="00DB72AC"/>
    <w:rsid w:val="00DC00C8"/>
    <w:rsid w:val="00DC5516"/>
    <w:rsid w:val="00DD7471"/>
    <w:rsid w:val="00E06649"/>
    <w:rsid w:val="00E1235C"/>
    <w:rsid w:val="00E341BE"/>
    <w:rsid w:val="00E35012"/>
    <w:rsid w:val="00E43877"/>
    <w:rsid w:val="00E61093"/>
    <w:rsid w:val="00E6369D"/>
    <w:rsid w:val="00E64708"/>
    <w:rsid w:val="00E93DF8"/>
    <w:rsid w:val="00EA1B68"/>
    <w:rsid w:val="00EA613A"/>
    <w:rsid w:val="00EB3869"/>
    <w:rsid w:val="00ED1AC6"/>
    <w:rsid w:val="00ED7F4D"/>
    <w:rsid w:val="00EE0C03"/>
    <w:rsid w:val="00EE6780"/>
    <w:rsid w:val="00EE69D5"/>
    <w:rsid w:val="00EF4CF7"/>
    <w:rsid w:val="00EF6D67"/>
    <w:rsid w:val="00F01A92"/>
    <w:rsid w:val="00F12A0D"/>
    <w:rsid w:val="00F13C09"/>
    <w:rsid w:val="00F20CE2"/>
    <w:rsid w:val="00F27679"/>
    <w:rsid w:val="00F311E2"/>
    <w:rsid w:val="00F3301C"/>
    <w:rsid w:val="00F35291"/>
    <w:rsid w:val="00F41429"/>
    <w:rsid w:val="00F439EB"/>
    <w:rsid w:val="00F61271"/>
    <w:rsid w:val="00F61F13"/>
    <w:rsid w:val="00F855F8"/>
    <w:rsid w:val="00F86224"/>
    <w:rsid w:val="00F86BAC"/>
    <w:rsid w:val="00F905E5"/>
    <w:rsid w:val="00F93B33"/>
    <w:rsid w:val="00FA1A22"/>
    <w:rsid w:val="00FA3738"/>
    <w:rsid w:val="00FA6C96"/>
    <w:rsid w:val="00FD3594"/>
    <w:rsid w:val="00FE3DD0"/>
    <w:rsid w:val="00FE6C6D"/>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B4E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F1FC9"/>
    <w:rPr>
      <w:sz w:val="24"/>
    </w:rPr>
  </w:style>
  <w:style w:type="paragraph" w:styleId="Nadpis1">
    <w:name w:val="heading 1"/>
    <w:basedOn w:val="Normln"/>
    <w:next w:val="Normln"/>
    <w:qFormat/>
    <w:rsid w:val="002F1FC9"/>
    <w:pPr>
      <w:keepNext/>
      <w:jc w:val="both"/>
      <w:outlineLvl w:val="0"/>
    </w:pPr>
  </w:style>
  <w:style w:type="paragraph" w:styleId="Nadpis2">
    <w:name w:val="heading 2"/>
    <w:basedOn w:val="Normln"/>
    <w:next w:val="Normln"/>
    <w:qFormat/>
    <w:rsid w:val="002F1FC9"/>
    <w:pPr>
      <w:keepNext/>
      <w:jc w:val="both"/>
      <w:outlineLvl w:val="1"/>
    </w:pPr>
    <w:rPr>
      <w:b/>
      <w:i/>
    </w:rPr>
  </w:style>
  <w:style w:type="paragraph" w:styleId="Nadpis3">
    <w:name w:val="heading 3"/>
    <w:basedOn w:val="Normln"/>
    <w:next w:val="Normln"/>
    <w:qFormat/>
    <w:rsid w:val="002F1FC9"/>
    <w:pPr>
      <w:keepNext/>
      <w:jc w:val="both"/>
      <w:outlineLvl w:val="2"/>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Zd">
    <w:name w:val="Text-Zd"/>
    <w:basedOn w:val="Normln"/>
    <w:rsid w:val="002F1FC9"/>
    <w:pPr>
      <w:ind w:firstLine="709"/>
      <w:jc w:val="both"/>
    </w:pPr>
  </w:style>
  <w:style w:type="paragraph" w:customStyle="1" w:styleId="Nadpislnku">
    <w:name w:val="Nadpis článku"/>
    <w:basedOn w:val="Normln"/>
    <w:rsid w:val="002F1FC9"/>
    <w:pPr>
      <w:jc w:val="both"/>
    </w:pPr>
    <w:rPr>
      <w:b/>
      <w:u w:val="single"/>
    </w:rPr>
  </w:style>
  <w:style w:type="paragraph" w:styleId="Zhlav">
    <w:name w:val="header"/>
    <w:basedOn w:val="Normln"/>
    <w:rsid w:val="002F1FC9"/>
    <w:pPr>
      <w:tabs>
        <w:tab w:val="center" w:pos="4536"/>
        <w:tab w:val="right" w:pos="9072"/>
      </w:tabs>
    </w:pPr>
  </w:style>
  <w:style w:type="paragraph" w:styleId="Zpat">
    <w:name w:val="footer"/>
    <w:basedOn w:val="Normln"/>
    <w:link w:val="ZpatChar"/>
    <w:uiPriority w:val="99"/>
    <w:rsid w:val="002F1FC9"/>
    <w:pPr>
      <w:tabs>
        <w:tab w:val="center" w:pos="4536"/>
        <w:tab w:val="right" w:pos="9072"/>
      </w:tabs>
    </w:pPr>
  </w:style>
  <w:style w:type="character" w:styleId="slostrnky">
    <w:name w:val="page number"/>
    <w:basedOn w:val="Standardnpsmoodstavce"/>
    <w:rsid w:val="002F1FC9"/>
  </w:style>
  <w:style w:type="paragraph" w:styleId="Nzev">
    <w:name w:val="Title"/>
    <w:basedOn w:val="Normln"/>
    <w:qFormat/>
    <w:rsid w:val="002F1FC9"/>
    <w:pPr>
      <w:jc w:val="center"/>
    </w:pPr>
    <w:rPr>
      <w:sz w:val="32"/>
    </w:rPr>
  </w:style>
  <w:style w:type="paragraph" w:styleId="Zkladntextodsazen">
    <w:name w:val="Body Text Indent"/>
    <w:basedOn w:val="Normln"/>
    <w:rsid w:val="002F1FC9"/>
    <w:pPr>
      <w:jc w:val="both"/>
    </w:pPr>
    <w:rPr>
      <w:b/>
      <w:sz w:val="32"/>
      <w:u w:val="single"/>
    </w:rPr>
  </w:style>
  <w:style w:type="paragraph" w:styleId="Zkladntext">
    <w:name w:val="Body Text"/>
    <w:basedOn w:val="Normln"/>
    <w:rsid w:val="002F1FC9"/>
    <w:pPr>
      <w:spacing w:after="120"/>
    </w:pPr>
    <w:rPr>
      <w:sz w:val="20"/>
    </w:rPr>
  </w:style>
  <w:style w:type="paragraph" w:styleId="Podnadpis">
    <w:name w:val="Subtitle"/>
    <w:basedOn w:val="Normln"/>
    <w:qFormat/>
    <w:rsid w:val="002F1FC9"/>
    <w:pPr>
      <w:jc w:val="center"/>
    </w:pPr>
    <w:rPr>
      <w:b/>
      <w:sz w:val="28"/>
    </w:rPr>
  </w:style>
  <w:style w:type="paragraph" w:styleId="Zkladntextodsazen3">
    <w:name w:val="Body Text Indent 3"/>
    <w:basedOn w:val="Normln"/>
    <w:rsid w:val="002F1FC9"/>
    <w:pPr>
      <w:spacing w:after="120"/>
      <w:ind w:left="283"/>
    </w:pPr>
    <w:rPr>
      <w:sz w:val="16"/>
    </w:rPr>
  </w:style>
  <w:style w:type="character" w:styleId="Hypertextovodkaz">
    <w:name w:val="Hyperlink"/>
    <w:uiPriority w:val="99"/>
    <w:unhideWhenUsed/>
    <w:rsid w:val="00193923"/>
    <w:rPr>
      <w:color w:val="0000FF"/>
      <w:u w:val="single"/>
    </w:rPr>
  </w:style>
  <w:style w:type="character" w:customStyle="1" w:styleId="trzistetableoutputtext">
    <w:name w:val="trzistetableoutputtext"/>
    <w:rsid w:val="00A21423"/>
  </w:style>
  <w:style w:type="paragraph" w:styleId="Textbubliny">
    <w:name w:val="Balloon Text"/>
    <w:basedOn w:val="Normln"/>
    <w:link w:val="TextbublinyChar"/>
    <w:uiPriority w:val="99"/>
    <w:semiHidden/>
    <w:unhideWhenUsed/>
    <w:rsid w:val="009018F2"/>
    <w:rPr>
      <w:rFonts w:ascii="Tahoma" w:hAnsi="Tahoma" w:cs="Tahoma"/>
      <w:sz w:val="16"/>
      <w:szCs w:val="16"/>
    </w:rPr>
  </w:style>
  <w:style w:type="character" w:customStyle="1" w:styleId="TextbublinyChar">
    <w:name w:val="Text bubliny Char"/>
    <w:link w:val="Textbubliny"/>
    <w:uiPriority w:val="99"/>
    <w:semiHidden/>
    <w:rsid w:val="009018F2"/>
    <w:rPr>
      <w:rFonts w:ascii="Tahoma" w:hAnsi="Tahoma" w:cs="Tahoma"/>
      <w:sz w:val="16"/>
      <w:szCs w:val="16"/>
    </w:rPr>
  </w:style>
  <w:style w:type="paragraph" w:styleId="Revize">
    <w:name w:val="Revision"/>
    <w:hidden/>
    <w:uiPriority w:val="99"/>
    <w:semiHidden/>
    <w:rsid w:val="002F3BB9"/>
    <w:rPr>
      <w:sz w:val="24"/>
    </w:rPr>
  </w:style>
  <w:style w:type="character" w:customStyle="1" w:styleId="ZpatChar">
    <w:name w:val="Zápatí Char"/>
    <w:basedOn w:val="Standardnpsmoodstavce"/>
    <w:link w:val="Zpat"/>
    <w:uiPriority w:val="99"/>
    <w:rsid w:val="004D394B"/>
    <w:rPr>
      <w:sz w:val="24"/>
    </w:rPr>
  </w:style>
  <w:style w:type="paragraph" w:styleId="Odstavecseseznamem">
    <w:name w:val="List Paragraph"/>
    <w:basedOn w:val="Normln"/>
    <w:uiPriority w:val="34"/>
    <w:qFormat/>
    <w:rsid w:val="00F86BAC"/>
    <w:pPr>
      <w:ind w:left="720"/>
      <w:contextualSpacing/>
    </w:pPr>
  </w:style>
  <w:style w:type="character" w:styleId="Odkaznakoment">
    <w:name w:val="annotation reference"/>
    <w:basedOn w:val="Standardnpsmoodstavce"/>
    <w:uiPriority w:val="99"/>
    <w:semiHidden/>
    <w:unhideWhenUsed/>
    <w:rsid w:val="001432A5"/>
    <w:rPr>
      <w:sz w:val="16"/>
      <w:szCs w:val="16"/>
    </w:rPr>
  </w:style>
  <w:style w:type="paragraph" w:styleId="Textkomente">
    <w:name w:val="annotation text"/>
    <w:basedOn w:val="Normln"/>
    <w:link w:val="TextkomenteChar"/>
    <w:uiPriority w:val="99"/>
    <w:semiHidden/>
    <w:unhideWhenUsed/>
    <w:rsid w:val="001432A5"/>
    <w:rPr>
      <w:sz w:val="20"/>
    </w:rPr>
  </w:style>
  <w:style w:type="character" w:customStyle="1" w:styleId="TextkomenteChar">
    <w:name w:val="Text komentáře Char"/>
    <w:basedOn w:val="Standardnpsmoodstavce"/>
    <w:link w:val="Textkomente"/>
    <w:uiPriority w:val="99"/>
    <w:semiHidden/>
    <w:rsid w:val="001432A5"/>
  </w:style>
  <w:style w:type="paragraph" w:styleId="Pedmtkomente">
    <w:name w:val="annotation subject"/>
    <w:basedOn w:val="Textkomente"/>
    <w:next w:val="Textkomente"/>
    <w:link w:val="PedmtkomenteChar"/>
    <w:uiPriority w:val="99"/>
    <w:semiHidden/>
    <w:unhideWhenUsed/>
    <w:rsid w:val="001432A5"/>
    <w:rPr>
      <w:b/>
      <w:bCs/>
    </w:rPr>
  </w:style>
  <w:style w:type="character" w:customStyle="1" w:styleId="PedmtkomenteChar">
    <w:name w:val="Předmět komentáře Char"/>
    <w:basedOn w:val="TextkomenteChar"/>
    <w:link w:val="Pedmtkomente"/>
    <w:uiPriority w:val="99"/>
    <w:semiHidden/>
    <w:rsid w:val="001432A5"/>
    <w:rPr>
      <w:b/>
      <w:bCs/>
    </w:rPr>
  </w:style>
  <w:style w:type="paragraph" w:customStyle="1" w:styleId="Avet1slo">
    <w:name w:val="A výčet 1. (číslo)"/>
    <w:basedOn w:val="Normln"/>
    <w:qFormat/>
    <w:rsid w:val="00F27679"/>
    <w:pPr>
      <w:numPr>
        <w:numId w:val="9"/>
      </w:numPr>
      <w:jc w:val="both"/>
    </w:pPr>
    <w:rPr>
      <w:rFonts w:ascii="Arial" w:hAnsi="Arial"/>
      <w:sz w:val="22"/>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355251">
      <w:bodyDiv w:val="1"/>
      <w:marLeft w:val="0"/>
      <w:marRight w:val="0"/>
      <w:marTop w:val="0"/>
      <w:marBottom w:val="0"/>
      <w:divBdr>
        <w:top w:val="none" w:sz="0" w:space="0" w:color="auto"/>
        <w:left w:val="none" w:sz="0" w:space="0" w:color="auto"/>
        <w:bottom w:val="none" w:sz="0" w:space="0" w:color="auto"/>
        <w:right w:val="none" w:sz="0" w:space="0" w:color="auto"/>
      </w:divBdr>
    </w:div>
    <w:div w:id="977302769">
      <w:bodyDiv w:val="1"/>
      <w:marLeft w:val="0"/>
      <w:marRight w:val="0"/>
      <w:marTop w:val="0"/>
      <w:marBottom w:val="0"/>
      <w:divBdr>
        <w:top w:val="none" w:sz="0" w:space="0" w:color="auto"/>
        <w:left w:val="none" w:sz="0" w:space="0" w:color="auto"/>
        <w:bottom w:val="none" w:sz="0" w:space="0" w:color="auto"/>
        <w:right w:val="none" w:sz="0" w:space="0" w:color="auto"/>
      </w:divBdr>
    </w:div>
    <w:div w:id="1683781890">
      <w:bodyDiv w:val="1"/>
      <w:marLeft w:val="0"/>
      <w:marRight w:val="0"/>
      <w:marTop w:val="0"/>
      <w:marBottom w:val="0"/>
      <w:divBdr>
        <w:top w:val="none" w:sz="0" w:space="0" w:color="auto"/>
        <w:left w:val="none" w:sz="0" w:space="0" w:color="auto"/>
        <w:bottom w:val="none" w:sz="0" w:space="0" w:color="auto"/>
        <w:right w:val="none" w:sz="0" w:space="0" w:color="auto"/>
      </w:divBdr>
    </w:div>
    <w:div w:id="1967351779">
      <w:bodyDiv w:val="1"/>
      <w:marLeft w:val="0"/>
      <w:marRight w:val="0"/>
      <w:marTop w:val="0"/>
      <w:marBottom w:val="0"/>
      <w:divBdr>
        <w:top w:val="none" w:sz="0" w:space="0" w:color="auto"/>
        <w:left w:val="none" w:sz="0" w:space="0" w:color="auto"/>
        <w:bottom w:val="none" w:sz="0" w:space="0" w:color="auto"/>
        <w:right w:val="none" w:sz="0" w:space="0" w:color="auto"/>
      </w:divBdr>
    </w:div>
    <w:div w:id="2022973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089BE1-D102-422E-89A2-C070476AA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1569</Words>
  <Characters>9259</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10807</CharactersWithSpaces>
  <SharedDoc>false</SharedDoc>
  <HLinks>
    <vt:vector size="6" baseType="variant">
      <vt:variant>
        <vt:i4>3997780</vt:i4>
      </vt:variant>
      <vt:variant>
        <vt:i4>0</vt:i4>
      </vt:variant>
      <vt:variant>
        <vt:i4>0</vt:i4>
      </vt:variant>
      <vt:variant>
        <vt:i4>5</vt:i4>
      </vt:variant>
      <vt:variant>
        <vt:lpwstr>mailto:chval@lazne-kynzvart.cz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2023-01-25T13:07:00Z</dcterms:created>
  <dcterms:modified xsi:type="dcterms:W3CDTF">2023-01-26T06:57:00Z</dcterms:modified>
</cp:coreProperties>
</file>