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0A" w:rsidRDefault="00AB5566">
      <w:pPr>
        <w:spacing w:line="14" w:lineRule="exact"/>
      </w:pPr>
      <w:r>
        <w:rPr>
          <w:noProof/>
          <w:lang w:bidi="ar-SA"/>
        </w:rPr>
        <w:drawing>
          <wp:anchor distT="0" distB="12065" distL="114300" distR="888365" simplePos="0" relativeHeight="125829378" behindDoc="0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12700</wp:posOffset>
            </wp:positionV>
            <wp:extent cx="511810" cy="5302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18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128270</wp:posOffset>
                </wp:positionV>
                <wp:extent cx="709930" cy="4267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AKADEMIE</w:t>
                            </w:r>
                          </w:p>
                          <w:p w:rsidR="00647D0A" w:rsidRDefault="00AB556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ŘEMESEL</w:t>
                            </w:r>
                          </w:p>
                          <w:p w:rsidR="00647D0A" w:rsidRDefault="00AB5566">
                            <w:pPr>
                              <w:pStyle w:val="Titulekobrzku0"/>
                              <w:shd w:val="clear" w:color="auto" w:fill="auto"/>
                              <w:spacing w:line="209" w:lineRule="auto"/>
                            </w:pPr>
                            <w:r>
                              <w:t>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1.55pt;margin-top:10.1pt;width:55.899999999999999pt;height:33.600000000000001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AKADEMIE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ŘEMESEL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7D0A" w:rsidRDefault="00AB5566">
      <w:pPr>
        <w:pStyle w:val="Nadpis20"/>
        <w:keepNext/>
        <w:keepLines/>
        <w:shd w:val="clear" w:color="auto" w:fill="auto"/>
        <w:spacing w:after="0"/>
        <w:jc w:val="left"/>
      </w:pPr>
      <w:bookmarkStart w:id="0" w:name="bookmark0"/>
      <w:r>
        <w:t>KSK Praha-inženýrské stavby s.r.o.</w:t>
      </w:r>
      <w:bookmarkEnd w:id="0"/>
    </w:p>
    <w:p w:rsidR="00647D0A" w:rsidRDefault="00AB5566">
      <w:pPr>
        <w:pStyle w:val="Zkladntext30"/>
        <w:shd w:val="clear" w:color="auto" w:fill="auto"/>
        <w:spacing w:after="240" w:line="266" w:lineRule="auto"/>
      </w:pPr>
      <w:r>
        <w:t>Na Škrobech 246 252 25 Jinočany</w:t>
      </w:r>
    </w:p>
    <w:p w:rsidR="00647D0A" w:rsidRDefault="00AB5566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rPr>
          <w:rFonts w:ascii="Segoe UI" w:eastAsia="Segoe UI" w:hAnsi="Segoe UI" w:cs="Segoe UI"/>
        </w:rPr>
        <w:t xml:space="preserve">Ing. </w:t>
      </w:r>
      <w:bookmarkEnd w:id="1"/>
      <w:proofErr w:type="spellStart"/>
      <w:r w:rsidR="00161229">
        <w:rPr>
          <w:rFonts w:ascii="Segoe UI" w:eastAsia="Segoe UI" w:hAnsi="Segoe UI" w:cs="Segoe UI"/>
        </w:rPr>
        <w:t>xxxxxxx</w:t>
      </w:r>
      <w:proofErr w:type="spellEnd"/>
    </w:p>
    <w:p w:rsidR="00647D0A" w:rsidRDefault="00AB5566">
      <w:pPr>
        <w:pStyle w:val="Zkladntext1"/>
        <w:shd w:val="clear" w:color="auto" w:fill="auto"/>
        <w:spacing w:after="300" w:line="240" w:lineRule="auto"/>
        <w:ind w:firstLine="0"/>
        <w:jc w:val="left"/>
      </w:pPr>
      <w:r>
        <w:t>mob.:</w:t>
      </w:r>
      <w:proofErr w:type="spellStart"/>
      <w:r w:rsidR="00161229">
        <w:t>xxxxxxx</w:t>
      </w:r>
      <w:proofErr w:type="spellEnd"/>
    </w:p>
    <w:p w:rsidR="00647D0A" w:rsidRDefault="00647D0A">
      <w:pPr>
        <w:pStyle w:val="Zkladntext30"/>
        <w:shd w:val="clear" w:color="auto" w:fill="auto"/>
        <w:spacing w:after="0" w:line="300" w:lineRule="auto"/>
        <w:sectPr w:rsidR="00647D0A">
          <w:pgSz w:w="11900" w:h="16840"/>
          <w:pgMar w:top="418" w:right="1503" w:bottom="645" w:left="7013" w:header="0" w:footer="217" w:gutter="0"/>
          <w:pgNumType w:start="1"/>
          <w:cols w:space="720"/>
          <w:noEndnote/>
          <w:docGrid w:linePitch="360"/>
        </w:sect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before="4" w:after="4" w:line="240" w:lineRule="exact"/>
        <w:rPr>
          <w:sz w:val="19"/>
          <w:szCs w:val="19"/>
        </w:rPr>
      </w:pPr>
    </w:p>
    <w:p w:rsidR="00647D0A" w:rsidRDefault="00647D0A">
      <w:pPr>
        <w:spacing w:line="14" w:lineRule="exact"/>
        <w:sectPr w:rsidR="00647D0A">
          <w:type w:val="continuous"/>
          <w:pgSz w:w="11900" w:h="16840"/>
          <w:pgMar w:top="418" w:right="0" w:bottom="645" w:left="0" w:header="0" w:footer="3" w:gutter="0"/>
          <w:cols w:space="720"/>
          <w:noEndnote/>
          <w:docGrid w:linePitch="360"/>
        </w:sectPr>
      </w:pPr>
    </w:p>
    <w:p w:rsidR="00647D0A" w:rsidRDefault="00647D0A">
      <w:pPr>
        <w:spacing w:line="14" w:lineRule="exact"/>
      </w:pPr>
    </w:p>
    <w:p w:rsidR="00647D0A" w:rsidRDefault="00AB5566">
      <w:pPr>
        <w:pStyle w:val="Nadpis20"/>
        <w:keepNext/>
        <w:keepLines/>
        <w:shd w:val="clear" w:color="auto" w:fill="auto"/>
        <w:spacing w:after="0"/>
        <w:ind w:left="480" w:firstLine="20"/>
      </w:pPr>
      <w:bookmarkStart w:id="2" w:name="bookmark2"/>
      <w:r>
        <w:rPr>
          <w:rFonts w:ascii="Segoe UI" w:eastAsia="Segoe UI" w:hAnsi="Segoe UI" w:cs="Segoe UI"/>
        </w:rPr>
        <w:t>Akademie řemesel Praha - Střední škola technická</w:t>
      </w:r>
      <w:bookmarkEnd w:id="2"/>
    </w:p>
    <w:p w:rsidR="00647D0A" w:rsidRDefault="00AB5566">
      <w:pPr>
        <w:pStyle w:val="Zkladntext1"/>
        <w:shd w:val="clear" w:color="auto" w:fill="auto"/>
        <w:spacing w:after="0" w:line="240" w:lineRule="auto"/>
        <w:ind w:left="480"/>
      </w:pPr>
      <w:r>
        <w:t>Zelený pruh 1294/52, 147 08 Praha 4</w:t>
      </w:r>
    </w:p>
    <w:p w:rsidR="00647D0A" w:rsidRDefault="00AB5566">
      <w:pPr>
        <w:pStyle w:val="Zkladntext1"/>
        <w:shd w:val="clear" w:color="auto" w:fill="auto"/>
        <w:spacing w:after="320" w:line="240" w:lineRule="auto"/>
        <w:ind w:left="480"/>
      </w:pPr>
      <w:r>
        <w:t>IČ: 14891522, DIČ: CZ 14891522</w:t>
      </w:r>
    </w:p>
    <w:p w:rsidR="00647D0A" w:rsidRDefault="00AB5566">
      <w:pPr>
        <w:pStyle w:val="Zkladntext1"/>
        <w:shd w:val="clear" w:color="auto" w:fill="auto"/>
        <w:spacing w:after="0" w:line="240" w:lineRule="auto"/>
        <w:ind w:left="480"/>
      </w:pPr>
      <w:r>
        <w:t xml:space="preserve">Vyřizuje: </w:t>
      </w:r>
      <w:proofErr w:type="spellStart"/>
      <w:r w:rsidR="00161229">
        <w:t>xxxxxxxxxx</w:t>
      </w:r>
      <w:proofErr w:type="spellEnd"/>
    </w:p>
    <w:p w:rsidR="00647D0A" w:rsidRDefault="00AB5566">
      <w:pPr>
        <w:pStyle w:val="Zkladntext1"/>
        <w:shd w:val="clear" w:color="auto" w:fill="auto"/>
        <w:spacing w:after="0" w:line="240" w:lineRule="auto"/>
        <w:ind w:left="480"/>
      </w:pPr>
      <w:r>
        <w:t xml:space="preserve">Tel.: </w:t>
      </w:r>
      <w:proofErr w:type="spellStart"/>
      <w:r w:rsidR="00161229">
        <w:t>xxxxxxxx</w:t>
      </w:r>
      <w:proofErr w:type="spellEnd"/>
    </w:p>
    <w:p w:rsidR="00647D0A" w:rsidRDefault="00AB5566">
      <w:pPr>
        <w:pStyle w:val="Zkladntext1"/>
        <w:shd w:val="clear" w:color="auto" w:fill="auto"/>
        <w:spacing w:after="1260" w:line="240" w:lineRule="auto"/>
        <w:ind w:left="480"/>
      </w:pPr>
      <w:r>
        <w:t xml:space="preserve">E- mail: </w:t>
      </w:r>
      <w:hyperlink r:id="rId7" w:history="1">
        <w:proofErr w:type="spellStart"/>
        <w:proofErr w:type="gramStart"/>
        <w:r w:rsidR="00161229">
          <w:rPr>
            <w:rStyle w:val="Hypertextovodkaz"/>
            <w:lang w:val="en-US" w:eastAsia="en-US" w:bidi="en-US"/>
          </w:rPr>
          <w:t>xxxxxxxxxxx</w:t>
        </w:r>
        <w:proofErr w:type="spellEnd"/>
        <w:proofErr w:type="gramEnd"/>
      </w:hyperlink>
    </w:p>
    <w:p w:rsidR="00647D0A" w:rsidRDefault="00AB5566">
      <w:pPr>
        <w:pStyle w:val="Zkladntext1"/>
        <w:shd w:val="clear" w:color="auto" w:fill="auto"/>
        <w:tabs>
          <w:tab w:val="left" w:pos="5439"/>
        </w:tabs>
        <w:spacing w:after="480" w:line="276" w:lineRule="auto"/>
        <w:ind w:left="480"/>
      </w:pPr>
      <w:r>
        <w:t xml:space="preserve">V Praze dne: </w:t>
      </w:r>
      <w:proofErr w:type="gramStart"/>
      <w:r>
        <w:t>16.1. 2023</w:t>
      </w:r>
      <w:proofErr w:type="gramEnd"/>
      <w:r>
        <w:tab/>
        <w:t xml:space="preserve">Číslo objednávky: </w:t>
      </w:r>
      <w:r>
        <w:rPr>
          <w:b/>
          <w:bCs/>
        </w:rPr>
        <w:t>UP-OBJ-003/2023</w:t>
      </w:r>
    </w:p>
    <w:p w:rsidR="00647D0A" w:rsidRDefault="00AB5566">
      <w:pPr>
        <w:pStyle w:val="Nadpis20"/>
        <w:keepNext/>
        <w:keepLines/>
        <w:shd w:val="clear" w:color="auto" w:fill="auto"/>
        <w:spacing w:after="300" w:line="276" w:lineRule="auto"/>
        <w:ind w:left="480" w:firstLine="20"/>
      </w:pPr>
      <w:bookmarkStart w:id="3" w:name="bookmark3"/>
      <w:r>
        <w:rPr>
          <w:rFonts w:ascii="Segoe UI" w:eastAsia="Segoe UI" w:hAnsi="Segoe UI" w:cs="Segoe UI"/>
          <w:u w:val="single"/>
        </w:rPr>
        <w:t>Objednáváme u Vás:</w:t>
      </w:r>
      <w:bookmarkEnd w:id="3"/>
    </w:p>
    <w:p w:rsidR="00647D0A" w:rsidRDefault="00AB5566">
      <w:pPr>
        <w:pStyle w:val="Zkladntext1"/>
        <w:shd w:val="clear" w:color="auto" w:fill="auto"/>
        <w:spacing w:after="300" w:line="276" w:lineRule="auto"/>
        <w:ind w:left="480"/>
      </w:pPr>
      <w:r>
        <w:t xml:space="preserve">Zemní a další práce související s havárií vodovodu DN 100 dle cenové nabídky č. 23-003A ze dne </w:t>
      </w:r>
      <w:proofErr w:type="gramStart"/>
      <w:r>
        <w:t>16.1. 2023</w:t>
      </w:r>
      <w:proofErr w:type="gramEnd"/>
      <w:r>
        <w:t>, která je přílohou této objednávky.</w:t>
      </w:r>
    </w:p>
    <w:p w:rsidR="00647D0A" w:rsidRDefault="00AB5566">
      <w:pPr>
        <w:pStyle w:val="Zkladntext1"/>
        <w:shd w:val="clear" w:color="auto" w:fill="auto"/>
        <w:spacing w:after="0" w:line="276" w:lineRule="auto"/>
        <w:ind w:left="480"/>
      </w:pPr>
      <w:r>
        <w:rPr>
          <w:b/>
          <w:bCs/>
        </w:rPr>
        <w:t xml:space="preserve">Termín realizace </w:t>
      </w:r>
      <w:proofErr w:type="gramStart"/>
      <w:r>
        <w:t>16.1.2023</w:t>
      </w:r>
      <w:proofErr w:type="gramEnd"/>
    </w:p>
    <w:p w:rsidR="00647D0A" w:rsidRDefault="00AB5566">
      <w:pPr>
        <w:pStyle w:val="Zkladntext1"/>
        <w:shd w:val="clear" w:color="auto" w:fill="auto"/>
        <w:spacing w:after="0" w:line="276" w:lineRule="auto"/>
        <w:ind w:left="480"/>
      </w:pPr>
      <w:r>
        <w:rPr>
          <w:b/>
          <w:bCs/>
        </w:rPr>
        <w:t xml:space="preserve">Místo realizace </w:t>
      </w:r>
      <w:r>
        <w:t>Vrbová 1233/34, Braník</w:t>
      </w:r>
    </w:p>
    <w:p w:rsidR="00647D0A" w:rsidRDefault="00AB5566">
      <w:pPr>
        <w:pStyle w:val="Zkladntext1"/>
        <w:shd w:val="clear" w:color="auto" w:fill="auto"/>
        <w:spacing w:after="0" w:line="276" w:lineRule="auto"/>
        <w:ind w:left="480"/>
        <w:sectPr w:rsidR="00647D0A">
          <w:type w:val="continuous"/>
          <w:pgSz w:w="11900" w:h="16840"/>
          <w:pgMar w:top="418" w:right="1119" w:bottom="645" w:left="639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Cena: 231.228,79 </w:t>
      </w:r>
      <w:r>
        <w:t>Kč včetně DPH</w:t>
      </w: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line="240" w:lineRule="exact"/>
        <w:rPr>
          <w:sz w:val="19"/>
          <w:szCs w:val="19"/>
        </w:rPr>
      </w:pPr>
    </w:p>
    <w:p w:rsidR="00647D0A" w:rsidRDefault="00647D0A">
      <w:pPr>
        <w:spacing w:before="4" w:after="4" w:line="240" w:lineRule="exact"/>
        <w:rPr>
          <w:sz w:val="19"/>
          <w:szCs w:val="19"/>
        </w:rPr>
      </w:pPr>
    </w:p>
    <w:p w:rsidR="00647D0A" w:rsidRDefault="00647D0A">
      <w:pPr>
        <w:spacing w:line="14" w:lineRule="exact"/>
        <w:sectPr w:rsidR="00647D0A">
          <w:type w:val="continuous"/>
          <w:pgSz w:w="11900" w:h="16840"/>
          <w:pgMar w:top="418" w:right="0" w:bottom="418" w:left="0" w:header="0" w:footer="3" w:gutter="0"/>
          <w:cols w:space="720"/>
          <w:noEndnote/>
          <w:docGrid w:linePitch="360"/>
        </w:sectPr>
      </w:pPr>
    </w:p>
    <w:p w:rsidR="00161229" w:rsidRDefault="00AB5566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161229" w:rsidRDefault="00161229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20"/>
          <w:szCs w:val="20"/>
        </w:rPr>
      </w:pPr>
    </w:p>
    <w:p w:rsidR="00647D0A" w:rsidRDefault="00AB5566">
      <w:pPr>
        <w:pStyle w:val="Zkladntext20"/>
        <w:shd w:val="clear" w:color="auto" w:fill="auto"/>
        <w:tabs>
          <w:tab w:val="left" w:pos="3278"/>
          <w:tab w:val="left" w:pos="5040"/>
          <w:tab w:val="left" w:pos="8717"/>
        </w:tabs>
        <w:jc w:val="both"/>
        <w:rPr>
          <w:sz w:val="15"/>
          <w:szCs w:val="15"/>
        </w:rPr>
        <w:sectPr w:rsidR="00647D0A">
          <w:type w:val="continuous"/>
          <w:pgSz w:w="11900" w:h="16840"/>
          <w:pgMar w:top="418" w:right="1119" w:bottom="418" w:left="639" w:header="0" w:footer="3" w:gutter="0"/>
          <w:cols w:space="720"/>
          <w:noEndnote/>
          <w:docGrid w:linePitch="360"/>
        </w:sectPr>
      </w:pPr>
      <w:proofErr w:type="spellStart"/>
      <w:r>
        <w:rPr>
          <w:color w:val="3D753F"/>
          <w:sz w:val="15"/>
          <w:szCs w:val="15"/>
        </w:rPr>
        <w:t>Zeleny</w:t>
      </w:r>
      <w:proofErr w:type="spellEnd"/>
      <w:r>
        <w:rPr>
          <w:color w:val="3D753F"/>
          <w:sz w:val="15"/>
          <w:szCs w:val="15"/>
        </w:rPr>
        <w:t xml:space="preserve"> pruh 1294/5Z Praha 4. 147 08</w:t>
      </w:r>
      <w:r>
        <w:rPr>
          <w:color w:val="3D753F"/>
          <w:sz w:val="15"/>
          <w:szCs w:val="15"/>
        </w:rPr>
        <w:tab/>
        <w:t>| IČ 14891522</w:t>
      </w:r>
      <w:r>
        <w:rPr>
          <w:color w:val="3D753F"/>
          <w:sz w:val="15"/>
          <w:szCs w:val="15"/>
        </w:rPr>
        <w:tab/>
        <w:t xml:space="preserve">| ČÚ </w:t>
      </w:r>
      <w:proofErr w:type="spellStart"/>
      <w:r w:rsidR="00161229">
        <w:rPr>
          <w:color w:val="3D753F"/>
          <w:sz w:val="15"/>
          <w:szCs w:val="15"/>
        </w:rPr>
        <w:t>xxxxxxxxx</w:t>
      </w:r>
      <w:proofErr w:type="spellEnd"/>
      <w:r>
        <w:rPr>
          <w:color w:val="3D753F"/>
          <w:sz w:val="15"/>
          <w:szCs w:val="15"/>
        </w:rPr>
        <w:tab/>
      </w:r>
      <w:proofErr w:type="spellStart"/>
      <w:r>
        <w:rPr>
          <w:color w:val="3D753F"/>
          <w:sz w:val="15"/>
          <w:szCs w:val="15"/>
        </w:rPr>
        <w:t>wwwzelenypruhci</w:t>
      </w:r>
      <w:proofErr w:type="spellEnd"/>
    </w:p>
    <w:p w:rsidR="00647D0A" w:rsidRDefault="00AB5566">
      <w:pPr>
        <w:pStyle w:val="Nadpis10"/>
        <w:keepNext/>
        <w:keepLines/>
        <w:shd w:val="clear" w:color="auto" w:fill="auto"/>
      </w:pPr>
      <w:bookmarkStart w:id="4" w:name="bookmark4"/>
      <w:r>
        <w:lastRenderedPageBreak/>
        <w:t>KRYCÍ LIST SOUPISU PRACÍ</w:t>
      </w:r>
      <w:bookmarkEnd w:id="4"/>
    </w:p>
    <w:p w:rsidR="00647D0A" w:rsidRDefault="00AB5566">
      <w:pPr>
        <w:pStyle w:val="Zkladntext20"/>
        <w:shd w:val="clear" w:color="auto" w:fill="auto"/>
      </w:pPr>
      <w:r>
        <w:t>Stavba:</w:t>
      </w:r>
    </w:p>
    <w:p w:rsidR="00647D0A" w:rsidRDefault="00AB5566">
      <w:pPr>
        <w:pStyle w:val="Zkladntext30"/>
        <w:shd w:val="clear" w:color="auto" w:fill="auto"/>
        <w:spacing w:after="180" w:line="240" w:lineRule="auto"/>
        <w:ind w:left="400"/>
      </w:pPr>
      <w:r>
        <w:t>Havárie vodovodu - areálový rozvod DN 100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2952"/>
        <w:gridCol w:w="1392"/>
      </w:tblGrid>
      <w:tr w:rsidR="00647D0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7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KSO:</w:t>
            </w:r>
          </w:p>
          <w:p w:rsidR="00647D0A" w:rsidRDefault="00AB5566">
            <w:pPr>
              <w:pStyle w:val="Jin0"/>
              <w:shd w:val="clear" w:color="auto" w:fill="auto"/>
              <w:tabs>
                <w:tab w:val="left" w:pos="1666"/>
              </w:tabs>
              <w:ind w:left="0"/>
              <w:jc w:val="both"/>
            </w:pPr>
            <w:r>
              <w:t>Místo:</w:t>
            </w:r>
            <w:r>
              <w:tab/>
              <w:t>Zelený pruh</w:t>
            </w:r>
          </w:p>
        </w:tc>
        <w:tc>
          <w:tcPr>
            <w:tcW w:w="2952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CC-CZ:</w:t>
            </w:r>
          </w:p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Datum: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0" w:right="160"/>
              <w:jc w:val="center"/>
            </w:pPr>
            <w:r>
              <w:t>16. 1 2023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27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Zadavatel: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IČ:</w:t>
            </w:r>
          </w:p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DIČ:</w:t>
            </w:r>
          </w:p>
        </w:tc>
        <w:tc>
          <w:tcPr>
            <w:tcW w:w="1392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7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Zhotovitel: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IČ: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 w:right="60"/>
              <w:jc w:val="center"/>
            </w:pPr>
            <w:r>
              <w:t>27109160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7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340" w:firstLine="20"/>
            </w:pPr>
            <w:r>
              <w:t>KSK Praha - inženýrské stavby s.r.o.</w:t>
            </w:r>
          </w:p>
        </w:tc>
        <w:tc>
          <w:tcPr>
            <w:tcW w:w="2952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DIČ:</w:t>
            </w:r>
          </w:p>
        </w:tc>
        <w:tc>
          <w:tcPr>
            <w:tcW w:w="1392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CZ27109160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27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Projektant:</w:t>
            </w:r>
          </w:p>
        </w:tc>
        <w:tc>
          <w:tcPr>
            <w:tcW w:w="2952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spacing w:before="80" w:after="40"/>
              <w:ind w:left="2060"/>
            </w:pPr>
            <w:r>
              <w:t>IČ:</w:t>
            </w:r>
          </w:p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DIČ:</w:t>
            </w:r>
          </w:p>
        </w:tc>
        <w:tc>
          <w:tcPr>
            <w:tcW w:w="1392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7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Zpracovatel: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IČ:</w:t>
            </w:r>
          </w:p>
        </w:tc>
        <w:tc>
          <w:tcPr>
            <w:tcW w:w="1392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70" w:type="dxa"/>
            <w:shd w:val="clear" w:color="auto" w:fill="FFFFFF"/>
          </w:tcPr>
          <w:p w:rsidR="00647D0A" w:rsidRDefault="00AB5566" w:rsidP="00161229">
            <w:pPr>
              <w:pStyle w:val="Jin0"/>
              <w:shd w:val="clear" w:color="auto" w:fill="auto"/>
              <w:ind w:left="340" w:firstLine="20"/>
            </w:pPr>
            <w:r>
              <w:t xml:space="preserve">Ing. </w:t>
            </w:r>
            <w:proofErr w:type="spellStart"/>
            <w:r w:rsidR="00161229">
              <w:t>xxxxxxxx</w:t>
            </w:r>
            <w:proofErr w:type="spellEnd"/>
          </w:p>
        </w:tc>
        <w:tc>
          <w:tcPr>
            <w:tcW w:w="2952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2060"/>
            </w:pPr>
            <w:r>
              <w:t>D</w:t>
            </w:r>
            <w:r>
              <w:t>IČ:</w:t>
            </w:r>
          </w:p>
        </w:tc>
        <w:tc>
          <w:tcPr>
            <w:tcW w:w="1392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</w:tr>
    </w:tbl>
    <w:p w:rsidR="00647D0A" w:rsidRDefault="00AB5566">
      <w:pPr>
        <w:pStyle w:val="Titulektabulky0"/>
        <w:shd w:val="clear" w:color="auto" w:fill="auto"/>
        <w:ind w:left="14"/>
      </w:pPr>
      <w:r>
        <w:t>Poznámka:</w:t>
      </w:r>
    </w:p>
    <w:p w:rsidR="00647D0A" w:rsidRDefault="00647D0A">
      <w:pPr>
        <w:spacing w:after="306" w:line="14" w:lineRule="exact"/>
      </w:pPr>
    </w:p>
    <w:p w:rsidR="00647D0A" w:rsidRDefault="00647D0A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2774"/>
        <w:gridCol w:w="1440"/>
        <w:gridCol w:w="1555"/>
        <w:gridCol w:w="1450"/>
      </w:tblGrid>
      <w:tr w:rsidR="00647D0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</w:pPr>
            <w:r>
              <w:t>Náklady z rozpočtu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191 098,17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</w:pPr>
            <w:r>
              <w:t>Ostatní náklady</w:t>
            </w:r>
          </w:p>
        </w:tc>
        <w:tc>
          <w:tcPr>
            <w:tcW w:w="2774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0,00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2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bez DPH</w:t>
            </w:r>
          </w:p>
        </w:tc>
        <w:tc>
          <w:tcPr>
            <w:tcW w:w="2774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191 098,17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 w:right="220"/>
              <w:jc w:val="right"/>
            </w:pPr>
            <w:r>
              <w:t>Základ daně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 w:right="340"/>
              <w:jc w:val="right"/>
            </w:pPr>
            <w:r>
              <w:t>Sazba daně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Výše daně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2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 w:right="2040"/>
              <w:jc w:val="right"/>
            </w:pPr>
            <w:proofErr w:type="spellStart"/>
            <w:r>
              <w:rPr>
                <w:smallCaps/>
              </w:rPr>
              <w:t>dph</w:t>
            </w:r>
            <w:proofErr w:type="spellEnd"/>
            <w:r>
              <w:t xml:space="preserve"> základní</w:t>
            </w:r>
          </w:p>
        </w:tc>
        <w:tc>
          <w:tcPr>
            <w:tcW w:w="2774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 w:right="220"/>
              <w:jc w:val="right"/>
            </w:pPr>
            <w:r>
              <w:t>191 098,17</w:t>
            </w:r>
          </w:p>
        </w:tc>
        <w:tc>
          <w:tcPr>
            <w:tcW w:w="1440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 w:right="340"/>
              <w:jc w:val="right"/>
            </w:pPr>
            <w:r>
              <w:t>21,00%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40 130,62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2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 w:right="2040"/>
              <w:jc w:val="right"/>
            </w:pPr>
            <w:r>
              <w:t>snížená</w:t>
            </w:r>
          </w:p>
        </w:tc>
        <w:tc>
          <w:tcPr>
            <w:tcW w:w="2774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0" w:right="220"/>
              <w:jc w:val="right"/>
            </w:pPr>
            <w:r>
              <w:t>0,00</w:t>
            </w:r>
          </w:p>
        </w:tc>
        <w:tc>
          <w:tcPr>
            <w:tcW w:w="1440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 w:right="340"/>
              <w:jc w:val="right"/>
            </w:pPr>
            <w:r>
              <w:t>15,00%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0,00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spacing w:before="8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s DPH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spacing w:before="80"/>
              <w:ind w:lef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CZK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spacing w:before="80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231 228,79</w:t>
            </w:r>
          </w:p>
        </w:tc>
      </w:tr>
    </w:tbl>
    <w:p w:rsidR="00647D0A" w:rsidRDefault="00647D0A">
      <w:pPr>
        <w:spacing w:after="2266" w:line="14" w:lineRule="exact"/>
      </w:pPr>
    </w:p>
    <w:p w:rsidR="00647D0A" w:rsidRDefault="00AB5566">
      <w:pPr>
        <w:pStyle w:val="Zkladntext20"/>
        <w:shd w:val="clear" w:color="auto" w:fill="auto"/>
        <w:spacing w:after="240"/>
        <w:ind w:left="4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12700</wp:posOffset>
                </wp:positionV>
                <wp:extent cx="579120" cy="1524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Projektant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700000000000003pt;margin-top:1.pt;width:45.600000000000001pt;height:12.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Zpracovatel</w:t>
      </w:r>
    </w:p>
    <w:p w:rsidR="00647D0A" w:rsidRDefault="00AB556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054100" distB="0" distL="114300" distR="5798820" simplePos="0" relativeHeight="125829384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1054100</wp:posOffset>
                </wp:positionV>
                <wp:extent cx="835025" cy="1460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1.450000000000003pt;margin-top:83.pt;width:65.75pt;height:11.5pt;z-index:-125829369;mso-wrap-distance-left:9.pt;mso-wrap-distance-top:83.pt;mso-wrap-distance-right:456.60000000000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7275" distB="3175" distL="2239010" distR="4113530" simplePos="0" relativeHeight="125829386" behindDoc="0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1057275</wp:posOffset>
                </wp:positionV>
                <wp:extent cx="396240" cy="1403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8.69999999999999pt;margin-top:83.25pt;width:31.199999999999999pt;height:11.050000000000001pt;z-index:-125829367;mso-wrap-distance-left:176.30000000000001pt;mso-wrap-distance-top:83.25pt;mso-wrap-distance-right:323.89999999999998pt;mso-wrap-distance-bottom:0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0" distB="0" distL="3698875" distR="2220595" simplePos="0" relativeHeight="125829388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1060450</wp:posOffset>
                </wp:positionV>
                <wp:extent cx="829310" cy="1460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3.64999999999998pt;margin-top:83.5pt;width:65.299999999999997pt;height:11.5pt;z-index:-125829365;mso-wrap-distance-left:291.25pt;mso-wrap-distance-top:83.5pt;mso-wrap-distance-right:174.84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0" distB="0" distL="6191885" distR="114300" simplePos="0" relativeHeight="125829390" behindDoc="0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1060450</wp:posOffset>
                </wp:positionV>
                <wp:extent cx="441960" cy="1492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20.pt;margin-top:83.5pt;width:34.799999999999997pt;height:11.75pt;z-index:-125829363;mso-wrap-distance-left:487.55000000000001pt;mso-wrap-distance-top:83.5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7D0A" w:rsidRDefault="00AB556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04800" distB="0" distL="114300" distR="3524885" simplePos="0" relativeHeight="125829392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304800</wp:posOffset>
                </wp:positionV>
                <wp:extent cx="728345" cy="1524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30"/>
                              <w:shd w:val="clear" w:color="auto" w:fill="auto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Objednavatel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.200000000000003pt;margin-top:24.pt;width:57.350000000000001pt;height:12.pt;z-index:-125829361;mso-wrap-distance-left:9.pt;mso-wrap-distance-top:24.pt;mso-wrap-distance-right:277.5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Objednavatel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7975" distB="0" distL="3698875" distR="114300" simplePos="0" relativeHeight="125829394" behindDoc="0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307975</wp:posOffset>
                </wp:positionV>
                <wp:extent cx="554990" cy="1492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30"/>
                              <w:shd w:val="clear" w:color="auto" w:fill="auto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23.44999999999999pt;margin-top:24.25pt;width:43.700000000000003pt;height:11.75pt;z-index:-125829359;mso-wrap-distance-left:291.25pt;mso-wrap-distance-top:24.25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7D0A" w:rsidRDefault="00AB5566">
      <w:pPr>
        <w:spacing w:after="1980"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5789930" simplePos="0" relativeHeight="62914691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1108075</wp:posOffset>
                </wp:positionV>
                <wp:extent cx="838200" cy="14605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1.899999999999999pt;margin-top:87.25pt;width:66.pt;height:11.5pt;z-index:-188744062;mso-wrap-distance-left:9.pt;mso-wrap-distance-right:455.89999999999998pt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9010" distR="4100830" simplePos="0" relativeHeight="62914693" behindDoc="1" locked="0" layoutInCell="1" allowOverlap="1">
                <wp:simplePos x="0" y="0"/>
                <wp:positionH relativeFrom="page">
                  <wp:posOffset>2656840</wp:posOffset>
                </wp:positionH>
                <wp:positionV relativeFrom="paragraph">
                  <wp:posOffset>1111250</wp:posOffset>
                </wp:positionV>
                <wp:extent cx="402590" cy="14033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9.19999999999999pt;margin-top:87.5pt;width:31.699999999999999pt;height:11.050000000000001pt;z-index:-188744060;mso-wrap-distance-left:176.30000000000001pt;mso-wrap-distance-right:322.89999999999998pt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702050" distR="2214245" simplePos="0" relativeHeight="62914695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1111250</wp:posOffset>
                </wp:positionV>
                <wp:extent cx="826135" cy="14605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Datum a podpis: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4.39999999999998pt;margin-top:87.5pt;width:65.049999999999997pt;height:11.5pt;z-index:-188744058;mso-wrap-distance-left:291.5pt;mso-wrap-distance-right:174.34999999999999pt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podpis: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195060" distR="114300" simplePos="0" relativeHeight="62914697" behindDoc="1" locked="0" layoutInCell="1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1104900</wp:posOffset>
                </wp:positionV>
                <wp:extent cx="433070" cy="1524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7D0A" w:rsidRDefault="00AB5566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Razítko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20.70000000000005pt;margin-top:87.pt;width:34.100000000000001pt;height:12.pt;z-index:-188744056;mso-wrap-distance-left:487.80000000000001pt;mso-wrap-distance-right:9.pt;mso-position-horizontal-relative:page" wrapcoords="0 0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647D0A" w:rsidRDefault="00AB5566">
      <w:pPr>
        <w:pStyle w:val="Nadpis10"/>
        <w:keepNext/>
        <w:keepLines/>
        <w:shd w:val="clear" w:color="auto" w:fill="auto"/>
        <w:jc w:val="both"/>
      </w:pPr>
      <w:bookmarkStart w:id="5" w:name="bookmark5"/>
      <w:r>
        <w:lastRenderedPageBreak/>
        <w:t xml:space="preserve">REKAPITULACE ČLENĚNÍ SOUPISU </w:t>
      </w:r>
      <w:r>
        <w:t>PRACÍ</w:t>
      </w:r>
      <w:bookmarkEnd w:id="5"/>
    </w:p>
    <w:p w:rsidR="00647D0A" w:rsidRDefault="00AB5566">
      <w:pPr>
        <w:pStyle w:val="Zkladntext20"/>
        <w:shd w:val="clear" w:color="auto" w:fill="auto"/>
        <w:jc w:val="both"/>
      </w:pPr>
      <w:r>
        <w:t>Stavba:</w:t>
      </w:r>
    </w:p>
    <w:p w:rsidR="00647D0A" w:rsidRDefault="00AB5566">
      <w:pPr>
        <w:pStyle w:val="Zkladntext30"/>
        <w:shd w:val="clear" w:color="auto" w:fill="auto"/>
        <w:spacing w:after="120" w:line="240" w:lineRule="auto"/>
        <w:ind w:left="680"/>
      </w:pPr>
      <w:r>
        <w:t>Havárie vodovodu - areálový rozvod N 100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0"/>
        <w:gridCol w:w="2453"/>
        <w:gridCol w:w="1886"/>
      </w:tblGrid>
      <w:tr w:rsidR="00647D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3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tabs>
                <w:tab w:val="left" w:pos="1987"/>
              </w:tabs>
              <w:ind w:left="0"/>
              <w:jc w:val="both"/>
            </w:pPr>
            <w:r>
              <w:t>Místo:</w:t>
            </w:r>
            <w:r>
              <w:tab/>
              <w:t>Zelený pruh</w:t>
            </w:r>
          </w:p>
        </w:tc>
        <w:tc>
          <w:tcPr>
            <w:tcW w:w="2453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1380"/>
            </w:pPr>
            <w:r>
              <w:t>Datum:</w:t>
            </w:r>
          </w:p>
        </w:tc>
        <w:tc>
          <w:tcPr>
            <w:tcW w:w="1886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160"/>
            </w:pPr>
            <w:proofErr w:type="gramStart"/>
            <w:r>
              <w:t>16.1.2023</w:t>
            </w:r>
            <w:proofErr w:type="gramEnd"/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3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Zadavatel: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1380"/>
            </w:pPr>
            <w:r>
              <w:t>Projektant:</w:t>
            </w:r>
          </w:p>
        </w:tc>
        <w:tc>
          <w:tcPr>
            <w:tcW w:w="1886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3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tabs>
                <w:tab w:val="left" w:pos="1997"/>
              </w:tabs>
              <w:ind w:left="0"/>
              <w:jc w:val="both"/>
            </w:pPr>
            <w:r>
              <w:t>Zhotovitel:</w:t>
            </w:r>
            <w:r>
              <w:tab/>
              <w:t>KSK Praha - inženýrské stavby s.r.o.</w:t>
            </w:r>
          </w:p>
        </w:tc>
        <w:tc>
          <w:tcPr>
            <w:tcW w:w="2453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1380"/>
            </w:pPr>
            <w:r>
              <w:t>Zpracovatel:</w:t>
            </w:r>
          </w:p>
        </w:tc>
        <w:tc>
          <w:tcPr>
            <w:tcW w:w="1886" w:type="dxa"/>
            <w:shd w:val="clear" w:color="auto" w:fill="FFFFFF"/>
          </w:tcPr>
          <w:p w:rsidR="00647D0A" w:rsidRDefault="00161229">
            <w:pPr>
              <w:pStyle w:val="Jin0"/>
              <w:shd w:val="clear" w:color="auto" w:fill="auto"/>
              <w:ind w:left="160"/>
            </w:pPr>
            <w:r>
              <w:t>xxxxxxxxxx</w:t>
            </w:r>
            <w:bookmarkStart w:id="6" w:name="_GoBack"/>
            <w:bookmarkEnd w:id="6"/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230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</w:pPr>
            <w:r>
              <w:t>Kód dílu - Popis</w:t>
            </w:r>
          </w:p>
        </w:tc>
        <w:tc>
          <w:tcPr>
            <w:tcW w:w="2453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Cena celkem [CZK]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23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Náklady ze soupisu </w:t>
            </w:r>
            <w:r>
              <w:rPr>
                <w:b/>
                <w:bCs/>
                <w:sz w:val="20"/>
                <w:szCs w:val="20"/>
              </w:rPr>
              <w:t>prací</w:t>
            </w:r>
          </w:p>
        </w:tc>
        <w:tc>
          <w:tcPr>
            <w:tcW w:w="2453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191 098,17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230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3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HSV - Práce a dodávky HSV</w:t>
            </w:r>
          </w:p>
        </w:tc>
        <w:tc>
          <w:tcPr>
            <w:tcW w:w="2453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150 562,57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30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540"/>
            </w:pPr>
            <w:r>
              <w:t>1 - Zemní práce</w:t>
            </w:r>
          </w:p>
        </w:tc>
        <w:tc>
          <w:tcPr>
            <w:tcW w:w="2453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126123,37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540"/>
            </w:pPr>
            <w:r>
              <w:t>4 - Vodorovné konstrukce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385,50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540"/>
            </w:pPr>
            <w:r>
              <w:t>5 - Komunikace pozemní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11 893,70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540"/>
            </w:pPr>
            <w:r>
              <w:t>8 - Trubní vedení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11 310,00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540"/>
            </w:pPr>
            <w:r>
              <w:t>9 - Ostatní konstrukce a práce, bourání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</w:pPr>
            <w:r>
              <w:t>850,00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3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- Ostatní - </w:t>
            </w:r>
            <w:r>
              <w:rPr>
                <w:sz w:val="20"/>
                <w:szCs w:val="20"/>
              </w:rPr>
              <w:t>skládkovné</w:t>
            </w:r>
          </w:p>
        </w:tc>
        <w:tc>
          <w:tcPr>
            <w:tcW w:w="2453" w:type="dxa"/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17 535,60</w:t>
            </w:r>
          </w:p>
        </w:tc>
      </w:tr>
      <w:tr w:rsidR="00647D0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3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- Ostatní náklady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647D0A" w:rsidRDefault="00647D0A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FFFFFF"/>
            <w:vAlign w:val="bottom"/>
          </w:tcPr>
          <w:p w:rsidR="00647D0A" w:rsidRDefault="00AB5566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</w:tr>
    </w:tbl>
    <w:p w:rsidR="00647D0A" w:rsidRDefault="00647D0A">
      <w:pPr>
        <w:spacing w:after="546" w:line="14" w:lineRule="exact"/>
      </w:pPr>
    </w:p>
    <w:p w:rsidR="00647D0A" w:rsidRDefault="00AB5566">
      <w:pPr>
        <w:pStyle w:val="Nadpis20"/>
        <w:keepNext/>
        <w:keepLines/>
        <w:shd w:val="clear" w:color="auto" w:fill="auto"/>
        <w:tabs>
          <w:tab w:val="left" w:pos="10070"/>
        </w:tabs>
        <w:spacing w:after="500"/>
      </w:pPr>
      <w:bookmarkStart w:id="7" w:name="bookmark6"/>
      <w:r>
        <w:t>2) Ostatní náklady</w:t>
      </w:r>
      <w:r>
        <w:tab/>
        <w:t>0,00</w:t>
      </w:r>
      <w:bookmarkEnd w:id="7"/>
    </w:p>
    <w:p w:rsidR="00647D0A" w:rsidRDefault="00AB5566">
      <w:pPr>
        <w:pStyle w:val="Nadpis20"/>
        <w:keepNext/>
        <w:keepLines/>
        <w:shd w:val="clear" w:color="auto" w:fill="auto"/>
        <w:tabs>
          <w:tab w:val="left" w:pos="9442"/>
        </w:tabs>
        <w:spacing w:after="180"/>
      </w:pPr>
      <w:bookmarkStart w:id="8" w:name="bookmark7"/>
      <w:r>
        <w:t>Celkové náklady za stavbu 1) + 2)</w:t>
      </w:r>
      <w:r>
        <w:tab/>
        <w:t>191 098,17</w:t>
      </w:r>
      <w:bookmarkEnd w:id="8"/>
    </w:p>
    <w:sectPr w:rsidR="00647D0A">
      <w:footerReference w:type="default" r:id="rId8"/>
      <w:pgSz w:w="11900" w:h="16840"/>
      <w:pgMar w:top="530" w:right="703" w:bottom="4024" w:left="627" w:header="1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66" w:rsidRDefault="00AB5566">
      <w:r>
        <w:separator/>
      </w:r>
    </w:p>
  </w:endnote>
  <w:endnote w:type="continuationSeparator" w:id="0">
    <w:p w:rsidR="00AB5566" w:rsidRDefault="00AB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0A" w:rsidRDefault="00AB556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10297160</wp:posOffset>
              </wp:positionV>
              <wp:extent cx="481330" cy="698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7D0A" w:rsidRDefault="00AB5566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229" w:rsidRPr="00161229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274.45pt;margin-top:810.8pt;width:37.9pt;height:5.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" filled="f" stroked="f">
              <v:textbox style="mso-fit-shape-to-text:t" inset="0,0,0,0">
                <w:txbxContent>
                  <w:p w:rsidR="00647D0A" w:rsidRDefault="00AB5566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229" w:rsidRPr="00161229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66" w:rsidRDefault="00AB5566"/>
  </w:footnote>
  <w:footnote w:type="continuationSeparator" w:id="0">
    <w:p w:rsidR="00AB5566" w:rsidRDefault="00AB55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A"/>
    <w:rsid w:val="00161229"/>
    <w:rsid w:val="00647D0A"/>
    <w:rsid w:val="00A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D8D2"/>
  <w15:docId w15:val="{9952ED11-367C-4E6D-AA8C-6ACA3E0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B7D9E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auto"/>
    </w:pPr>
    <w:rPr>
      <w:rFonts w:ascii="Arial" w:eastAsia="Arial" w:hAnsi="Arial" w:cs="Arial"/>
      <w:b/>
      <w:bCs/>
      <w:color w:val="5B7D9E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52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50" w:line="257" w:lineRule="auto"/>
      <w:ind w:firstLine="2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220"/>
    </w:pPr>
    <w:rPr>
      <w:rFonts w:ascii="Arial" w:eastAsia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1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sandera@zelenypru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SKM_C25823012614160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SKM_C25823012614160</dc:title>
  <dc:subject/>
  <dc:creator>Blanka Jílková</dc:creator>
  <cp:keywords/>
  <cp:lastModifiedBy>Blanka Jílková</cp:lastModifiedBy>
  <cp:revision>2</cp:revision>
  <dcterms:created xsi:type="dcterms:W3CDTF">2023-01-26T11:54:00Z</dcterms:created>
  <dcterms:modified xsi:type="dcterms:W3CDTF">2023-01-26T11:54:00Z</dcterms:modified>
</cp:coreProperties>
</file>