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AB87719">
                <wp:simplePos x="0" y="0"/>
                <wp:positionH relativeFrom="column">
                  <wp:posOffset>-238760</wp:posOffset>
                </wp:positionH>
                <wp:positionV relativeFrom="page">
                  <wp:posOffset>1371600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33CBB" id="Rectangle 2" o:spid="_x0000_s1026" style="position:absolute;margin-left:-18.8pt;margin-top:108pt;width:486.7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01FE73D0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</w:t>
            </w:r>
            <w:r w:rsidR="00224442">
              <w:rPr>
                <w:rFonts w:ascii="Arial" w:hAnsi="Arial"/>
                <w:sz w:val="18"/>
              </w:rPr>
              <w:t>3300064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55511153" w:rsidR="00125198" w:rsidRDefault="0077762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Stanislava Čermáková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44EA398C" w14:textId="77777777" w:rsidR="00E242F4" w:rsidRDefault="00E242F4">
            <w:pPr>
              <w:rPr>
                <w:rFonts w:ascii="Arial" w:hAnsi="Arial"/>
                <w:sz w:val="18"/>
              </w:rPr>
            </w:pPr>
          </w:p>
          <w:p w14:paraId="2A56B8C8" w14:textId="2FA30705" w:rsidR="00C94689" w:rsidRPr="000A30B0" w:rsidRDefault="0022444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Agentura Motiv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P </w:t>
            </w:r>
            <w:r w:rsidR="009E7F37">
              <w:rPr>
                <w:rFonts w:ascii="Arial" w:hAnsi="Arial"/>
                <w:sz w:val="22"/>
                <w:szCs w:val="22"/>
              </w:rPr>
              <w:t xml:space="preserve"> s.</w:t>
            </w:r>
            <w:proofErr w:type="gramEnd"/>
            <w:r w:rsidR="009E7F37">
              <w:rPr>
                <w:rFonts w:ascii="Arial" w:hAnsi="Arial"/>
                <w:sz w:val="22"/>
                <w:szCs w:val="22"/>
              </w:rPr>
              <w:t xml:space="preserve"> r. o.</w:t>
            </w:r>
          </w:p>
          <w:p w14:paraId="04FC5825" w14:textId="4816B626" w:rsidR="00C94689" w:rsidRDefault="00C94689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097B5568" w:rsidR="007B7AD0" w:rsidRDefault="00F05FF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221 922</w:t>
            </w:r>
            <w:r w:rsidR="00224442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5B8824B6" w:rsidR="00797891" w:rsidRPr="000A30B0" w:rsidRDefault="00224442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Řehořova 726/14</w:t>
            </w: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30E6FE38" w:rsidR="00E242F4" w:rsidRPr="000A30B0" w:rsidRDefault="00224442" w:rsidP="004A65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618 00 </w:t>
            </w:r>
            <w:proofErr w:type="gramStart"/>
            <w:r>
              <w:rPr>
                <w:rFonts w:ascii="Arial" w:hAnsi="Arial" w:cs="Arial"/>
              </w:rPr>
              <w:t>Brno - Černovice</w:t>
            </w:r>
            <w:proofErr w:type="gramEnd"/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295247" w:rsidRDefault="00797891" w:rsidP="00D16E28">
            <w:pPr>
              <w:rPr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1D47BACC" w:rsidR="00C42EEF" w:rsidRPr="00295247" w:rsidRDefault="00C42EEF" w:rsidP="004A65A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3D8CBAAA" w:rsidR="007B7AD0" w:rsidRDefault="00224442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25. 1. 2023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1B7D085F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</w:t>
            </w:r>
            <w:proofErr w:type="gramStart"/>
            <w:r w:rsidR="00C42EEF"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</w:t>
            </w:r>
            <w:r w:rsidR="00224442">
              <w:rPr>
                <w:rFonts w:ascii="Arial" w:hAnsi="Arial"/>
                <w:sz w:val="18"/>
              </w:rPr>
              <w:t>3100104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759005F" w14:textId="77777777" w:rsidR="009E7F37" w:rsidRDefault="009E7F37" w:rsidP="009E7F37">
      <w:pPr>
        <w:jc w:val="both"/>
      </w:pPr>
    </w:p>
    <w:p w14:paraId="233C5759" w14:textId="77777777" w:rsidR="00224442" w:rsidRPr="00224442" w:rsidRDefault="00224442" w:rsidP="00224442">
      <w:pPr>
        <w:rPr>
          <w:b/>
          <w:bCs/>
        </w:rPr>
      </w:pPr>
      <w:r w:rsidRPr="00224442">
        <w:rPr>
          <w:b/>
          <w:bCs/>
        </w:rPr>
        <w:t>Objednáváme přípravu a zpracování metodou e360° zpětné vazby hodnocení 53 zaměstnanců resortu MPSV v ceně 159 000 Kč celkem (bez DPH), tj. 3 000 Kč jedna zpráva (bez DPH).</w:t>
      </w:r>
    </w:p>
    <w:p w14:paraId="5CEFA555" w14:textId="77777777" w:rsidR="00224442" w:rsidRPr="00224442" w:rsidRDefault="00224442" w:rsidP="00224442"/>
    <w:p w14:paraId="70A689F7" w14:textId="77777777" w:rsidR="00224442" w:rsidRPr="00224442" w:rsidRDefault="00224442" w:rsidP="00224442">
      <w:pPr>
        <w:rPr>
          <w:b/>
          <w:bCs/>
        </w:rPr>
      </w:pPr>
      <w:r w:rsidRPr="00224442">
        <w:rPr>
          <w:b/>
          <w:bCs/>
        </w:rPr>
        <w:t>Objednatel (MPSV) zajistí a předá dodavateli (</w:t>
      </w:r>
      <w:proofErr w:type="spellStart"/>
      <w:r w:rsidRPr="00224442">
        <w:rPr>
          <w:b/>
          <w:bCs/>
        </w:rPr>
        <w:t>MotivP</w:t>
      </w:r>
      <w:proofErr w:type="spellEnd"/>
      <w:r w:rsidRPr="00224442">
        <w:rPr>
          <w:b/>
          <w:bCs/>
        </w:rPr>
        <w:t xml:space="preserve"> s.r.o):</w:t>
      </w:r>
    </w:p>
    <w:p w14:paraId="4007ABA3" w14:textId="77777777" w:rsidR="00224442" w:rsidRPr="00224442" w:rsidRDefault="00224442" w:rsidP="00224442">
      <w:pPr>
        <w:pStyle w:val="Odstavecseseznamem"/>
        <w:widowControl/>
        <w:numPr>
          <w:ilvl w:val="0"/>
          <w:numId w:val="15"/>
        </w:numPr>
        <w:spacing w:line="259" w:lineRule="auto"/>
      </w:pPr>
      <w:r w:rsidRPr="00224442">
        <w:t>seznamy hodnocených zaměstnanců včetně jejich e-mailové adresy a telefonního čísla,</w:t>
      </w:r>
    </w:p>
    <w:p w14:paraId="01505D11" w14:textId="77777777" w:rsidR="00224442" w:rsidRPr="00224442" w:rsidRDefault="00224442" w:rsidP="00224442">
      <w:pPr>
        <w:pStyle w:val="Odstavecseseznamem"/>
        <w:widowControl/>
        <w:numPr>
          <w:ilvl w:val="0"/>
          <w:numId w:val="15"/>
        </w:numPr>
        <w:spacing w:line="259" w:lineRule="auto"/>
      </w:pPr>
      <w:r w:rsidRPr="00224442">
        <w:t>seznamy hodnotitelů v členění:</w:t>
      </w:r>
    </w:p>
    <w:p w14:paraId="030F0848" w14:textId="77777777" w:rsidR="00224442" w:rsidRPr="00224442" w:rsidRDefault="00224442" w:rsidP="00224442">
      <w:pPr>
        <w:pStyle w:val="Odstavecseseznamem"/>
        <w:widowControl/>
        <w:numPr>
          <w:ilvl w:val="0"/>
          <w:numId w:val="16"/>
        </w:numPr>
        <w:spacing w:line="259" w:lineRule="auto"/>
      </w:pPr>
      <w:r w:rsidRPr="00224442">
        <w:t>hodnotitel – nadřízený</w:t>
      </w:r>
    </w:p>
    <w:p w14:paraId="72BD60FC" w14:textId="77777777" w:rsidR="00224442" w:rsidRPr="00224442" w:rsidRDefault="00224442" w:rsidP="00224442">
      <w:pPr>
        <w:pStyle w:val="Odstavecseseznamem"/>
        <w:widowControl/>
        <w:numPr>
          <w:ilvl w:val="0"/>
          <w:numId w:val="16"/>
        </w:numPr>
        <w:spacing w:line="259" w:lineRule="auto"/>
      </w:pPr>
      <w:r w:rsidRPr="00224442">
        <w:t>hodnotitel – kolega</w:t>
      </w:r>
    </w:p>
    <w:p w14:paraId="663E9D0A" w14:textId="77777777" w:rsidR="00224442" w:rsidRPr="00224442" w:rsidRDefault="00224442" w:rsidP="00224442">
      <w:pPr>
        <w:pStyle w:val="Odstavecseseznamem"/>
        <w:widowControl/>
        <w:numPr>
          <w:ilvl w:val="0"/>
          <w:numId w:val="16"/>
        </w:numPr>
        <w:spacing w:line="259" w:lineRule="auto"/>
      </w:pPr>
      <w:r w:rsidRPr="00224442">
        <w:t>hodnotitel – podřízený</w:t>
      </w:r>
    </w:p>
    <w:p w14:paraId="0B1B731C" w14:textId="77777777" w:rsidR="00224442" w:rsidRPr="00224442" w:rsidRDefault="00224442" w:rsidP="00224442">
      <w:pPr>
        <w:ind w:left="720"/>
      </w:pPr>
      <w:r w:rsidRPr="00224442">
        <w:t>ve vazbě na konkrétního hodnoceného zaměstnance včetně e-mailové adresy.</w:t>
      </w:r>
    </w:p>
    <w:p w14:paraId="371BB0EB" w14:textId="77777777" w:rsidR="00224442" w:rsidRPr="00224442" w:rsidRDefault="00224442" w:rsidP="00224442">
      <w:r w:rsidRPr="00224442">
        <w:t>Objednatel dále rozešle všem hodnoceným zaměstnancům a hodnotitelům informační e-mail o přípravě a průběhu hodnocení metodou e360°zpětné vazby.</w:t>
      </w:r>
    </w:p>
    <w:p w14:paraId="3C5F069B" w14:textId="77777777" w:rsidR="00224442" w:rsidRPr="00224442" w:rsidRDefault="00224442" w:rsidP="00224442"/>
    <w:p w14:paraId="248D3CFB" w14:textId="77777777" w:rsidR="00224442" w:rsidRPr="00224442" w:rsidRDefault="00224442" w:rsidP="00224442">
      <w:pPr>
        <w:ind w:left="720" w:hanging="720"/>
        <w:rPr>
          <w:b/>
          <w:bCs/>
        </w:rPr>
      </w:pPr>
      <w:r w:rsidRPr="00224442">
        <w:rPr>
          <w:b/>
          <w:bCs/>
        </w:rPr>
        <w:t>Dodavatel zajistí a předá objednateli:</w:t>
      </w:r>
    </w:p>
    <w:p w14:paraId="59692666" w14:textId="77777777" w:rsidR="00224442" w:rsidRPr="00224442" w:rsidRDefault="00224442" w:rsidP="00224442">
      <w:pPr>
        <w:pStyle w:val="Odstavecseseznamem"/>
        <w:widowControl/>
        <w:numPr>
          <w:ilvl w:val="0"/>
          <w:numId w:val="15"/>
        </w:numPr>
        <w:spacing w:line="259" w:lineRule="auto"/>
      </w:pPr>
      <w:r w:rsidRPr="00224442">
        <w:t>zpracované výstupní zprávy (Standard CZ – zpráva s písemnou interpretací) pro všechny hodnocené zaměstnance,</w:t>
      </w:r>
    </w:p>
    <w:p w14:paraId="31F30041" w14:textId="77777777" w:rsidR="00224442" w:rsidRPr="00224442" w:rsidRDefault="00224442" w:rsidP="00224442">
      <w:pPr>
        <w:pStyle w:val="Odstavecseseznamem"/>
        <w:widowControl/>
        <w:numPr>
          <w:ilvl w:val="0"/>
          <w:numId w:val="15"/>
        </w:numPr>
        <w:spacing w:line="259" w:lineRule="auto"/>
      </w:pPr>
      <w:r w:rsidRPr="00224442">
        <w:t>předání výstupní zprávy (formou e-mailové zprávy) všem hodnoceným zaměstnancům,</w:t>
      </w:r>
    </w:p>
    <w:p w14:paraId="525D985A" w14:textId="77777777" w:rsidR="00224442" w:rsidRPr="00224442" w:rsidRDefault="00224442" w:rsidP="00224442">
      <w:pPr>
        <w:pStyle w:val="Odstavecseseznamem"/>
        <w:widowControl/>
        <w:numPr>
          <w:ilvl w:val="0"/>
          <w:numId w:val="15"/>
        </w:numPr>
        <w:spacing w:line="259" w:lineRule="auto"/>
      </w:pPr>
      <w:r w:rsidRPr="00224442">
        <w:t>předání všech výstupních zpráv (formou e-mailové zprávy) těmto zaměstnancům MPSV:</w:t>
      </w:r>
    </w:p>
    <w:p w14:paraId="6BAA8D42" w14:textId="77777777" w:rsidR="00224442" w:rsidRPr="00224442" w:rsidRDefault="00224442" w:rsidP="00224442">
      <w:pPr>
        <w:pStyle w:val="Odstavecseseznamem"/>
        <w:widowControl/>
        <w:numPr>
          <w:ilvl w:val="0"/>
          <w:numId w:val="17"/>
        </w:numPr>
        <w:spacing w:line="259" w:lineRule="auto"/>
      </w:pPr>
      <w:r w:rsidRPr="00224442">
        <w:t>ministr MPSV – Ing. M. Jurečka</w:t>
      </w:r>
    </w:p>
    <w:p w14:paraId="08FA11A5" w14:textId="77777777" w:rsidR="00224442" w:rsidRPr="00224442" w:rsidRDefault="00224442" w:rsidP="00224442">
      <w:pPr>
        <w:pStyle w:val="Odstavecseseznamem"/>
        <w:widowControl/>
        <w:numPr>
          <w:ilvl w:val="0"/>
          <w:numId w:val="17"/>
        </w:numPr>
        <w:spacing w:line="259" w:lineRule="auto"/>
      </w:pPr>
      <w:r w:rsidRPr="00224442">
        <w:t xml:space="preserve">státní tajemnice v MPSV – Mgr. I. </w:t>
      </w:r>
      <w:proofErr w:type="spellStart"/>
      <w:r w:rsidRPr="00224442">
        <w:t>Štegmannová</w:t>
      </w:r>
      <w:proofErr w:type="spellEnd"/>
      <w:r w:rsidRPr="00224442">
        <w:t>, PhD.</w:t>
      </w:r>
    </w:p>
    <w:p w14:paraId="7C83935F" w14:textId="77777777" w:rsidR="00224442" w:rsidRPr="00224442" w:rsidRDefault="00224442" w:rsidP="00224442">
      <w:pPr>
        <w:pStyle w:val="Odstavecseseznamem"/>
        <w:widowControl/>
        <w:numPr>
          <w:ilvl w:val="0"/>
          <w:numId w:val="17"/>
        </w:numPr>
        <w:spacing w:line="259" w:lineRule="auto"/>
      </w:pPr>
      <w:r w:rsidRPr="00224442">
        <w:t>ředitelka odboru personálního – Ing. R. Klimešová</w:t>
      </w:r>
    </w:p>
    <w:p w14:paraId="5EB998B3" w14:textId="77777777" w:rsidR="00224442" w:rsidRPr="00224442" w:rsidRDefault="00224442" w:rsidP="00224442">
      <w:pPr>
        <w:pStyle w:val="Odstavecseseznamem"/>
        <w:widowControl/>
        <w:numPr>
          <w:ilvl w:val="0"/>
          <w:numId w:val="17"/>
        </w:numPr>
        <w:spacing w:line="259" w:lineRule="auto"/>
      </w:pPr>
      <w:r w:rsidRPr="00224442">
        <w:t>Ing. Vlasta Váchová</w:t>
      </w:r>
    </w:p>
    <w:p w14:paraId="1123E82B" w14:textId="77777777" w:rsidR="00224442" w:rsidRPr="00224442" w:rsidRDefault="00224442" w:rsidP="00224442">
      <w:pPr>
        <w:pStyle w:val="Odstavecseseznamem"/>
        <w:widowControl/>
        <w:numPr>
          <w:ilvl w:val="0"/>
          <w:numId w:val="17"/>
        </w:numPr>
        <w:spacing w:line="259" w:lineRule="auto"/>
      </w:pPr>
      <w:r w:rsidRPr="00224442">
        <w:t>hodnotitelům hodnoceného zaměstnance na pozici nadřízený</w:t>
      </w:r>
    </w:p>
    <w:p w14:paraId="298E64A2" w14:textId="77777777" w:rsidR="00224442" w:rsidRPr="00224442" w:rsidRDefault="00224442" w:rsidP="00224442"/>
    <w:p w14:paraId="56B7585E" w14:textId="77777777" w:rsidR="00224442" w:rsidRPr="00224442" w:rsidRDefault="00224442" w:rsidP="00224442">
      <w:r w:rsidRPr="00224442">
        <w:t>Termín realizace:</w:t>
      </w:r>
    </w:p>
    <w:p w14:paraId="52C5ECDB" w14:textId="77777777" w:rsidR="00224442" w:rsidRPr="00224442" w:rsidRDefault="00224442" w:rsidP="00224442">
      <w:pPr>
        <w:pStyle w:val="Odstavecseseznamem"/>
        <w:widowControl/>
        <w:numPr>
          <w:ilvl w:val="0"/>
          <w:numId w:val="15"/>
        </w:numPr>
        <w:spacing w:line="259" w:lineRule="auto"/>
      </w:pPr>
      <w:r w:rsidRPr="00224442">
        <w:t>dodavatel zajistí předání hypertextového odkazu hodnoceným a hodnotitelům nejpozději do týdne od předání seznamu hodnocených a hodnotitelů objednatelem,</w:t>
      </w:r>
    </w:p>
    <w:p w14:paraId="0E1C7E2E" w14:textId="77777777" w:rsidR="00224442" w:rsidRPr="00224442" w:rsidRDefault="00224442" w:rsidP="00224442">
      <w:pPr>
        <w:pStyle w:val="Odstavecseseznamem"/>
        <w:widowControl/>
        <w:numPr>
          <w:ilvl w:val="0"/>
          <w:numId w:val="15"/>
        </w:numPr>
        <w:spacing w:line="259" w:lineRule="auto"/>
      </w:pPr>
      <w:r w:rsidRPr="00224442">
        <w:t>dodavatel bude informovat hodnocené a hodnotitele o 14denní lhůtě na provedení hodnocení, v případě nedodržení tohoto termínu bude lhůta prodloužena max. o týden,</w:t>
      </w:r>
    </w:p>
    <w:p w14:paraId="76215E69" w14:textId="77777777" w:rsidR="00224442" w:rsidRPr="00224442" w:rsidRDefault="00224442" w:rsidP="00224442">
      <w:pPr>
        <w:pStyle w:val="Odstavecseseznamem"/>
        <w:widowControl/>
        <w:numPr>
          <w:ilvl w:val="0"/>
          <w:numId w:val="15"/>
        </w:numPr>
        <w:spacing w:line="259" w:lineRule="auto"/>
      </w:pPr>
      <w:r w:rsidRPr="00224442">
        <w:t>dodavatel do 14 dnů od ukončení hodnocení předá objednateli zpracované výstupní zprávy ve formátu Standard CZ – zpráva s písemnou interpretací.</w:t>
      </w:r>
    </w:p>
    <w:p w14:paraId="792FC8B8" w14:textId="19F0135F" w:rsidR="00224442" w:rsidRDefault="00224442" w:rsidP="00224442">
      <w:pPr>
        <w:pStyle w:val="Odstavecseseznamem"/>
      </w:pPr>
      <w:r w:rsidRPr="00224442">
        <w:t>(Případné požadavky na individuální zpětnou vazbu s koučem budou předmětem další objednávky).</w:t>
      </w:r>
    </w:p>
    <w:p w14:paraId="2A23E4DA" w14:textId="3E0F41A8" w:rsidR="00224442" w:rsidRDefault="00224442" w:rsidP="00224442">
      <w:pPr>
        <w:pStyle w:val="Odstavecseseznamem"/>
      </w:pPr>
    </w:p>
    <w:sectPr w:rsidR="00224442">
      <w:footerReference w:type="default" r:id="rId10"/>
      <w:headerReference w:type="first" r:id="rId11"/>
      <w:footerReference w:type="first" r:id="rId12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7F70886">
              <wp:simplePos x="0" y="0"/>
              <wp:positionH relativeFrom="margin">
                <wp:align>right</wp:align>
              </wp:positionH>
              <wp:positionV relativeFrom="paragraph">
                <wp:posOffset>-690879</wp:posOffset>
              </wp:positionV>
              <wp:extent cx="6172200" cy="1238250"/>
              <wp:effectExtent l="0" t="0" r="19050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645F4EB9" w14:textId="77777777" w:rsidR="00224442" w:rsidRDefault="0022444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1C087392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Ing. Radka Klimešová                                                                   Ing. </w:t>
                          </w:r>
                          <w:r w:rsidR="00224442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Radka Klimešová</w:t>
                          </w:r>
                        </w:p>
                        <w:p w14:paraId="04FC588A" w14:textId="304D6E49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="00224442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zast</w:t>
                          </w:r>
                          <w:proofErr w:type="spellEnd"/>
                          <w:r w:rsidR="00224442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spell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434.8pt;margin-top:-54.4pt;width:486pt;height:9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645F4EB9" w14:textId="77777777" w:rsidR="00224442" w:rsidRDefault="0022444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1C087392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Ing. Radka Klimešová                                                                   Ing. </w:t>
                    </w:r>
                    <w:r w:rsidR="00224442">
                      <w:rPr>
                        <w:rFonts w:ascii="Arial" w:hAnsi="Arial"/>
                        <w:sz w:val="18"/>
                        <w:szCs w:val="18"/>
                      </w:rPr>
                      <w:t>Radka Klimešová</w:t>
                    </w:r>
                  </w:p>
                  <w:p w14:paraId="04FC588A" w14:textId="304D6E49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="00224442">
                      <w:rPr>
                        <w:rFonts w:ascii="Arial" w:hAnsi="Arial"/>
                        <w:sz w:val="18"/>
                        <w:szCs w:val="18"/>
                      </w:rPr>
                      <w:t>zast</w:t>
                    </w:r>
                    <w:proofErr w:type="spellEnd"/>
                    <w:r w:rsidR="00224442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proofErr w:type="spell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E6378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381E"/>
    <w:multiLevelType w:val="hybridMultilevel"/>
    <w:tmpl w:val="4D041338"/>
    <w:lvl w:ilvl="0" w:tplc="37F2A07C">
      <w:start w:val="6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973B1"/>
    <w:multiLevelType w:val="hybridMultilevel"/>
    <w:tmpl w:val="8E40C8D8"/>
    <w:lvl w:ilvl="0" w:tplc="7EFE7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9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C4CA6"/>
    <w:multiLevelType w:val="hybridMultilevel"/>
    <w:tmpl w:val="D9D458D6"/>
    <w:lvl w:ilvl="0" w:tplc="074095B6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E7E7C"/>
    <w:multiLevelType w:val="hybridMultilevel"/>
    <w:tmpl w:val="ACFE27A4"/>
    <w:lvl w:ilvl="0" w:tplc="16F04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13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  <w:num w:numId="12">
    <w:abstractNumId w:val="4"/>
  </w:num>
  <w:num w:numId="13">
    <w:abstractNumId w:val="15"/>
  </w:num>
  <w:num w:numId="14">
    <w:abstractNumId w:val="11"/>
  </w:num>
  <w:num w:numId="15">
    <w:abstractNumId w:val="2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42F1A"/>
    <w:rsid w:val="00062362"/>
    <w:rsid w:val="00080696"/>
    <w:rsid w:val="0008227E"/>
    <w:rsid w:val="00091C2A"/>
    <w:rsid w:val="000A18D4"/>
    <w:rsid w:val="000A30B0"/>
    <w:rsid w:val="000A7A3C"/>
    <w:rsid w:val="000C22AF"/>
    <w:rsid w:val="000F15D4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24442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86774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0055E"/>
    <w:rsid w:val="00736CD9"/>
    <w:rsid w:val="0074144B"/>
    <w:rsid w:val="0074517E"/>
    <w:rsid w:val="0076238E"/>
    <w:rsid w:val="00777627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9E7F37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322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94689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72463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42F4"/>
    <w:rsid w:val="00E27F3D"/>
    <w:rsid w:val="00E546DB"/>
    <w:rsid w:val="00E55EA4"/>
    <w:rsid w:val="00E56C0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13C9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4</cp:revision>
  <cp:lastPrinted>2020-02-04T09:46:00Z</cp:lastPrinted>
  <dcterms:created xsi:type="dcterms:W3CDTF">2022-11-16T08:19:00Z</dcterms:created>
  <dcterms:modified xsi:type="dcterms:W3CDTF">2023-01-26T09:53:00Z</dcterms:modified>
</cp:coreProperties>
</file>