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E730" w14:textId="77777777" w:rsidR="00786548" w:rsidRPr="007F0B3A" w:rsidRDefault="007A7D21">
      <w:pPr>
        <w:rPr>
          <w:b/>
          <w:sz w:val="28"/>
          <w:szCs w:val="28"/>
        </w:rPr>
      </w:pPr>
      <w:r w:rsidRPr="007F0B3A">
        <w:rPr>
          <w:b/>
          <w:sz w:val="28"/>
          <w:szCs w:val="28"/>
        </w:rPr>
        <w:t>DODATEK  - SMLOUVA  7/2012</w:t>
      </w:r>
      <w:r w:rsidR="007F0B3A" w:rsidRPr="007F0B3A">
        <w:rPr>
          <w:b/>
          <w:sz w:val="28"/>
          <w:szCs w:val="28"/>
        </w:rPr>
        <w:t xml:space="preserve"> / RTT</w:t>
      </w:r>
      <w:r w:rsidR="007F0B3A">
        <w:rPr>
          <w:b/>
          <w:sz w:val="28"/>
          <w:szCs w:val="28"/>
        </w:rPr>
        <w:t xml:space="preserve"> / uzavřená dne 2. 1. 2012</w:t>
      </w:r>
    </w:p>
    <w:p w14:paraId="39D9276E" w14:textId="77777777" w:rsidR="007A7D21" w:rsidRDefault="007A7D21">
      <w:proofErr w:type="gramStart"/>
      <w:r>
        <w:t>Mezi</w:t>
      </w:r>
      <w:proofErr w:type="gramEnd"/>
      <w:r>
        <w:t>:</w:t>
      </w:r>
    </w:p>
    <w:p w14:paraId="5ACA7EB3" w14:textId="77777777" w:rsidR="007A7D21" w:rsidRPr="007F0B3A" w:rsidRDefault="007A7D21" w:rsidP="007F0B3A">
      <w:pPr>
        <w:spacing w:after="0"/>
        <w:rPr>
          <w:b/>
        </w:rPr>
      </w:pPr>
      <w:r w:rsidRPr="007F0B3A">
        <w:rPr>
          <w:b/>
        </w:rPr>
        <w:t xml:space="preserve">RTT a.s. </w:t>
      </w:r>
    </w:p>
    <w:p w14:paraId="256B8DC4" w14:textId="77777777" w:rsidR="007A7D21" w:rsidRDefault="007A7D21" w:rsidP="007F0B3A">
      <w:pPr>
        <w:spacing w:after="0"/>
      </w:pPr>
      <w:r>
        <w:t>Nám. Republiky 1079/1a</w:t>
      </w:r>
    </w:p>
    <w:p w14:paraId="2A2A71E5" w14:textId="77777777" w:rsidR="007A7D21" w:rsidRDefault="007A7D21" w:rsidP="007F0B3A">
      <w:pPr>
        <w:spacing w:after="0"/>
      </w:pPr>
      <w:r>
        <w:t>110 00 Praha 1</w:t>
      </w:r>
    </w:p>
    <w:p w14:paraId="396021ED" w14:textId="77777777" w:rsidR="007F0B3A" w:rsidRDefault="007F0B3A" w:rsidP="007F0B3A">
      <w:pPr>
        <w:spacing w:after="0"/>
      </w:pPr>
      <w:r>
        <w:t>IČ: 25261134</w:t>
      </w:r>
    </w:p>
    <w:p w14:paraId="380262BB" w14:textId="77777777" w:rsidR="007A7D21" w:rsidRDefault="007A7D21" w:rsidP="007F0B3A">
      <w:pPr>
        <w:spacing w:after="0"/>
      </w:pPr>
      <w:r>
        <w:t xml:space="preserve">Provozovna: Pod Šternberkem 306, </w:t>
      </w:r>
      <w:r w:rsidR="007F0B3A">
        <w:t>763 02</w:t>
      </w:r>
      <w:r>
        <w:t xml:space="preserve"> Zlín – Louky</w:t>
      </w:r>
    </w:p>
    <w:p w14:paraId="4E926D69" w14:textId="77777777" w:rsidR="007F0B3A" w:rsidRDefault="007F0B3A" w:rsidP="007F0B3A">
      <w:pPr>
        <w:spacing w:after="0"/>
      </w:pPr>
      <w:r>
        <w:t xml:space="preserve">Zastoupení: </w:t>
      </w:r>
      <w:proofErr w:type="spellStart"/>
      <w:r>
        <w:t>Georgios</w:t>
      </w:r>
      <w:proofErr w:type="spellEnd"/>
      <w:r>
        <w:t xml:space="preserve"> </w:t>
      </w:r>
      <w:proofErr w:type="spellStart"/>
      <w:r>
        <w:t>Rossel</w:t>
      </w:r>
      <w:proofErr w:type="spellEnd"/>
      <w:r>
        <w:t xml:space="preserve">, </w:t>
      </w:r>
      <w:r w:rsidR="00AD383A">
        <w:t>člen představenstva</w:t>
      </w:r>
    </w:p>
    <w:p w14:paraId="627C27F0" w14:textId="77777777" w:rsidR="007A7D21" w:rsidRDefault="007A7D21" w:rsidP="007F0B3A">
      <w:pPr>
        <w:spacing w:after="0"/>
      </w:pPr>
      <w:r>
        <w:t xml:space="preserve">Dále jen </w:t>
      </w:r>
      <w:r w:rsidRPr="007F0B3A">
        <w:rPr>
          <w:b/>
        </w:rPr>
        <w:t>zhotovitel</w:t>
      </w:r>
    </w:p>
    <w:p w14:paraId="50151760" w14:textId="77777777" w:rsidR="007A7D21" w:rsidRDefault="007A7D21"/>
    <w:p w14:paraId="542E9B03" w14:textId="77777777" w:rsidR="007A7D21" w:rsidRDefault="007A7D21">
      <w:r>
        <w:t>a</w:t>
      </w:r>
    </w:p>
    <w:p w14:paraId="1AFD9377" w14:textId="77777777" w:rsidR="007A7D21" w:rsidRPr="007F0B3A" w:rsidRDefault="007A7D21" w:rsidP="007F0B3A">
      <w:pPr>
        <w:spacing w:after="0"/>
        <w:rPr>
          <w:b/>
        </w:rPr>
      </w:pPr>
      <w:r w:rsidRPr="007F0B3A">
        <w:rPr>
          <w:b/>
        </w:rPr>
        <w:t>Sociální služby pro osoby se zdravotním postižením, příspěvková organizace</w:t>
      </w:r>
    </w:p>
    <w:p w14:paraId="0D0EF9C0" w14:textId="77777777" w:rsidR="007A7D21" w:rsidRDefault="007A7D21" w:rsidP="007F0B3A">
      <w:pPr>
        <w:spacing w:after="0"/>
      </w:pPr>
      <w:r>
        <w:t>Na Hrádku 100</w:t>
      </w:r>
    </w:p>
    <w:p w14:paraId="128FF319" w14:textId="77777777" w:rsidR="007A7D21" w:rsidRDefault="007A7D21" w:rsidP="007F0B3A">
      <w:pPr>
        <w:spacing w:after="0"/>
      </w:pPr>
      <w:r>
        <w:t>763 16 Fryšták</w:t>
      </w:r>
    </w:p>
    <w:p w14:paraId="376DD056" w14:textId="77777777" w:rsidR="007A7D21" w:rsidRDefault="007A7D21" w:rsidP="007F0B3A">
      <w:pPr>
        <w:spacing w:after="0"/>
      </w:pPr>
      <w:r>
        <w:t xml:space="preserve">IČ: 70850917 </w:t>
      </w:r>
    </w:p>
    <w:p w14:paraId="0ADE4D4F" w14:textId="77777777" w:rsidR="007F0B3A" w:rsidRDefault="007F0B3A" w:rsidP="007F0B3A">
      <w:pPr>
        <w:spacing w:after="0"/>
      </w:pPr>
      <w:r>
        <w:t>Zastoupení: Mgr. Ing. Adéla Machalová, ředitelka</w:t>
      </w:r>
    </w:p>
    <w:p w14:paraId="0D488FEB" w14:textId="77777777" w:rsidR="007A7D21" w:rsidRPr="00AD383A" w:rsidRDefault="007A7D21" w:rsidP="007F0B3A">
      <w:pPr>
        <w:spacing w:after="0"/>
        <w:rPr>
          <w:b/>
        </w:rPr>
      </w:pPr>
      <w:r>
        <w:t xml:space="preserve">Dále jen </w:t>
      </w:r>
      <w:r w:rsidRPr="00AD383A">
        <w:rPr>
          <w:b/>
        </w:rPr>
        <w:t>objednatel</w:t>
      </w:r>
    </w:p>
    <w:p w14:paraId="33C5D109" w14:textId="77777777" w:rsidR="007A7D21" w:rsidRDefault="007A7D21"/>
    <w:p w14:paraId="46F1159E" w14:textId="77777777" w:rsidR="007A7D21" w:rsidRPr="007F0B3A" w:rsidRDefault="007A7D21">
      <w:pPr>
        <w:rPr>
          <w:b/>
        </w:rPr>
      </w:pPr>
      <w:r w:rsidRPr="007F0B3A">
        <w:rPr>
          <w:b/>
        </w:rPr>
        <w:t>Tímto dodatkem se mění:</w:t>
      </w:r>
    </w:p>
    <w:p w14:paraId="29D735F3" w14:textId="77777777" w:rsidR="007A7D21" w:rsidRPr="007F0B3A" w:rsidRDefault="007A7D21" w:rsidP="007A7D21">
      <w:pPr>
        <w:pStyle w:val="Odstavecseseznamem"/>
        <w:numPr>
          <w:ilvl w:val="0"/>
          <w:numId w:val="1"/>
        </w:numPr>
        <w:ind w:left="426" w:hanging="426"/>
        <w:rPr>
          <w:b/>
        </w:rPr>
      </w:pPr>
      <w:r w:rsidRPr="007F0B3A">
        <w:rPr>
          <w:b/>
        </w:rPr>
        <w:t xml:space="preserve">cena za jednotlivé druhy odpadů od 1. </w:t>
      </w:r>
      <w:r w:rsidR="00B5383B">
        <w:rPr>
          <w:b/>
        </w:rPr>
        <w:t>2</w:t>
      </w:r>
      <w:r w:rsidRPr="007F0B3A">
        <w:rPr>
          <w:b/>
        </w:rPr>
        <w:t>. 202</w:t>
      </w:r>
      <w:r w:rsidR="00B5383B">
        <w:rPr>
          <w:b/>
        </w:rPr>
        <w:t>3</w:t>
      </w:r>
    </w:p>
    <w:p w14:paraId="403D862A" w14:textId="77777777" w:rsidR="007A7D21" w:rsidRDefault="007A7D21">
      <w:r>
        <w:t>180101 (ostré předměty)</w:t>
      </w:r>
      <w:r w:rsidR="00AD383A">
        <w:t xml:space="preserve"> – </w:t>
      </w:r>
      <w:r w:rsidR="00B5383B">
        <w:t>22,50</w:t>
      </w:r>
      <w:r w:rsidR="00AD383A">
        <w:t xml:space="preserve"> Kč za 1 kg odpadu bez DPH</w:t>
      </w:r>
    </w:p>
    <w:p w14:paraId="1350DFC3" w14:textId="77777777" w:rsidR="007A7D21" w:rsidRDefault="007A7D21">
      <w:r>
        <w:t>180103 (infekční odpad)</w:t>
      </w:r>
      <w:r w:rsidR="00AD383A">
        <w:t xml:space="preserve"> – </w:t>
      </w:r>
      <w:r w:rsidR="00B5383B">
        <w:t>22,50</w:t>
      </w:r>
      <w:r w:rsidR="00AD383A">
        <w:t xml:space="preserve"> Kč za 1 kg odpadu bez DPH</w:t>
      </w:r>
    </w:p>
    <w:p w14:paraId="20A501E6" w14:textId="7C5EBD45" w:rsidR="007A7D21" w:rsidRDefault="007A7D21">
      <w:r w:rsidRPr="001B7412">
        <w:t>180103 (pleny</w:t>
      </w:r>
      <w:r>
        <w:t>)</w:t>
      </w:r>
      <w:r w:rsidR="00AD383A">
        <w:t xml:space="preserve"> – </w:t>
      </w:r>
      <w:r w:rsidR="00B5383B">
        <w:t>15,20</w:t>
      </w:r>
      <w:r w:rsidR="00AD383A">
        <w:t xml:space="preserve"> Kč za 1 kg odpadu bez DPH</w:t>
      </w:r>
    </w:p>
    <w:p w14:paraId="7546A806" w14:textId="77777777" w:rsidR="00AD383A" w:rsidRDefault="00AD383A">
      <w:r>
        <w:t>180109 (léčiva) – 275 Kč – paušální částka</w:t>
      </w:r>
    </w:p>
    <w:p w14:paraId="32A8D55B" w14:textId="13DA70E6" w:rsidR="007A7D21" w:rsidRDefault="007A7D21">
      <w:r>
        <w:t>200108 (odpad z kuchyní)</w:t>
      </w:r>
      <w:r w:rsidR="00AD383A">
        <w:t xml:space="preserve"> – </w:t>
      </w:r>
      <w:r w:rsidR="00B5383B">
        <w:t>12,0</w:t>
      </w:r>
      <w:r w:rsidR="00AD383A">
        <w:t>0 Kč za 1 kg odpadu bez DPH</w:t>
      </w:r>
    </w:p>
    <w:p w14:paraId="3E29D9E8" w14:textId="77777777" w:rsidR="006A1678" w:rsidRDefault="006A1678">
      <w:bookmarkStart w:id="0" w:name="_GoBack"/>
      <w:bookmarkEnd w:id="0"/>
    </w:p>
    <w:p w14:paraId="39B8CA36" w14:textId="77777777" w:rsidR="007A7D21" w:rsidRPr="00B5383B" w:rsidRDefault="00B5383B" w:rsidP="00B5383B">
      <w:pPr>
        <w:pStyle w:val="Odstavecseseznamem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Ostatní ustanovení smlouvy zůstávají v platnosti v původním znění.</w:t>
      </w:r>
    </w:p>
    <w:p w14:paraId="013239AF" w14:textId="77777777" w:rsidR="00B5383B" w:rsidRDefault="00B5383B" w:rsidP="007A7D21"/>
    <w:p w14:paraId="7EDBADA9" w14:textId="77777777" w:rsidR="00B5383B" w:rsidRDefault="00B5383B" w:rsidP="007A7D21"/>
    <w:p w14:paraId="4CA22A5A" w14:textId="59900849" w:rsidR="007A7D21" w:rsidRDefault="007A7D21" w:rsidP="007A7D21">
      <w:r>
        <w:t xml:space="preserve">Ve Zlíně dne </w:t>
      </w:r>
      <w:r w:rsidR="00B5383B">
        <w:t>2</w:t>
      </w:r>
      <w:r w:rsidR="008038F4">
        <w:t>6</w:t>
      </w:r>
      <w:r w:rsidR="00B5383B">
        <w:t>. 1. 2023</w:t>
      </w:r>
    </w:p>
    <w:p w14:paraId="059ABB0E" w14:textId="1C06B618" w:rsidR="001B7412" w:rsidRDefault="001B7412" w:rsidP="007A7D21"/>
    <w:p w14:paraId="48847E6D" w14:textId="77777777" w:rsidR="001B7412" w:rsidRDefault="001B7412" w:rsidP="007A7D21"/>
    <w:p w14:paraId="043F8AC0" w14:textId="77777777" w:rsidR="007A7D21" w:rsidRDefault="007A7D21" w:rsidP="007A7D21">
      <w:r>
        <w:t>----------------------------</w:t>
      </w:r>
      <w:r>
        <w:tab/>
      </w:r>
      <w:r>
        <w:tab/>
      </w:r>
      <w:r>
        <w:tab/>
      </w:r>
      <w:r>
        <w:tab/>
        <w:t xml:space="preserve">              -----------------------------------</w:t>
      </w:r>
    </w:p>
    <w:p w14:paraId="14BAA93E" w14:textId="77777777" w:rsidR="007A7D21" w:rsidRDefault="007A7D21" w:rsidP="007A7D21">
      <w:r>
        <w:t xml:space="preserve">         zhotovitel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objednatel</w:t>
      </w:r>
    </w:p>
    <w:p w14:paraId="57FB598F" w14:textId="77777777" w:rsidR="007A7D21" w:rsidRDefault="007A7D21">
      <w:r>
        <w:t xml:space="preserve">     </w:t>
      </w:r>
      <w:proofErr w:type="spellStart"/>
      <w:r>
        <w:t>Georgios</w:t>
      </w:r>
      <w:proofErr w:type="spellEnd"/>
      <w:r>
        <w:t xml:space="preserve"> </w:t>
      </w:r>
      <w:proofErr w:type="spellStart"/>
      <w:r>
        <w:t>Rossel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Mgr. Ing. Adéla Machalová</w:t>
      </w:r>
    </w:p>
    <w:sectPr w:rsidR="007A7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C03"/>
    <w:multiLevelType w:val="hybridMultilevel"/>
    <w:tmpl w:val="63622646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DBF61E9"/>
    <w:multiLevelType w:val="hybridMultilevel"/>
    <w:tmpl w:val="0A744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21"/>
    <w:rsid w:val="001B7412"/>
    <w:rsid w:val="002770DC"/>
    <w:rsid w:val="006A1678"/>
    <w:rsid w:val="00786548"/>
    <w:rsid w:val="007A7D21"/>
    <w:rsid w:val="007F0B3A"/>
    <w:rsid w:val="008038F4"/>
    <w:rsid w:val="00AD383A"/>
    <w:rsid w:val="00B5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ADDF"/>
  <w15:chartTrackingRefBased/>
  <w15:docId w15:val="{DA641526-80ED-42D5-B511-655B4C29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D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3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83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038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8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8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8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8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Šormová</dc:creator>
  <cp:keywords/>
  <dc:description/>
  <cp:lastModifiedBy>Jana Šormová</cp:lastModifiedBy>
  <cp:revision>7</cp:revision>
  <cp:lastPrinted>2023-01-26T11:00:00Z</cp:lastPrinted>
  <dcterms:created xsi:type="dcterms:W3CDTF">2023-01-24T18:02:00Z</dcterms:created>
  <dcterms:modified xsi:type="dcterms:W3CDTF">2023-01-26T11:29:00Z</dcterms:modified>
</cp:coreProperties>
</file>