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05392" w14:textId="77777777" w:rsidR="008B09EB" w:rsidRPr="005A2D9D" w:rsidRDefault="008B09EB" w:rsidP="008B09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Rámcová s</w:t>
      </w:r>
      <w:r w:rsidRPr="005A2D9D">
        <w:rPr>
          <w:rFonts w:ascii="Times New Roman" w:hAnsi="Times New Roman"/>
          <w:b/>
          <w:sz w:val="36"/>
          <w:szCs w:val="36"/>
        </w:rPr>
        <w:t xml:space="preserve">mlouva o </w:t>
      </w:r>
      <w:r>
        <w:rPr>
          <w:rFonts w:ascii="Times New Roman" w:hAnsi="Times New Roman"/>
          <w:b/>
          <w:sz w:val="36"/>
          <w:szCs w:val="36"/>
        </w:rPr>
        <w:t>spolupráci</w:t>
      </w:r>
    </w:p>
    <w:p w14:paraId="31B2D5F7" w14:textId="77777777" w:rsidR="008B09EB" w:rsidRDefault="008B09EB" w:rsidP="008B09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C73AF9" w14:textId="77777777" w:rsidR="008B09EB" w:rsidRDefault="008B09EB" w:rsidP="008B09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2E3EEB" w14:textId="77777777" w:rsidR="008B09EB" w:rsidRDefault="008B09EB" w:rsidP="008B09EB">
      <w:pPr>
        <w:spacing w:after="0" w:line="240" w:lineRule="auto"/>
        <w:jc w:val="center"/>
        <w:rPr>
          <w:rStyle w:val="ra"/>
          <w:rFonts w:ascii="Times New Roman" w:hAnsi="Times New Roman"/>
          <w:b/>
          <w:sz w:val="24"/>
          <w:szCs w:val="24"/>
        </w:rPr>
      </w:pPr>
    </w:p>
    <w:p w14:paraId="3B309CC1" w14:textId="77777777" w:rsidR="008B09EB" w:rsidRPr="00383B46" w:rsidRDefault="008B09EB" w:rsidP="008B09EB">
      <w:pPr>
        <w:spacing w:after="0" w:line="240" w:lineRule="auto"/>
        <w:jc w:val="center"/>
        <w:rPr>
          <w:rStyle w:val="ra"/>
          <w:rFonts w:ascii="Times New Roman" w:hAnsi="Times New Roman"/>
          <w:sz w:val="24"/>
          <w:szCs w:val="24"/>
        </w:rPr>
      </w:pPr>
      <w:r w:rsidRPr="00383B46">
        <w:rPr>
          <w:rStyle w:val="ra"/>
          <w:rFonts w:ascii="Times New Roman" w:hAnsi="Times New Roman"/>
          <w:sz w:val="24"/>
          <w:szCs w:val="24"/>
        </w:rPr>
        <w:t>Níže uvedené smluvní strany</w:t>
      </w:r>
    </w:p>
    <w:p w14:paraId="52FA7AB8" w14:textId="77777777" w:rsidR="008B09EB" w:rsidRDefault="008B09EB" w:rsidP="008B09EB">
      <w:pPr>
        <w:spacing w:after="0" w:line="240" w:lineRule="auto"/>
        <w:jc w:val="center"/>
        <w:rPr>
          <w:rStyle w:val="ra"/>
          <w:rFonts w:ascii="Times New Roman" w:hAnsi="Times New Roman"/>
          <w:b/>
          <w:sz w:val="24"/>
          <w:szCs w:val="24"/>
        </w:rPr>
      </w:pPr>
    </w:p>
    <w:p w14:paraId="6E42C02E" w14:textId="77777777" w:rsidR="008B09EB" w:rsidRDefault="008B09EB" w:rsidP="008B09EB">
      <w:pPr>
        <w:spacing w:after="0" w:line="240" w:lineRule="auto"/>
        <w:jc w:val="center"/>
        <w:rPr>
          <w:rStyle w:val="ra"/>
          <w:rFonts w:ascii="Times New Roman" w:hAnsi="Times New Roman"/>
          <w:b/>
          <w:sz w:val="24"/>
          <w:szCs w:val="24"/>
        </w:rPr>
      </w:pPr>
    </w:p>
    <w:p w14:paraId="11D38EAA" w14:textId="77777777" w:rsidR="008B09EB" w:rsidRDefault="00BD58C6" w:rsidP="00BD58C6">
      <w:pPr>
        <w:spacing w:after="0" w:line="240" w:lineRule="auto"/>
        <w:jc w:val="center"/>
        <w:rPr>
          <w:rStyle w:val="ra"/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Erik Krejčí</w:t>
      </w:r>
    </w:p>
    <w:p w14:paraId="7C14BD3C" w14:textId="77777777" w:rsidR="008B09EB" w:rsidRPr="00841776" w:rsidRDefault="00BD58C6" w:rsidP="008B09EB">
      <w:pPr>
        <w:spacing w:after="0" w:line="240" w:lineRule="auto"/>
        <w:jc w:val="center"/>
        <w:rPr>
          <w:rStyle w:val="platne1"/>
          <w:rFonts w:ascii="Times New Roman" w:hAnsi="Times New Roman"/>
          <w:b/>
          <w:sz w:val="24"/>
          <w:szCs w:val="24"/>
        </w:rPr>
      </w:pPr>
      <w:r>
        <w:rPr>
          <w:rStyle w:val="ra"/>
          <w:rFonts w:ascii="Times New Roman" w:hAnsi="Times New Roman"/>
          <w:sz w:val="24"/>
          <w:szCs w:val="24"/>
        </w:rPr>
        <w:t>Brodská 811, 687 51 Nivnice</w:t>
      </w:r>
    </w:p>
    <w:p w14:paraId="42ACB0D1" w14:textId="77777777" w:rsidR="008B09EB" w:rsidRDefault="008B09EB" w:rsidP="008B09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776">
        <w:rPr>
          <w:rStyle w:val="platne1"/>
          <w:rFonts w:ascii="Times New Roman" w:hAnsi="Times New Roman"/>
          <w:sz w:val="24"/>
          <w:szCs w:val="24"/>
        </w:rPr>
        <w:t xml:space="preserve">IČ: </w:t>
      </w:r>
      <w:r w:rsidR="00BD58C6">
        <w:rPr>
          <w:rFonts w:ascii="Times New Roman" w:hAnsi="Times New Roman"/>
          <w:sz w:val="24"/>
          <w:szCs w:val="24"/>
        </w:rPr>
        <w:t>09744720 – DIČ: CZ 8307274591</w:t>
      </w:r>
    </w:p>
    <w:p w14:paraId="76080BE1" w14:textId="77777777" w:rsidR="008B09EB" w:rsidRPr="00841776" w:rsidRDefault="008B09EB" w:rsidP="008B09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kontaktní e-mail: </w:t>
      </w:r>
      <w:r w:rsidR="00BD58C6">
        <w:rPr>
          <w:rFonts w:ascii="Times New Roman" w:hAnsi="Times New Roman"/>
          <w:sz w:val="24"/>
          <w:szCs w:val="24"/>
        </w:rPr>
        <w:t>erik.krejci@mykpo.cz</w:t>
      </w:r>
    </w:p>
    <w:p w14:paraId="2DBC9B4B" w14:textId="77777777" w:rsidR="008B09EB" w:rsidRPr="00841776" w:rsidRDefault="008B09EB" w:rsidP="008B09EB">
      <w:pPr>
        <w:spacing w:after="0" w:line="240" w:lineRule="auto"/>
        <w:jc w:val="center"/>
        <w:rPr>
          <w:rStyle w:val="platne1"/>
          <w:rFonts w:ascii="Times New Roman" w:hAnsi="Times New Roman"/>
          <w:sz w:val="24"/>
          <w:szCs w:val="24"/>
        </w:rPr>
      </w:pPr>
    </w:p>
    <w:p w14:paraId="379E5D18" w14:textId="77777777" w:rsidR="008B09EB" w:rsidRPr="00841776" w:rsidRDefault="008B09EB" w:rsidP="008B09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776">
        <w:rPr>
          <w:rFonts w:ascii="Times New Roman" w:hAnsi="Times New Roman"/>
          <w:sz w:val="24"/>
          <w:szCs w:val="24"/>
        </w:rPr>
        <w:t>na jedné straně</w:t>
      </w:r>
    </w:p>
    <w:p w14:paraId="51663B2F" w14:textId="77777777" w:rsidR="008B09EB" w:rsidRPr="00841776" w:rsidRDefault="008B09EB" w:rsidP="008B0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F94F44" w14:textId="77777777" w:rsidR="008B09EB" w:rsidRPr="00841776" w:rsidRDefault="008B09EB" w:rsidP="008B0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841776">
        <w:rPr>
          <w:rFonts w:ascii="Times New Roman" w:hAnsi="Times New Roman"/>
          <w:sz w:val="24"/>
          <w:szCs w:val="24"/>
        </w:rPr>
        <w:t xml:space="preserve">dále také jen </w:t>
      </w:r>
      <w:r w:rsidRPr="00CA16DF">
        <w:rPr>
          <w:rFonts w:ascii="Times New Roman" w:hAnsi="Times New Roman"/>
          <w:sz w:val="24"/>
          <w:szCs w:val="24"/>
        </w:rPr>
        <w:t>jako</w:t>
      </w:r>
      <w:r w:rsidRPr="00CA16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„dodavatel“)</w:t>
      </w:r>
    </w:p>
    <w:p w14:paraId="4C62D1B3" w14:textId="77777777" w:rsidR="008B09EB" w:rsidRPr="00841776" w:rsidRDefault="008B09EB" w:rsidP="008B0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138C62" w14:textId="77777777" w:rsidR="008B09EB" w:rsidRPr="00841776" w:rsidRDefault="008B09EB" w:rsidP="008B0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776">
        <w:rPr>
          <w:rFonts w:ascii="Times New Roman" w:hAnsi="Times New Roman"/>
          <w:b/>
          <w:sz w:val="24"/>
          <w:szCs w:val="24"/>
        </w:rPr>
        <w:t>a</w:t>
      </w:r>
    </w:p>
    <w:p w14:paraId="41A9A168" w14:textId="6764D4AD" w:rsidR="00004F65" w:rsidRPr="00F623A8" w:rsidRDefault="007151D1" w:rsidP="008B09EB">
      <w:pPr>
        <w:spacing w:after="0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Technické služby Otrokovice</w:t>
      </w:r>
      <w:r w:rsidR="00A71A47">
        <w:rPr>
          <w:rFonts w:eastAsia="Times New Roman"/>
          <w:lang w:eastAsia="cs-CZ"/>
        </w:rPr>
        <w:t xml:space="preserve"> s.r.o.</w:t>
      </w:r>
    </w:p>
    <w:p w14:paraId="0BC044D3" w14:textId="0C91F0EF" w:rsidR="00004F65" w:rsidRPr="00F623A8" w:rsidRDefault="007151D1" w:rsidP="008B09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K. Čapka 1256</w:t>
      </w:r>
      <w:r w:rsidR="006D2C08" w:rsidRPr="00F623A8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765 02 Otrokovice</w:t>
      </w:r>
    </w:p>
    <w:p w14:paraId="6D7D645E" w14:textId="529D9812" w:rsidR="008B09EB" w:rsidRPr="00F623A8" w:rsidRDefault="007151D1" w:rsidP="008B09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IČ: 25582259</w:t>
      </w:r>
      <w:r w:rsidR="008A45E4" w:rsidRPr="00F623A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D2C08" w:rsidRPr="00F623A8">
        <w:rPr>
          <w:rFonts w:ascii="Times New Roman" w:eastAsia="Times New Roman" w:hAnsi="Times New Roman"/>
          <w:sz w:val="24"/>
          <w:szCs w:val="24"/>
          <w:lang w:eastAsia="cs-CZ"/>
        </w:rPr>
        <w:t xml:space="preserve">– </w:t>
      </w:r>
      <w:r w:rsidR="00004F65" w:rsidRPr="00F623A8">
        <w:rPr>
          <w:rFonts w:ascii="Times New Roman" w:eastAsia="Times New Roman" w:hAnsi="Times New Roman"/>
          <w:sz w:val="24"/>
          <w:szCs w:val="24"/>
          <w:lang w:eastAsia="cs-CZ"/>
        </w:rPr>
        <w:t xml:space="preserve">DIČ: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CZ25582259</w:t>
      </w:r>
    </w:p>
    <w:p w14:paraId="7E80531F" w14:textId="21B05620" w:rsidR="008B09EB" w:rsidRPr="00F623A8" w:rsidRDefault="006D2C08" w:rsidP="008B09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3A8">
        <w:rPr>
          <w:rFonts w:ascii="Times New Roman" w:eastAsia="Times New Roman" w:hAnsi="Times New Roman"/>
          <w:sz w:val="24"/>
          <w:szCs w:val="24"/>
          <w:lang w:eastAsia="cs-CZ"/>
        </w:rPr>
        <w:t>zastoupená panem:</w:t>
      </w:r>
      <w:r w:rsidR="007151D1">
        <w:rPr>
          <w:rFonts w:ascii="Times New Roman" w:eastAsia="Times New Roman" w:hAnsi="Times New Roman"/>
          <w:sz w:val="24"/>
          <w:szCs w:val="24"/>
          <w:lang w:eastAsia="cs-CZ"/>
        </w:rPr>
        <w:t xml:space="preserve"> Ing. Vladimírem Plškem</w:t>
      </w:r>
    </w:p>
    <w:p w14:paraId="1C01B889" w14:textId="070BF921" w:rsidR="008B09EB" w:rsidRPr="00F623A8" w:rsidRDefault="006D2C08" w:rsidP="008B09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3A8">
        <w:rPr>
          <w:rFonts w:ascii="Times New Roman" w:eastAsia="Times New Roman" w:hAnsi="Times New Roman"/>
          <w:sz w:val="24"/>
          <w:szCs w:val="24"/>
          <w:lang w:eastAsia="cs-CZ"/>
        </w:rPr>
        <w:t>kontaktní mail:</w:t>
      </w:r>
      <w:r w:rsidR="00004F65" w:rsidRPr="00F623A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151D1">
        <w:rPr>
          <w:rFonts w:ascii="Times New Roman" w:eastAsia="Times New Roman" w:hAnsi="Times New Roman"/>
          <w:sz w:val="24"/>
          <w:szCs w:val="24"/>
          <w:lang w:eastAsia="cs-CZ"/>
        </w:rPr>
        <w:t>reditel@tsotrokovice.cz</w:t>
      </w:r>
    </w:p>
    <w:p w14:paraId="2479737E" w14:textId="77777777" w:rsidR="006D2C08" w:rsidRPr="004A4BEE" w:rsidRDefault="006D2C08" w:rsidP="008B09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112562" w14:textId="77777777" w:rsidR="008B09EB" w:rsidRPr="004A4BEE" w:rsidRDefault="008B09EB" w:rsidP="008B09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BEE">
        <w:rPr>
          <w:rFonts w:ascii="Times New Roman" w:hAnsi="Times New Roman"/>
          <w:sz w:val="24"/>
          <w:szCs w:val="24"/>
        </w:rPr>
        <w:t>na straně druhé</w:t>
      </w:r>
    </w:p>
    <w:p w14:paraId="71D3CA42" w14:textId="77777777" w:rsidR="008B09EB" w:rsidRPr="004A4BEE" w:rsidRDefault="008B09EB" w:rsidP="008B09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0345E1" w14:textId="77777777" w:rsidR="008B09EB" w:rsidRPr="004A4BEE" w:rsidRDefault="008B09EB" w:rsidP="008B09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BEE">
        <w:rPr>
          <w:rFonts w:ascii="Times New Roman" w:hAnsi="Times New Roman"/>
          <w:sz w:val="24"/>
          <w:szCs w:val="24"/>
        </w:rPr>
        <w:t xml:space="preserve">(dále také jen jako </w:t>
      </w:r>
      <w:r>
        <w:rPr>
          <w:rFonts w:ascii="Times New Roman" w:hAnsi="Times New Roman"/>
          <w:b/>
          <w:sz w:val="24"/>
          <w:szCs w:val="24"/>
        </w:rPr>
        <w:t>„objednatel“</w:t>
      </w:r>
      <w:r w:rsidRPr="004A4BEE">
        <w:rPr>
          <w:rFonts w:ascii="Times New Roman" w:hAnsi="Times New Roman"/>
          <w:sz w:val="24"/>
          <w:szCs w:val="24"/>
        </w:rPr>
        <w:t>)</w:t>
      </w:r>
    </w:p>
    <w:p w14:paraId="499CA4FA" w14:textId="77777777" w:rsidR="00FA3617" w:rsidRDefault="00FA3617"/>
    <w:p w14:paraId="1971D54D" w14:textId="77777777" w:rsidR="008B09EB" w:rsidRPr="004A4BEE" w:rsidRDefault="008B09EB" w:rsidP="008B0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BEE">
        <w:rPr>
          <w:rFonts w:ascii="Times New Roman" w:hAnsi="Times New Roman"/>
          <w:sz w:val="24"/>
          <w:szCs w:val="24"/>
        </w:rPr>
        <w:t xml:space="preserve">(společně dále též jen jako </w:t>
      </w:r>
      <w:r w:rsidRPr="004A4BEE">
        <w:rPr>
          <w:rFonts w:ascii="Times New Roman" w:hAnsi="Times New Roman"/>
          <w:b/>
          <w:sz w:val="24"/>
          <w:szCs w:val="24"/>
        </w:rPr>
        <w:t xml:space="preserve">„smluvní strany“ </w:t>
      </w:r>
      <w:r w:rsidRPr="004A4BEE">
        <w:rPr>
          <w:rFonts w:ascii="Times New Roman" w:hAnsi="Times New Roman"/>
          <w:sz w:val="24"/>
          <w:szCs w:val="24"/>
        </w:rPr>
        <w:t xml:space="preserve">nebo jednotlivě </w:t>
      </w:r>
      <w:r w:rsidRPr="004A4BEE">
        <w:rPr>
          <w:rFonts w:ascii="Times New Roman" w:hAnsi="Times New Roman"/>
          <w:b/>
          <w:sz w:val="24"/>
          <w:szCs w:val="24"/>
        </w:rPr>
        <w:t>„smluvní strana“</w:t>
      </w:r>
      <w:r w:rsidRPr="004A4BEE">
        <w:rPr>
          <w:rFonts w:ascii="Times New Roman" w:hAnsi="Times New Roman"/>
          <w:sz w:val="24"/>
          <w:szCs w:val="24"/>
        </w:rPr>
        <w:t>)</w:t>
      </w:r>
    </w:p>
    <w:p w14:paraId="3F10B394" w14:textId="77777777" w:rsidR="008B09EB" w:rsidRPr="004A4BEE" w:rsidRDefault="008B09EB" w:rsidP="008B0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C60EFA" w14:textId="77777777" w:rsidR="008B09EB" w:rsidRDefault="008B09EB" w:rsidP="008B09EB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A4BEE">
        <w:rPr>
          <w:rFonts w:ascii="Times New Roman" w:hAnsi="Times New Roman"/>
          <w:sz w:val="24"/>
          <w:szCs w:val="24"/>
        </w:rPr>
        <w:t>dohodly v souladu s ustanovením § 269 odst. 2 zákona č. 513/1991 Sb., obchodní</w:t>
      </w:r>
      <w:r>
        <w:rPr>
          <w:rFonts w:ascii="Times New Roman" w:hAnsi="Times New Roman"/>
          <w:sz w:val="24"/>
          <w:szCs w:val="24"/>
        </w:rPr>
        <w:t xml:space="preserve"> zákoník, ve znění pozdějších předpisů, </w:t>
      </w:r>
      <w:r w:rsidRPr="00841776">
        <w:rPr>
          <w:rFonts w:ascii="Times New Roman" w:hAnsi="Times New Roman"/>
          <w:sz w:val="24"/>
          <w:szCs w:val="24"/>
        </w:rPr>
        <w:t xml:space="preserve">následující: </w:t>
      </w:r>
    </w:p>
    <w:p w14:paraId="0F398156" w14:textId="77777777" w:rsidR="008B09EB" w:rsidRDefault="008B09EB" w:rsidP="008B09EB">
      <w:pPr>
        <w:pStyle w:val="Default"/>
      </w:pPr>
    </w:p>
    <w:p w14:paraId="2C23851A" w14:textId="77777777" w:rsidR="008B09EB" w:rsidRDefault="008B09EB" w:rsidP="008B09EB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34F1">
        <w:rPr>
          <w:rFonts w:ascii="Times New Roman" w:hAnsi="Times New Roman"/>
          <w:b/>
          <w:sz w:val="24"/>
          <w:szCs w:val="24"/>
        </w:rPr>
        <w:t>Předmět smlouvy</w:t>
      </w:r>
    </w:p>
    <w:p w14:paraId="69B60D83" w14:textId="77777777" w:rsidR="008B09EB" w:rsidRDefault="008B09EB" w:rsidP="008B09EB">
      <w:pPr>
        <w:spacing w:after="6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083136FB" w14:textId="77777777" w:rsidR="008B09EB" w:rsidRPr="006D4609" w:rsidRDefault="008B09EB" w:rsidP="008B09EB">
      <w:pPr>
        <w:numPr>
          <w:ilvl w:val="1"/>
          <w:numId w:val="1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touto smlouvou sjednávají podmínky jejich spolupráce v oblasti poskytování služeb ze strany dodavatele, tj. zejména v oblasti </w:t>
      </w:r>
      <w:r w:rsidRPr="00F108B4">
        <w:rPr>
          <w:rFonts w:ascii="Times New Roman" w:hAnsi="Times New Roman"/>
          <w:b/>
          <w:sz w:val="24"/>
          <w:szCs w:val="24"/>
        </w:rPr>
        <w:t>„Mytí a dezinfekce odpadových nádob.“</w:t>
      </w:r>
    </w:p>
    <w:p w14:paraId="6316ED3C" w14:textId="77777777" w:rsidR="008B09EB" w:rsidRPr="000F4259" w:rsidRDefault="008B09EB" w:rsidP="008B09EB">
      <w:pPr>
        <w:numPr>
          <w:ilvl w:val="1"/>
          <w:numId w:val="1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podmínek sjednaných touto smlouvou se dodavatel zavazuje poskytovat službu a objednatel se zavazuje zaplatit za poskytnuté služby sjednanou úplatu.</w:t>
      </w:r>
    </w:p>
    <w:p w14:paraId="0197FD87" w14:textId="77777777" w:rsidR="008B09EB" w:rsidRDefault="008B09EB" w:rsidP="008B09EB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E5D8A5" w14:textId="77777777" w:rsidR="008B09EB" w:rsidRDefault="008B09EB" w:rsidP="008B09EB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Objednávka služeb</w:t>
      </w:r>
    </w:p>
    <w:p w14:paraId="12B4F90D" w14:textId="77777777" w:rsidR="008B09EB" w:rsidRPr="00542E5B" w:rsidRDefault="008B09EB" w:rsidP="008B09EB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C33520" w14:textId="77777777" w:rsidR="008B09EB" w:rsidRPr="006D0BB5" w:rsidRDefault="008B09EB" w:rsidP="008B09EB">
      <w:pPr>
        <w:numPr>
          <w:ilvl w:val="1"/>
          <w:numId w:val="3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a objednatel se společně dohodli na pravidelné činnosti „Mytí a desinfekce odpadových nádob“ v obvyklém počtu nádob +/- 20kusů.</w:t>
      </w:r>
    </w:p>
    <w:p w14:paraId="32D9D874" w14:textId="77777777" w:rsidR="008B09EB" w:rsidRPr="00542E5B" w:rsidRDefault="008B09EB" w:rsidP="008B09EB">
      <w:pPr>
        <w:numPr>
          <w:ilvl w:val="1"/>
          <w:numId w:val="3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Jednotlivé služby se dodavatel zavazuje poskytovat objednateli na základě jednotlivých objednávek objednatele.</w:t>
      </w:r>
    </w:p>
    <w:p w14:paraId="6A51AD16" w14:textId="77777777" w:rsidR="008B09EB" w:rsidRPr="008B09EB" w:rsidRDefault="008B09EB" w:rsidP="008B09EB">
      <w:pPr>
        <w:numPr>
          <w:ilvl w:val="1"/>
          <w:numId w:val="3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Nebude-li v jednotlivých případech smluvními stranami sjednáno jinak, je o</w:t>
      </w:r>
      <w:r w:rsidRPr="000F4259">
        <w:rPr>
          <w:rFonts w:ascii="Times New Roman" w:hAnsi="Times New Roman"/>
          <w:sz w:val="24"/>
          <w:szCs w:val="24"/>
        </w:rPr>
        <w:t xml:space="preserve">bjednávky služeb dle předchozího odstavce tohoto článku smlouvy objednatel oprávněn činit prostřednictvím elektronické pošty na </w:t>
      </w:r>
      <w:r>
        <w:rPr>
          <w:rFonts w:ascii="Times New Roman" w:hAnsi="Times New Roman"/>
          <w:sz w:val="24"/>
          <w:szCs w:val="24"/>
        </w:rPr>
        <w:t>shora uvedený kontaktní e-mail dodavatele</w:t>
      </w:r>
      <w:r w:rsidRPr="000F4259">
        <w:rPr>
          <w:rFonts w:ascii="Times New Roman" w:hAnsi="Times New Roman"/>
          <w:sz w:val="24"/>
          <w:szCs w:val="24"/>
        </w:rPr>
        <w:t>, případně na jinou dodavatelem sdělenou kontaktní adresu. Objednávka musí obsahovat</w:t>
      </w:r>
      <w:r>
        <w:rPr>
          <w:rFonts w:ascii="Times New Roman" w:hAnsi="Times New Roman"/>
          <w:sz w:val="24"/>
          <w:szCs w:val="24"/>
        </w:rPr>
        <w:t xml:space="preserve"> zejména</w:t>
      </w:r>
      <w:r w:rsidRPr="000F4259">
        <w:rPr>
          <w:rFonts w:ascii="Times New Roman" w:hAnsi="Times New Roman"/>
          <w:sz w:val="24"/>
          <w:szCs w:val="24"/>
        </w:rPr>
        <w:t xml:space="preserve"> podrobný popis požadované služby</w:t>
      </w:r>
      <w:r>
        <w:rPr>
          <w:rFonts w:ascii="Times New Roman" w:hAnsi="Times New Roman"/>
          <w:sz w:val="24"/>
          <w:szCs w:val="24"/>
        </w:rPr>
        <w:t>, veškeré relevantní podklady a požadavky objednatele na službu, jenž má být poskytnuta.</w:t>
      </w:r>
    </w:p>
    <w:p w14:paraId="5A6A01C1" w14:textId="77777777" w:rsidR="008B09EB" w:rsidRPr="00542E5B" w:rsidRDefault="008B09EB" w:rsidP="00746B68">
      <w:pPr>
        <w:spacing w:after="60" w:line="240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</w:p>
    <w:p w14:paraId="2FD21E02" w14:textId="77777777" w:rsidR="008B09EB" w:rsidRDefault="008B09EB" w:rsidP="008B09EB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Poskytované služby </w:t>
      </w:r>
    </w:p>
    <w:p w14:paraId="2AD604D9" w14:textId="77777777" w:rsidR="008B09EB" w:rsidRDefault="008B09EB" w:rsidP="008B09EB">
      <w:pPr>
        <w:spacing w:after="6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6F84D5AA" w14:textId="77777777" w:rsidR="008B09EB" w:rsidRPr="00542E5B" w:rsidRDefault="008B09EB" w:rsidP="008B09EB">
      <w:pPr>
        <w:numPr>
          <w:ilvl w:val="1"/>
          <w:numId w:val="3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Služby na základě této smlouvy budou ze strany dodavatele poskytovány v souladu s odsouhlasenými pokyny objednatele. Smluvní strany se zavazují si poskytovat za účelem poskytování služeb dle této smlouvy veškerou potřebnou součinnost.</w:t>
      </w:r>
    </w:p>
    <w:p w14:paraId="5605DCFB" w14:textId="77777777" w:rsidR="008B09EB" w:rsidRDefault="008B09EB" w:rsidP="00746B68">
      <w:pPr>
        <w:numPr>
          <w:ilvl w:val="1"/>
          <w:numId w:val="3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dodavatel bude v rámci poskytované služby nejprve dle vzájemné dohody předkládat návrh na jednotlivou poskytovanou službu, je povinen předložit příslušný návrh v přiměřeném předstihu před sjednaným termínem realizace. Objednatele je v takovém případě povinen se k předloženému návrhu bez zbytečného odkladu vyjádřit a sdělit své požadavky a připomínky tak, aby bylo možno jednotlivé služby realizovat v dohodnuté době.</w:t>
      </w:r>
    </w:p>
    <w:p w14:paraId="39FB7DB3" w14:textId="77777777" w:rsidR="00746B68" w:rsidRPr="00746B68" w:rsidRDefault="00746B68" w:rsidP="00746B68">
      <w:pPr>
        <w:spacing w:after="60" w:line="240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</w:p>
    <w:p w14:paraId="001200D1" w14:textId="77777777" w:rsidR="008B09EB" w:rsidRDefault="008B09EB" w:rsidP="008B09EB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5DC4">
        <w:rPr>
          <w:rFonts w:ascii="Times New Roman" w:hAnsi="Times New Roman"/>
          <w:b/>
          <w:sz w:val="24"/>
          <w:szCs w:val="24"/>
        </w:rPr>
        <w:t>Odměna</w:t>
      </w:r>
      <w:r>
        <w:rPr>
          <w:rFonts w:ascii="Times New Roman" w:hAnsi="Times New Roman"/>
          <w:b/>
          <w:sz w:val="24"/>
          <w:szCs w:val="24"/>
        </w:rPr>
        <w:t xml:space="preserve"> a platební podmínky</w:t>
      </w:r>
    </w:p>
    <w:p w14:paraId="4DB5FBA9" w14:textId="77777777" w:rsidR="008B09EB" w:rsidRDefault="008B09EB" w:rsidP="008B09EB">
      <w:pPr>
        <w:spacing w:after="6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598462E7" w14:textId="77777777" w:rsidR="008B09EB" w:rsidRPr="004301BA" w:rsidRDefault="008B09EB" w:rsidP="008B09EB">
      <w:pPr>
        <w:numPr>
          <w:ilvl w:val="1"/>
          <w:numId w:val="3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5DC4">
        <w:rPr>
          <w:rFonts w:ascii="Times New Roman" w:hAnsi="Times New Roman"/>
          <w:sz w:val="24"/>
          <w:szCs w:val="24"/>
        </w:rPr>
        <w:t>Za poskytnutí služeb</w:t>
      </w:r>
      <w:r>
        <w:rPr>
          <w:rFonts w:ascii="Times New Roman" w:hAnsi="Times New Roman"/>
          <w:sz w:val="24"/>
          <w:szCs w:val="24"/>
        </w:rPr>
        <w:t xml:space="preserve"> dle této smlouvy se objednatel zavazuje zaplatit dodavateli odměnu.</w:t>
      </w:r>
    </w:p>
    <w:p w14:paraId="46D31D98" w14:textId="77777777" w:rsidR="008B09EB" w:rsidRPr="001570FF" w:rsidRDefault="008B09EB" w:rsidP="008B09EB">
      <w:pPr>
        <w:numPr>
          <w:ilvl w:val="1"/>
          <w:numId w:val="3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Nebude-li v jednotlivých případech sjednáno jinak, zavazuje se objednatel uhradit sjednanou odměnu dodavateli poté, co bude příslušná služba poskytnuta.</w:t>
      </w:r>
    </w:p>
    <w:p w14:paraId="2C233CB7" w14:textId="77777777" w:rsidR="008B09EB" w:rsidRPr="007168B4" w:rsidRDefault="008B09EB" w:rsidP="008B09EB">
      <w:pPr>
        <w:numPr>
          <w:ilvl w:val="1"/>
          <w:numId w:val="3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Poskytnutí jednotlivé služby je objednatel povinen bez zbytečného odkladu </w:t>
      </w:r>
      <w:r w:rsidRPr="007168B4">
        <w:rPr>
          <w:rFonts w:ascii="Times New Roman" w:hAnsi="Times New Roman"/>
          <w:sz w:val="24"/>
          <w:szCs w:val="24"/>
        </w:rPr>
        <w:t xml:space="preserve">písemně odsouhlasit. Za písemné odsouhlasení se považuje i odsouhlasení formou </w:t>
      </w:r>
      <w:r>
        <w:rPr>
          <w:rFonts w:ascii="Times New Roman" w:hAnsi="Times New Roman"/>
          <w:sz w:val="24"/>
          <w:szCs w:val="24"/>
        </w:rPr>
        <w:t>elektronické pošty, pokud nebude dodavatel požadovat výlučně písemnou formu.</w:t>
      </w:r>
    </w:p>
    <w:p w14:paraId="5EDD12EB" w14:textId="77777777" w:rsidR="008B09EB" w:rsidRPr="001570FF" w:rsidRDefault="008B09EB" w:rsidP="008B09EB">
      <w:pPr>
        <w:numPr>
          <w:ilvl w:val="1"/>
          <w:numId w:val="3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5B">
        <w:rPr>
          <w:rFonts w:ascii="Times New Roman" w:hAnsi="Times New Roman"/>
          <w:sz w:val="24"/>
          <w:szCs w:val="24"/>
        </w:rPr>
        <w:t xml:space="preserve">Podkladem pro úhradu sjednané </w:t>
      </w:r>
      <w:r>
        <w:rPr>
          <w:rFonts w:ascii="Times New Roman" w:hAnsi="Times New Roman"/>
          <w:sz w:val="24"/>
          <w:szCs w:val="24"/>
        </w:rPr>
        <w:t xml:space="preserve">odměny </w:t>
      </w:r>
      <w:r w:rsidRPr="008A225B">
        <w:rPr>
          <w:rFonts w:ascii="Times New Roman" w:hAnsi="Times New Roman"/>
          <w:sz w:val="24"/>
          <w:szCs w:val="24"/>
        </w:rPr>
        <w:t>bude vždy daňový doklad, který bude obsahovat všechny náležitosti vyžadované příslušným právním předpisem a který je</w:t>
      </w:r>
      <w:r>
        <w:rPr>
          <w:rFonts w:ascii="Times New Roman" w:hAnsi="Times New Roman"/>
          <w:sz w:val="24"/>
          <w:szCs w:val="24"/>
        </w:rPr>
        <w:t xml:space="preserve"> dodavatel o</w:t>
      </w:r>
      <w:r w:rsidRPr="008A225B">
        <w:rPr>
          <w:rFonts w:ascii="Times New Roman" w:hAnsi="Times New Roman"/>
          <w:sz w:val="24"/>
          <w:szCs w:val="24"/>
        </w:rPr>
        <w:t xml:space="preserve">právněn vystavit a doručit </w:t>
      </w:r>
      <w:r>
        <w:rPr>
          <w:rFonts w:ascii="Times New Roman" w:hAnsi="Times New Roman"/>
          <w:sz w:val="24"/>
          <w:szCs w:val="24"/>
        </w:rPr>
        <w:t xml:space="preserve">dodavateli po poskytnutí příslušné služby. </w:t>
      </w:r>
    </w:p>
    <w:p w14:paraId="622BA46D" w14:textId="77777777" w:rsidR="008B09EB" w:rsidRPr="00D43760" w:rsidRDefault="008B09EB" w:rsidP="008B09EB">
      <w:pPr>
        <w:numPr>
          <w:ilvl w:val="1"/>
          <w:numId w:val="3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5B">
        <w:rPr>
          <w:rFonts w:ascii="Times New Roman" w:hAnsi="Times New Roman"/>
          <w:sz w:val="24"/>
          <w:szCs w:val="24"/>
        </w:rPr>
        <w:t xml:space="preserve">Daňový doklad bude doručen </w:t>
      </w:r>
      <w:r>
        <w:rPr>
          <w:rFonts w:ascii="Times New Roman" w:hAnsi="Times New Roman"/>
          <w:sz w:val="24"/>
          <w:szCs w:val="24"/>
        </w:rPr>
        <w:t xml:space="preserve">objednateli prostřednictvím elektronické pošty na shora uvedenou kontaktní e-mailovou adresu nebo na jinou objednatelem sdělenou adresu. </w:t>
      </w:r>
    </w:p>
    <w:p w14:paraId="3F4FC862" w14:textId="77777777" w:rsidR="008B09EB" w:rsidRPr="007168B4" w:rsidRDefault="008B09EB" w:rsidP="008B09EB">
      <w:pPr>
        <w:numPr>
          <w:ilvl w:val="1"/>
          <w:numId w:val="3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760">
        <w:rPr>
          <w:rFonts w:ascii="Times New Roman" w:hAnsi="Times New Roman"/>
          <w:sz w:val="24"/>
          <w:szCs w:val="24"/>
        </w:rPr>
        <w:t xml:space="preserve">Lhůta splatnosti </w:t>
      </w:r>
      <w:r>
        <w:rPr>
          <w:rFonts w:ascii="Times New Roman" w:hAnsi="Times New Roman"/>
          <w:sz w:val="24"/>
          <w:szCs w:val="24"/>
        </w:rPr>
        <w:t>daňového dokladu bude činit 30</w:t>
      </w:r>
      <w:r w:rsidRPr="00D43760">
        <w:rPr>
          <w:rFonts w:ascii="Times New Roman" w:hAnsi="Times New Roman"/>
          <w:sz w:val="24"/>
          <w:szCs w:val="24"/>
        </w:rPr>
        <w:t xml:space="preserve"> dn</w:t>
      </w:r>
      <w:r>
        <w:rPr>
          <w:rFonts w:ascii="Times New Roman" w:hAnsi="Times New Roman"/>
          <w:sz w:val="24"/>
          <w:szCs w:val="24"/>
        </w:rPr>
        <w:t xml:space="preserve">í a dodavatel je povinen daňový doklad zaslat shora sjednaným způsobem dodavateli v den jeho vystavení. </w:t>
      </w:r>
    </w:p>
    <w:p w14:paraId="72C728D2" w14:textId="77777777" w:rsidR="008B09EB" w:rsidRPr="00D43760" w:rsidRDefault="008B09EB" w:rsidP="008B09EB">
      <w:pPr>
        <w:numPr>
          <w:ilvl w:val="1"/>
          <w:numId w:val="3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b</w:t>
      </w:r>
      <w:r w:rsidRPr="00D43760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e</w:t>
      </w:r>
      <w:r w:rsidRPr="00D43760">
        <w:rPr>
          <w:rFonts w:ascii="Times New Roman" w:hAnsi="Times New Roman"/>
          <w:sz w:val="24"/>
          <w:szCs w:val="24"/>
        </w:rPr>
        <w:t xml:space="preserve"> na vědomí, že </w:t>
      </w:r>
      <w:r>
        <w:rPr>
          <w:rFonts w:ascii="Times New Roman" w:hAnsi="Times New Roman"/>
          <w:sz w:val="24"/>
          <w:szCs w:val="24"/>
        </w:rPr>
        <w:t xml:space="preserve">dodavatel </w:t>
      </w:r>
      <w:r w:rsidRPr="00D43760">
        <w:rPr>
          <w:rFonts w:ascii="Times New Roman" w:hAnsi="Times New Roman"/>
          <w:sz w:val="24"/>
          <w:szCs w:val="24"/>
        </w:rPr>
        <w:t xml:space="preserve">v daňovém dokladu připočte k výši </w:t>
      </w:r>
      <w:r>
        <w:rPr>
          <w:rFonts w:ascii="Times New Roman" w:hAnsi="Times New Roman"/>
          <w:sz w:val="24"/>
          <w:szCs w:val="24"/>
        </w:rPr>
        <w:t>odměny daň z přidané hodnoty ve výši stanovené právním předpisem</w:t>
      </w:r>
      <w:r w:rsidRPr="00D43760">
        <w:rPr>
          <w:rFonts w:ascii="Times New Roman" w:hAnsi="Times New Roman"/>
          <w:sz w:val="24"/>
          <w:szCs w:val="24"/>
        </w:rPr>
        <w:t>.</w:t>
      </w:r>
    </w:p>
    <w:p w14:paraId="5D75FC98" w14:textId="77777777" w:rsidR="008B09EB" w:rsidRPr="00F108B4" w:rsidRDefault="008B09EB" w:rsidP="008B09EB">
      <w:pPr>
        <w:numPr>
          <w:ilvl w:val="1"/>
          <w:numId w:val="3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760">
        <w:rPr>
          <w:rFonts w:ascii="Times New Roman" w:hAnsi="Times New Roman"/>
          <w:sz w:val="24"/>
          <w:szCs w:val="24"/>
        </w:rPr>
        <w:t xml:space="preserve">Povinnost zaplatit </w:t>
      </w:r>
      <w:r>
        <w:rPr>
          <w:rFonts w:ascii="Times New Roman" w:hAnsi="Times New Roman"/>
          <w:sz w:val="24"/>
          <w:szCs w:val="24"/>
        </w:rPr>
        <w:t xml:space="preserve">odměnu </w:t>
      </w:r>
      <w:r w:rsidRPr="00D43760">
        <w:rPr>
          <w:rFonts w:ascii="Times New Roman" w:hAnsi="Times New Roman"/>
          <w:sz w:val="24"/>
          <w:szCs w:val="24"/>
        </w:rPr>
        <w:t xml:space="preserve">dle této smlouvy je splněna dnem připsání příslušné částky na účet </w:t>
      </w:r>
      <w:r>
        <w:rPr>
          <w:rFonts w:ascii="Times New Roman" w:hAnsi="Times New Roman"/>
          <w:sz w:val="24"/>
          <w:szCs w:val="24"/>
        </w:rPr>
        <w:t>dodavatele uvedený na daňovém dokladu.</w:t>
      </w:r>
    </w:p>
    <w:p w14:paraId="12683A40" w14:textId="77777777" w:rsidR="00F108B4" w:rsidRDefault="00F108B4" w:rsidP="00F108B4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8F535C" w14:textId="77777777" w:rsidR="00F108B4" w:rsidRPr="008B09EB" w:rsidRDefault="00F108B4" w:rsidP="00F108B4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7DCD68" w14:textId="77777777" w:rsidR="008B09EB" w:rsidRDefault="008B09EB" w:rsidP="008B09E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DF895" w14:textId="77777777" w:rsidR="008B09EB" w:rsidRDefault="008B09EB" w:rsidP="008B09E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7631E3" w14:textId="77777777" w:rsidR="008B09EB" w:rsidRDefault="008B09EB" w:rsidP="008B09EB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64AF6D" w14:textId="77777777" w:rsidR="00746B68" w:rsidRDefault="00746B68" w:rsidP="008B09EB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AAB9E6" w14:textId="47B5F63B" w:rsidR="008B09EB" w:rsidRDefault="008B09EB" w:rsidP="008B09EB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Výše odměny</w:t>
      </w:r>
    </w:p>
    <w:p w14:paraId="0BAA631B" w14:textId="77777777" w:rsidR="008B09EB" w:rsidRDefault="008B09EB" w:rsidP="008B09EB">
      <w:pPr>
        <w:spacing w:after="6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22A8BF47" w14:textId="5763A21B" w:rsidR="008B09EB" w:rsidRPr="006C7E09" w:rsidRDefault="002C2969" w:rsidP="002C2969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B09EB" w:rsidRPr="006C7E09">
        <w:rPr>
          <w:rFonts w:ascii="Times New Roman" w:eastAsia="Times New Roman" w:hAnsi="Times New Roman"/>
          <w:color w:val="000000"/>
          <w:sz w:val="24"/>
          <w:szCs w:val="24"/>
        </w:rPr>
        <w:t>Za poskytnutou službu náleží dodavateli od</w:t>
      </w:r>
      <w:r w:rsidR="00984B31" w:rsidRPr="006C7E09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="008B09EB" w:rsidRPr="006C7E09">
        <w:rPr>
          <w:rFonts w:ascii="Times New Roman" w:eastAsia="Times New Roman" w:hAnsi="Times New Roman"/>
          <w:color w:val="000000"/>
          <w:sz w:val="24"/>
          <w:szCs w:val="24"/>
        </w:rPr>
        <w:t>ěna ve smluvené výši:</w:t>
      </w:r>
    </w:p>
    <w:p w14:paraId="3EBED0AC" w14:textId="05EAEF40" w:rsidR="008B09EB" w:rsidRPr="006C7E09" w:rsidRDefault="006C7E09" w:rsidP="006C7E09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C7E0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="00AC5473" w:rsidRPr="006C7E09">
        <w:rPr>
          <w:rFonts w:ascii="Times New Roman" w:eastAsia="Times New Roman" w:hAnsi="Times New Roman"/>
          <w:color w:val="000000"/>
          <w:sz w:val="24"/>
          <w:szCs w:val="24"/>
        </w:rPr>
        <w:t>Za v</w:t>
      </w:r>
      <w:r w:rsidR="00984B31" w:rsidRPr="006C7E09">
        <w:rPr>
          <w:rFonts w:ascii="Times New Roman" w:eastAsia="Times New Roman" w:hAnsi="Times New Roman"/>
          <w:color w:val="000000"/>
          <w:sz w:val="24"/>
          <w:szCs w:val="24"/>
        </w:rPr>
        <w:t>ymytí a vydezinfikování n</w:t>
      </w:r>
      <w:r w:rsidR="008B09EB" w:rsidRPr="006C7E09">
        <w:rPr>
          <w:rFonts w:ascii="Times New Roman" w:eastAsia="Times New Roman" w:hAnsi="Times New Roman"/>
          <w:color w:val="000000"/>
          <w:sz w:val="24"/>
          <w:szCs w:val="24"/>
        </w:rPr>
        <w:t xml:space="preserve">ádoby o objemu: </w:t>
      </w:r>
    </w:p>
    <w:p w14:paraId="39583412" w14:textId="73AE4895" w:rsidR="008B09EB" w:rsidRPr="006C7E09" w:rsidRDefault="006C7E09" w:rsidP="006C7E09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C7E0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="008B09EB" w:rsidRPr="006C7E09">
        <w:rPr>
          <w:rFonts w:ascii="Times New Roman" w:eastAsia="Times New Roman" w:hAnsi="Times New Roman"/>
          <w:color w:val="000000"/>
          <w:sz w:val="24"/>
          <w:szCs w:val="24"/>
        </w:rPr>
        <w:t xml:space="preserve">110 </w:t>
      </w:r>
      <w:proofErr w:type="spellStart"/>
      <w:r w:rsidR="008B09EB" w:rsidRPr="006C7E09">
        <w:rPr>
          <w:rFonts w:ascii="Times New Roman" w:eastAsia="Times New Roman" w:hAnsi="Times New Roman"/>
          <w:color w:val="000000"/>
          <w:sz w:val="24"/>
          <w:szCs w:val="24"/>
        </w:rPr>
        <w:t>lt</w:t>
      </w:r>
      <w:proofErr w:type="spellEnd"/>
      <w:r w:rsidR="008B09EB" w:rsidRPr="006C7E0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="008B09EB" w:rsidRPr="006C7E09">
        <w:rPr>
          <w:rFonts w:ascii="Times New Roman" w:eastAsia="Times New Roman" w:hAnsi="Times New Roman"/>
          <w:color w:val="000000"/>
          <w:sz w:val="24"/>
          <w:szCs w:val="24"/>
        </w:rPr>
        <w:t>až  240</w:t>
      </w:r>
      <w:proofErr w:type="gramEnd"/>
      <w:r w:rsidR="008B09EB" w:rsidRPr="006C7E0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B09EB" w:rsidRPr="006C7E09">
        <w:rPr>
          <w:rFonts w:ascii="Times New Roman" w:eastAsia="Times New Roman" w:hAnsi="Times New Roman"/>
          <w:color w:val="000000"/>
          <w:sz w:val="24"/>
          <w:szCs w:val="24"/>
        </w:rPr>
        <w:t>lt</w:t>
      </w:r>
      <w:proofErr w:type="spellEnd"/>
      <w:r w:rsidR="00746B68" w:rsidRPr="006C7E0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746B68" w:rsidRPr="006C7E0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46B68" w:rsidRPr="006C7E0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46B68" w:rsidRPr="006C7E0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46B68" w:rsidRPr="006C7E0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46B68" w:rsidRPr="006C7E0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46B68" w:rsidRPr="006C7E0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46B68" w:rsidRPr="006C7E0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46B68" w:rsidRPr="006C7E09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</w:t>
      </w:r>
      <w:r w:rsidR="00BD58C6" w:rsidRPr="006C7E09">
        <w:rPr>
          <w:rFonts w:ascii="Times New Roman" w:eastAsia="Times New Roman" w:hAnsi="Times New Roman"/>
          <w:color w:val="000000"/>
          <w:sz w:val="24"/>
          <w:szCs w:val="24"/>
        </w:rPr>
        <w:t>84</w:t>
      </w:r>
      <w:r w:rsidR="008B09EB" w:rsidRPr="006C7E0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C5AF8" w:rsidRPr="006C7E09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746B68" w:rsidRPr="006C7E0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B09EB" w:rsidRPr="006C7E09">
        <w:rPr>
          <w:rFonts w:ascii="Times New Roman" w:eastAsia="Times New Roman" w:hAnsi="Times New Roman"/>
          <w:color w:val="000000"/>
          <w:sz w:val="24"/>
          <w:szCs w:val="24"/>
        </w:rPr>
        <w:t>Kč/ks</w:t>
      </w:r>
    </w:p>
    <w:p w14:paraId="07D26B5D" w14:textId="4AB8DB72" w:rsidR="00746B68" w:rsidRPr="006C7E09" w:rsidRDefault="006C7E09" w:rsidP="006C7E09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C7E0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="008B09EB" w:rsidRPr="006C7E09">
        <w:rPr>
          <w:rFonts w:ascii="Times New Roman" w:eastAsia="Times New Roman" w:hAnsi="Times New Roman"/>
          <w:color w:val="000000"/>
          <w:sz w:val="24"/>
          <w:szCs w:val="24"/>
        </w:rPr>
        <w:t xml:space="preserve">660 </w:t>
      </w:r>
      <w:proofErr w:type="spellStart"/>
      <w:r w:rsidR="008B09EB" w:rsidRPr="006C7E09">
        <w:rPr>
          <w:rFonts w:ascii="Times New Roman" w:eastAsia="Times New Roman" w:hAnsi="Times New Roman"/>
          <w:color w:val="000000"/>
          <w:sz w:val="24"/>
          <w:szCs w:val="24"/>
        </w:rPr>
        <w:t>lt</w:t>
      </w:r>
      <w:proofErr w:type="spellEnd"/>
      <w:r w:rsidR="008B09EB" w:rsidRPr="006C7E09">
        <w:rPr>
          <w:rFonts w:ascii="Times New Roman" w:eastAsia="Times New Roman" w:hAnsi="Times New Roman"/>
          <w:color w:val="000000"/>
          <w:sz w:val="24"/>
          <w:szCs w:val="24"/>
        </w:rPr>
        <w:t xml:space="preserve">. až 1100 </w:t>
      </w:r>
      <w:proofErr w:type="spellStart"/>
      <w:r w:rsidR="008B09EB" w:rsidRPr="006C7E09">
        <w:rPr>
          <w:rFonts w:ascii="Times New Roman" w:eastAsia="Times New Roman" w:hAnsi="Times New Roman"/>
          <w:color w:val="000000"/>
          <w:sz w:val="24"/>
          <w:szCs w:val="24"/>
        </w:rPr>
        <w:t>lt</w:t>
      </w:r>
      <w:proofErr w:type="spellEnd"/>
      <w:r w:rsidR="001C5AF8" w:rsidRPr="006C7E0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1C5AF8" w:rsidRPr="006C7E0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C5AF8" w:rsidRPr="006C7E0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C5AF8" w:rsidRPr="006C7E0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C5AF8" w:rsidRPr="006C7E0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C5AF8" w:rsidRPr="006C7E0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C5AF8" w:rsidRPr="006C7E0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C5AF8" w:rsidRPr="006C7E0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C5AF8" w:rsidRPr="006C7E09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149     </w:t>
      </w:r>
      <w:r w:rsidR="008B09EB" w:rsidRPr="006C7E09">
        <w:rPr>
          <w:rFonts w:ascii="Times New Roman" w:eastAsia="Times New Roman" w:hAnsi="Times New Roman"/>
          <w:color w:val="000000"/>
          <w:sz w:val="24"/>
          <w:szCs w:val="24"/>
        </w:rPr>
        <w:t>Kč/ks</w:t>
      </w:r>
    </w:p>
    <w:p w14:paraId="165A1CE3" w14:textId="00AF6E97" w:rsidR="00626945" w:rsidRDefault="006C7E09" w:rsidP="006C7E0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C7E0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="00746B68" w:rsidRPr="006C7E09">
        <w:rPr>
          <w:rFonts w:ascii="Times New Roman" w:eastAsia="Times New Roman" w:hAnsi="Times New Roman"/>
          <w:color w:val="000000"/>
          <w:sz w:val="24"/>
          <w:szCs w:val="24"/>
        </w:rPr>
        <w:t>Dopravné činí</w:t>
      </w:r>
      <w:r w:rsidR="00746B68">
        <w:rPr>
          <w:rFonts w:ascii="Times New Roman" w:hAnsi="Times New Roman"/>
          <w:sz w:val="24"/>
          <w:szCs w:val="24"/>
        </w:rPr>
        <w:tab/>
      </w:r>
      <w:r w:rsidR="00746B68">
        <w:rPr>
          <w:rFonts w:ascii="Times New Roman" w:hAnsi="Times New Roman"/>
          <w:sz w:val="24"/>
          <w:szCs w:val="24"/>
        </w:rPr>
        <w:tab/>
      </w:r>
      <w:r w:rsidR="00746B68">
        <w:rPr>
          <w:rFonts w:ascii="Times New Roman" w:hAnsi="Times New Roman"/>
          <w:sz w:val="24"/>
          <w:szCs w:val="24"/>
        </w:rPr>
        <w:tab/>
      </w:r>
      <w:r w:rsidR="00746B68">
        <w:rPr>
          <w:rFonts w:ascii="Times New Roman" w:hAnsi="Times New Roman"/>
          <w:sz w:val="24"/>
          <w:szCs w:val="24"/>
        </w:rPr>
        <w:tab/>
      </w:r>
      <w:r w:rsidR="00746B68">
        <w:rPr>
          <w:rFonts w:ascii="Times New Roman" w:hAnsi="Times New Roman"/>
          <w:sz w:val="24"/>
          <w:szCs w:val="24"/>
        </w:rPr>
        <w:tab/>
      </w:r>
      <w:r w:rsidR="00746B68">
        <w:rPr>
          <w:rFonts w:ascii="Times New Roman" w:hAnsi="Times New Roman"/>
          <w:sz w:val="24"/>
          <w:szCs w:val="24"/>
        </w:rPr>
        <w:tab/>
      </w:r>
      <w:r w:rsidR="00746B68">
        <w:rPr>
          <w:rFonts w:ascii="Times New Roman" w:hAnsi="Times New Roman"/>
          <w:sz w:val="24"/>
          <w:szCs w:val="24"/>
        </w:rPr>
        <w:tab/>
      </w:r>
      <w:r w:rsidR="00746B68">
        <w:rPr>
          <w:rFonts w:ascii="Times New Roman" w:hAnsi="Times New Roman"/>
          <w:sz w:val="24"/>
          <w:szCs w:val="24"/>
        </w:rPr>
        <w:tab/>
        <w:t xml:space="preserve">  45    </w:t>
      </w:r>
      <w:r w:rsidR="001C5AF8">
        <w:rPr>
          <w:rFonts w:ascii="Times New Roman" w:hAnsi="Times New Roman"/>
          <w:sz w:val="24"/>
          <w:szCs w:val="24"/>
        </w:rPr>
        <w:t xml:space="preserve">  </w:t>
      </w:r>
      <w:r w:rsidR="00746B68">
        <w:rPr>
          <w:rFonts w:ascii="Times New Roman" w:hAnsi="Times New Roman"/>
          <w:sz w:val="24"/>
          <w:szCs w:val="24"/>
        </w:rPr>
        <w:t>Kč/km</w:t>
      </w:r>
    </w:p>
    <w:p w14:paraId="7880E5D8" w14:textId="0215F9A4" w:rsidR="00626945" w:rsidRPr="00626945" w:rsidRDefault="00626945" w:rsidP="00626945">
      <w:pPr>
        <w:pStyle w:val="Odstavecseseznamem"/>
        <w:numPr>
          <w:ilvl w:val="1"/>
          <w:numId w:val="3"/>
        </w:numPr>
        <w:spacing w:after="6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Celková cena za provedenou službu je stanovena násobkem o</w:t>
      </w:r>
      <w:r w:rsidR="00DF4E71">
        <w:rPr>
          <w:rFonts w:ascii="Times New Roman" w:hAnsi="Times New Roman"/>
          <w:sz w:val="24"/>
          <w:szCs w:val="24"/>
        </w:rPr>
        <w:t>šetřených nádob na odpad a výší odměny</w:t>
      </w:r>
      <w:r>
        <w:rPr>
          <w:rFonts w:ascii="Times New Roman" w:hAnsi="Times New Roman"/>
          <w:sz w:val="24"/>
          <w:szCs w:val="24"/>
        </w:rPr>
        <w:t xml:space="preserve"> za </w:t>
      </w:r>
      <w:r w:rsidR="00DF4E71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mytí nádoby. K ceně za mytí a dezinfekci jsou účtovány přejezdové km.</w:t>
      </w:r>
    </w:p>
    <w:p w14:paraId="37F7AF5C" w14:textId="77777777" w:rsidR="00746B68" w:rsidRDefault="00746B68" w:rsidP="008B09EB">
      <w:pPr>
        <w:spacing w:after="6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340F37E9" w14:textId="77777777" w:rsidR="00746B68" w:rsidRDefault="00746B68" w:rsidP="00746B68">
      <w:pPr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Vady poskytnuté služby</w:t>
      </w:r>
    </w:p>
    <w:p w14:paraId="46E0B72B" w14:textId="77777777" w:rsidR="00746B68" w:rsidRPr="008B52F5" w:rsidRDefault="00746B68" w:rsidP="00746B68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DFB813" w14:textId="1253DFC0" w:rsidR="00746B68" w:rsidRPr="00A752ED" w:rsidRDefault="00746B68" w:rsidP="00746B68">
      <w:pPr>
        <w:pStyle w:val="Textnormln"/>
        <w:numPr>
          <w:ilvl w:val="1"/>
          <w:numId w:val="9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Práva a povinnosti smluvních stran související s odpovědnosti za vady </w:t>
      </w:r>
      <w:proofErr w:type="gramStart"/>
      <w:r>
        <w:rPr>
          <w:color w:val="000000"/>
          <w:szCs w:val="24"/>
        </w:rPr>
        <w:t xml:space="preserve">poskytnutých </w:t>
      </w:r>
      <w:r w:rsidR="00AC5473">
        <w:rPr>
          <w:color w:val="000000"/>
          <w:szCs w:val="24"/>
        </w:rPr>
        <w:t xml:space="preserve">    </w:t>
      </w:r>
      <w:r w:rsidR="00B07D7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služeb</w:t>
      </w:r>
      <w:proofErr w:type="gramEnd"/>
      <w:r>
        <w:rPr>
          <w:color w:val="000000"/>
          <w:szCs w:val="24"/>
        </w:rPr>
        <w:t xml:space="preserve"> se řídit obecně závaznými právními předpisy.</w:t>
      </w:r>
    </w:p>
    <w:p w14:paraId="62A5875E" w14:textId="3A9F70F8" w:rsidR="00746B68" w:rsidRPr="00746B68" w:rsidRDefault="00746B68" w:rsidP="00746B68">
      <w:pPr>
        <w:pStyle w:val="Textnormln"/>
        <w:numPr>
          <w:ilvl w:val="2"/>
          <w:numId w:val="10"/>
        </w:numPr>
        <w:jc w:val="both"/>
        <w:rPr>
          <w:color w:val="000000"/>
          <w:szCs w:val="24"/>
        </w:rPr>
      </w:pPr>
      <w:r w:rsidRPr="007C607C">
        <w:rPr>
          <w:rFonts w:eastAsia="MS Mincho"/>
          <w:szCs w:val="24"/>
        </w:rPr>
        <w:t>Každý požadavek</w:t>
      </w:r>
      <w:r>
        <w:rPr>
          <w:rFonts w:eastAsia="MS Mincho"/>
          <w:szCs w:val="24"/>
        </w:rPr>
        <w:t xml:space="preserve"> na odstranění vady na provedené službě</w:t>
      </w:r>
      <w:r w:rsidRPr="007C607C">
        <w:rPr>
          <w:rFonts w:eastAsia="MS Mincho"/>
          <w:szCs w:val="24"/>
        </w:rPr>
        <w:t xml:space="preserve"> bude vyřízen n</w:t>
      </w:r>
      <w:r>
        <w:rPr>
          <w:rFonts w:eastAsia="MS Mincho"/>
          <w:szCs w:val="24"/>
        </w:rPr>
        <w:t xml:space="preserve">ejpozději </w:t>
      </w:r>
      <w:r w:rsidR="002C2969">
        <w:rPr>
          <w:rFonts w:eastAsia="MS Mincho"/>
          <w:szCs w:val="24"/>
        </w:rPr>
        <w:t xml:space="preserve">  </w:t>
      </w:r>
      <w:r>
        <w:rPr>
          <w:rFonts w:eastAsia="MS Mincho"/>
          <w:szCs w:val="24"/>
        </w:rPr>
        <w:t>v nejkratším možném termínu</w:t>
      </w:r>
      <w:r w:rsidRPr="007C607C">
        <w:rPr>
          <w:rFonts w:eastAsia="MS Mincho"/>
          <w:szCs w:val="24"/>
        </w:rPr>
        <w:t xml:space="preserve"> od přijetí požadavku. Nebude-li možné jej ze závažných důvodů (vyšší moc apod.) kladně vyřídit v</w:t>
      </w:r>
      <w:r>
        <w:rPr>
          <w:rFonts w:eastAsia="MS Mincho"/>
          <w:szCs w:val="24"/>
        </w:rPr>
        <w:t xml:space="preserve"> uvedené </w:t>
      </w:r>
      <w:r w:rsidRPr="007C607C">
        <w:rPr>
          <w:rFonts w:eastAsia="MS Mincho"/>
          <w:szCs w:val="24"/>
        </w:rPr>
        <w:t xml:space="preserve">lhůtě, bude </w:t>
      </w:r>
      <w:r>
        <w:rPr>
          <w:rFonts w:eastAsia="MS Mincho"/>
          <w:szCs w:val="24"/>
        </w:rPr>
        <w:t xml:space="preserve">objednatel </w:t>
      </w:r>
      <w:r w:rsidRPr="007C607C">
        <w:rPr>
          <w:rFonts w:eastAsia="MS Mincho"/>
          <w:szCs w:val="24"/>
        </w:rPr>
        <w:t xml:space="preserve">neprodleně </w:t>
      </w:r>
      <w:r>
        <w:rPr>
          <w:rFonts w:eastAsia="MS Mincho"/>
          <w:szCs w:val="24"/>
        </w:rPr>
        <w:t xml:space="preserve">ze strany dodavatele </w:t>
      </w:r>
      <w:r w:rsidRPr="007C607C">
        <w:rPr>
          <w:rFonts w:eastAsia="MS Mincho"/>
          <w:szCs w:val="24"/>
        </w:rPr>
        <w:t>kontaktován a o této situaci informován</w:t>
      </w:r>
      <w:r>
        <w:rPr>
          <w:rFonts w:eastAsia="MS Mincho"/>
          <w:szCs w:val="24"/>
        </w:rPr>
        <w:t xml:space="preserve"> prostřednictvím e-mailové zprávy</w:t>
      </w:r>
      <w:r w:rsidRPr="007C607C">
        <w:rPr>
          <w:rFonts w:eastAsia="MS Mincho"/>
          <w:szCs w:val="24"/>
        </w:rPr>
        <w:t>.</w:t>
      </w:r>
    </w:p>
    <w:p w14:paraId="03471285" w14:textId="77777777" w:rsidR="00746B68" w:rsidRPr="006D4609" w:rsidRDefault="00746B68" w:rsidP="00746B6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589E24F9" w14:textId="77777777" w:rsidR="00746B68" w:rsidRDefault="00746B68" w:rsidP="00746B68">
      <w:pPr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CBE">
        <w:rPr>
          <w:rFonts w:ascii="Times New Roman" w:hAnsi="Times New Roman"/>
          <w:b/>
          <w:sz w:val="24"/>
          <w:szCs w:val="24"/>
        </w:rPr>
        <w:t>Trvání smlouvy</w:t>
      </w:r>
    </w:p>
    <w:p w14:paraId="45FD4830" w14:textId="77777777" w:rsidR="00746B68" w:rsidRPr="00156CBE" w:rsidRDefault="00746B68" w:rsidP="00746B68">
      <w:pPr>
        <w:spacing w:after="6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20C74137" w14:textId="206825DA" w:rsidR="00746B68" w:rsidRPr="00424796" w:rsidRDefault="00746B68" w:rsidP="00746B68">
      <w:pPr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Ref159254267"/>
      <w:r w:rsidRPr="00424796">
        <w:rPr>
          <w:rFonts w:ascii="Times New Roman" w:hAnsi="Times New Roman"/>
          <w:sz w:val="24"/>
          <w:szCs w:val="24"/>
        </w:rPr>
        <w:t xml:space="preserve">Tato smlouva se uzavírá na dobu </w:t>
      </w:r>
      <w:bookmarkEnd w:id="1"/>
      <w:r w:rsidR="006D2C08">
        <w:rPr>
          <w:rFonts w:ascii="Times New Roman" w:hAnsi="Times New Roman"/>
          <w:sz w:val="24"/>
          <w:szCs w:val="24"/>
        </w:rPr>
        <w:t>určitou do 31.12.2024</w:t>
      </w:r>
    </w:p>
    <w:p w14:paraId="171DA46A" w14:textId="77777777" w:rsidR="00746B68" w:rsidRPr="00424796" w:rsidRDefault="00746B68" w:rsidP="00746B68">
      <w:pPr>
        <w:spacing w:after="60" w:line="240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</w:p>
    <w:p w14:paraId="67392A48" w14:textId="77777777" w:rsidR="00746B68" w:rsidRPr="00292E46" w:rsidRDefault="00746B68" w:rsidP="00746B68">
      <w:pPr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4796">
        <w:rPr>
          <w:rFonts w:ascii="Times New Roman" w:hAnsi="Times New Roman"/>
          <w:sz w:val="24"/>
          <w:szCs w:val="24"/>
        </w:rPr>
        <w:t>Tato smlouva nabývá účinnosti dne jejího platného uzavření.</w:t>
      </w:r>
    </w:p>
    <w:p w14:paraId="1717F9B4" w14:textId="77777777" w:rsidR="00746B68" w:rsidRPr="007E31EA" w:rsidRDefault="00746B68" w:rsidP="00746B68">
      <w:pPr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je oprávněn přerušit poskytování služeb dle této smlouvy, případně odmítnout objednávku, pokud bude objednatel v prodlení s úhradou sjednané odměny či její části.</w:t>
      </w:r>
    </w:p>
    <w:p w14:paraId="0DD3374D" w14:textId="77777777" w:rsidR="00746B68" w:rsidRDefault="00746B68" w:rsidP="00746B68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FD2E54" w14:textId="77777777" w:rsidR="00746B68" w:rsidRDefault="00746B68" w:rsidP="00746B68">
      <w:pPr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BEE">
        <w:rPr>
          <w:rFonts w:ascii="Times New Roman" w:hAnsi="Times New Roman"/>
          <w:b/>
          <w:sz w:val="24"/>
          <w:szCs w:val="24"/>
        </w:rPr>
        <w:t>Závěrečná ujednání</w:t>
      </w:r>
    </w:p>
    <w:p w14:paraId="5DE756E8" w14:textId="77777777" w:rsidR="00746B68" w:rsidRDefault="00746B68" w:rsidP="00746B68">
      <w:pPr>
        <w:spacing w:after="6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0EFDEF01" w14:textId="77777777" w:rsidR="00746B68" w:rsidRPr="00424796" w:rsidRDefault="00746B68" w:rsidP="00746B68">
      <w:pPr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představuje úplnou dohodu mezi smluvními stranami v této věci a nahrazuje jakékoliv předcházející ústní či písemné dohody a ujednání, uzavřené v této věci mezi smluvními stranami. </w:t>
      </w:r>
    </w:p>
    <w:p w14:paraId="3EC6C258" w14:textId="77777777" w:rsidR="00746B68" w:rsidRPr="00125CC1" w:rsidRDefault="00746B68" w:rsidP="00746B68">
      <w:pPr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4796">
        <w:rPr>
          <w:rFonts w:ascii="Times New Roman" w:hAnsi="Times New Roman"/>
          <w:sz w:val="24"/>
          <w:szCs w:val="24"/>
        </w:rPr>
        <w:t>Jakékoli změny či dodatky k této smlouvě jsou možné pouze v písemné formě.</w:t>
      </w:r>
    </w:p>
    <w:p w14:paraId="6A1A80A9" w14:textId="77777777" w:rsidR="00746B68" w:rsidRPr="00424796" w:rsidRDefault="00746B68" w:rsidP="00746B68">
      <w:pPr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sjednávají, že doručování bude probíhat buď písemnou formou na adresu sídla či místa podnikání, případně na jinou písemně sdělenou adresu, nebo prostřednictvím elektronické pošty na kontaktní e-mailovou adresu uvedenou v této smlouvě nebo na jinou sdělenou adresu.</w:t>
      </w:r>
    </w:p>
    <w:p w14:paraId="15C6B34E" w14:textId="77777777" w:rsidR="00746B68" w:rsidRPr="00A0209A" w:rsidRDefault="00746B68" w:rsidP="00746B68">
      <w:pPr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4796">
        <w:rPr>
          <w:rFonts w:ascii="Times New Roman" w:hAnsi="Times New Roman"/>
          <w:sz w:val="24"/>
          <w:szCs w:val="24"/>
        </w:rPr>
        <w:t>Tato smlouva, všechny právní vztahy z ní vyplývající a s ní související, jakož i případné mimosmluvní závazky vzniklé z ní nebo v souvislosti s ní se řídí právním řádem České republiky.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D97DFF" w14:textId="77777777" w:rsidR="00746B68" w:rsidRPr="00424796" w:rsidRDefault="00746B68" w:rsidP="00746B68">
      <w:pPr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Obě smluvní strany prohlašují, že tuto smlouvu uzavírají v rámci jejich podnikatelské činnosti.</w:t>
      </w:r>
    </w:p>
    <w:p w14:paraId="6CC35E20" w14:textId="77777777" w:rsidR="00746B68" w:rsidRPr="00424796" w:rsidRDefault="00746B68" w:rsidP="00746B68">
      <w:pPr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4796">
        <w:rPr>
          <w:rFonts w:ascii="Times New Roman" w:hAnsi="Times New Roman"/>
          <w:sz w:val="24"/>
          <w:szCs w:val="24"/>
        </w:rPr>
        <w:lastRenderedPageBreak/>
        <w:t>Smlouva je vyhotovena ve dvou (2) stejnopisech s platností originálu, podepsaných účastníky či jejich oprávněnými zástupci, přičemž každá ze smluvních stran obdrží po jednom (1) vyhotovení.</w:t>
      </w:r>
    </w:p>
    <w:p w14:paraId="1DFEDE33" w14:textId="77777777" w:rsidR="00746B68" w:rsidRPr="00424796" w:rsidRDefault="00746B68" w:rsidP="00746B68">
      <w:pPr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4796">
        <w:rPr>
          <w:rFonts w:ascii="Times New Roman" w:hAnsi="Times New Roman"/>
          <w:sz w:val="24"/>
          <w:szCs w:val="24"/>
        </w:rPr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 nikoliv v tísni nebo za nápadně nevýhodných podmínek a že se dohodly na celém jejím obsahu, což stvrzují svými podpisy.</w:t>
      </w:r>
    </w:p>
    <w:p w14:paraId="559F1C93" w14:textId="77777777" w:rsidR="00746B68" w:rsidRDefault="00746B68" w:rsidP="00746B6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80945" w14:textId="77777777" w:rsidR="00746B68" w:rsidRDefault="00746B68" w:rsidP="00746B6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287C0D" w14:textId="77777777" w:rsidR="008B09EB" w:rsidRDefault="008B09EB" w:rsidP="008B09EB">
      <w:pPr>
        <w:spacing w:after="6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12BCC59" w14:textId="18C02522" w:rsidR="00746B68" w:rsidRPr="00841776" w:rsidRDefault="00746B68" w:rsidP="0074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776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Nivnici</w:t>
      </w:r>
      <w:r w:rsidRPr="00841776">
        <w:rPr>
          <w:rFonts w:ascii="Times New Roman" w:hAnsi="Times New Roman"/>
          <w:sz w:val="24"/>
          <w:szCs w:val="24"/>
        </w:rPr>
        <w:t xml:space="preserve"> dne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C3269">
        <w:rPr>
          <w:rFonts w:ascii="Times New Roman" w:hAnsi="Times New Roman"/>
          <w:sz w:val="24"/>
          <w:szCs w:val="24"/>
        </w:rPr>
        <w:t>17.1.2023</w:t>
      </w:r>
      <w:proofErr w:type="gramEnd"/>
    </w:p>
    <w:p w14:paraId="684B5310" w14:textId="77777777" w:rsidR="00746B68" w:rsidRPr="00841776" w:rsidRDefault="00746B68" w:rsidP="0074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BE79C2" w14:textId="77777777" w:rsidR="00746B68" w:rsidRPr="00841776" w:rsidRDefault="00746B68" w:rsidP="0074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51E55D" w14:textId="77777777" w:rsidR="00746B68" w:rsidRDefault="00746B68" w:rsidP="0074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D8EB1D" w14:textId="77777777" w:rsidR="00746B68" w:rsidRPr="00841776" w:rsidRDefault="00746B68" w:rsidP="0074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C09892" w14:textId="77777777" w:rsidR="00746B68" w:rsidRDefault="00746B68" w:rsidP="0074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A9D522" w14:textId="77777777" w:rsidR="00746B68" w:rsidRPr="00841776" w:rsidRDefault="00746B68" w:rsidP="0074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6246C0" w14:textId="77777777" w:rsidR="00746B68" w:rsidRPr="00841776" w:rsidRDefault="00746B68" w:rsidP="00746B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776">
        <w:rPr>
          <w:rFonts w:ascii="Times New Roman" w:hAnsi="Times New Roman"/>
          <w:sz w:val="24"/>
          <w:szCs w:val="24"/>
        </w:rPr>
        <w:t>_____________________________</w:t>
      </w:r>
    </w:p>
    <w:p w14:paraId="404125F1" w14:textId="77777777" w:rsidR="00746B68" w:rsidRPr="00841776" w:rsidRDefault="00746B68" w:rsidP="00746B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596180" w14:textId="77777777" w:rsidR="00746B68" w:rsidRDefault="00746B68" w:rsidP="0074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FE21E5" w14:textId="77777777" w:rsidR="00746B68" w:rsidRPr="004957EE" w:rsidRDefault="00746B68" w:rsidP="00746B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7EE">
        <w:rPr>
          <w:rFonts w:ascii="Times New Roman" w:hAnsi="Times New Roman"/>
          <w:sz w:val="24"/>
          <w:szCs w:val="24"/>
        </w:rPr>
        <w:t>(dodavatel)</w:t>
      </w:r>
    </w:p>
    <w:p w14:paraId="61674972" w14:textId="77777777" w:rsidR="00746B68" w:rsidRPr="00841776" w:rsidRDefault="00746B68" w:rsidP="00746B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7992E6" w14:textId="77777777" w:rsidR="00746B68" w:rsidRDefault="00746B68" w:rsidP="00746B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055E65" w14:textId="77777777" w:rsidR="00746B68" w:rsidRDefault="00746B68" w:rsidP="00746B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02FE30" w14:textId="77777777" w:rsidR="00746B68" w:rsidRDefault="00746B68" w:rsidP="00746B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DE6BCC" w14:textId="77777777" w:rsidR="00746B68" w:rsidRDefault="00746B68" w:rsidP="00746B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DA74C3" w14:textId="77777777" w:rsidR="00746B68" w:rsidRDefault="00746B68" w:rsidP="00746B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BE15DD" w14:textId="77777777" w:rsidR="00746B68" w:rsidRPr="00841776" w:rsidRDefault="00746B68" w:rsidP="00746B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776">
        <w:rPr>
          <w:rFonts w:ascii="Times New Roman" w:hAnsi="Times New Roman"/>
          <w:sz w:val="24"/>
          <w:szCs w:val="24"/>
        </w:rPr>
        <w:t>_____________________________</w:t>
      </w:r>
    </w:p>
    <w:p w14:paraId="2C597B87" w14:textId="77777777" w:rsidR="00746B68" w:rsidRDefault="00746B68" w:rsidP="00746B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E4C561" w14:textId="77777777" w:rsidR="00746B68" w:rsidRPr="004A4BEE" w:rsidRDefault="00746B68" w:rsidP="00746B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750431" w14:textId="77777777" w:rsidR="00746B68" w:rsidRDefault="00746B68" w:rsidP="00746B68">
      <w:pPr>
        <w:spacing w:after="0" w:line="240" w:lineRule="auto"/>
        <w:jc w:val="center"/>
        <w:rPr>
          <w:rStyle w:val="platne1"/>
          <w:rFonts w:ascii="Times New Roman" w:hAnsi="Times New Roman"/>
          <w:sz w:val="24"/>
          <w:szCs w:val="24"/>
        </w:rPr>
      </w:pPr>
    </w:p>
    <w:p w14:paraId="522E7948" w14:textId="77777777" w:rsidR="00746B68" w:rsidRPr="004A4BEE" w:rsidRDefault="00746B68" w:rsidP="00746B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Style w:val="platne1"/>
          <w:rFonts w:ascii="Times New Roman" w:hAnsi="Times New Roman"/>
          <w:sz w:val="24"/>
          <w:szCs w:val="24"/>
        </w:rPr>
        <w:t>(objednatel)</w:t>
      </w:r>
    </w:p>
    <w:p w14:paraId="5BEFA2CF" w14:textId="77777777" w:rsidR="008B09EB" w:rsidRPr="008B09EB" w:rsidRDefault="008B09EB" w:rsidP="008B09EB">
      <w:pPr>
        <w:spacing w:after="6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1345CF5F" w14:textId="77777777" w:rsidR="008B09EB" w:rsidRDefault="008B09EB"/>
    <w:p w14:paraId="78311FC3" w14:textId="77777777" w:rsidR="008B09EB" w:rsidRDefault="008B09EB" w:rsidP="008B09EB">
      <w:pPr>
        <w:pStyle w:val="Odstavecseseznamem"/>
        <w:ind w:left="360"/>
      </w:pPr>
    </w:p>
    <w:sectPr w:rsidR="008B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33C"/>
    <w:multiLevelType w:val="hybridMultilevel"/>
    <w:tmpl w:val="9D5C7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8D9"/>
    <w:multiLevelType w:val="hybridMultilevel"/>
    <w:tmpl w:val="3B44F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1F70"/>
    <w:multiLevelType w:val="multilevel"/>
    <w:tmpl w:val="4C8ABCE8"/>
    <w:lvl w:ilvl="0">
      <w:start w:val="6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7" w:hanging="73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37" w:hanging="737"/>
      </w:pPr>
      <w:rPr>
        <w:rFonts w:hint="default"/>
      </w:rPr>
    </w:lvl>
  </w:abstractNum>
  <w:abstractNum w:abstractNumId="3" w15:restartNumberingAfterBreak="0">
    <w:nsid w:val="132535FE"/>
    <w:multiLevelType w:val="hybridMultilevel"/>
    <w:tmpl w:val="1EF63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4B35"/>
    <w:multiLevelType w:val="hybridMultilevel"/>
    <w:tmpl w:val="B854FCC8"/>
    <w:lvl w:ilvl="0" w:tplc="14822442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D0C64"/>
    <w:multiLevelType w:val="multilevel"/>
    <w:tmpl w:val="224066C2"/>
    <w:lvl w:ilvl="0">
      <w:start w:val="2"/>
      <w:numFmt w:val="decimal"/>
      <w:lvlText w:val="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6" w15:restartNumberingAfterBreak="0">
    <w:nsid w:val="25223E98"/>
    <w:multiLevelType w:val="multilevel"/>
    <w:tmpl w:val="2418FB10"/>
    <w:lvl w:ilvl="0">
      <w:start w:val="6"/>
      <w:numFmt w:val="decimal"/>
      <w:lvlText w:val="%1."/>
      <w:lvlJc w:val="left"/>
      <w:pPr>
        <w:tabs>
          <w:tab w:val="num" w:pos="0"/>
        </w:tabs>
        <w:ind w:left="851" w:hanging="851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7" w15:restartNumberingAfterBreak="0">
    <w:nsid w:val="4FFC4AD6"/>
    <w:multiLevelType w:val="multilevel"/>
    <w:tmpl w:val="F3662F3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73B81C98"/>
    <w:multiLevelType w:val="multilevel"/>
    <w:tmpl w:val="4A285BD2"/>
    <w:lvl w:ilvl="0">
      <w:start w:val="2"/>
      <w:numFmt w:val="decimal"/>
      <w:lvlText w:val="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680" w:hanging="68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2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1" w:hanging="851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737" w:hanging="737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851" w:hanging="851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EB"/>
    <w:rsid w:val="00004F65"/>
    <w:rsid w:val="00010E2F"/>
    <w:rsid w:val="001B0974"/>
    <w:rsid w:val="001C5AF8"/>
    <w:rsid w:val="002C2969"/>
    <w:rsid w:val="00463821"/>
    <w:rsid w:val="00626945"/>
    <w:rsid w:val="006C7E09"/>
    <w:rsid w:val="006D2C08"/>
    <w:rsid w:val="007151D1"/>
    <w:rsid w:val="00716D4D"/>
    <w:rsid w:val="00746B68"/>
    <w:rsid w:val="008A45E4"/>
    <w:rsid w:val="008B09EB"/>
    <w:rsid w:val="00984B31"/>
    <w:rsid w:val="009C3269"/>
    <w:rsid w:val="00A51975"/>
    <w:rsid w:val="00A71A47"/>
    <w:rsid w:val="00AC5473"/>
    <w:rsid w:val="00B07D7F"/>
    <w:rsid w:val="00BD58C6"/>
    <w:rsid w:val="00BE198F"/>
    <w:rsid w:val="00D40180"/>
    <w:rsid w:val="00DF4E71"/>
    <w:rsid w:val="00E27910"/>
    <w:rsid w:val="00F108B4"/>
    <w:rsid w:val="00F623A8"/>
    <w:rsid w:val="00F7144E"/>
    <w:rsid w:val="00FA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054D"/>
  <w15:chartTrackingRefBased/>
  <w15:docId w15:val="{F5ED4C4A-91EA-46AF-A1F5-9E5C6A7C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09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8B09EB"/>
  </w:style>
  <w:style w:type="character" w:customStyle="1" w:styleId="ra">
    <w:name w:val="ra"/>
    <w:rsid w:val="008B09EB"/>
  </w:style>
  <w:style w:type="paragraph" w:customStyle="1" w:styleId="Default">
    <w:name w:val="Default"/>
    <w:rsid w:val="008B09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09EB"/>
    <w:pPr>
      <w:ind w:left="720"/>
      <w:contextualSpacing/>
    </w:pPr>
  </w:style>
  <w:style w:type="paragraph" w:customStyle="1" w:styleId="Textnormln">
    <w:name w:val="Text normální"/>
    <w:basedOn w:val="Normln"/>
    <w:rsid w:val="00746B68"/>
    <w:pPr>
      <w:spacing w:after="60" w:line="240" w:lineRule="auto"/>
    </w:pPr>
    <w:rPr>
      <w:rFonts w:ascii="Times New Roman" w:eastAsia="Times New Roman" w:hAnsi="Times New Roman"/>
      <w:sz w:val="24"/>
      <w:szCs w:val="20"/>
    </w:rPr>
  </w:style>
  <w:style w:type="character" w:styleId="Siln">
    <w:name w:val="Strong"/>
    <w:basedOn w:val="Standardnpsmoodstavce"/>
    <w:uiPriority w:val="22"/>
    <w:qFormat/>
    <w:rsid w:val="006D2C0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D2C0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2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Vladimír Plšek</cp:lastModifiedBy>
  <cp:revision>2</cp:revision>
  <dcterms:created xsi:type="dcterms:W3CDTF">2023-01-17T09:44:00Z</dcterms:created>
  <dcterms:modified xsi:type="dcterms:W3CDTF">2023-01-17T09:44:00Z</dcterms:modified>
</cp:coreProperties>
</file>