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407380" w:rsidRDefault="002E5C6F" w:rsidP="002E5C6F">
      <w:pPr>
        <w:jc w:val="center"/>
        <w:rPr>
          <w:b/>
          <w:sz w:val="32"/>
          <w:szCs w:val="32"/>
        </w:rPr>
      </w:pPr>
      <w:r w:rsidRPr="00407380">
        <w:rPr>
          <w:b/>
          <w:sz w:val="32"/>
          <w:szCs w:val="32"/>
        </w:rPr>
        <w:t>S</w:t>
      </w:r>
      <w:r>
        <w:rPr>
          <w:b/>
          <w:sz w:val="32"/>
          <w:szCs w:val="32"/>
        </w:rPr>
        <w:t>MLOUVA</w:t>
      </w:r>
      <w:r w:rsidRPr="00407380">
        <w:rPr>
          <w:b/>
          <w:sz w:val="32"/>
          <w:szCs w:val="32"/>
        </w:rPr>
        <w:t xml:space="preserve"> O DÍLO</w:t>
      </w:r>
    </w:p>
    <w:p w:rsidR="002E5C6F" w:rsidRPr="0000066A" w:rsidRDefault="002E5C6F" w:rsidP="002E5C6F">
      <w:pPr>
        <w:pBdr>
          <w:bottom w:val="single" w:sz="4" w:space="10" w:color="auto"/>
        </w:pBdr>
        <w:jc w:val="center"/>
        <w:rPr>
          <w:szCs w:val="24"/>
        </w:rPr>
      </w:pPr>
      <w:r w:rsidRPr="0000066A">
        <w:rPr>
          <w:szCs w:val="24"/>
        </w:rPr>
        <w:t>uzavřená v souladu s </w:t>
      </w:r>
      <w:proofErr w:type="spellStart"/>
      <w:r w:rsidRPr="0000066A">
        <w:rPr>
          <w:szCs w:val="24"/>
        </w:rPr>
        <w:t>ust</w:t>
      </w:r>
      <w:proofErr w:type="spellEnd"/>
      <w:r w:rsidRPr="0000066A">
        <w:rPr>
          <w:szCs w:val="24"/>
        </w:rPr>
        <w:t>. § 2586 a násl. zákona č. 89/2012 Sb., občanský zákoník, ve znění pozdějších předpisů</w:t>
      </w:r>
    </w:p>
    <w:p w:rsidR="002E5C6F" w:rsidRPr="0000066A" w:rsidRDefault="002E5C6F" w:rsidP="002E5C6F">
      <w:pPr>
        <w:rPr>
          <w:szCs w:val="24"/>
        </w:rPr>
      </w:pPr>
    </w:p>
    <w:tbl>
      <w:tblPr>
        <w:tblW w:w="9606" w:type="dxa"/>
        <w:tblLook w:val="04A0" w:firstRow="1" w:lastRow="0" w:firstColumn="1" w:lastColumn="0" w:noHBand="0" w:noVBand="1"/>
      </w:tblPr>
      <w:tblGrid>
        <w:gridCol w:w="3794"/>
        <w:gridCol w:w="5812"/>
      </w:tblGrid>
      <w:tr w:rsidR="0030026B" w:rsidTr="00066D33">
        <w:tc>
          <w:tcPr>
            <w:tcW w:w="3794" w:type="dxa"/>
            <w:shd w:val="clear" w:color="auto" w:fill="auto"/>
          </w:tcPr>
          <w:p w:rsidR="0030026B" w:rsidRPr="00A36600" w:rsidRDefault="0030026B" w:rsidP="007B28DD">
            <w:pPr>
              <w:jc w:val="left"/>
              <w:rPr>
                <w:rFonts w:eastAsia="Calibri"/>
                <w:szCs w:val="24"/>
              </w:rPr>
            </w:pPr>
            <w:r w:rsidRPr="00A36600">
              <w:rPr>
                <w:rFonts w:eastAsia="Calibri"/>
                <w:szCs w:val="24"/>
              </w:rPr>
              <w:t>Číslo smlouvy o dílo objednatele:</w:t>
            </w:r>
          </w:p>
        </w:tc>
        <w:tc>
          <w:tcPr>
            <w:tcW w:w="5812" w:type="dxa"/>
            <w:shd w:val="clear" w:color="auto" w:fill="auto"/>
          </w:tcPr>
          <w:p w:rsidR="0030026B" w:rsidRPr="00217240" w:rsidRDefault="00217240" w:rsidP="00217240">
            <w:pPr>
              <w:pStyle w:val="Zhlav"/>
            </w:pPr>
            <w:r w:rsidRPr="00217240">
              <w:t>SML/0631/22</w:t>
            </w:r>
          </w:p>
        </w:tc>
      </w:tr>
      <w:tr w:rsidR="0030026B" w:rsidTr="00066D33">
        <w:tc>
          <w:tcPr>
            <w:tcW w:w="3794" w:type="dxa"/>
            <w:shd w:val="clear" w:color="auto" w:fill="auto"/>
          </w:tcPr>
          <w:p w:rsidR="0030026B" w:rsidRPr="00A36600" w:rsidRDefault="0030026B" w:rsidP="007B28DD">
            <w:pPr>
              <w:jc w:val="left"/>
              <w:rPr>
                <w:rFonts w:eastAsia="Calibri"/>
                <w:szCs w:val="24"/>
              </w:rPr>
            </w:pPr>
            <w:r w:rsidRPr="00A36600">
              <w:rPr>
                <w:rFonts w:eastAsia="Calibri"/>
                <w:szCs w:val="24"/>
              </w:rPr>
              <w:t>Číslo smlouvy o dílo zhotovitele:</w:t>
            </w:r>
          </w:p>
        </w:tc>
        <w:tc>
          <w:tcPr>
            <w:tcW w:w="5812" w:type="dxa"/>
            <w:shd w:val="clear" w:color="auto" w:fill="auto"/>
          </w:tcPr>
          <w:p w:rsidR="0030026B" w:rsidRPr="00A36600" w:rsidRDefault="0030026B" w:rsidP="002944C9">
            <w:pPr>
              <w:rPr>
                <w:rFonts w:eastAsia="Calibri"/>
                <w:szCs w:val="24"/>
              </w:rPr>
            </w:pPr>
          </w:p>
        </w:tc>
      </w:tr>
    </w:tbl>
    <w:p w:rsidR="00917447" w:rsidRDefault="002E5C6F" w:rsidP="00D609A6">
      <w:pPr>
        <w:pStyle w:val="Nadpis1"/>
      </w:pPr>
      <w:r w:rsidRPr="0000066A">
        <w:t>Smluvní strany</w:t>
      </w:r>
    </w:p>
    <w:tbl>
      <w:tblPr>
        <w:tblW w:w="9606" w:type="dxa"/>
        <w:tblLook w:val="04A0" w:firstRow="1" w:lastRow="0" w:firstColumn="1" w:lastColumn="0" w:noHBand="0" w:noVBand="1"/>
      </w:tblPr>
      <w:tblGrid>
        <w:gridCol w:w="2308"/>
        <w:gridCol w:w="7298"/>
      </w:tblGrid>
      <w:tr w:rsidR="00917447" w:rsidRPr="00EB5265" w:rsidTr="00D609A6">
        <w:tc>
          <w:tcPr>
            <w:tcW w:w="2308" w:type="dxa"/>
            <w:shd w:val="clear" w:color="auto" w:fill="auto"/>
          </w:tcPr>
          <w:p w:rsidR="00917447" w:rsidRPr="007B28DD" w:rsidRDefault="007B28DD" w:rsidP="007B28DD">
            <w:pPr>
              <w:pStyle w:val="Hlavika"/>
              <w:rPr>
                <w:b/>
                <w:szCs w:val="24"/>
              </w:rPr>
            </w:pPr>
            <w:r w:rsidRPr="007B28DD">
              <w:rPr>
                <w:b/>
              </w:rPr>
              <w:t>Objednatel:</w:t>
            </w:r>
          </w:p>
        </w:tc>
        <w:tc>
          <w:tcPr>
            <w:tcW w:w="7298" w:type="dxa"/>
            <w:shd w:val="clear" w:color="auto" w:fill="auto"/>
          </w:tcPr>
          <w:p w:rsidR="00917447" w:rsidRPr="00A11BAB" w:rsidRDefault="00917447" w:rsidP="007B28DD">
            <w:pPr>
              <w:pStyle w:val="Hlavika"/>
              <w:rPr>
                <w:b/>
                <w:szCs w:val="24"/>
              </w:rPr>
            </w:pPr>
            <w:r w:rsidRPr="00A11BAB">
              <w:rPr>
                <w:b/>
              </w:rPr>
              <w:t>Brněnské vodárny a kanalizace, a.s.</w:t>
            </w:r>
          </w:p>
        </w:tc>
      </w:tr>
      <w:tr w:rsidR="00917447" w:rsidRPr="00EB5265" w:rsidTr="00D609A6">
        <w:tc>
          <w:tcPr>
            <w:tcW w:w="2308" w:type="dxa"/>
            <w:shd w:val="clear" w:color="auto" w:fill="auto"/>
          </w:tcPr>
          <w:p w:rsidR="00917447" w:rsidRPr="00EB5265" w:rsidRDefault="00917447" w:rsidP="007B28DD">
            <w:pPr>
              <w:pStyle w:val="Hlavika"/>
              <w:rPr>
                <w:szCs w:val="24"/>
              </w:rPr>
            </w:pPr>
            <w:r w:rsidRPr="00EB5265">
              <w:rPr>
                <w:szCs w:val="24"/>
              </w:rPr>
              <w:t>Sídlo:</w:t>
            </w:r>
          </w:p>
        </w:tc>
        <w:tc>
          <w:tcPr>
            <w:tcW w:w="7298" w:type="dxa"/>
            <w:shd w:val="clear" w:color="auto" w:fill="auto"/>
          </w:tcPr>
          <w:p w:rsidR="00917447" w:rsidRPr="00A11BAB" w:rsidRDefault="00917447" w:rsidP="007B28DD">
            <w:pPr>
              <w:pStyle w:val="Hlavika"/>
              <w:rPr>
                <w:szCs w:val="24"/>
              </w:rPr>
            </w:pPr>
            <w:r w:rsidRPr="00A11BAB">
              <w:rPr>
                <w:szCs w:val="24"/>
              </w:rPr>
              <w:t>Pisárecká 555/1a, Pisárky</w:t>
            </w:r>
            <w:r w:rsidRPr="00A11BAB">
              <w:t>, 603 00 Brno</w:t>
            </w:r>
          </w:p>
        </w:tc>
      </w:tr>
      <w:tr w:rsidR="00917447" w:rsidRPr="0078456F" w:rsidTr="00D609A6">
        <w:tc>
          <w:tcPr>
            <w:tcW w:w="2308" w:type="dxa"/>
            <w:shd w:val="clear" w:color="auto" w:fill="auto"/>
          </w:tcPr>
          <w:p w:rsidR="00917447" w:rsidRPr="00EB5265" w:rsidRDefault="00917447" w:rsidP="007B28DD">
            <w:pPr>
              <w:pStyle w:val="Hlavika"/>
              <w:rPr>
                <w:szCs w:val="24"/>
              </w:rPr>
            </w:pPr>
          </w:p>
        </w:tc>
        <w:tc>
          <w:tcPr>
            <w:tcW w:w="7298" w:type="dxa"/>
            <w:shd w:val="clear" w:color="auto" w:fill="auto"/>
          </w:tcPr>
          <w:p w:rsidR="00917447" w:rsidRPr="00A11BAB" w:rsidRDefault="00917447" w:rsidP="007B28DD">
            <w:pPr>
              <w:pStyle w:val="Hlavika"/>
              <w:rPr>
                <w:szCs w:val="24"/>
              </w:rPr>
            </w:pPr>
            <w:r w:rsidRPr="00A11BAB">
              <w:rPr>
                <w:szCs w:val="24"/>
              </w:rPr>
              <w:t>společnost zapsaná u Krajského soudu v Brně, oddíl B, vložka 783</w:t>
            </w:r>
          </w:p>
        </w:tc>
      </w:tr>
      <w:tr w:rsidR="00917447" w:rsidRPr="00EB5265" w:rsidTr="00D609A6">
        <w:tc>
          <w:tcPr>
            <w:tcW w:w="2308" w:type="dxa"/>
            <w:shd w:val="clear" w:color="auto" w:fill="auto"/>
          </w:tcPr>
          <w:p w:rsidR="00917447" w:rsidRPr="00EB5265" w:rsidRDefault="00066D33" w:rsidP="00066D33">
            <w:pPr>
              <w:pStyle w:val="Hlavika"/>
            </w:pPr>
            <w:r>
              <w:t>Zastoupený:</w:t>
            </w:r>
          </w:p>
        </w:tc>
        <w:tc>
          <w:tcPr>
            <w:tcW w:w="7298" w:type="dxa"/>
            <w:shd w:val="clear" w:color="auto" w:fill="auto"/>
          </w:tcPr>
          <w:p w:rsidR="00917447" w:rsidRPr="00A11BAB" w:rsidRDefault="00FF0DA3" w:rsidP="00FF0DA3">
            <w:pPr>
              <w:pStyle w:val="Hlavika"/>
            </w:pPr>
            <w:r w:rsidRPr="00A11BAB">
              <w:rPr>
                <w:szCs w:val="24"/>
              </w:rPr>
              <w:t xml:space="preserve">Ing. Danielem  </w:t>
            </w:r>
            <w:proofErr w:type="spellStart"/>
            <w:r w:rsidRPr="00A11BAB">
              <w:rPr>
                <w:szCs w:val="24"/>
              </w:rPr>
              <w:t>Stružem</w:t>
            </w:r>
            <w:proofErr w:type="spellEnd"/>
            <w:r w:rsidRPr="00A11BAB">
              <w:rPr>
                <w:szCs w:val="24"/>
              </w:rPr>
              <w:t>, MBA,</w:t>
            </w:r>
            <w:r w:rsidR="008D1234" w:rsidRPr="00A11BAB">
              <w:rPr>
                <w:szCs w:val="24"/>
              </w:rPr>
              <w:t xml:space="preserve"> předsedou představenstva</w:t>
            </w:r>
          </w:p>
        </w:tc>
      </w:tr>
      <w:tr w:rsidR="00917447" w:rsidRPr="003751B3" w:rsidTr="00D609A6">
        <w:tc>
          <w:tcPr>
            <w:tcW w:w="2308" w:type="dxa"/>
            <w:shd w:val="clear" w:color="auto" w:fill="auto"/>
          </w:tcPr>
          <w:p w:rsidR="00917447" w:rsidRPr="00273DB2" w:rsidRDefault="00917447" w:rsidP="007B28DD">
            <w:pPr>
              <w:pStyle w:val="Hlavika"/>
              <w:rPr>
                <w:highlight w:val="yellow"/>
              </w:rPr>
            </w:pPr>
          </w:p>
        </w:tc>
        <w:tc>
          <w:tcPr>
            <w:tcW w:w="7298" w:type="dxa"/>
            <w:shd w:val="clear" w:color="auto" w:fill="auto"/>
          </w:tcPr>
          <w:p w:rsidR="00917447" w:rsidRPr="00A11BAB" w:rsidRDefault="0030026B" w:rsidP="00A25C21">
            <w:pPr>
              <w:pStyle w:val="Hlavika"/>
            </w:pPr>
            <w:r w:rsidRPr="00A11BAB">
              <w:t xml:space="preserve">k podpisu smlouvy je oprávněn </w:t>
            </w:r>
            <w:r w:rsidR="00A25C21">
              <w:t>XXX</w:t>
            </w:r>
            <w:r w:rsidR="00D609A6" w:rsidRPr="00A11BAB">
              <w:t xml:space="preserve"> </w:t>
            </w:r>
          </w:p>
        </w:tc>
      </w:tr>
      <w:tr w:rsidR="00917447" w:rsidRPr="00EB5265" w:rsidTr="00D609A6">
        <w:tc>
          <w:tcPr>
            <w:tcW w:w="2308" w:type="dxa"/>
            <w:shd w:val="clear" w:color="auto" w:fill="auto"/>
          </w:tcPr>
          <w:p w:rsidR="00917447" w:rsidRPr="00EB5265" w:rsidRDefault="00917447" w:rsidP="007B28DD">
            <w:pPr>
              <w:pStyle w:val="Hlavika"/>
              <w:rPr>
                <w:szCs w:val="24"/>
              </w:rPr>
            </w:pPr>
            <w:r w:rsidRPr="00EB5265">
              <w:rPr>
                <w:szCs w:val="24"/>
              </w:rPr>
              <w:t>IČO:</w:t>
            </w:r>
          </w:p>
        </w:tc>
        <w:tc>
          <w:tcPr>
            <w:tcW w:w="7298" w:type="dxa"/>
            <w:shd w:val="clear" w:color="auto" w:fill="auto"/>
          </w:tcPr>
          <w:p w:rsidR="00917447" w:rsidRPr="00A11BAB" w:rsidRDefault="00917447" w:rsidP="007B28DD">
            <w:pPr>
              <w:pStyle w:val="Hlavika"/>
              <w:rPr>
                <w:szCs w:val="24"/>
              </w:rPr>
            </w:pPr>
            <w:r w:rsidRPr="00A11BAB">
              <w:t>463</w:t>
            </w:r>
            <w:r w:rsidR="00C807F9" w:rsidRPr="00A11BAB">
              <w:t xml:space="preserve"> </w:t>
            </w:r>
            <w:r w:rsidRPr="00A11BAB">
              <w:t>47</w:t>
            </w:r>
            <w:r w:rsidR="00C807F9" w:rsidRPr="00A11BAB">
              <w:t xml:space="preserve"> </w:t>
            </w:r>
            <w:r w:rsidRPr="00A11BAB">
              <w:t>275</w:t>
            </w:r>
          </w:p>
        </w:tc>
      </w:tr>
      <w:tr w:rsidR="00917447" w:rsidRPr="00EB5265" w:rsidTr="00D609A6">
        <w:tc>
          <w:tcPr>
            <w:tcW w:w="2308" w:type="dxa"/>
            <w:shd w:val="clear" w:color="auto" w:fill="auto"/>
          </w:tcPr>
          <w:p w:rsidR="00917447" w:rsidRPr="00EB5265" w:rsidRDefault="00917447" w:rsidP="007B28DD">
            <w:pPr>
              <w:pStyle w:val="Hlavika"/>
              <w:rPr>
                <w:szCs w:val="24"/>
              </w:rPr>
            </w:pPr>
            <w:r w:rsidRPr="00EB5265">
              <w:rPr>
                <w:szCs w:val="24"/>
              </w:rPr>
              <w:t>DIČ:</w:t>
            </w:r>
          </w:p>
        </w:tc>
        <w:tc>
          <w:tcPr>
            <w:tcW w:w="7298" w:type="dxa"/>
            <w:shd w:val="clear" w:color="auto" w:fill="auto"/>
          </w:tcPr>
          <w:p w:rsidR="00917447" w:rsidRPr="00A11BAB" w:rsidRDefault="00917447" w:rsidP="007B28DD">
            <w:pPr>
              <w:pStyle w:val="Hlavika"/>
              <w:rPr>
                <w:szCs w:val="24"/>
              </w:rPr>
            </w:pPr>
            <w:r w:rsidRPr="00A11BAB">
              <w:rPr>
                <w:szCs w:val="24"/>
              </w:rPr>
              <w:t>CZ46347275</w:t>
            </w:r>
          </w:p>
        </w:tc>
      </w:tr>
      <w:tr w:rsidR="00917447" w:rsidRPr="00EB5265" w:rsidTr="00D609A6">
        <w:tc>
          <w:tcPr>
            <w:tcW w:w="2308" w:type="dxa"/>
            <w:shd w:val="clear" w:color="auto" w:fill="auto"/>
          </w:tcPr>
          <w:p w:rsidR="00917447" w:rsidRPr="00EB5265" w:rsidRDefault="00917447" w:rsidP="007B28DD">
            <w:pPr>
              <w:pStyle w:val="Hlavika"/>
              <w:rPr>
                <w:szCs w:val="24"/>
              </w:rPr>
            </w:pPr>
            <w:r w:rsidRPr="00EB5265">
              <w:t>Bankovní spojení:</w:t>
            </w:r>
          </w:p>
        </w:tc>
        <w:tc>
          <w:tcPr>
            <w:tcW w:w="7298" w:type="dxa"/>
            <w:shd w:val="clear" w:color="auto" w:fill="auto"/>
          </w:tcPr>
          <w:p w:rsidR="00917447" w:rsidRPr="00A11BAB" w:rsidRDefault="00917447" w:rsidP="007B28DD">
            <w:pPr>
              <w:pStyle w:val="Hlavika"/>
              <w:rPr>
                <w:szCs w:val="24"/>
              </w:rPr>
            </w:pPr>
            <w:r w:rsidRPr="00A11BAB">
              <w:t>Komerční banka, a.s., Brno-město</w:t>
            </w:r>
          </w:p>
        </w:tc>
      </w:tr>
      <w:tr w:rsidR="00917447" w:rsidRPr="00EB5265" w:rsidTr="00D609A6">
        <w:tc>
          <w:tcPr>
            <w:tcW w:w="2308" w:type="dxa"/>
            <w:shd w:val="clear" w:color="auto" w:fill="auto"/>
          </w:tcPr>
          <w:p w:rsidR="00917447" w:rsidRPr="00EB5265" w:rsidRDefault="00066D33" w:rsidP="007B28DD">
            <w:pPr>
              <w:pStyle w:val="Hlavika"/>
              <w:rPr>
                <w:szCs w:val="24"/>
              </w:rPr>
            </w:pPr>
            <w:r>
              <w:t>číslo účtu:</w:t>
            </w:r>
          </w:p>
        </w:tc>
        <w:tc>
          <w:tcPr>
            <w:tcW w:w="7298" w:type="dxa"/>
            <w:shd w:val="clear" w:color="auto" w:fill="auto"/>
          </w:tcPr>
          <w:p w:rsidR="00917447" w:rsidRPr="00EB5265" w:rsidRDefault="00917447" w:rsidP="007B28DD">
            <w:pPr>
              <w:pStyle w:val="Hlavika"/>
              <w:rPr>
                <w:szCs w:val="24"/>
              </w:rPr>
            </w:pPr>
            <w:r w:rsidRPr="00EB5265">
              <w:t>5501621/0100</w:t>
            </w:r>
          </w:p>
        </w:tc>
      </w:tr>
      <w:tr w:rsidR="00917447" w:rsidRPr="00EB5265" w:rsidTr="00D609A6">
        <w:tc>
          <w:tcPr>
            <w:tcW w:w="2308" w:type="dxa"/>
            <w:shd w:val="clear" w:color="auto" w:fill="auto"/>
          </w:tcPr>
          <w:p w:rsidR="00917447" w:rsidRPr="00EB5265" w:rsidRDefault="00917447" w:rsidP="007B28DD">
            <w:pPr>
              <w:pStyle w:val="Hlavika"/>
              <w:rPr>
                <w:szCs w:val="24"/>
              </w:rPr>
            </w:pPr>
          </w:p>
        </w:tc>
        <w:tc>
          <w:tcPr>
            <w:tcW w:w="7298" w:type="dxa"/>
            <w:shd w:val="clear" w:color="auto" w:fill="auto"/>
          </w:tcPr>
          <w:p w:rsidR="00917447" w:rsidRPr="00EB5265" w:rsidRDefault="00917447" w:rsidP="007B28DD">
            <w:pPr>
              <w:pStyle w:val="Hlavika"/>
              <w:rPr>
                <w:szCs w:val="24"/>
              </w:rPr>
            </w:pPr>
          </w:p>
        </w:tc>
      </w:tr>
      <w:tr w:rsidR="00917447" w:rsidRPr="00EB5265" w:rsidTr="00D609A6">
        <w:tc>
          <w:tcPr>
            <w:tcW w:w="2308" w:type="dxa"/>
            <w:shd w:val="clear" w:color="auto" w:fill="auto"/>
          </w:tcPr>
          <w:p w:rsidR="00917447" w:rsidRPr="00EB5265" w:rsidRDefault="00917447" w:rsidP="007B28DD">
            <w:pPr>
              <w:pStyle w:val="Hlavika"/>
              <w:rPr>
                <w:szCs w:val="24"/>
              </w:rPr>
            </w:pPr>
          </w:p>
        </w:tc>
        <w:tc>
          <w:tcPr>
            <w:tcW w:w="7298" w:type="dxa"/>
            <w:shd w:val="clear" w:color="auto" w:fill="auto"/>
          </w:tcPr>
          <w:p w:rsidR="00917447" w:rsidRPr="00EB5265" w:rsidRDefault="00917447" w:rsidP="007B28DD">
            <w:pPr>
              <w:pStyle w:val="Hlavika"/>
              <w:rPr>
                <w:szCs w:val="24"/>
              </w:rPr>
            </w:pPr>
            <w:r w:rsidRPr="00EB5265">
              <w:rPr>
                <w:szCs w:val="24"/>
              </w:rPr>
              <w:t>ve věcech technických jsou oprávněni jednat:</w:t>
            </w:r>
          </w:p>
        </w:tc>
      </w:tr>
      <w:tr w:rsidR="00917447" w:rsidRPr="00EB5265" w:rsidTr="00D609A6">
        <w:tc>
          <w:tcPr>
            <w:tcW w:w="2308" w:type="dxa"/>
            <w:shd w:val="clear" w:color="auto" w:fill="auto"/>
          </w:tcPr>
          <w:p w:rsidR="00917447" w:rsidRPr="00EB5265" w:rsidRDefault="00917447" w:rsidP="007B28DD">
            <w:pPr>
              <w:pStyle w:val="Hlavika"/>
              <w:rPr>
                <w:szCs w:val="24"/>
              </w:rPr>
            </w:pPr>
          </w:p>
        </w:tc>
        <w:tc>
          <w:tcPr>
            <w:tcW w:w="7298" w:type="dxa"/>
            <w:shd w:val="clear" w:color="auto" w:fill="auto"/>
          </w:tcPr>
          <w:p w:rsidR="00917447" w:rsidRPr="003027A0" w:rsidRDefault="00A25C21" w:rsidP="007B28DD">
            <w:pPr>
              <w:pStyle w:val="Hlavika"/>
            </w:pPr>
            <w:r>
              <w:t>XXX</w:t>
            </w:r>
          </w:p>
          <w:p w:rsidR="00A11BAB" w:rsidRDefault="00A25C21" w:rsidP="00A11BAB">
            <w:pPr>
              <w:ind w:left="0"/>
              <w:rPr>
                <w:sz w:val="22"/>
                <w:szCs w:val="22"/>
                <w:lang w:eastAsia="en-US"/>
              </w:rPr>
            </w:pPr>
            <w:r>
              <w:t>XXX</w:t>
            </w:r>
          </w:p>
          <w:p w:rsidR="00917447" w:rsidRPr="007314C0" w:rsidRDefault="00917447" w:rsidP="007B28DD">
            <w:pPr>
              <w:pStyle w:val="Hlavika"/>
              <w:rPr>
                <w:szCs w:val="24"/>
                <w:u w:val="single"/>
              </w:rPr>
            </w:pPr>
          </w:p>
        </w:tc>
      </w:tr>
      <w:tr w:rsidR="0030026B" w:rsidRPr="00EB5265" w:rsidTr="00D609A6">
        <w:tc>
          <w:tcPr>
            <w:tcW w:w="2308" w:type="dxa"/>
            <w:shd w:val="clear" w:color="auto" w:fill="auto"/>
          </w:tcPr>
          <w:p w:rsidR="0030026B" w:rsidRPr="00EB5265" w:rsidRDefault="0030026B" w:rsidP="007B28DD">
            <w:pPr>
              <w:pStyle w:val="Hlavika"/>
              <w:rPr>
                <w:szCs w:val="24"/>
              </w:rPr>
            </w:pPr>
          </w:p>
        </w:tc>
        <w:tc>
          <w:tcPr>
            <w:tcW w:w="7298" w:type="dxa"/>
            <w:shd w:val="clear" w:color="auto" w:fill="auto"/>
          </w:tcPr>
          <w:p w:rsidR="0030026B" w:rsidRPr="007B28DD" w:rsidRDefault="0030026B" w:rsidP="007B28DD">
            <w:pPr>
              <w:pStyle w:val="Hlavika"/>
              <w:jc w:val="right"/>
              <w:rPr>
                <w:b/>
              </w:rPr>
            </w:pPr>
            <w:r w:rsidRPr="007B28DD">
              <w:rPr>
                <w:b/>
              </w:rPr>
              <w:t>(„objednatel“)</w:t>
            </w:r>
          </w:p>
        </w:tc>
      </w:tr>
    </w:tbl>
    <w:p w:rsidR="00917447" w:rsidRPr="00917447" w:rsidRDefault="00917447" w:rsidP="00917447"/>
    <w:p w:rsidR="001E248D" w:rsidRDefault="0030026B" w:rsidP="0030026B">
      <w:r>
        <w:t>a</w:t>
      </w:r>
    </w:p>
    <w:p w:rsidR="007B28DD" w:rsidRDefault="007B28DD" w:rsidP="00A11BAB">
      <w:pPr>
        <w:pStyle w:val="Nadpis1"/>
        <w:numPr>
          <w:ilvl w:val="0"/>
          <w:numId w:val="0"/>
        </w:numPr>
        <w:jc w:val="left"/>
        <w:sectPr w:rsidR="007B28DD" w:rsidSect="00A6320F">
          <w:headerReference w:type="even" r:id="rId8"/>
          <w:footerReference w:type="even" r:id="rId9"/>
          <w:footerReference w:type="default" r:id="rId10"/>
          <w:headerReference w:type="first" r:id="rId11"/>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p>
    <w:p w:rsidR="00A11BAB" w:rsidRDefault="00A11BAB">
      <w:pPr>
        <w:suppressAutoHyphens w:val="0"/>
        <w:spacing w:after="200" w:line="276" w:lineRule="auto"/>
        <w:ind w:left="0"/>
        <w:jc w:val="left"/>
      </w:pPr>
    </w:p>
    <w:tbl>
      <w:tblPr>
        <w:tblW w:w="0" w:type="auto"/>
        <w:tblLook w:val="04A0" w:firstRow="1" w:lastRow="0" w:firstColumn="1" w:lastColumn="0" w:noHBand="0" w:noVBand="1"/>
      </w:tblPr>
      <w:tblGrid>
        <w:gridCol w:w="2093"/>
        <w:gridCol w:w="7193"/>
      </w:tblGrid>
      <w:tr w:rsidR="00A11BAB" w:rsidRPr="00EE6B4F" w:rsidTr="00D06BB8">
        <w:tc>
          <w:tcPr>
            <w:tcW w:w="2093" w:type="dxa"/>
            <w:shd w:val="clear" w:color="auto" w:fill="auto"/>
          </w:tcPr>
          <w:p w:rsidR="00A11BAB" w:rsidRPr="00EE6B4F" w:rsidRDefault="00A11BAB" w:rsidP="00D06BB8">
            <w:pPr>
              <w:rPr>
                <w:b/>
                <w:szCs w:val="24"/>
              </w:rPr>
            </w:pPr>
            <w:r w:rsidRPr="00EE6B4F">
              <w:rPr>
                <w:b/>
                <w:szCs w:val="24"/>
              </w:rPr>
              <w:t>Zhotovitel:</w:t>
            </w:r>
          </w:p>
        </w:tc>
        <w:tc>
          <w:tcPr>
            <w:tcW w:w="7193" w:type="dxa"/>
            <w:shd w:val="clear" w:color="auto" w:fill="auto"/>
          </w:tcPr>
          <w:p w:rsidR="00A11BAB" w:rsidRPr="002471AE" w:rsidRDefault="00A11BAB" w:rsidP="00D06BB8">
            <w:pPr>
              <w:rPr>
                <w:b/>
                <w:szCs w:val="24"/>
              </w:rPr>
            </w:pPr>
            <w:r w:rsidRPr="002471AE">
              <w:rPr>
                <w:b/>
                <w:szCs w:val="24"/>
              </w:rPr>
              <w:t xml:space="preserve">ZEMAKO, s.r.o. </w:t>
            </w:r>
          </w:p>
        </w:tc>
      </w:tr>
      <w:tr w:rsidR="00A11BAB" w:rsidRPr="00EE6B4F" w:rsidTr="00D06BB8">
        <w:tc>
          <w:tcPr>
            <w:tcW w:w="2093" w:type="dxa"/>
            <w:shd w:val="clear" w:color="auto" w:fill="auto"/>
          </w:tcPr>
          <w:p w:rsidR="00A11BAB" w:rsidRPr="00EE6B4F" w:rsidRDefault="00A11BAB" w:rsidP="00D06BB8">
            <w:pPr>
              <w:rPr>
                <w:szCs w:val="24"/>
              </w:rPr>
            </w:pPr>
            <w:r w:rsidRPr="00EE6B4F">
              <w:rPr>
                <w:szCs w:val="24"/>
              </w:rPr>
              <w:t>Sídlo:</w:t>
            </w:r>
          </w:p>
        </w:tc>
        <w:tc>
          <w:tcPr>
            <w:tcW w:w="7193" w:type="dxa"/>
            <w:shd w:val="clear" w:color="auto" w:fill="auto"/>
          </w:tcPr>
          <w:p w:rsidR="00A11BAB" w:rsidRPr="00EE6B4F" w:rsidRDefault="00A11BAB" w:rsidP="00D06BB8">
            <w:pPr>
              <w:rPr>
                <w:szCs w:val="24"/>
              </w:rPr>
            </w:pPr>
            <w:r w:rsidRPr="00EE6B4F">
              <w:rPr>
                <w:szCs w:val="24"/>
              </w:rPr>
              <w:t>Bohunická cesta 501/9, 664 48 Moravany</w:t>
            </w:r>
          </w:p>
        </w:tc>
      </w:tr>
      <w:tr w:rsidR="00A11BAB" w:rsidRPr="00EE6B4F" w:rsidTr="00D06BB8">
        <w:tc>
          <w:tcPr>
            <w:tcW w:w="2093" w:type="dxa"/>
            <w:shd w:val="clear" w:color="auto" w:fill="auto"/>
          </w:tcPr>
          <w:p w:rsidR="00A11BAB" w:rsidRPr="00EE6B4F" w:rsidRDefault="00A11BAB" w:rsidP="00D06BB8">
            <w:pPr>
              <w:rPr>
                <w:szCs w:val="24"/>
              </w:rPr>
            </w:pPr>
          </w:p>
        </w:tc>
        <w:tc>
          <w:tcPr>
            <w:tcW w:w="7193" w:type="dxa"/>
            <w:shd w:val="clear" w:color="auto" w:fill="auto"/>
          </w:tcPr>
          <w:p w:rsidR="00A11BAB" w:rsidRPr="00EE6B4F" w:rsidRDefault="00A11BAB" w:rsidP="00D06BB8">
            <w:pPr>
              <w:rPr>
                <w:szCs w:val="24"/>
              </w:rPr>
            </w:pPr>
            <w:r w:rsidRPr="00EE6B4F">
              <w:rPr>
                <w:szCs w:val="24"/>
              </w:rPr>
              <w:t>společnost zapsaná u Krajského soudu v Brně, oddíl C, vložka 24862</w:t>
            </w:r>
          </w:p>
        </w:tc>
      </w:tr>
      <w:tr w:rsidR="00A11BAB" w:rsidRPr="00EE6B4F" w:rsidTr="00D06BB8">
        <w:tc>
          <w:tcPr>
            <w:tcW w:w="2093" w:type="dxa"/>
            <w:shd w:val="clear" w:color="auto" w:fill="auto"/>
          </w:tcPr>
          <w:p w:rsidR="00A11BAB" w:rsidRPr="00EE6B4F" w:rsidRDefault="00A11BAB" w:rsidP="00D06BB8">
            <w:pPr>
              <w:rPr>
                <w:szCs w:val="24"/>
              </w:rPr>
            </w:pPr>
            <w:r w:rsidRPr="00EE6B4F">
              <w:rPr>
                <w:szCs w:val="24"/>
              </w:rPr>
              <w:t>Zastoupený:</w:t>
            </w:r>
          </w:p>
        </w:tc>
        <w:tc>
          <w:tcPr>
            <w:tcW w:w="7193" w:type="dxa"/>
            <w:shd w:val="clear" w:color="auto" w:fill="auto"/>
          </w:tcPr>
          <w:p w:rsidR="00A11BAB" w:rsidRPr="00EE6B4F" w:rsidRDefault="00A11BAB" w:rsidP="00D06BB8">
            <w:pPr>
              <w:rPr>
                <w:i/>
                <w:szCs w:val="24"/>
              </w:rPr>
            </w:pPr>
            <w:r w:rsidRPr="00EE6B4F">
              <w:rPr>
                <w:szCs w:val="24"/>
              </w:rPr>
              <w:t>Roman Nejedlý, jednatel</w:t>
            </w:r>
          </w:p>
        </w:tc>
      </w:tr>
      <w:tr w:rsidR="00A11BAB" w:rsidRPr="00EE6B4F" w:rsidTr="00D06BB8">
        <w:tc>
          <w:tcPr>
            <w:tcW w:w="2093" w:type="dxa"/>
            <w:shd w:val="clear" w:color="auto" w:fill="auto"/>
          </w:tcPr>
          <w:p w:rsidR="00A11BAB" w:rsidRPr="00EE6B4F" w:rsidRDefault="00A11BAB" w:rsidP="00D06BB8">
            <w:pPr>
              <w:rPr>
                <w:szCs w:val="24"/>
              </w:rPr>
            </w:pPr>
          </w:p>
        </w:tc>
        <w:tc>
          <w:tcPr>
            <w:tcW w:w="7193" w:type="dxa"/>
            <w:shd w:val="clear" w:color="auto" w:fill="auto"/>
          </w:tcPr>
          <w:p w:rsidR="00A11BAB" w:rsidRPr="00EE6B4F" w:rsidRDefault="00A11BAB" w:rsidP="00D06BB8">
            <w:pPr>
              <w:rPr>
                <w:szCs w:val="24"/>
              </w:rPr>
            </w:pPr>
          </w:p>
        </w:tc>
      </w:tr>
      <w:tr w:rsidR="00A11BAB" w:rsidRPr="00EE6B4F" w:rsidTr="00D06BB8">
        <w:tc>
          <w:tcPr>
            <w:tcW w:w="2093" w:type="dxa"/>
            <w:shd w:val="clear" w:color="auto" w:fill="auto"/>
          </w:tcPr>
          <w:p w:rsidR="00A11BAB" w:rsidRPr="00EE6B4F" w:rsidRDefault="00A11BAB" w:rsidP="00D06BB8">
            <w:pPr>
              <w:rPr>
                <w:szCs w:val="24"/>
              </w:rPr>
            </w:pPr>
            <w:r w:rsidRPr="00EE6B4F">
              <w:rPr>
                <w:szCs w:val="24"/>
              </w:rPr>
              <w:t>IČO:</w:t>
            </w:r>
          </w:p>
        </w:tc>
        <w:tc>
          <w:tcPr>
            <w:tcW w:w="7193" w:type="dxa"/>
            <w:shd w:val="clear" w:color="auto" w:fill="auto"/>
          </w:tcPr>
          <w:p w:rsidR="00A11BAB" w:rsidRPr="00EE6B4F" w:rsidRDefault="00A11BAB" w:rsidP="00D06BB8">
            <w:pPr>
              <w:keepNext/>
              <w:suppressAutoHyphens w:val="0"/>
              <w:jc w:val="left"/>
              <w:rPr>
                <w:szCs w:val="24"/>
              </w:rPr>
            </w:pPr>
            <w:r w:rsidRPr="00EE6B4F">
              <w:rPr>
                <w:szCs w:val="24"/>
              </w:rPr>
              <w:t>25504011</w:t>
            </w:r>
          </w:p>
        </w:tc>
      </w:tr>
      <w:tr w:rsidR="00A11BAB" w:rsidRPr="00EE6B4F" w:rsidTr="00D06BB8">
        <w:tc>
          <w:tcPr>
            <w:tcW w:w="2093" w:type="dxa"/>
            <w:shd w:val="clear" w:color="auto" w:fill="auto"/>
          </w:tcPr>
          <w:p w:rsidR="00A11BAB" w:rsidRPr="00EE6B4F" w:rsidRDefault="00A11BAB" w:rsidP="00D06BB8">
            <w:pPr>
              <w:rPr>
                <w:szCs w:val="24"/>
              </w:rPr>
            </w:pPr>
            <w:r w:rsidRPr="00EE6B4F">
              <w:rPr>
                <w:szCs w:val="24"/>
              </w:rPr>
              <w:t>DIČ:</w:t>
            </w:r>
          </w:p>
        </w:tc>
        <w:tc>
          <w:tcPr>
            <w:tcW w:w="7193" w:type="dxa"/>
            <w:shd w:val="clear" w:color="auto" w:fill="auto"/>
          </w:tcPr>
          <w:p w:rsidR="00A11BAB" w:rsidRPr="00EE6B4F" w:rsidRDefault="00A11BAB" w:rsidP="00D06BB8">
            <w:pPr>
              <w:keepNext/>
              <w:rPr>
                <w:szCs w:val="24"/>
              </w:rPr>
            </w:pPr>
            <w:r w:rsidRPr="00EE6B4F">
              <w:rPr>
                <w:szCs w:val="24"/>
              </w:rPr>
              <w:t>CZ25504011</w:t>
            </w:r>
          </w:p>
        </w:tc>
      </w:tr>
      <w:tr w:rsidR="00A11BAB" w:rsidRPr="00EE6B4F" w:rsidTr="00D06BB8">
        <w:tc>
          <w:tcPr>
            <w:tcW w:w="2093" w:type="dxa"/>
            <w:shd w:val="clear" w:color="auto" w:fill="auto"/>
          </w:tcPr>
          <w:p w:rsidR="00A11BAB" w:rsidRPr="00EE6B4F" w:rsidRDefault="00A11BAB" w:rsidP="00D06BB8">
            <w:pPr>
              <w:rPr>
                <w:szCs w:val="24"/>
              </w:rPr>
            </w:pPr>
            <w:r w:rsidRPr="00EE6B4F">
              <w:rPr>
                <w:szCs w:val="24"/>
              </w:rPr>
              <w:t>Bankovní spojení:</w:t>
            </w:r>
          </w:p>
        </w:tc>
        <w:tc>
          <w:tcPr>
            <w:tcW w:w="7193" w:type="dxa"/>
            <w:shd w:val="clear" w:color="auto" w:fill="auto"/>
          </w:tcPr>
          <w:p w:rsidR="00A11BAB" w:rsidRPr="00EE6B4F" w:rsidRDefault="00A25C21" w:rsidP="00D06BB8">
            <w:pPr>
              <w:rPr>
                <w:szCs w:val="24"/>
                <w:highlight w:val="yellow"/>
              </w:rPr>
            </w:pPr>
            <w:r>
              <w:rPr>
                <w:szCs w:val="24"/>
              </w:rPr>
              <w:t>XXX</w:t>
            </w:r>
          </w:p>
        </w:tc>
      </w:tr>
      <w:tr w:rsidR="00A11BAB" w:rsidRPr="00EE6B4F" w:rsidTr="00D06BB8">
        <w:tc>
          <w:tcPr>
            <w:tcW w:w="2093" w:type="dxa"/>
            <w:shd w:val="clear" w:color="auto" w:fill="auto"/>
          </w:tcPr>
          <w:p w:rsidR="00A11BAB" w:rsidRPr="00EE6B4F" w:rsidRDefault="00A11BAB" w:rsidP="00D06BB8">
            <w:pPr>
              <w:rPr>
                <w:szCs w:val="24"/>
              </w:rPr>
            </w:pPr>
            <w:r w:rsidRPr="00EE6B4F">
              <w:rPr>
                <w:szCs w:val="24"/>
              </w:rPr>
              <w:t>číslo účtu:</w:t>
            </w:r>
          </w:p>
        </w:tc>
        <w:tc>
          <w:tcPr>
            <w:tcW w:w="7193" w:type="dxa"/>
            <w:shd w:val="clear" w:color="auto" w:fill="auto"/>
          </w:tcPr>
          <w:p w:rsidR="00A11BAB" w:rsidRPr="00EE6B4F" w:rsidRDefault="00A25C21" w:rsidP="00D06BB8">
            <w:pPr>
              <w:rPr>
                <w:szCs w:val="24"/>
                <w:highlight w:val="yellow"/>
              </w:rPr>
            </w:pPr>
            <w:r>
              <w:rPr>
                <w:szCs w:val="24"/>
              </w:rPr>
              <w:t>XXX</w:t>
            </w:r>
          </w:p>
        </w:tc>
      </w:tr>
      <w:tr w:rsidR="00A11BAB" w:rsidRPr="00EE6B4F" w:rsidTr="00D06BB8">
        <w:tc>
          <w:tcPr>
            <w:tcW w:w="2093" w:type="dxa"/>
            <w:shd w:val="clear" w:color="auto" w:fill="auto"/>
          </w:tcPr>
          <w:p w:rsidR="00A11BAB" w:rsidRPr="00EE6B4F" w:rsidRDefault="00A11BAB" w:rsidP="00D06BB8">
            <w:pPr>
              <w:rPr>
                <w:szCs w:val="24"/>
              </w:rPr>
            </w:pPr>
          </w:p>
        </w:tc>
        <w:tc>
          <w:tcPr>
            <w:tcW w:w="7193" w:type="dxa"/>
            <w:shd w:val="clear" w:color="auto" w:fill="auto"/>
          </w:tcPr>
          <w:p w:rsidR="00A11BAB" w:rsidRPr="00EE6B4F" w:rsidRDefault="00A11BAB" w:rsidP="00D06BB8">
            <w:pPr>
              <w:rPr>
                <w:szCs w:val="24"/>
              </w:rPr>
            </w:pPr>
          </w:p>
        </w:tc>
      </w:tr>
      <w:tr w:rsidR="00A11BAB" w:rsidRPr="00EE6B4F" w:rsidTr="00D06BB8">
        <w:tc>
          <w:tcPr>
            <w:tcW w:w="2093" w:type="dxa"/>
            <w:shd w:val="clear" w:color="auto" w:fill="auto"/>
          </w:tcPr>
          <w:p w:rsidR="00A11BAB" w:rsidRPr="00EE6B4F" w:rsidRDefault="00A11BAB" w:rsidP="00D06BB8">
            <w:pPr>
              <w:rPr>
                <w:szCs w:val="24"/>
              </w:rPr>
            </w:pPr>
          </w:p>
        </w:tc>
        <w:tc>
          <w:tcPr>
            <w:tcW w:w="7193" w:type="dxa"/>
            <w:shd w:val="clear" w:color="auto" w:fill="auto"/>
          </w:tcPr>
          <w:p w:rsidR="00A11BAB" w:rsidRPr="00EE6B4F" w:rsidRDefault="00A11BAB" w:rsidP="00D06BB8">
            <w:pPr>
              <w:rPr>
                <w:szCs w:val="24"/>
              </w:rPr>
            </w:pPr>
            <w:r w:rsidRPr="00EE6B4F">
              <w:rPr>
                <w:szCs w:val="24"/>
              </w:rPr>
              <w:t>ve věcech technických jsou oprávněni jednat:</w:t>
            </w:r>
          </w:p>
        </w:tc>
      </w:tr>
      <w:tr w:rsidR="00A11BAB" w:rsidRPr="00EE6B4F" w:rsidTr="00D06BB8">
        <w:tc>
          <w:tcPr>
            <w:tcW w:w="2093" w:type="dxa"/>
            <w:shd w:val="clear" w:color="auto" w:fill="auto"/>
          </w:tcPr>
          <w:p w:rsidR="00A11BAB" w:rsidRPr="00EE6B4F" w:rsidRDefault="00A11BAB" w:rsidP="00D06BB8">
            <w:pPr>
              <w:rPr>
                <w:szCs w:val="24"/>
              </w:rPr>
            </w:pPr>
          </w:p>
        </w:tc>
        <w:tc>
          <w:tcPr>
            <w:tcW w:w="7193" w:type="dxa"/>
            <w:shd w:val="clear" w:color="auto" w:fill="auto"/>
          </w:tcPr>
          <w:p w:rsidR="00A11BAB" w:rsidRPr="00EE6B4F" w:rsidRDefault="00A25C21" w:rsidP="00D06BB8">
            <w:pPr>
              <w:rPr>
                <w:szCs w:val="24"/>
              </w:rPr>
            </w:pPr>
            <w:r>
              <w:rPr>
                <w:szCs w:val="24"/>
              </w:rPr>
              <w:t>XXX</w:t>
            </w:r>
          </w:p>
        </w:tc>
      </w:tr>
      <w:tr w:rsidR="00A11BAB" w:rsidRPr="00EE6B4F" w:rsidTr="00D06BB8">
        <w:tc>
          <w:tcPr>
            <w:tcW w:w="2093" w:type="dxa"/>
            <w:shd w:val="clear" w:color="auto" w:fill="auto"/>
          </w:tcPr>
          <w:p w:rsidR="00A11BAB" w:rsidRPr="00EE6B4F" w:rsidRDefault="00A11BAB" w:rsidP="00D06BB8">
            <w:pPr>
              <w:rPr>
                <w:szCs w:val="24"/>
              </w:rPr>
            </w:pPr>
          </w:p>
        </w:tc>
        <w:tc>
          <w:tcPr>
            <w:tcW w:w="7193" w:type="dxa"/>
            <w:shd w:val="clear" w:color="auto" w:fill="auto"/>
          </w:tcPr>
          <w:p w:rsidR="00A11BAB" w:rsidRDefault="00A25C21" w:rsidP="00D06BB8">
            <w:pPr>
              <w:rPr>
                <w:szCs w:val="24"/>
              </w:rPr>
            </w:pPr>
            <w:r>
              <w:rPr>
                <w:szCs w:val="24"/>
              </w:rPr>
              <w:t>XXX</w:t>
            </w:r>
          </w:p>
          <w:p w:rsidR="00A11BAB" w:rsidRPr="00EE6B4F" w:rsidRDefault="00A25C21" w:rsidP="00D06BB8">
            <w:pPr>
              <w:rPr>
                <w:szCs w:val="24"/>
                <w:u w:val="single"/>
              </w:rPr>
            </w:pPr>
            <w:r>
              <w:rPr>
                <w:szCs w:val="24"/>
              </w:rPr>
              <w:t>XXX</w:t>
            </w:r>
          </w:p>
        </w:tc>
      </w:tr>
      <w:tr w:rsidR="00A11BAB" w:rsidRPr="00EE6B4F" w:rsidTr="00D06BB8">
        <w:tc>
          <w:tcPr>
            <w:tcW w:w="2093" w:type="dxa"/>
            <w:shd w:val="clear" w:color="auto" w:fill="auto"/>
          </w:tcPr>
          <w:p w:rsidR="00A11BAB" w:rsidRPr="00EE6B4F" w:rsidRDefault="00A11BAB" w:rsidP="00D06BB8">
            <w:pPr>
              <w:rPr>
                <w:szCs w:val="24"/>
              </w:rPr>
            </w:pPr>
          </w:p>
        </w:tc>
        <w:tc>
          <w:tcPr>
            <w:tcW w:w="7193" w:type="dxa"/>
            <w:shd w:val="clear" w:color="auto" w:fill="auto"/>
          </w:tcPr>
          <w:p w:rsidR="00A11BAB" w:rsidRPr="00EE6B4F" w:rsidRDefault="00A11BAB" w:rsidP="00D06BB8">
            <w:pPr>
              <w:jc w:val="right"/>
              <w:rPr>
                <w:b/>
                <w:szCs w:val="24"/>
              </w:rPr>
            </w:pPr>
            <w:r w:rsidRPr="00EE6B4F">
              <w:rPr>
                <w:b/>
                <w:szCs w:val="24"/>
              </w:rPr>
              <w:t>(„zhotovitel“)</w:t>
            </w:r>
          </w:p>
        </w:tc>
      </w:tr>
    </w:tbl>
    <w:p w:rsidR="00066D33" w:rsidRDefault="00066D33">
      <w:pPr>
        <w:suppressAutoHyphens w:val="0"/>
        <w:spacing w:after="200" w:line="276" w:lineRule="auto"/>
        <w:ind w:left="0"/>
        <w:jc w:val="left"/>
        <w:rPr>
          <w:b/>
        </w:rPr>
      </w:pPr>
      <w:r>
        <w:br w:type="page"/>
      </w:r>
    </w:p>
    <w:p w:rsidR="00A6320F" w:rsidRDefault="00A6320F" w:rsidP="00D609A6">
      <w:pPr>
        <w:pStyle w:val="Nadpis1"/>
      </w:pPr>
      <w:r>
        <w:lastRenderedPageBreak/>
        <w:t>Předmět smlouvy</w:t>
      </w:r>
    </w:p>
    <w:p w:rsidR="00A6320F" w:rsidRDefault="00A6320F" w:rsidP="005028D7">
      <w:pPr>
        <w:pStyle w:val="Nadpis2"/>
      </w:pPr>
      <w:r>
        <w:t xml:space="preserve">Zhotovitel se zavazuje provést pro objednatele kompletní provedení díla, tj. stavby </w:t>
      </w:r>
    </w:p>
    <w:p w:rsidR="00A6320F" w:rsidRDefault="00A6320F" w:rsidP="00A6320F">
      <w:pPr>
        <w:rPr>
          <w:b/>
        </w:rPr>
      </w:pPr>
    </w:p>
    <w:p w:rsidR="00A6320F" w:rsidRDefault="00992DD1" w:rsidP="00A6320F">
      <w:pPr>
        <w:tabs>
          <w:tab w:val="num" w:pos="284"/>
        </w:tabs>
        <w:ind w:left="284" w:hanging="284"/>
        <w:jc w:val="center"/>
        <w:rPr>
          <w:b/>
          <w:szCs w:val="24"/>
        </w:rPr>
      </w:pPr>
      <w:r w:rsidRPr="00992DD1">
        <w:rPr>
          <w:b/>
          <w:szCs w:val="24"/>
        </w:rPr>
        <w:t>„</w:t>
      </w:r>
      <w:r w:rsidR="00A11BAB" w:rsidRPr="000B7961">
        <w:rPr>
          <w:b/>
          <w:bCs/>
          <w:szCs w:val="24"/>
        </w:rPr>
        <w:t>Brno, Bořetická č. 24a – oprava havárie kanalizace</w:t>
      </w:r>
      <w:r w:rsidR="008533E6">
        <w:rPr>
          <w:b/>
          <w:szCs w:val="24"/>
        </w:rPr>
        <w:t>“</w:t>
      </w:r>
      <w:r w:rsidR="00A6320F" w:rsidRPr="00992DD1">
        <w:rPr>
          <w:b/>
          <w:szCs w:val="24"/>
        </w:rPr>
        <w:t>.</w:t>
      </w:r>
    </w:p>
    <w:p w:rsidR="007C2CBA" w:rsidRDefault="007C2CBA" w:rsidP="00A6320F">
      <w:pPr>
        <w:tabs>
          <w:tab w:val="num" w:pos="284"/>
        </w:tabs>
        <w:ind w:left="284" w:hanging="284"/>
        <w:jc w:val="center"/>
        <w:rPr>
          <w:b/>
          <w:szCs w:val="24"/>
        </w:rPr>
      </w:pPr>
    </w:p>
    <w:p w:rsidR="00252BC4" w:rsidRPr="00A11BAB" w:rsidRDefault="00252BC4" w:rsidP="005028D7">
      <w:r w:rsidRPr="00252BC4">
        <w:t xml:space="preserve">Součástí předmětu díla je zajištění vydání rozhodnutí </w:t>
      </w:r>
      <w:r w:rsidR="00381323" w:rsidRPr="007C6545">
        <w:t>nezbytných k realizaci díla</w:t>
      </w:r>
      <w:r w:rsidR="00381323">
        <w:t>, tedy např. rozhodnutí</w:t>
      </w:r>
      <w:r w:rsidR="00381323" w:rsidRPr="00252BC4">
        <w:t xml:space="preserve"> </w:t>
      </w:r>
      <w:r w:rsidRPr="00252BC4">
        <w:t xml:space="preserve">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w:t>
      </w:r>
      <w:proofErr w:type="spellStart"/>
      <w:r w:rsidRPr="00252BC4">
        <w:t>paré</w:t>
      </w:r>
      <w:proofErr w:type="spellEnd"/>
      <w:r w:rsidRPr="00252BC4">
        <w:t xml:space="preserve"> </w:t>
      </w:r>
      <w:r w:rsidR="00386765">
        <w:t xml:space="preserve">včetně zaměření pro GIS objednatele </w:t>
      </w:r>
      <w:r w:rsidRPr="00E32D31">
        <w:t xml:space="preserve">a technickou mapu statutárního města </w:t>
      </w:r>
      <w:r w:rsidRPr="00A11BAB">
        <w:t>Brna (dokumen</w:t>
      </w:r>
      <w:r w:rsidR="00386765" w:rsidRPr="00A11BAB">
        <w:t xml:space="preserve">tace geodetického zaměření bude </w:t>
      </w:r>
      <w:r w:rsidRPr="00A11BAB">
        <w:t>předána ve čtyřech vyhotoveních a na čtyřech CD</w:t>
      </w:r>
      <w:r w:rsidR="00386765" w:rsidRPr="00A11BAB">
        <w:t xml:space="preserve"> ve tvaru DGN pro MICROSTATION).</w:t>
      </w:r>
    </w:p>
    <w:p w:rsidR="00AB6DAB" w:rsidRPr="00A11BAB" w:rsidRDefault="00AB6DAB" w:rsidP="00AB6DAB">
      <w:pPr>
        <w:rPr>
          <w:szCs w:val="24"/>
        </w:rPr>
      </w:pPr>
    </w:p>
    <w:p w:rsidR="008864FC" w:rsidRPr="00A11BAB" w:rsidRDefault="00252BC4" w:rsidP="0030026B">
      <w:pPr>
        <w:pStyle w:val="Nadpis2"/>
      </w:pPr>
      <w:r w:rsidRPr="00A11BAB">
        <w:t xml:space="preserve">Místem plnění je </w:t>
      </w:r>
      <w:r w:rsidR="00417C29" w:rsidRPr="00A11BAB">
        <w:t xml:space="preserve">Brno, </w:t>
      </w:r>
      <w:r w:rsidR="00A11BAB" w:rsidRPr="00A11BAB">
        <w:t xml:space="preserve">ulice Bořetická, </w:t>
      </w:r>
      <w:proofErr w:type="spellStart"/>
      <w:proofErr w:type="gramStart"/>
      <w:r w:rsidR="00A11BAB" w:rsidRPr="00A11BAB">
        <w:t>p.č</w:t>
      </w:r>
      <w:proofErr w:type="spellEnd"/>
      <w:r w:rsidR="00A11BAB" w:rsidRPr="00A11BAB">
        <w:t>.</w:t>
      </w:r>
      <w:proofErr w:type="gramEnd"/>
      <w:r w:rsidR="00A11BAB" w:rsidRPr="00A11BAB">
        <w:t xml:space="preserve"> 7747/67,</w:t>
      </w:r>
      <w:r w:rsidR="00804FD7" w:rsidRPr="00A11BAB">
        <w:t xml:space="preserve"> </w:t>
      </w:r>
      <w:r w:rsidR="00417C29" w:rsidRPr="00A11BAB">
        <w:t xml:space="preserve">k. </w:t>
      </w:r>
      <w:proofErr w:type="spellStart"/>
      <w:r w:rsidR="00417C29" w:rsidRPr="00A11BAB">
        <w:t>ú.</w:t>
      </w:r>
      <w:proofErr w:type="spellEnd"/>
      <w:r w:rsidR="00417C29" w:rsidRPr="00A11BAB">
        <w:t xml:space="preserve"> </w:t>
      </w:r>
      <w:r w:rsidR="00A11BAB" w:rsidRPr="00A11BAB">
        <w:t>Židenice</w:t>
      </w:r>
      <w:r w:rsidR="00066D33" w:rsidRPr="00A11BAB">
        <w:t>.</w:t>
      </w:r>
    </w:p>
    <w:p w:rsidR="00A11BAB" w:rsidRPr="00A11BAB" w:rsidRDefault="008864FC" w:rsidP="00A11BAB">
      <w:pPr>
        <w:pStyle w:val="Nadpis2"/>
      </w:pPr>
      <w:r w:rsidRPr="008864FC">
        <w:t xml:space="preserve">Rozsah díla je stanoven požadavkem </w:t>
      </w:r>
      <w:r w:rsidRPr="00A11BAB">
        <w:t>objednatele</w:t>
      </w:r>
      <w:r w:rsidR="00AA27E9" w:rsidRPr="00A11BAB">
        <w:t xml:space="preserve"> ze dne </w:t>
      </w:r>
      <w:r w:rsidR="00A11BAB" w:rsidRPr="00A11BAB">
        <w:t>6.</w:t>
      </w:r>
      <w:r w:rsidR="00A11BAB">
        <w:t xml:space="preserve"> </w:t>
      </w:r>
      <w:r w:rsidR="00A11BAB" w:rsidRPr="00A11BAB">
        <w:t>12.</w:t>
      </w:r>
      <w:r w:rsidR="00A11BAB">
        <w:t xml:space="preserve"> </w:t>
      </w:r>
      <w:r w:rsidR="00A11BAB" w:rsidRPr="00A11BAB">
        <w:t>2022</w:t>
      </w:r>
      <w:r w:rsidRPr="00A11BAB">
        <w:t xml:space="preserve">. </w:t>
      </w:r>
      <w:r w:rsidR="00AA27E9" w:rsidRPr="00A11BAB">
        <w:t xml:space="preserve">Předmětem díla je </w:t>
      </w:r>
      <w:r w:rsidR="00E80613" w:rsidRPr="00A11BAB">
        <w:t xml:space="preserve">oprava </w:t>
      </w:r>
      <w:r w:rsidR="00A11BAB" w:rsidRPr="00A11BAB">
        <w:t>havárie kanalizace</w:t>
      </w:r>
      <w:r w:rsidR="008533E6" w:rsidRPr="00A11BAB">
        <w:t xml:space="preserve"> z</w:t>
      </w:r>
      <w:r w:rsidR="00A11BAB" w:rsidRPr="00A11BAB">
        <w:t xml:space="preserve"> betonových trub DN 3</w:t>
      </w:r>
      <w:r w:rsidR="008533E6" w:rsidRPr="00A11BAB">
        <w:t>00 včetně zpětného zapravení dotčeného povrchu</w:t>
      </w:r>
      <w:r w:rsidRPr="00A11BAB">
        <w:t>. Dále budou provedeny všechny práce nezbytně související.</w:t>
      </w:r>
    </w:p>
    <w:p w:rsidR="00252BC4" w:rsidRDefault="00252BC4" w:rsidP="0030026B">
      <w:pPr>
        <w:pStyle w:val="Nadpis2"/>
      </w:pPr>
      <w:r w:rsidRPr="00A11BAB">
        <w:t xml:space="preserve">Zhotovitel se zavazuje, že provede dílo uvedené v čl. II odst. 1 této smlouvy </w:t>
      </w:r>
      <w:r w:rsidR="00381323" w:rsidRPr="00A11BAB">
        <w:t xml:space="preserve">v kvalitě stanovené příslušnými účinnými normami a předpisy a </w:t>
      </w:r>
      <w:r w:rsidR="00381323" w:rsidRPr="00381323">
        <w:t>na základě požadavku objednatele podle prohlídky na místě samém</w:t>
      </w:r>
      <w:r w:rsidR="00381323">
        <w:t>.</w:t>
      </w:r>
    </w:p>
    <w:p w:rsidR="00A6320F" w:rsidRPr="0030026B" w:rsidRDefault="00252BC4" w:rsidP="0030026B">
      <w:pPr>
        <w:pStyle w:val="Nadpis2"/>
      </w:pPr>
      <w:r w:rsidRPr="00252BC4">
        <w:t>Objednatel se zavazuje dílo převzít a zaplatit cenu za podmínek dále uvedených.</w:t>
      </w:r>
    </w:p>
    <w:p w:rsidR="00A6320F" w:rsidRPr="00A11BAB" w:rsidRDefault="00A6320F" w:rsidP="001A4765">
      <w:pPr>
        <w:pStyle w:val="Nadpis1"/>
      </w:pPr>
      <w:r w:rsidRPr="00A11BAB">
        <w:t>Doba plnění</w:t>
      </w:r>
    </w:p>
    <w:p w:rsidR="00F36640" w:rsidRPr="00A11BAB" w:rsidRDefault="00252BC4" w:rsidP="0030026B">
      <w:pPr>
        <w:pStyle w:val="Nadpis2"/>
      </w:pPr>
      <w:r w:rsidRPr="00A11BAB">
        <w:t>Zhotovitel se zavazuje dokončit práce na</w:t>
      </w:r>
      <w:r w:rsidR="00D609A6" w:rsidRPr="00A11BAB">
        <w:t xml:space="preserve"> díle a předat dílo v termínu </w:t>
      </w:r>
      <w:r w:rsidRPr="00A11BAB">
        <w:t>do</w:t>
      </w:r>
      <w:r w:rsidR="00F36640" w:rsidRPr="00A11BAB">
        <w:t xml:space="preserve"> </w:t>
      </w:r>
      <w:r w:rsidR="00A11BAB" w:rsidRPr="00A11BAB">
        <w:t>14.</w:t>
      </w:r>
      <w:r w:rsidR="00A11BAB">
        <w:t xml:space="preserve"> </w:t>
      </w:r>
      <w:r w:rsidR="00A11BAB" w:rsidRPr="00A11BAB">
        <w:t>4.</w:t>
      </w:r>
      <w:r w:rsidR="00A11BAB">
        <w:t xml:space="preserve"> </w:t>
      </w:r>
      <w:r w:rsidR="00A11BAB" w:rsidRPr="00A11BAB">
        <w:t>2023</w:t>
      </w:r>
      <w:r w:rsidR="00F36640" w:rsidRPr="00A11BAB">
        <w:t>.</w:t>
      </w:r>
    </w:p>
    <w:p w:rsidR="00BE16AD" w:rsidRPr="00A11BAB" w:rsidRDefault="00381323" w:rsidP="0030026B">
      <w:pPr>
        <w:pStyle w:val="Nadpis2"/>
      </w:pPr>
      <w:r w:rsidRPr="00A11BAB">
        <w:t>V případě nezbytné a oprávněné potřeby prodloužení termínu dokončení a předání díla upozorní zhotovitel nejpozději 15 dní před smluvním termínem objednatele na tuto okolnost a po vzájemné shodě obou smluvních stran bude odpovídající prodloužení času plnění sjednáno dodatkem ke smlouvě o dílo.</w:t>
      </w:r>
    </w:p>
    <w:p w:rsidR="00A6320F" w:rsidRPr="00A11BAB" w:rsidRDefault="00A6320F" w:rsidP="0030026B">
      <w:pPr>
        <w:pStyle w:val="Nadpis1"/>
      </w:pPr>
      <w:r w:rsidRPr="00A11BAB">
        <w:t>Cena díla</w:t>
      </w:r>
    </w:p>
    <w:p w:rsidR="00381323" w:rsidRPr="00A11BAB" w:rsidRDefault="00381323" w:rsidP="0030026B">
      <w:pPr>
        <w:pStyle w:val="Nadpis2"/>
      </w:pPr>
      <w:r w:rsidRPr="00A11BAB">
        <w:t>Smluvní celková cena odpovídá odbornému odhadu objednatele na rozsah díla specifikovanému v předmětu díla dle této smlouvy a je stanovena ve výši</w:t>
      </w:r>
    </w:p>
    <w:p w:rsidR="00066D33" w:rsidRPr="00A11BAB" w:rsidRDefault="00AD715F" w:rsidP="00066D33">
      <w:pPr>
        <w:spacing w:after="240"/>
      </w:pPr>
      <w:r w:rsidRPr="00A11BAB">
        <w:t>c</w:t>
      </w:r>
      <w:r w:rsidR="00381323" w:rsidRPr="00A11BAB">
        <w:t>elková cena bez DPH</w:t>
      </w:r>
      <w:r w:rsidR="00381323" w:rsidRPr="00A11BAB">
        <w:rPr>
          <w:b/>
        </w:rPr>
        <w:tab/>
      </w:r>
      <w:r w:rsidR="007B3BD3" w:rsidRPr="00A11BAB">
        <w:rPr>
          <w:b/>
        </w:rPr>
        <w:t xml:space="preserve"> </w:t>
      </w:r>
      <w:r w:rsidR="00A11BAB" w:rsidRPr="00A11BAB">
        <w:t>561 0</w:t>
      </w:r>
      <w:r w:rsidR="008533E6" w:rsidRPr="00A11BAB">
        <w:t>00</w:t>
      </w:r>
      <w:r w:rsidR="00066D33" w:rsidRPr="00A11BAB">
        <w:t>,-</w:t>
      </w:r>
      <w:r w:rsidR="00381323" w:rsidRPr="00A11BAB">
        <w:t xml:space="preserve"> Kč </w:t>
      </w:r>
    </w:p>
    <w:p w:rsidR="00381323" w:rsidRPr="00381323" w:rsidRDefault="00381323" w:rsidP="0030026B">
      <w:pPr>
        <w:pStyle w:val="Nadpis2"/>
      </w:pPr>
      <w:r w:rsidRPr="00A11BAB">
        <w:t>Dohodnutá cena podléhá následné úpravě podle skutečného a oboustranně ověřeného rozsahu prací, které jsou nutné pro opravu</w:t>
      </w:r>
      <w:r w:rsidR="00951998" w:rsidRPr="00A11BAB">
        <w:t xml:space="preserve"> </w:t>
      </w:r>
      <w:r w:rsidR="00A11BAB" w:rsidRPr="00A11BAB">
        <w:t>havárie</w:t>
      </w:r>
      <w:r w:rsidR="00E665E7" w:rsidRPr="00A11BAB">
        <w:t xml:space="preserve"> kanalizace</w:t>
      </w:r>
      <w:r w:rsidRPr="00A11BAB">
        <w:t>. Ocenění bude provedeno položkovým rozpočtem v cenách URS platných pro kalendářní pololetí</w:t>
      </w:r>
      <w:r w:rsidRPr="00381323">
        <w:t>, ve kterém byl rozhodující objem prací proveden.</w:t>
      </w:r>
    </w:p>
    <w:p w:rsidR="00381323" w:rsidRDefault="00381323" w:rsidP="0030026B">
      <w:pPr>
        <w:pStyle w:val="Nadpis2"/>
      </w:pPr>
      <w:r w:rsidRPr="00381323">
        <w:t>Následná úprava dohodnuté ceny, případné vícepráce, změny nebo rozšíření rozsahu díla včetně jejich ocenění budou promítnuty do dodatku smlouvy o dílo, který bude předložen zhotovitelem objednateli nejpozději 15 dní před smluvním termínem dokončení díla.</w:t>
      </w:r>
    </w:p>
    <w:p w:rsidR="00E97280" w:rsidRPr="0030026B" w:rsidRDefault="00A6320F" w:rsidP="0030026B">
      <w:pPr>
        <w:pStyle w:val="Nadpis2"/>
      </w:pPr>
      <w:r w:rsidRPr="0011399E">
        <w:t>Předmětné stavební a montážní práce jsou zařazeny podle klasifika</w:t>
      </w:r>
      <w:r>
        <w:t xml:space="preserve">ce produkce CZ – CPA pod kódem </w:t>
      </w:r>
      <w:r w:rsidR="00E16EA6">
        <w:t>42</w:t>
      </w:r>
      <w:r w:rsidRPr="0011399E">
        <w:t xml:space="preserve"> a uplatňuje se na ně režim přenesen</w:t>
      </w:r>
      <w:r>
        <w:t>é</w:t>
      </w:r>
      <w:r w:rsidRPr="0011399E">
        <w:t xml:space="preserve"> daňové povinnosti.</w:t>
      </w:r>
    </w:p>
    <w:p w:rsidR="00E32D31" w:rsidRPr="00A11BAB" w:rsidRDefault="00A6320F" w:rsidP="0030026B">
      <w:pPr>
        <w:pStyle w:val="Nadpis1"/>
      </w:pPr>
      <w:r w:rsidRPr="00A11BAB">
        <w:lastRenderedPageBreak/>
        <w:t xml:space="preserve">Platební podmínky </w:t>
      </w:r>
    </w:p>
    <w:p w:rsidR="00B3433E" w:rsidRPr="00A11BAB" w:rsidRDefault="00B3433E" w:rsidP="00B3433E">
      <w:pPr>
        <w:pStyle w:val="Nadpis2"/>
      </w:pPr>
      <w:r w:rsidRPr="00A11BAB">
        <w:t>Cenu za zhotovení díla uhradí objednatel na základě daňového dokladu vystaveného zhotovitelem (dále jen „faktura“).</w:t>
      </w:r>
    </w:p>
    <w:p w:rsidR="00B3433E" w:rsidRPr="00A11BAB" w:rsidRDefault="00B3433E" w:rsidP="00B3433E">
      <w:pPr>
        <w:pStyle w:val="Nadpis2"/>
      </w:pPr>
      <w:r w:rsidRPr="00A11BAB">
        <w:t>Zhotovitel vystaví fakturu v zákonné lhůtě ode dne uskutečnění zdanitelného plnění. Datem uskutečnění zdanitelného plnění se rozumí datum podpisu zápisu o předání a převzetí díla smluvními stranami.</w:t>
      </w:r>
    </w:p>
    <w:p w:rsidR="00B3433E" w:rsidRPr="00A11BAB" w:rsidRDefault="00B3433E" w:rsidP="00B3433E">
      <w:pPr>
        <w:pStyle w:val="Nadpis2"/>
      </w:pPr>
      <w:r w:rsidRPr="00A11BAB">
        <w:t>Lhůta spl</w:t>
      </w:r>
      <w:r w:rsidR="00E96AC7" w:rsidRPr="00A11BAB">
        <w:t>a</w:t>
      </w:r>
      <w:r w:rsidR="001B34C9" w:rsidRPr="00A11BAB">
        <w:t>tnosti faktury se sjednává na 21</w:t>
      </w:r>
      <w:r w:rsidRPr="00A11BAB">
        <w:t xml:space="preserve"> dnů ode dne jejího doručení na útvar inženýrských služeb Brněnských vodáren a kanalizací, a.s., Pisárecká 277/1, Pisárky, 603 00  Brno.</w:t>
      </w:r>
    </w:p>
    <w:p w:rsidR="00B3433E" w:rsidRPr="00A11BAB" w:rsidRDefault="00B3433E" w:rsidP="00B3433E">
      <w:pPr>
        <w:pStyle w:val="Nadpis2"/>
      </w:pPr>
      <w:r w:rsidRPr="00A11BAB">
        <w:t>Objednatel poskytne zhotoviteli na provedení předmětu díla zálohu ve výši:</w:t>
      </w:r>
    </w:p>
    <w:tbl>
      <w:tblPr>
        <w:tblStyle w:val="Mkatabulky"/>
        <w:tblW w:w="0" w:type="auto"/>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4"/>
        <w:gridCol w:w="5050"/>
      </w:tblGrid>
      <w:tr w:rsidR="00066D33" w:rsidRPr="00A11BAB" w:rsidTr="00A54BDC">
        <w:tc>
          <w:tcPr>
            <w:tcW w:w="4106" w:type="dxa"/>
          </w:tcPr>
          <w:p w:rsidR="00066D33" w:rsidRPr="00A11BAB" w:rsidRDefault="00066D33" w:rsidP="00A54BDC">
            <w:pPr>
              <w:pStyle w:val="Nadpis2"/>
              <w:numPr>
                <w:ilvl w:val="0"/>
                <w:numId w:val="0"/>
              </w:numPr>
              <w:jc w:val="left"/>
              <w:outlineLvl w:val="1"/>
            </w:pPr>
            <w:r w:rsidRPr="00A11BAB">
              <w:t>Výše zálohy …………………………...</w:t>
            </w:r>
          </w:p>
        </w:tc>
        <w:tc>
          <w:tcPr>
            <w:tcW w:w="5214" w:type="dxa"/>
          </w:tcPr>
          <w:p w:rsidR="00066D33" w:rsidRPr="00A11BAB" w:rsidRDefault="00A11BAB" w:rsidP="00A11BAB">
            <w:pPr>
              <w:pStyle w:val="Nadpis2"/>
              <w:numPr>
                <w:ilvl w:val="0"/>
                <w:numId w:val="0"/>
              </w:numPr>
              <w:jc w:val="left"/>
              <w:outlineLvl w:val="1"/>
              <w:rPr>
                <w:color w:val="FF0000"/>
              </w:rPr>
            </w:pPr>
            <w:r w:rsidRPr="00A11BAB">
              <w:t>140 250</w:t>
            </w:r>
            <w:r w:rsidR="00066D33" w:rsidRPr="00A11BAB">
              <w:t xml:space="preserve"> Kč bez DPH</w:t>
            </w:r>
            <w:r w:rsidR="00E96AC7" w:rsidRPr="00A11BAB">
              <w:t xml:space="preserve"> </w:t>
            </w:r>
          </w:p>
        </w:tc>
      </w:tr>
      <w:tr w:rsidR="00066D33" w:rsidRPr="00A11BAB" w:rsidTr="00A54BDC">
        <w:tc>
          <w:tcPr>
            <w:tcW w:w="4106" w:type="dxa"/>
          </w:tcPr>
          <w:p w:rsidR="00066D33" w:rsidRPr="00A11BAB" w:rsidRDefault="00066D33" w:rsidP="00A54BDC">
            <w:pPr>
              <w:pStyle w:val="Nadpis2"/>
              <w:numPr>
                <w:ilvl w:val="0"/>
                <w:numId w:val="0"/>
              </w:numPr>
              <w:jc w:val="left"/>
              <w:outlineLvl w:val="1"/>
            </w:pPr>
            <w:r w:rsidRPr="00A11BAB">
              <w:t>Termín vystavení zálohového listu….....</w:t>
            </w:r>
          </w:p>
        </w:tc>
        <w:tc>
          <w:tcPr>
            <w:tcW w:w="5214" w:type="dxa"/>
          </w:tcPr>
          <w:p w:rsidR="00066D33" w:rsidRPr="00A11BAB" w:rsidRDefault="00066D33" w:rsidP="00A54BDC">
            <w:pPr>
              <w:pStyle w:val="Nadpis2"/>
              <w:numPr>
                <w:ilvl w:val="0"/>
                <w:numId w:val="0"/>
              </w:numPr>
              <w:jc w:val="left"/>
              <w:outlineLvl w:val="1"/>
            </w:pPr>
            <w:r w:rsidRPr="00A11BAB">
              <w:t>10. pracovní den po podpisu smlouvy o dílo</w:t>
            </w:r>
          </w:p>
        </w:tc>
      </w:tr>
    </w:tbl>
    <w:p w:rsidR="00066D33" w:rsidRPr="00A11BAB" w:rsidRDefault="00066D33" w:rsidP="00066D33">
      <w:pPr>
        <w:rPr>
          <w:sz w:val="8"/>
          <w:szCs w:val="8"/>
        </w:rPr>
      </w:pPr>
    </w:p>
    <w:p w:rsidR="00B3433E" w:rsidRPr="00A11BAB" w:rsidRDefault="00B3433E" w:rsidP="00B3433E">
      <w:pPr>
        <w:pStyle w:val="Nadpis2"/>
      </w:pPr>
      <w:r w:rsidRPr="00A11BAB">
        <w:t>Záloha bude zhotovitelem používána výhradně ke krytí prací a dodávek spojených s tímto dílem.</w:t>
      </w:r>
    </w:p>
    <w:p w:rsidR="00B3433E" w:rsidRPr="00A11BAB" w:rsidRDefault="00B3433E" w:rsidP="00B3433E">
      <w:pPr>
        <w:pStyle w:val="Nadpis2"/>
      </w:pPr>
      <w:r w:rsidRPr="00A11BAB">
        <w:t>Lhůta splatnosti zá</w:t>
      </w:r>
      <w:r w:rsidR="00E96AC7" w:rsidRPr="00A11BAB">
        <w:t xml:space="preserve">lohové faktury se sjednává na </w:t>
      </w:r>
      <w:r w:rsidR="00E96AC7" w:rsidRPr="00A11BAB">
        <w:rPr>
          <w:b/>
        </w:rPr>
        <w:t>21</w:t>
      </w:r>
      <w:r w:rsidRPr="00A11BAB">
        <w:rPr>
          <w:b/>
        </w:rPr>
        <w:t xml:space="preserve"> dnů</w:t>
      </w:r>
      <w:r w:rsidRPr="00A11BAB">
        <w:t xml:space="preserve"> ode dne jejího doručení na útvar inženýrských služeb Brněnských vodáren a kanalizací, a.s., Pisárecká 277/1, Pisárky, 603 00  Brno.</w:t>
      </w:r>
      <w:r w:rsidR="009709BC" w:rsidRPr="00A11BAB">
        <w:t xml:space="preserve"> </w:t>
      </w:r>
    </w:p>
    <w:p w:rsidR="003F19C2" w:rsidRPr="00A11BAB" w:rsidRDefault="003F19C2" w:rsidP="0030026B">
      <w:pPr>
        <w:pStyle w:val="Nadpis2"/>
      </w:pPr>
      <w:r w:rsidRPr="00A11BAB">
        <w:t>Faktura bude obsahovat tyto údaje:</w:t>
      </w:r>
    </w:p>
    <w:p w:rsidR="00B3433E" w:rsidRPr="00A11BAB" w:rsidRDefault="00B3433E" w:rsidP="00B3433E">
      <w:pPr>
        <w:numPr>
          <w:ilvl w:val="0"/>
          <w:numId w:val="1"/>
        </w:numPr>
        <w:tabs>
          <w:tab w:val="num" w:pos="615"/>
        </w:tabs>
        <w:suppressAutoHyphens w:val="0"/>
        <w:ind w:left="615"/>
      </w:pPr>
      <w:r w:rsidRPr="00A11BAB">
        <w:t xml:space="preserve">označení objednatele, sídlo, IČO, DIČ, </w:t>
      </w:r>
    </w:p>
    <w:p w:rsidR="00B3433E" w:rsidRDefault="00B3433E" w:rsidP="00B3433E">
      <w:pPr>
        <w:numPr>
          <w:ilvl w:val="0"/>
          <w:numId w:val="1"/>
        </w:numPr>
        <w:tabs>
          <w:tab w:val="num" w:pos="1134"/>
        </w:tabs>
        <w:suppressAutoHyphens w:val="0"/>
        <w:ind w:left="615"/>
      </w:pPr>
      <w:r w:rsidRPr="00A11BAB">
        <w:rPr>
          <w:szCs w:val="24"/>
        </w:rPr>
        <w:t>označení zhotovitele, sídlo, IČO,</w:t>
      </w:r>
      <w:r>
        <w:rPr>
          <w:szCs w:val="24"/>
        </w:rPr>
        <w:t xml:space="preserve"> DIČ,</w:t>
      </w:r>
    </w:p>
    <w:p w:rsidR="00B3433E" w:rsidRDefault="00B3433E" w:rsidP="00B3433E">
      <w:pPr>
        <w:numPr>
          <w:ilvl w:val="0"/>
          <w:numId w:val="1"/>
        </w:numPr>
        <w:tabs>
          <w:tab w:val="num" w:pos="1134"/>
        </w:tabs>
        <w:suppressAutoHyphens w:val="0"/>
        <w:ind w:left="615"/>
      </w:pPr>
      <w:r>
        <w:t>číslo faktury,</w:t>
      </w:r>
    </w:p>
    <w:p w:rsidR="00B3433E" w:rsidRDefault="00B3433E" w:rsidP="00B3433E">
      <w:pPr>
        <w:numPr>
          <w:ilvl w:val="0"/>
          <w:numId w:val="1"/>
        </w:numPr>
        <w:tabs>
          <w:tab w:val="num" w:pos="1134"/>
        </w:tabs>
        <w:suppressAutoHyphens w:val="0"/>
        <w:ind w:left="615"/>
      </w:pPr>
      <w:r>
        <w:t>den vystavení a den splatnosti faktury,</w:t>
      </w:r>
    </w:p>
    <w:p w:rsidR="00B3433E" w:rsidRDefault="00B3433E" w:rsidP="00B3433E">
      <w:pPr>
        <w:numPr>
          <w:ilvl w:val="0"/>
          <w:numId w:val="1"/>
        </w:numPr>
        <w:tabs>
          <w:tab w:val="num" w:pos="1134"/>
        </w:tabs>
        <w:suppressAutoHyphens w:val="0"/>
        <w:ind w:left="615"/>
      </w:pPr>
      <w:r>
        <w:t>den uskutečnění zdanitelného plnění,</w:t>
      </w:r>
    </w:p>
    <w:p w:rsidR="00B3433E" w:rsidRDefault="00B3433E" w:rsidP="00B3433E">
      <w:pPr>
        <w:numPr>
          <w:ilvl w:val="0"/>
          <w:numId w:val="1"/>
        </w:numPr>
        <w:tabs>
          <w:tab w:val="num" w:pos="1134"/>
        </w:tabs>
        <w:suppressAutoHyphens w:val="0"/>
        <w:ind w:left="615"/>
      </w:pPr>
      <w:r>
        <w:t>označení banky a číslo účtu, na který se má platit,</w:t>
      </w:r>
    </w:p>
    <w:p w:rsidR="00B3433E" w:rsidRDefault="00B3433E" w:rsidP="00B3433E">
      <w:pPr>
        <w:numPr>
          <w:ilvl w:val="0"/>
          <w:numId w:val="1"/>
        </w:numPr>
        <w:tabs>
          <w:tab w:val="num" w:pos="1134"/>
        </w:tabs>
        <w:suppressAutoHyphens w:val="0"/>
        <w:ind w:left="615"/>
      </w:pPr>
      <w:r>
        <w:t>označení díla,</w:t>
      </w:r>
    </w:p>
    <w:p w:rsidR="00B3433E" w:rsidRDefault="00B3433E" w:rsidP="00B3433E">
      <w:pPr>
        <w:numPr>
          <w:ilvl w:val="0"/>
          <w:numId w:val="1"/>
        </w:numPr>
        <w:tabs>
          <w:tab w:val="num" w:pos="1134"/>
        </w:tabs>
        <w:suppressAutoHyphens w:val="0"/>
        <w:ind w:left="615"/>
      </w:pPr>
      <w:r>
        <w:t>číslo smlouvy objednatele a zhotovitele,</w:t>
      </w:r>
    </w:p>
    <w:p w:rsidR="00B3433E" w:rsidRDefault="00B3433E" w:rsidP="00B3433E">
      <w:pPr>
        <w:numPr>
          <w:ilvl w:val="0"/>
          <w:numId w:val="1"/>
        </w:numPr>
        <w:tabs>
          <w:tab w:val="num" w:pos="1134"/>
        </w:tabs>
        <w:suppressAutoHyphens w:val="0"/>
        <w:ind w:left="615"/>
      </w:pPr>
      <w:r>
        <w:t xml:space="preserve">fakturovanou částku, </w:t>
      </w:r>
    </w:p>
    <w:p w:rsidR="00B3433E" w:rsidRDefault="00B3433E" w:rsidP="00B3433E">
      <w:pPr>
        <w:numPr>
          <w:ilvl w:val="0"/>
          <w:numId w:val="1"/>
        </w:numPr>
        <w:tabs>
          <w:tab w:val="num" w:pos="1134"/>
        </w:tabs>
        <w:suppressAutoHyphens w:val="0"/>
        <w:ind w:left="615"/>
      </w:pPr>
      <w:r>
        <w:rPr>
          <w:szCs w:val="24"/>
        </w:rPr>
        <w:t>odpočet zálohy,</w:t>
      </w:r>
    </w:p>
    <w:p w:rsidR="00B3433E" w:rsidRDefault="00B3433E" w:rsidP="00B3433E">
      <w:pPr>
        <w:numPr>
          <w:ilvl w:val="0"/>
          <w:numId w:val="1"/>
        </w:numPr>
        <w:tabs>
          <w:tab w:val="num" w:pos="1134"/>
        </w:tabs>
        <w:suppressAutoHyphens w:val="0"/>
        <w:ind w:left="615"/>
      </w:pPr>
      <w:r>
        <w:t>na faktuře musí být uvedena věta „daň odvede zákazník“,</w:t>
      </w:r>
    </w:p>
    <w:p w:rsidR="00B3433E" w:rsidRDefault="00B3433E" w:rsidP="00B3433E">
      <w:pPr>
        <w:numPr>
          <w:ilvl w:val="0"/>
          <w:numId w:val="1"/>
        </w:numPr>
        <w:tabs>
          <w:tab w:val="num" w:pos="1068"/>
        </w:tabs>
        <w:suppressAutoHyphens w:val="0"/>
        <w:ind w:left="615"/>
      </w:pPr>
      <w:r>
        <w:t>nezbytnou součástí faktury (daňového dokladu) je uvedení kódu klasifikace produkce CZ-CPA.</w:t>
      </w:r>
    </w:p>
    <w:p w:rsidR="003F19C2" w:rsidRDefault="003F19C2" w:rsidP="003F19C2">
      <w:pPr>
        <w:ind w:left="1134"/>
      </w:pPr>
    </w:p>
    <w:p w:rsidR="003F19C2" w:rsidRDefault="003F19C2" w:rsidP="0030026B">
      <w:r>
        <w:t>Faktura vystavená po předání a převzetí díla bude doložena protokolem se soupisem provedených prací, který bude odsouhlasen a podepsán oběma smluvními stranami.</w:t>
      </w:r>
    </w:p>
    <w:p w:rsidR="003F19C2" w:rsidRPr="005028D7" w:rsidRDefault="003F19C2" w:rsidP="003F19C2">
      <w:pPr>
        <w:rPr>
          <w:sz w:val="18"/>
          <w:szCs w:val="18"/>
        </w:rPr>
      </w:pPr>
    </w:p>
    <w:p w:rsidR="003F19C2" w:rsidRDefault="003F19C2" w:rsidP="0030026B">
      <w:pPr>
        <w:pStyle w:val="Nadpis2"/>
      </w:pPr>
      <w:r>
        <w:t>Objednatel může fakturu vrátit do data její splatnosti, jestliže obsahuje nesprávné či neúplné údaje. V takovém případě se lhůta splatnosti přeruší. Nová lhůta splatnosti začne plynout ode dne doručení opravené faktury objednateli.</w:t>
      </w:r>
    </w:p>
    <w:p w:rsidR="003F19C2" w:rsidRDefault="003F19C2" w:rsidP="0030026B">
      <w:pPr>
        <w:pStyle w:val="Nadpis2"/>
      </w:pPr>
      <w:r>
        <w:t>Platba bude provedena převodem na účet zhotovitele uvedený ve faktuře. Zhotovitel odpovídá za uvedení čísla účtu, které je řádně zveřejněno v registru plátců DPH.</w:t>
      </w:r>
    </w:p>
    <w:p w:rsidR="00381323" w:rsidRPr="0030026B" w:rsidRDefault="003F19C2" w:rsidP="0030026B">
      <w:pPr>
        <w:pStyle w:val="Nadpis2"/>
      </w:pPr>
      <w:r>
        <w:rPr>
          <w:rFonts w:ascii="TimesNewRomanPSMT" w:hAnsi="TimesNewRomanPSMT" w:cs="TimesNewRomanPSMT"/>
        </w:rPr>
        <w:t>V případě, že zhotovitel získá v době průběhu zdanitelného plnění rozhodnutím správce daně</w:t>
      </w:r>
      <w:r>
        <w:t xml:space="preserve"> </w:t>
      </w:r>
      <w:r>
        <w:rPr>
          <w:rFonts w:ascii="TimesNewRomanPSMT" w:hAnsi="TimesNewRomanPSMT" w:cs="TimesNewRomanPSMT"/>
        </w:rPr>
        <w:t>status nespolehlivého plátce v souladu s ustanovením § 106a zákona č. 235/2004 Sb., o dani</w:t>
      </w:r>
      <w:r>
        <w:t xml:space="preserve"> </w:t>
      </w:r>
      <w:r>
        <w:rPr>
          <w:rFonts w:ascii="TimesNewRomanPSMT" w:hAnsi="TimesNewRomanPSMT" w:cs="TimesNewRomanPSMT"/>
        </w:rPr>
        <w:t>z přidané hodnoty, ve znění pozdějších předpisů, uhradí objednatel DPH z poskytnutého</w:t>
      </w:r>
      <w:r>
        <w:t xml:space="preserve"> </w:t>
      </w:r>
      <w:r>
        <w:rPr>
          <w:rFonts w:ascii="TimesNewRomanPSMT" w:hAnsi="TimesNewRomanPSMT" w:cs="TimesNewRomanPSMT"/>
        </w:rPr>
        <w:t>plnění dle § 109a téhož zákona přímo příslušnému správci daně namísto zhotovitele a</w:t>
      </w:r>
      <w:r>
        <w:t xml:space="preserve"> </w:t>
      </w:r>
      <w:r>
        <w:rPr>
          <w:rFonts w:ascii="TimesNewRomanPSMT" w:hAnsi="TimesNewRomanPSMT" w:cs="TimesNewRomanPSMT"/>
        </w:rPr>
        <w:t>následně uhradí dodavateli zhotoviteli sjednanou cenu za poskytnuté plnění poníženou o takto</w:t>
      </w:r>
      <w:r>
        <w:t xml:space="preserve"> </w:t>
      </w:r>
      <w:r>
        <w:rPr>
          <w:rFonts w:ascii="TimesNewRomanPSMT" w:hAnsi="TimesNewRomanPSMT" w:cs="TimesNewRomanPSMT"/>
        </w:rPr>
        <w:t>zaplacenou daň.</w:t>
      </w:r>
      <w:r>
        <w:t xml:space="preserve"> </w:t>
      </w:r>
      <w:r>
        <w:rPr>
          <w:rFonts w:ascii="TimesNewRomanPSMT" w:hAnsi="TimesNewRomanPSMT" w:cs="TimesNewRomanPSMT"/>
        </w:rPr>
        <w:t>Objednatel tuto skutečnost využití „zvláštního způsobu zajištění daně“ písemně oznámí</w:t>
      </w:r>
      <w:r>
        <w:t xml:space="preserve"> </w:t>
      </w:r>
      <w:r>
        <w:rPr>
          <w:rFonts w:ascii="TimesNewRomanPSMT" w:hAnsi="TimesNewRomanPSMT" w:cs="TimesNewRomanPSMT"/>
        </w:rPr>
        <w:lastRenderedPageBreak/>
        <w:t>zhotoviteli do pěti dnů od úhrady a zároveň připojí kopii dokladu o uhrazení DPH včetně</w:t>
      </w:r>
      <w:r>
        <w:t xml:space="preserve"> </w:t>
      </w:r>
      <w:r>
        <w:rPr>
          <w:rFonts w:ascii="TimesNewRomanPSMT" w:hAnsi="TimesNewRomanPSMT" w:cs="TimesNewRomanPSMT"/>
        </w:rPr>
        <w:t>identifikace úhrady podle § 109a.</w:t>
      </w:r>
      <w:r>
        <w:t xml:space="preserve"> </w:t>
      </w:r>
      <w:r>
        <w:rPr>
          <w:rFonts w:ascii="TimesNewRomanPSMT" w:hAnsi="TimesNewRomanPSMT" w:cs="TimesNewRomanPSMT"/>
        </w:rPr>
        <w:t>Zhotovitel se zavazuje uvést na faktuře účet zveřejněný správcem daně způsobem, umožňujícím dálkový přístup. Je-li na faktuře vystavené zhotovitelem uvedený jiný účet, než je</w:t>
      </w:r>
      <w:r>
        <w:t xml:space="preserve"> </w:t>
      </w:r>
      <w:r>
        <w:rPr>
          <w:rFonts w:ascii="TimesNewRomanPSMT" w:hAnsi="TimesNewRomanPSMT" w:cs="TimesNewRomanPSMT"/>
        </w:rPr>
        <w:t>účet uvedený v předchozí větě, je objednatel oprávněn zaslat fakturu zpět zhotoviteli k opravě. V takovém případě se lhůta splatnosti staví a nová lhůta splatnosti počíná běžet dnem</w:t>
      </w:r>
      <w:r>
        <w:t xml:space="preserve"> </w:t>
      </w:r>
      <w:r>
        <w:rPr>
          <w:rFonts w:ascii="TimesNewRomanPSMT" w:hAnsi="TimesNewRomanPSMT" w:cs="TimesNewRomanPSMT"/>
        </w:rPr>
        <w:t>doručení opravené faktury s uvedením správného účtu zhotovitele, tj. účtu</w:t>
      </w:r>
      <w:r>
        <w:t xml:space="preserve"> </w:t>
      </w:r>
      <w:r>
        <w:rPr>
          <w:rFonts w:ascii="TimesNewRomanPSMT" w:hAnsi="TimesNewRomanPSMT" w:cs="TimesNewRomanPSMT"/>
        </w:rPr>
        <w:t>zveřejněného správcem daně.</w:t>
      </w:r>
    </w:p>
    <w:p w:rsidR="00A6320F" w:rsidRDefault="00A6320F" w:rsidP="0030026B">
      <w:pPr>
        <w:pStyle w:val="Nadpis1"/>
      </w:pPr>
      <w:r>
        <w:t>Staveniště</w:t>
      </w:r>
    </w:p>
    <w:p w:rsidR="00E16EA6" w:rsidRPr="00E16EA6" w:rsidRDefault="00E16EA6" w:rsidP="0030026B">
      <w:pPr>
        <w:pStyle w:val="Nadpis2"/>
      </w:pPr>
      <w:r w:rsidRPr="00E16EA6">
        <w:t>Objednatel předá zhotoviteli místo plnění (dále jen „staveniště“) prosté práv třetích osob. O předání staveniště zhotoviteli provede objednatel zápis; zhotovitel se zavazuje poskytnout objednateli veškerou součinnost potřebnou k převzetí staveniště a sepsání souvisejícího zápisu.</w:t>
      </w:r>
    </w:p>
    <w:p w:rsidR="00E16EA6" w:rsidRPr="00E16EA6" w:rsidRDefault="00E16EA6" w:rsidP="0030026B">
      <w:pPr>
        <w:pStyle w:val="Nadpis2"/>
      </w:pPr>
      <w:r w:rsidRPr="00E16EA6">
        <w:t>Objednatel předá zhotoviteli staveniště v rozsahu nutném pro realizaci celého díla a na celou dobu provádění díla.</w:t>
      </w:r>
    </w:p>
    <w:p w:rsidR="00E16EA6" w:rsidRPr="00E16EA6" w:rsidRDefault="00E16EA6" w:rsidP="0030026B">
      <w:pPr>
        <w:pStyle w:val="Nadpis2"/>
      </w:pPr>
      <w:r w:rsidRPr="00E16EA6">
        <w:t>Zhotovitel zajistí na své náklady ostrahu staveniště.</w:t>
      </w:r>
    </w:p>
    <w:p w:rsidR="00E16EA6" w:rsidRPr="00AB6DAB" w:rsidRDefault="00E16EA6" w:rsidP="0030026B">
      <w:pPr>
        <w:pStyle w:val="Nadpis2"/>
      </w:pPr>
      <w:r w:rsidRPr="00E16EA6">
        <w:t>Ode dne převzetí staveniště nese zhotovitel nebezpečí všech škod na prováděném díle až </w:t>
      </w:r>
      <w:r w:rsidRPr="00AB6DAB">
        <w:t>do doby jeho dokončení a předání objednateli.</w:t>
      </w:r>
    </w:p>
    <w:p w:rsidR="00E16EA6" w:rsidRPr="0030026B" w:rsidRDefault="00E16EA6" w:rsidP="0030026B">
      <w:pPr>
        <w:pStyle w:val="Nadpis2"/>
      </w:pPr>
      <w:r w:rsidRPr="00AB6DAB">
        <w:t>Zhotovitel na vlastní náklady projedná veškeré náležitosti spojené s povolením, provozem a vyklizením zařízení staveniště.</w:t>
      </w:r>
    </w:p>
    <w:p w:rsidR="00A6320F" w:rsidRDefault="00A6320F" w:rsidP="0030026B">
      <w:pPr>
        <w:pStyle w:val="Nadpis1"/>
      </w:pPr>
      <w:r>
        <w:t>Stavební deník</w:t>
      </w:r>
    </w:p>
    <w:p w:rsidR="00A6320F" w:rsidRDefault="00A6320F" w:rsidP="0030026B">
      <w:pPr>
        <w:pStyle w:val="Nadpis2"/>
      </w:pPr>
      <w:r w:rsidRPr="0011399E">
        <w:t>Zhotovitel je povinen vést ode dne předání a převzetí staveniště stavební deník do dne dokončení stavby, popřípadě do odstranění vad a nedodělků. Náležitosti a způsob vedení stavebního deníku jsou stanoveny vyhláškou č. 499/2006 Sb., vyhláška o dokumentaci staveb</w:t>
      </w:r>
      <w:r w:rsidR="0059033C">
        <w:t>, ve znění pozdějších předpisů.</w:t>
      </w:r>
    </w:p>
    <w:p w:rsidR="00A6320F" w:rsidRDefault="00A6320F" w:rsidP="0030026B">
      <w:pPr>
        <w:pStyle w:val="Nadpis2"/>
      </w:pPr>
      <w:r w:rsidRPr="0011399E">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A6320F" w:rsidRDefault="00A6320F" w:rsidP="0030026B">
      <w:pPr>
        <w:pStyle w:val="Nadpis2"/>
      </w:pPr>
      <w:r w:rsidRPr="0011399E">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A6320F" w:rsidRPr="00F54E0A" w:rsidRDefault="00A6320F" w:rsidP="0030026B">
      <w:pPr>
        <w:pStyle w:val="Nadpis2"/>
      </w:pPr>
      <w:r w:rsidRPr="00F54E0A">
        <w:t>Zhotovitel bude dále po konzultaci s technickým dozorem stavby do stavebního deníku průběžně zaznamenávat základní technické údaje, zejména skladbu původní vozovky a chodníků, rozměry rýhy, charakter vytěžené zeminy a další informace, které dokumentují rozsah prováděné stavby. Tyto údaje nechá písemně potvrdit technickým zástupcem objednatele.</w:t>
      </w:r>
    </w:p>
    <w:p w:rsidR="00A6320F" w:rsidRDefault="00A6320F" w:rsidP="0030026B">
      <w:pPr>
        <w:pStyle w:val="Nadpis2"/>
      </w:pPr>
      <w:r>
        <w:t xml:space="preserve">Nesouhlasí-li zástupce objednatele nebo zhotovitele se zápisem ve stavebním deníku, musí k tomuto zápisu připojit svoje stanovisko nejpozději do tří pracovních dnů. </w:t>
      </w:r>
    </w:p>
    <w:p w:rsidR="00E97280" w:rsidRPr="0030026B" w:rsidRDefault="00A6320F" w:rsidP="0030026B">
      <w:pPr>
        <w:pStyle w:val="Nadpis2"/>
      </w:pPr>
      <w:r>
        <w:t>Zápisy ve stavebním deníku se nepovažují za změnu smlouvy ani nezakládají nárok na změnu smlouvy.</w:t>
      </w:r>
    </w:p>
    <w:p w:rsidR="00A6320F" w:rsidRPr="0030026B" w:rsidRDefault="00A6320F" w:rsidP="0030026B">
      <w:pPr>
        <w:pStyle w:val="Nadpis1"/>
      </w:pPr>
      <w:r>
        <w:lastRenderedPageBreak/>
        <w:t>Požadavky na způsob provádění díla</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Objednatel prohlašuje, že předal zhotoviteli veškeré dostupné podklady potřebné k řádnému provedení díla. Zhotovitel prohlašuje, že se s těmito podklady vyčerpávajícím způsobem seznámil.</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bude informovat místně příslušný ÚMČ o zahájení a plánovaném průběhu prací (uzavírkách).</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zajistí příjezd a vjezd do jednotlivých objektů dotčených stavbou.</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zajistí vytyčení tras technické infrastruktury v místě jejich střetu se stavbou.</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16CC0">
        <w:rPr>
          <w:rFonts w:ascii="TimesNewRomanPSMT" w:hAnsi="TimesNewRomanPSMT" w:cs="TimesNewRomanPSMT"/>
        </w:rPr>
        <w:t xml:space="preserve"> </w:t>
      </w:r>
      <w:r w:rsidR="00016CC0">
        <w:t>Zhotovitel se  zavazuje  používat při realizaci   díla  pouze  stroje a  zařízení  schopné bezpečného provozu.</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Technický dozor stavby je oprávněn kontrolovat kvalitu prováděných prací a činnost zhotovitele při provádění díla. O výsledku šetření provádí zápis do stavebního deníku.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technický dozor stavby zasláním e-mailu. V případě, že zhotovitel tento závazek nesplní, je povinen umožnit objednateli provedení dodatečné kontroly a nese náklady s tím spojené.</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EF1B35" w:rsidRPr="00D609A6" w:rsidRDefault="00EF1B35" w:rsidP="00D609A6">
      <w:pPr>
        <w:pStyle w:val="Nadpis2"/>
        <w:rPr>
          <w:rFonts w:ascii="TimesNewRomanPSMT" w:hAnsi="TimesNewRomanPSMT" w:cs="TimesNewRomanPSMT"/>
        </w:rPr>
      </w:pPr>
      <w:r w:rsidRPr="00D609A6">
        <w:rPr>
          <w:rFonts w:ascii="TimesNewRomanPSMT" w:hAnsi="TimesNewRomanPSMT" w:cs="TimesNewRomanPSMT"/>
        </w:rPr>
        <w:t>V případě zpoždění prací upozorní zhotovitel neprodleně objednatele na tuto okolnost.</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zajistí zpracování dokumentace skutečného provedení stavby v počtu 4 tištěných kompletních </w:t>
      </w:r>
      <w:proofErr w:type="spellStart"/>
      <w:r w:rsidRPr="00D609A6">
        <w:rPr>
          <w:rFonts w:ascii="TimesNewRomanPSMT" w:hAnsi="TimesNewRomanPSMT" w:cs="TimesNewRomanPSMT"/>
        </w:rPr>
        <w:t>pa</w:t>
      </w:r>
      <w:r w:rsidR="002E3D81" w:rsidRPr="00D609A6">
        <w:rPr>
          <w:rFonts w:ascii="TimesNewRomanPSMT" w:hAnsi="TimesNewRomanPSMT" w:cs="TimesNewRomanPSMT"/>
        </w:rPr>
        <w:t>ré</w:t>
      </w:r>
      <w:proofErr w:type="spellEnd"/>
      <w:r w:rsidR="002E3D81" w:rsidRPr="00D609A6">
        <w:rPr>
          <w:rFonts w:ascii="TimesNewRomanPSMT" w:hAnsi="TimesNewRomanPSMT" w:cs="TimesNewRomanPSMT"/>
        </w:rPr>
        <w:t xml:space="preserve"> včetně zaměření pro GIS objednatele</w:t>
      </w:r>
      <w:r w:rsidR="00AB6DAB" w:rsidRPr="00D609A6">
        <w:rPr>
          <w:rFonts w:ascii="TimesNewRomanPSMT" w:hAnsi="TimesNewRomanPSMT" w:cs="TimesNewRomanPSMT"/>
        </w:rPr>
        <w:t xml:space="preserve"> </w:t>
      </w:r>
      <w:r w:rsidRPr="00D609A6">
        <w:rPr>
          <w:rFonts w:ascii="TimesNewRomanPSMT" w:hAnsi="TimesNewRomanPSMT" w:cs="TimesNewRomanPSMT"/>
        </w:rPr>
        <w:t>a technickou mapu statutárního města Brna.</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lastRenderedPageBreak/>
        <w:t>Technický dozor stavby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stavby není oprávněn zasahovat do hospodářské činnosti zhotovitele.</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je povinen zabezpečit ochranu všech osob pohybujících se po staveništi proti úrazu.</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se zavazuje, že bude v místech plnění jednat v souladu s pokyny objednatele, se kterými bude prokazatelně seznámen.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V případě nedodržení bezpečnostních předpisů nebo pokynů stanovených k ochraně životního prostředí na straně zhotovitele, má objednatel právo odmítnout pokračování v provádění prací.</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nesmí manipulovat s armaturami na stávající vodovodní síti. Případnou manipulaci provede na objednávku provoz vodovodní sítě Brněnských vodáren a kanalizací, a.s.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proofErr w:type="spellStart"/>
      <w:r w:rsidRPr="00D609A6">
        <w:rPr>
          <w:rFonts w:ascii="TimesNewRomanPSMT" w:hAnsi="TimesNewRomanPSMT" w:cs="TimesNewRomanPSMT"/>
        </w:rPr>
        <w:t>propojů</w:t>
      </w:r>
      <w:proofErr w:type="spellEnd"/>
      <w:r w:rsidRPr="00D609A6">
        <w:rPr>
          <w:rFonts w:ascii="TimesNewRomanPSMT" w:hAnsi="TimesNewRomanPSMT" w:cs="TimesNewRomanPSMT"/>
        </w:rPr>
        <w:t xml:space="preserve"> vodovodních řadů.</w:t>
      </w:r>
    </w:p>
    <w:p w:rsidR="001D3ECA" w:rsidRPr="001D3ECA" w:rsidRDefault="001D3ECA" w:rsidP="001D3ECA">
      <w:pPr>
        <w:pStyle w:val="Nadpis2"/>
        <w:rPr>
          <w:rFonts w:ascii="TimesNewRomanPSMT" w:hAnsi="TimesNewRomanPSMT" w:cs="TimesNewRomanPSMT"/>
        </w:rPr>
      </w:pPr>
      <w:r w:rsidRPr="001D3ECA">
        <w:rPr>
          <w:rFonts w:ascii="TimesNewRomanPSMT" w:hAnsi="TimesNewRomanPSMT" w:cs="TimesNewRomanPSMT"/>
        </w:rPr>
        <w:t xml:space="preserve">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w:t>
      </w:r>
      <w:r w:rsidR="00AA27E9">
        <w:rPr>
          <w:rFonts w:ascii="TimesNewRomanPSMT" w:hAnsi="TimesNewRomanPSMT" w:cs="TimesNewRomanPSMT"/>
        </w:rPr>
        <w:t xml:space="preserve">při předání díla </w:t>
      </w:r>
      <w:r w:rsidRPr="001D3ECA">
        <w:rPr>
          <w:rFonts w:ascii="TimesNewRomanPSMT" w:hAnsi="TimesNewRomanPSMT" w:cs="TimesNewRomanPSMT"/>
        </w:rPr>
        <w:t>předá objednateli doklady, které budou obsahovat následující informace:</w:t>
      </w:r>
    </w:p>
    <w:p w:rsidR="001D3ECA" w:rsidRPr="006D1FB0" w:rsidRDefault="001D3ECA" w:rsidP="001D3ECA">
      <w:pPr>
        <w:pStyle w:val="pomlka"/>
        <w:numPr>
          <w:ilvl w:val="0"/>
          <w:numId w:val="5"/>
        </w:numPr>
      </w:pPr>
      <w:r w:rsidRPr="006D1FB0">
        <w:t>druh odpadu (O/N + katalogové číslo odpadu)</w:t>
      </w:r>
    </w:p>
    <w:p w:rsidR="001D3ECA" w:rsidRPr="006D1FB0" w:rsidRDefault="001D3ECA" w:rsidP="001D3ECA">
      <w:pPr>
        <w:pStyle w:val="pomlka"/>
        <w:numPr>
          <w:ilvl w:val="0"/>
          <w:numId w:val="5"/>
        </w:numPr>
      </w:pPr>
      <w:r w:rsidRPr="006D1FB0">
        <w:t>množství odpadu</w:t>
      </w:r>
    </w:p>
    <w:p w:rsidR="001D3ECA" w:rsidRPr="006D1FB0" w:rsidRDefault="001D3ECA" w:rsidP="001D3ECA">
      <w:pPr>
        <w:pStyle w:val="pomlka"/>
        <w:numPr>
          <w:ilvl w:val="0"/>
          <w:numId w:val="5"/>
        </w:numPr>
        <w:rPr>
          <w:iCs/>
        </w:rPr>
      </w:pPr>
      <w:r w:rsidRPr="006D1FB0">
        <w:lastRenderedPageBreak/>
        <w:t>identifikační údaje firmy, které byl odpad předán včetně Identifikačního čísla zařízení provozovatele</w:t>
      </w:r>
      <w:r>
        <w:t>.</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se zavazuje mít po celou dobu plnění předmětu smlouvy sjednané pojištění odpovědnosti za škodu způsobenou svou činností s jednorázovým pojistným plněním za jednu škodnou událost nejméně ve výši 7 mil. Kč</w:t>
      </w:r>
      <w:r w:rsidR="00D609A6" w:rsidRPr="00D609A6">
        <w:rPr>
          <w:rFonts w:ascii="TimesNewRomanPSMT" w:hAnsi="TimesNewRomanPSMT" w:cs="TimesNewRomanPSMT"/>
        </w:rPr>
        <w:t>.</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Při vzniku pojistné události zabezpečuje veškeré úkony vůči pojistiteli zhotovitel. Objednatel je povinen poskytnout v souvislosti s pojistnou událostí zhotoviteli veškerou součinnost, která je v jeho možnostech.</w:t>
      </w:r>
    </w:p>
    <w:p w:rsidR="00A6320F" w:rsidRPr="005A615A" w:rsidRDefault="00A6320F" w:rsidP="0030026B">
      <w:pPr>
        <w:pStyle w:val="Nadpis1"/>
      </w:pPr>
      <w:r w:rsidRPr="003511EF">
        <w:t>Vlastnické právo k zhotovovanému dílu</w:t>
      </w:r>
    </w:p>
    <w:p w:rsidR="00A6320F" w:rsidRDefault="00A6320F" w:rsidP="0030026B">
      <w:pPr>
        <w:pStyle w:val="Nadpis2"/>
      </w:pPr>
      <w:r w:rsidRPr="008C3F78">
        <w:t xml:space="preserve">Vlastnické právo nepřechází dnem předání staveniště a po dobu provádění díla na zhotovitele. </w:t>
      </w:r>
    </w:p>
    <w:p w:rsidR="00A6320F" w:rsidRPr="0030026B" w:rsidRDefault="00A6320F" w:rsidP="0030026B">
      <w:pPr>
        <w:pStyle w:val="Nadpis2"/>
      </w:pPr>
      <w:r w:rsidRPr="005A615A">
        <w:t xml:space="preserve">Nebezpečí škody na díle nebo nebezpečí zničení díla nese zhotovitel do termínu předání díla objednateli na základě zápisu o předání a převzetí díla. </w:t>
      </w:r>
    </w:p>
    <w:p w:rsidR="00A6320F" w:rsidRDefault="00A6320F" w:rsidP="001A4765">
      <w:pPr>
        <w:pStyle w:val="Nadpis1"/>
      </w:pPr>
      <w:r>
        <w:t>Předání díla</w:t>
      </w:r>
    </w:p>
    <w:p w:rsidR="00EF1B35" w:rsidRPr="00EF1B35" w:rsidRDefault="00EF1B35" w:rsidP="0030026B">
      <w:pPr>
        <w:pStyle w:val="Nadpis2"/>
      </w:pPr>
      <w:r w:rsidRPr="00EF1B35">
        <w:t>Zhotovitel dílo odevzdá a objednatel je převezme formou zápisu o předání a převzetí díla. Zhotovitel se zavazuje poskytnout objednateli veškerou součinnost potřebnou k předání díla a sepsání souvisejícího zápisu.</w:t>
      </w:r>
    </w:p>
    <w:p w:rsidR="00EF1B35" w:rsidRPr="00EF1B35" w:rsidRDefault="00EF1B35" w:rsidP="0030026B">
      <w:pPr>
        <w:pStyle w:val="Nadpis2"/>
      </w:pPr>
      <w:r w:rsidRPr="00EF1B35">
        <w:t>Zhotovitel nejpozději 15 dnů předem oznámí písemně objednateli, že dílo je připraveno k převzetí a spolu s objednatelem dohodnou harmonogram přejímky.</w:t>
      </w:r>
    </w:p>
    <w:p w:rsidR="00EF1B35" w:rsidRPr="00EF1B35" w:rsidRDefault="00EF1B35" w:rsidP="0030026B">
      <w:pPr>
        <w:pStyle w:val="Nadpis2"/>
      </w:pPr>
      <w:r w:rsidRPr="00EF1B35">
        <w:t>Zhotovitel se zavazuje předat objednateli veškeré nezbytné doklady, zejména:</w:t>
      </w:r>
    </w:p>
    <w:p w:rsidR="00EF1B35" w:rsidRPr="00EF1B35" w:rsidRDefault="00EF1B35" w:rsidP="007B28DD">
      <w:pPr>
        <w:pStyle w:val="Stylsodrkouodskoen"/>
      </w:pPr>
      <w:r w:rsidRPr="00EF1B35">
        <w:t xml:space="preserve">projektovou dokumentaci skutečného provedení stavby (4 x kompletní vytištěné </w:t>
      </w:r>
      <w:proofErr w:type="spellStart"/>
      <w:r w:rsidRPr="00EF1B35">
        <w:t>paré</w:t>
      </w:r>
      <w:proofErr w:type="spellEnd"/>
      <w:r w:rsidRPr="00EF1B35">
        <w:t>),</w:t>
      </w:r>
    </w:p>
    <w:p w:rsidR="00EF1B35" w:rsidRPr="00EF1B35" w:rsidRDefault="00EF1B35" w:rsidP="007B28DD">
      <w:pPr>
        <w:pStyle w:val="Stylsodrkouodskoen"/>
      </w:pPr>
      <w:r w:rsidRPr="00EF1B35">
        <w:t>zápisy a protokoly o provedení předepsaných zkoušek</w:t>
      </w:r>
    </w:p>
    <w:p w:rsidR="00EF1B35" w:rsidRPr="005555E9" w:rsidRDefault="00EF1B35" w:rsidP="007B28DD">
      <w:pPr>
        <w:pStyle w:val="Stylsodrkouodskoen"/>
      </w:pPr>
      <w:r w:rsidRPr="00EF1B35">
        <w:t xml:space="preserve">zápisy a osvědčení o </w:t>
      </w:r>
      <w:r w:rsidRPr="005555E9">
        <w:t>zkouškách použitých zařízení a materiálů,</w:t>
      </w:r>
    </w:p>
    <w:p w:rsidR="00EF1B35" w:rsidRPr="005555E9" w:rsidRDefault="00EF1B35" w:rsidP="007B28DD">
      <w:pPr>
        <w:pStyle w:val="Stylsodrkouodskoen"/>
      </w:pPr>
      <w:r w:rsidRPr="005555E9">
        <w:t>zápisy o prověření prací a konstrukcí zakrytých v průběhu prací,</w:t>
      </w:r>
    </w:p>
    <w:p w:rsidR="00EF1B35" w:rsidRPr="005555E9" w:rsidRDefault="00EF1B35" w:rsidP="007B28DD">
      <w:pPr>
        <w:pStyle w:val="Stylsodrkouodskoen"/>
      </w:pPr>
      <w:r w:rsidRPr="005555E9">
        <w:t xml:space="preserve">stavební deník, </w:t>
      </w:r>
    </w:p>
    <w:p w:rsidR="00EF1B35" w:rsidRPr="005555E9" w:rsidRDefault="00EF1B35" w:rsidP="007B28DD">
      <w:pPr>
        <w:pStyle w:val="Stylsodrkouodskoen"/>
      </w:pPr>
      <w:r w:rsidRPr="005555E9">
        <w:t>geodetické zaměření dokončeného díla (4x v tištěné podobě a 4x na CD),</w:t>
      </w:r>
    </w:p>
    <w:p w:rsidR="00C22424" w:rsidRPr="005555E9" w:rsidRDefault="00C22424" w:rsidP="007B28DD">
      <w:pPr>
        <w:pStyle w:val="Stylsodrkouodskoen"/>
      </w:pPr>
      <w:r w:rsidRPr="005555E9">
        <w:t>zaměření komunikačních ploch v programu EZA,</w:t>
      </w:r>
    </w:p>
    <w:p w:rsidR="00EF1B35" w:rsidRPr="00EF1B35" w:rsidRDefault="00EF1B35" w:rsidP="007B28DD">
      <w:pPr>
        <w:pStyle w:val="Stylsodrkouodskoen"/>
      </w:pPr>
      <w:r w:rsidRPr="005555E9">
        <w:t>doklad o nakládání s odpady (doklady budou obsahovat údaje o druhu a množství odpadu a identifikační údaje subjektu, kterému</w:t>
      </w:r>
      <w:r w:rsidRPr="00EF1B35">
        <w:t xml:space="preserve"> byl odpad předán).</w:t>
      </w:r>
    </w:p>
    <w:p w:rsidR="00EF1B35" w:rsidRDefault="00EF1B35" w:rsidP="00EF1B35">
      <w:pPr>
        <w:ind w:left="348"/>
        <w:rPr>
          <w:szCs w:val="24"/>
        </w:rPr>
      </w:pPr>
      <w:r w:rsidRPr="00EF1B35">
        <w:rPr>
          <w:szCs w:val="24"/>
        </w:rPr>
        <w:t xml:space="preserve"> </w:t>
      </w:r>
    </w:p>
    <w:p w:rsidR="004C4FEC" w:rsidRDefault="004C4FEC" w:rsidP="0030026B">
      <w:r>
        <w:t xml:space="preserve">Zhotovitel se dále zavazuje, že objednateli předá následující </w:t>
      </w:r>
      <w:r w:rsidRPr="0011399E">
        <w:t xml:space="preserve">doklady k ověření skutečného rozsahu provedených prací a </w:t>
      </w:r>
      <w:r>
        <w:t xml:space="preserve">k provedení </w:t>
      </w:r>
      <w:r w:rsidRPr="0011399E">
        <w:t>výpočtu ceny</w:t>
      </w:r>
      <w:r>
        <w:t xml:space="preserve"> díla, zejména:</w:t>
      </w:r>
    </w:p>
    <w:p w:rsidR="004C4FEC" w:rsidRPr="0011399E" w:rsidRDefault="004C4FEC" w:rsidP="007B28DD">
      <w:pPr>
        <w:pStyle w:val="Stylsodrkouodskoen"/>
      </w:pPr>
      <w:r>
        <w:t>výpočet</w:t>
      </w:r>
      <w:r w:rsidRPr="0011399E">
        <w:t xml:space="preserve"> výměr</w:t>
      </w:r>
      <w:r>
        <w:t>,</w:t>
      </w:r>
    </w:p>
    <w:p w:rsidR="004C4FEC" w:rsidRPr="0011399E" w:rsidRDefault="004C4FEC" w:rsidP="007B28DD">
      <w:pPr>
        <w:pStyle w:val="Stylsodrkouodskoen"/>
      </w:pPr>
      <w:r w:rsidRPr="0011399E">
        <w:t>stavební deník</w:t>
      </w:r>
      <w:r>
        <w:t>,</w:t>
      </w:r>
    </w:p>
    <w:p w:rsidR="004C4FEC" w:rsidRPr="0011399E" w:rsidRDefault="004C4FEC" w:rsidP="007B28DD">
      <w:pPr>
        <w:pStyle w:val="Stylsodrkouodskoen"/>
      </w:pPr>
      <w:r w:rsidRPr="0011399E">
        <w:t>okótovaný náčrt situace realizované opravy kanalizace s vyznačením délky opravovaného úseku hlavního řadu včetně vyměňovaných přípojek, s údaji o použitých profilech, se zákresem odkrytých podzemních vedeních vedení, s vyznačením úseků ztížených vykopávek v blízkosti podzemních vedení a způsobu napojení všech přípojek na hlavní řad</w:t>
      </w:r>
      <w:r>
        <w:t>,</w:t>
      </w:r>
    </w:p>
    <w:p w:rsidR="004C4FEC" w:rsidRPr="0011399E" w:rsidRDefault="004C4FEC" w:rsidP="007B28DD">
      <w:pPr>
        <w:pStyle w:val="Stylsodrkouodskoen"/>
      </w:pPr>
      <w:r w:rsidRPr="0011399E">
        <w:lastRenderedPageBreak/>
        <w:t>okótovaný podélný řez rýhou s vyznačením délky opravovaného úseku hlavního řadu, s údaji o použitých profilech, odkrytých podzemních vedeních a dalších</w:t>
      </w:r>
      <w:r>
        <w:t>,</w:t>
      </w:r>
      <w:r w:rsidRPr="0011399E">
        <w:t xml:space="preserve"> s vyznačením úseků ztížených vykopávek v blízkosti podzemních vedení</w:t>
      </w:r>
      <w:r>
        <w:t>,</w:t>
      </w:r>
    </w:p>
    <w:p w:rsidR="004C4FEC" w:rsidRPr="0011399E" w:rsidRDefault="004C4FEC" w:rsidP="007B28DD">
      <w:pPr>
        <w:pStyle w:val="Stylsodrkouodskoen"/>
      </w:pPr>
      <w:r w:rsidRPr="0011399E">
        <w:t>okótované schématické zákresy opravovaných šachet</w:t>
      </w:r>
      <w:r>
        <w:t>,</w:t>
      </w:r>
    </w:p>
    <w:p w:rsidR="004C4FEC" w:rsidRPr="0011399E" w:rsidRDefault="004C4FEC" w:rsidP="007B28DD">
      <w:pPr>
        <w:pStyle w:val="Stylsodrkouodskoen"/>
      </w:pPr>
      <w:r w:rsidRPr="0011399E">
        <w:t xml:space="preserve">listy přípojek, pokud byly vyměňovány v délce větší než </w:t>
      </w:r>
      <w:smartTag w:uri="urn:schemas-microsoft-com:office:smarttags" w:element="metricconverter">
        <w:smartTagPr>
          <w:attr w:name="ProductID" w:val="1 m"/>
        </w:smartTagPr>
        <w:r w:rsidRPr="0011399E">
          <w:t>1 m</w:t>
        </w:r>
      </w:smartTag>
      <w:r w:rsidRPr="0011399E">
        <w:t>, s údaji o délkách, profilech a materiálu použitého potrubí včetně počtu tvarovek</w:t>
      </w:r>
      <w:r>
        <w:t>,</w:t>
      </w:r>
    </w:p>
    <w:p w:rsidR="004C4FEC" w:rsidRPr="0011399E" w:rsidRDefault="004C4FEC" w:rsidP="007B28DD">
      <w:pPr>
        <w:pStyle w:val="Stylsodrkouodskoen"/>
      </w:pPr>
      <w:r w:rsidRPr="0011399E">
        <w:t>charakteristické příčné řezy rýhou s údaji o průměrné hloubce a šířce výkopu, skladbě původní a obnovené vozovky a chodníků</w:t>
      </w:r>
      <w:r>
        <w:t>,</w:t>
      </w:r>
    </w:p>
    <w:p w:rsidR="004C4FEC" w:rsidRPr="0011399E" w:rsidRDefault="004C4FEC" w:rsidP="007B28DD">
      <w:pPr>
        <w:pStyle w:val="Stylsodrkouodskoen"/>
      </w:pPr>
      <w:r w:rsidRPr="0011399E">
        <w:t>schéma ploch obnovovaných povrchů v návaznosti na situaci a charakteristické příčné řezy s údaji o výškách a plochách jednotlivých obnovovaných vrstev (může být součástí situace a řezů, pokud to nebude na úkor přehlednosti)</w:t>
      </w:r>
      <w:r>
        <w:t>,</w:t>
      </w:r>
    </w:p>
    <w:p w:rsidR="004C4FEC" w:rsidRPr="0011399E" w:rsidRDefault="004C4FEC" w:rsidP="007B28DD">
      <w:pPr>
        <w:pStyle w:val="Stylsodrkouodskoen"/>
      </w:pPr>
      <w:r w:rsidRPr="0011399E">
        <w:t>nezbytnou dokumentaci k vyvolaným</w:t>
      </w:r>
      <w:r>
        <w:t xml:space="preserve"> </w:t>
      </w:r>
      <w:r w:rsidRPr="0011399E">
        <w:t>souvisejícím pracím, např. přel</w:t>
      </w:r>
      <w:r>
        <w:t>ožkám podzemních sítí, sloupů veřejného osvětlení</w:t>
      </w:r>
      <w:r w:rsidRPr="0011399E">
        <w:t xml:space="preserve"> atd.</w:t>
      </w:r>
      <w:r>
        <w:t>,</w:t>
      </w:r>
    </w:p>
    <w:p w:rsidR="004C4FEC" w:rsidRPr="0011399E" w:rsidRDefault="004C4FEC" w:rsidP="007B28DD">
      <w:pPr>
        <w:pStyle w:val="Stylsodrkouodskoen"/>
      </w:pPr>
      <w:r w:rsidRPr="0011399E">
        <w:t>fotodokumentaci</w:t>
      </w:r>
      <w:r>
        <w:t>,</w:t>
      </w:r>
    </w:p>
    <w:p w:rsidR="004C4FEC" w:rsidRPr="0011399E" w:rsidRDefault="004C4FEC" w:rsidP="007B28DD">
      <w:pPr>
        <w:pStyle w:val="Stylsodrkouodskoen"/>
      </w:pPr>
      <w:r w:rsidRPr="0011399E">
        <w:t>doklady mající vliv na provedení prací</w:t>
      </w:r>
      <w:r>
        <w:t>.</w:t>
      </w:r>
    </w:p>
    <w:p w:rsidR="004C4FEC" w:rsidRPr="0011399E" w:rsidRDefault="004C4FEC" w:rsidP="004C4FEC">
      <w:pPr>
        <w:tabs>
          <w:tab w:val="num" w:pos="1080"/>
        </w:tabs>
        <w:ind w:left="900" w:hanging="540"/>
        <w:rPr>
          <w:szCs w:val="24"/>
        </w:rPr>
      </w:pPr>
    </w:p>
    <w:p w:rsidR="004C4FEC" w:rsidRDefault="004C4FEC" w:rsidP="0030026B">
      <w:r>
        <w:t>Veškeré</w:t>
      </w:r>
      <w:r w:rsidRPr="0030026B">
        <w:t xml:space="preserve"> </w:t>
      </w:r>
      <w:r>
        <w:t>grafické přílohy návrhu zákresu musí respektovat základní zásady technického kreslení.</w:t>
      </w:r>
    </w:p>
    <w:p w:rsidR="004C4FEC" w:rsidRPr="007B28DD" w:rsidRDefault="004C4FEC" w:rsidP="00EF1B35">
      <w:pPr>
        <w:ind w:left="348"/>
        <w:rPr>
          <w:sz w:val="18"/>
          <w:szCs w:val="18"/>
        </w:rPr>
      </w:pPr>
    </w:p>
    <w:p w:rsidR="00EF1B35" w:rsidRPr="00EF1B35" w:rsidRDefault="00EF1B35" w:rsidP="0030026B">
      <w:r w:rsidRPr="00EF1B35">
        <w:t xml:space="preserve">Uvedené doklady je zhotovitel povinen </w:t>
      </w:r>
      <w:r w:rsidR="004C4FEC">
        <w:t>předat objednateli nejpozději 5</w:t>
      </w:r>
      <w:r w:rsidRPr="00EF1B35">
        <w:t xml:space="preserve"> dní před dohodnutým termínem předání a převzetí díla tak, aby se objednatel mohl s nimi v dostatečném předstihu seznámit. Nedoložení kteréhokoliv nezbytného dokladu je důvodem pro nepřevzetí díla.</w:t>
      </w:r>
    </w:p>
    <w:p w:rsidR="00EF1B35" w:rsidRPr="007B28DD" w:rsidRDefault="00EF1B35" w:rsidP="00EF1B35">
      <w:pPr>
        <w:pStyle w:val="ZkladntextIMP"/>
        <w:suppressAutoHyphens w:val="0"/>
        <w:spacing w:line="240" w:lineRule="auto"/>
        <w:rPr>
          <w:sz w:val="18"/>
          <w:szCs w:val="18"/>
        </w:rPr>
      </w:pPr>
    </w:p>
    <w:p w:rsidR="00EF1B35" w:rsidRPr="00EF1B35" w:rsidRDefault="00EF1B35" w:rsidP="0030026B">
      <w:pPr>
        <w:pStyle w:val="Nadpis2"/>
      </w:pPr>
      <w:r w:rsidRPr="00EF1B35">
        <w:t>V zápise o předání a převzetí dohodne zhotovitel s objednatelem termín úplného vyklizení staveniště. V případě, že toto není dohodnuto, je zhotovitel povinen vyklidit staveniště a uvést okolní plochy staveniště do</w:t>
      </w:r>
      <w:r w:rsidR="004C4FEC">
        <w:t xml:space="preserve"> původního stavu nejpozději do 1</w:t>
      </w:r>
      <w:r w:rsidRPr="00EF1B35">
        <w:t>0 dnů po předání díla.</w:t>
      </w:r>
    </w:p>
    <w:p w:rsidR="00A6320F" w:rsidRPr="0030026B" w:rsidRDefault="00EF1B35" w:rsidP="0030026B">
      <w:pPr>
        <w:pStyle w:val="Nadpis2"/>
      </w:pPr>
      <w:r w:rsidRPr="00EF1B35">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A6320F" w:rsidRPr="00EA7527" w:rsidRDefault="00A6320F" w:rsidP="0030026B">
      <w:pPr>
        <w:pStyle w:val="Nadpis1"/>
      </w:pPr>
      <w:r>
        <w:t>Vady díla a záruka za jakost</w:t>
      </w:r>
    </w:p>
    <w:p w:rsidR="001A4765" w:rsidRPr="001A4765" w:rsidRDefault="001A4765" w:rsidP="0030026B">
      <w:pPr>
        <w:pStyle w:val="Nadpis2"/>
      </w:pPr>
      <w:r w:rsidRPr="001A4765">
        <w:t xml:space="preserve">Zhotovitel se zavazuje, že dílo bude mít vlastnosti stanovené smlouvou. </w:t>
      </w:r>
    </w:p>
    <w:p w:rsidR="001A4765" w:rsidRPr="001A4765" w:rsidRDefault="001A4765" w:rsidP="0030026B">
      <w:pPr>
        <w:pStyle w:val="Nadpis2"/>
      </w:pPr>
      <w:r w:rsidRPr="001A4765">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A4765" w:rsidRPr="001A4765" w:rsidRDefault="001A4765" w:rsidP="0030026B">
      <w:pPr>
        <w:pStyle w:val="Nadpis2"/>
      </w:pPr>
      <w:r w:rsidRPr="001A4765">
        <w:t>Projeví-li se vada v průběhu šesti měsíců od převzetí díla, má se za to, že věc byla vadná již při převzetí.</w:t>
      </w:r>
    </w:p>
    <w:p w:rsidR="001A4765" w:rsidRPr="001A4765" w:rsidRDefault="001A4765" w:rsidP="0030026B">
      <w:pPr>
        <w:pStyle w:val="Nadpis2"/>
      </w:pPr>
      <w:r w:rsidRPr="001A4765">
        <w:t>Objednatel oznámí vady díla bez zbytečného odkladu poté, kdy je zjistil, nejpozději však do uplynutí záruční doby dle čl. XI odst. 2 této smlouvy. V reklamaci je objednatel povinen vady popsat, případně uvést, jak se projevují.</w:t>
      </w:r>
    </w:p>
    <w:p w:rsidR="001A4765" w:rsidRPr="001A4765" w:rsidRDefault="001A4765" w:rsidP="0030026B">
      <w:pPr>
        <w:pStyle w:val="Nadpis2"/>
      </w:pPr>
      <w:r w:rsidRPr="001A4765">
        <w:t>Zhotovitel je povinen vady uplatněné objednatelem v průběhu záruční doby odstranit do 15 dnů ode dne doručení oznámení o vadách, nebude-li sjednána lhůta odlišná.</w:t>
      </w:r>
    </w:p>
    <w:p w:rsidR="001A4765" w:rsidRPr="001A4765" w:rsidRDefault="001A4765" w:rsidP="0030026B">
      <w:pPr>
        <w:pStyle w:val="Nadpis2"/>
      </w:pPr>
      <w:r w:rsidRPr="001A4765">
        <w:t>O odstranění reklamované vady sepíše objednatel protokol, ve kterém potvrdí odstranění reklamované vady nebo uvede důvody zamítnutí reklamované vady zhotovitelem.</w:t>
      </w:r>
    </w:p>
    <w:p w:rsidR="001A4765" w:rsidRPr="001A4765" w:rsidRDefault="001A4765" w:rsidP="0030026B">
      <w:pPr>
        <w:pStyle w:val="Nadpis2"/>
      </w:pPr>
      <w:r w:rsidRPr="001A4765">
        <w:lastRenderedPageBreak/>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1A4765" w:rsidRPr="001A4765" w:rsidRDefault="001A4765" w:rsidP="0030026B">
      <w:pPr>
        <w:pStyle w:val="Nadpis2"/>
      </w:pPr>
      <w:r w:rsidRPr="001A4765">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rsidR="001A4765" w:rsidRPr="001A4765" w:rsidRDefault="001A4765" w:rsidP="0030026B">
      <w:pPr>
        <w:pStyle w:val="Nadpis2"/>
      </w:pPr>
      <w:r w:rsidRPr="001A4765">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A4765" w:rsidRPr="001A4765" w:rsidRDefault="001A4765" w:rsidP="0030026B">
      <w:pPr>
        <w:pStyle w:val="Nadpis2"/>
      </w:pPr>
      <w:r w:rsidRPr="001A4765">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4C4FEC" w:rsidRPr="0030026B" w:rsidRDefault="001A4765" w:rsidP="0030026B">
      <w:pPr>
        <w:pStyle w:val="Nadpis2"/>
      </w:pPr>
      <w:r w:rsidRPr="001A4765">
        <w:t>Pro práva z vadného plnění se použijí příslušná ustanovení zákona č. 89/2012 Sb., občanský zákoník, ve znění pozdějších předpisů (dále jen občanský zákoník).</w:t>
      </w:r>
    </w:p>
    <w:p w:rsidR="00A6320F" w:rsidRDefault="00A6320F" w:rsidP="0030026B">
      <w:pPr>
        <w:pStyle w:val="Nadpis1"/>
      </w:pPr>
      <w:r>
        <w:t>S</w:t>
      </w:r>
      <w:r w:rsidR="001A4765">
        <w:t>mluvní pokuta</w:t>
      </w:r>
    </w:p>
    <w:p w:rsidR="001A4765" w:rsidRPr="001A4765" w:rsidRDefault="001A4765" w:rsidP="0030026B">
      <w:pPr>
        <w:pStyle w:val="Nadpis2"/>
      </w:pPr>
      <w:r w:rsidRPr="001A4765">
        <w:t>V případě prodlení s předáním díla je objednatel oprávněn účtovat zhotov</w:t>
      </w:r>
      <w:r w:rsidR="00AB6DAB">
        <w:t>iteli smluvní pokutu ve výši 0,2</w:t>
      </w:r>
      <w:r w:rsidRPr="001A4765">
        <w:t xml:space="preserve"> % z ceny díla bez DPH za každý (i započatý) den prodlení až do doby předání díla a zhotovitel se ji zavazuje zaplatit. Ustanovení § 2050 občanského zákoníku se neuplatní.</w:t>
      </w:r>
    </w:p>
    <w:p w:rsidR="001A4765" w:rsidRPr="001A4765" w:rsidRDefault="001A4765" w:rsidP="0030026B">
      <w:pPr>
        <w:pStyle w:val="Nadpis2"/>
      </w:pPr>
      <w:r w:rsidRPr="001A4765">
        <w:t xml:space="preserve">V případě prodlení zhotovitele s odstraněním vad, jejichž termín odstranění byl smluven písemně, je objednatel oprávněn účtovat </w:t>
      </w:r>
      <w:r w:rsidR="004C4FEC">
        <w:t>smluvní pokutu ve výši 0,</w:t>
      </w:r>
      <w:r w:rsidR="00AB6DAB">
        <w:t>2</w:t>
      </w:r>
      <w:r w:rsidRPr="001A4765">
        <w:t xml:space="preserve"> % z ceny díla bez DPH za každý (i započatý) den prodlení, a to zvlášť za každou vadu až do jejich úplného odstranění. Ustanovení § 2050 občanského zákoníku se neuplatní.</w:t>
      </w:r>
    </w:p>
    <w:p w:rsidR="001A4765" w:rsidRPr="001A4765" w:rsidRDefault="001A4765" w:rsidP="0030026B">
      <w:pPr>
        <w:pStyle w:val="Nadpis2"/>
      </w:pPr>
      <w:r w:rsidRPr="001A4765">
        <w:rPr>
          <w:iCs/>
        </w:rPr>
        <w:t>V případě prodlení zhotovitele s odstraněním odpadu či znečištění dle čl. VIII této  smlouvy v termínu uvedeném v písemném upozornění je objednatel oprávněn úč</w:t>
      </w:r>
      <w:r w:rsidR="00AB6DAB">
        <w:rPr>
          <w:iCs/>
        </w:rPr>
        <w:t>tovat smluvní pokutu ve výši 0,2</w:t>
      </w:r>
      <w:r w:rsidRPr="001A4765">
        <w:rPr>
          <w:iCs/>
        </w:rPr>
        <w:t xml:space="preserve"> % z ceny díla bez DPH za každý (i započatý) den prodlení, a to zvlášť za odpad či znečištění, až do jejich úplného odstranění. </w:t>
      </w:r>
      <w:r w:rsidRPr="001A4765">
        <w:t>Ustanovení § 2050 občanského zákoníku se neuplatní.</w:t>
      </w:r>
    </w:p>
    <w:p w:rsidR="001A4765" w:rsidRPr="001A4765" w:rsidRDefault="001A4765" w:rsidP="0030026B">
      <w:pPr>
        <w:pStyle w:val="Nadpis2"/>
      </w:pPr>
      <w:r w:rsidRPr="001A4765">
        <w:t xml:space="preserve">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w:t>
      </w:r>
      <w:r w:rsidRPr="001A4765">
        <w:lastRenderedPageBreak/>
        <w:t>BOZP, doloží ji průkaznou fotodokumentací a doručí ji zhotoviteli a objednateli. Ustanovení § 2050 občanského zákoníku se neuplatní.</w:t>
      </w:r>
    </w:p>
    <w:p w:rsidR="001A4765" w:rsidRPr="001A4765" w:rsidRDefault="001A4765" w:rsidP="0030026B">
      <w:pPr>
        <w:pStyle w:val="Nadpis2"/>
      </w:pPr>
      <w:r w:rsidRPr="001A4765">
        <w:t xml:space="preserve">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w:t>
      </w:r>
      <w:r>
        <w:t>objednatele</w:t>
      </w:r>
      <w:r w:rsidRPr="001A4765">
        <w:t xml:space="preserve"> uvedený v čl. I této smlouvy. Objednatel prohlašuje, že uvedené číslo účtu je řádně zveřejněno v registru plátců DPH.</w:t>
      </w:r>
    </w:p>
    <w:p w:rsidR="004C4FEC" w:rsidRPr="0030026B" w:rsidRDefault="001A4765" w:rsidP="0030026B">
      <w:pPr>
        <w:pStyle w:val="Nadpis2"/>
      </w:pPr>
      <w:r w:rsidRPr="001A4765">
        <w:t>Objednatel je oprávněn započíst si jakékoliv své neuhrazené pohledávky vůči zhotoviteli vzniklé z této smlouvy, zejména pohledávky ve formě smluvní pokuty.</w:t>
      </w:r>
    </w:p>
    <w:p w:rsidR="00D8348A" w:rsidRPr="001A4765" w:rsidRDefault="001A4765" w:rsidP="001A4765">
      <w:pPr>
        <w:pStyle w:val="Nadpis1"/>
      </w:pPr>
      <w:r w:rsidRPr="00196ADE">
        <w:t>Ukončení smluvního vztahu</w:t>
      </w:r>
    </w:p>
    <w:p w:rsidR="001A4765" w:rsidRPr="001A4765" w:rsidRDefault="001A4765" w:rsidP="0030026B">
      <w:pPr>
        <w:pStyle w:val="Nadpis2"/>
      </w:pPr>
      <w:r w:rsidRPr="001A4765">
        <w:t>Tuto smlouvu lze ukončit buď dohodou smluvních stran, nebo odstoupením některé smluvní strany od smlouvy.</w:t>
      </w:r>
    </w:p>
    <w:p w:rsidR="001A4765" w:rsidRPr="001A4765" w:rsidRDefault="001A4765" w:rsidP="0030026B">
      <w:pPr>
        <w:pStyle w:val="Nadpis2"/>
      </w:pPr>
      <w:r w:rsidRPr="001A4765">
        <w:t>Dohoda o ukončení smluvního vztahu musí mít písemnou formu, jinak je neplatná.</w:t>
      </w:r>
    </w:p>
    <w:p w:rsidR="001A4765" w:rsidRPr="001A4765" w:rsidRDefault="001A4765" w:rsidP="0030026B">
      <w:pPr>
        <w:pStyle w:val="Nadpis2"/>
      </w:pPr>
      <w:r w:rsidRPr="001A4765">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1A4765" w:rsidRPr="001A4765" w:rsidRDefault="001A4765" w:rsidP="0030026B">
      <w:pPr>
        <w:pStyle w:val="Nadpis2"/>
      </w:pPr>
      <w:r w:rsidRPr="001A4765">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1A4765" w:rsidRPr="001A4765" w:rsidRDefault="001A4765" w:rsidP="0030026B">
      <w:pPr>
        <w:pStyle w:val="Nadpis2"/>
      </w:pPr>
      <w:r w:rsidRPr="001A4765">
        <w:t xml:space="preserve">Podstatným porušením této smlouvy se rozumí zejména: </w:t>
      </w:r>
    </w:p>
    <w:p w:rsidR="001A4765" w:rsidRPr="001A4765" w:rsidRDefault="001A4765" w:rsidP="007B28DD">
      <w:pPr>
        <w:pStyle w:val="Stylsodrkouodskoen"/>
      </w:pPr>
      <w:r w:rsidRPr="001A4765">
        <w:t>prodlení zhotovitele se splněním t</w:t>
      </w:r>
      <w:r w:rsidR="00E32D31">
        <w:t xml:space="preserve">ermínu předání díla delším než 15 dnů </w:t>
      </w:r>
      <w:r w:rsidRPr="001A4765">
        <w:t>z viny na straně zhotovitele,</w:t>
      </w:r>
    </w:p>
    <w:p w:rsidR="001A4765" w:rsidRPr="00E32D31" w:rsidRDefault="001A4765" w:rsidP="007B28DD">
      <w:pPr>
        <w:pStyle w:val="Stylsodrkouodskoen"/>
      </w:pPr>
      <w:r w:rsidRPr="001A4765">
        <w:t>nes</w:t>
      </w:r>
      <w:r w:rsidR="00E32D31">
        <w:t>plnění kvalitativních ukazatelů.</w:t>
      </w:r>
    </w:p>
    <w:p w:rsidR="001A4765" w:rsidRPr="001A4765" w:rsidRDefault="001A4765" w:rsidP="001A4765">
      <w:pPr>
        <w:pStyle w:val="Zkladntext"/>
        <w:ind w:left="426"/>
        <w:rPr>
          <w:szCs w:val="24"/>
        </w:rPr>
      </w:pPr>
    </w:p>
    <w:p w:rsidR="001A4765" w:rsidRPr="001A4765" w:rsidRDefault="001A4765" w:rsidP="0030026B">
      <w:pPr>
        <w:pStyle w:val="Nadpis2"/>
      </w:pPr>
      <w:bookmarkStart w:id="0" w:name="_Ref485643286"/>
      <w:r w:rsidRPr="001A4765">
        <w:t>V př</w:t>
      </w:r>
      <w:r w:rsidRPr="0030026B">
        <w:rPr>
          <w:rStyle w:val="Nadpis2Char"/>
        </w:rPr>
        <w:t>í</w:t>
      </w:r>
      <w:r w:rsidRPr="001A4765">
        <w:t>padě ukončení smluvního vztahu dohodou nebo odstoupením od smlouvy se smluvní strany zavazují k následujícím úkonům:</w:t>
      </w:r>
      <w:bookmarkEnd w:id="0"/>
    </w:p>
    <w:p w:rsidR="001A4765" w:rsidRPr="001A4765" w:rsidRDefault="001A4765" w:rsidP="007B28DD">
      <w:pPr>
        <w:pStyle w:val="Stylsodrkouodskoen"/>
      </w:pPr>
      <w:r w:rsidRPr="001A4765">
        <w:t>zhotovitel dokončí rozpracovanou část plnění, pokud objednatel neurčí jinak;</w:t>
      </w:r>
    </w:p>
    <w:p w:rsidR="001A4765" w:rsidRPr="001A4765" w:rsidRDefault="001A4765" w:rsidP="007B28DD">
      <w:pPr>
        <w:pStyle w:val="Stylsodrkouodskoen"/>
      </w:pPr>
      <w:r w:rsidRPr="001A4765">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1A4765" w:rsidRPr="001A4765" w:rsidRDefault="001A4765" w:rsidP="007B28DD">
      <w:pPr>
        <w:pStyle w:val="Stylsodrkouodskoen"/>
      </w:pPr>
      <w:r w:rsidRPr="001A4765">
        <w:t>zhotovitel vyzve objednatele k předání a převzetí plnění uvedeného v soupisu provedených prací;</w:t>
      </w:r>
    </w:p>
    <w:p w:rsidR="001A4765" w:rsidRPr="001A4765" w:rsidRDefault="001A4765" w:rsidP="007B28DD">
      <w:pPr>
        <w:pStyle w:val="Stylsodrkouodskoen"/>
      </w:pPr>
      <w:r w:rsidRPr="001A4765">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1A4765" w:rsidRPr="001A4765" w:rsidRDefault="001A4765" w:rsidP="007B28DD">
      <w:pPr>
        <w:pStyle w:val="Stylsodrkouodskoen"/>
      </w:pPr>
      <w:r w:rsidRPr="001A4765">
        <w:t>o předání a převzetí plnění uvedeného v soupisu provedených prací bude sepsán protokol o předání a převzetí plnění, který musí být podepsán všemi smluvními stranami;</w:t>
      </w:r>
    </w:p>
    <w:p w:rsidR="001A4765" w:rsidRPr="001A4765" w:rsidRDefault="001A4765" w:rsidP="007B28DD">
      <w:pPr>
        <w:pStyle w:val="Stylsodrkouodskoen"/>
      </w:pPr>
      <w:r w:rsidRPr="001A4765">
        <w:t>nezávislý znalecký subjekt provede ocenění soupisu provedených prací nabídkovým rozpočtem stavebních objektů dle nabídky zhotovitele proti zaplaceným částkám;</w:t>
      </w:r>
    </w:p>
    <w:p w:rsidR="001A4765" w:rsidRPr="001A4765" w:rsidRDefault="001A4765" w:rsidP="007B28DD">
      <w:pPr>
        <w:pStyle w:val="Stylsodrkouodskoen"/>
      </w:pPr>
      <w:r w:rsidRPr="001A4765">
        <w:t>na základě ocenění soupisu provedených prací nezávislým znaleckým subjektem bude provedeno vzájemné finanční vyrovnání.</w:t>
      </w:r>
    </w:p>
    <w:p w:rsidR="001A4765" w:rsidRPr="001A4765" w:rsidRDefault="001A4765" w:rsidP="001A4765">
      <w:pPr>
        <w:ind w:left="1134"/>
        <w:rPr>
          <w:szCs w:val="24"/>
        </w:rPr>
      </w:pPr>
    </w:p>
    <w:p w:rsidR="00E32D31" w:rsidRPr="001A4765" w:rsidRDefault="001A4765" w:rsidP="0030026B">
      <w:r w:rsidRPr="001A4765">
        <w:lastRenderedPageBreak/>
        <w:t>Na zhotovitelem předané a objednatelem převzaté plnění dle čl. XIII této smlouvy se i po ukončení této smlouvy vztahují ujednání o záruce z této smlouvy včetně odpovědnosti za vady, smluvní pokuty a náhrady škody.</w:t>
      </w:r>
    </w:p>
    <w:p w:rsidR="001A4765" w:rsidRPr="0030026B" w:rsidRDefault="001A4765" w:rsidP="0030026B">
      <w:pPr>
        <w:pStyle w:val="Nadpis1"/>
      </w:pPr>
      <w:r w:rsidRPr="00602A40">
        <w:t xml:space="preserve">Ostatní </w:t>
      </w:r>
      <w:r w:rsidRPr="001A4765">
        <w:t>ustanovení</w:t>
      </w:r>
    </w:p>
    <w:p w:rsidR="001A4765" w:rsidRPr="001A4765" w:rsidRDefault="001A4765" w:rsidP="0030026B">
      <w:pPr>
        <w:pStyle w:val="Nadpis2"/>
      </w:pPr>
      <w:r w:rsidRPr="001A4765">
        <w:t>Zhotovitel výslovně potvrzuje, že je podnikatelem a uzavírá smlouvu při svém podnikání a na smlouvu se tudíž neuplatní ustanovení § 1793 odst. 1 občanského zákoníku.</w:t>
      </w:r>
    </w:p>
    <w:p w:rsidR="001A4765" w:rsidRDefault="001A4765" w:rsidP="0030026B">
      <w:pPr>
        <w:pStyle w:val="Nadpis2"/>
      </w:pPr>
      <w:r w:rsidRPr="001A4765">
        <w:t xml:space="preserve">Zhotovitel není oprávněn převést bez písemného souhlasu objednatele svá práva a závazky vyplývající z této smlouvy na třetí osobu. </w:t>
      </w:r>
    </w:p>
    <w:p w:rsidR="001A4765" w:rsidRDefault="009F3860" w:rsidP="0030026B">
      <w:pPr>
        <w:pStyle w:val="Nadpis2"/>
      </w:pPr>
      <w:r w:rsidRPr="002C5F69">
        <w:t>Společnost Brněnské vodárny a kanalizace, a.s. podporuje rovný přístup, spravedlnost, legálnost, slušnost a etické chování ve všech obchodních vztazích v souladu s Etickou chartou a Etikou ve vztazích s doda</w:t>
      </w:r>
      <w:r>
        <w:t>vateli, kterou vydal SUEZ</w:t>
      </w:r>
      <w:r w:rsidRPr="002C5F69">
        <w:t xml:space="preserve"> a která je umístěna na internetových stránkách </w:t>
      </w:r>
      <w:r w:rsidRPr="00B207BA">
        <w:t xml:space="preserve">společnosti </w:t>
      </w:r>
      <w:hyperlink r:id="rId12" w:history="1">
        <w:r w:rsidRPr="008864FC">
          <w:rPr>
            <w:rStyle w:val="Hypertextovodkaz"/>
            <w:color w:val="auto"/>
            <w:szCs w:val="24"/>
            <w:u w:val="none"/>
          </w:rPr>
          <w:t>www.bvk.cz</w:t>
        </w:r>
      </w:hyperlink>
      <w:r w:rsidRPr="00B207BA">
        <w:t>. Pro oznámení</w:t>
      </w:r>
      <w:r w:rsidRPr="002C5F69">
        <w:t xml:space="preserve"> nelegálního a neetického chování je možné použít emailovou adresu: ethics@suez.com. </w:t>
      </w:r>
    </w:p>
    <w:p w:rsidR="00692808" w:rsidRDefault="00762E54" w:rsidP="00692808">
      <w:pPr>
        <w:pStyle w:val="Nadpis2"/>
      </w:pPr>
      <w: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3" w:history="1">
        <w:r>
          <w:rPr>
            <w:rStyle w:val="Hypertextovodkaz"/>
          </w:rPr>
          <w:t>www.bvk.cz</w:t>
        </w:r>
      </w:hyperlink>
      <w:r>
        <w:t xml:space="preserve"> a v sídle společnosti.</w:t>
      </w:r>
      <w:r w:rsidRPr="00B80C0D">
        <w:t xml:space="preserve"> </w:t>
      </w:r>
      <w:r>
        <w:t>Zhotovitel  se zavazuje zajistit, že případný jeho poddodavatel</w:t>
      </w:r>
      <w:r w:rsidR="00AA27E9">
        <w:t xml:space="preserve"> bude zavázán dodržovat právní předpisy </w:t>
      </w:r>
      <w:r>
        <w:t>o ochraně osobních údajů a smluvní  podmínky  týkající</w:t>
      </w:r>
      <w:r w:rsidR="00AA27E9">
        <w:t xml:space="preserve"> se ochrany osobních údajů dle </w:t>
      </w:r>
      <w:r>
        <w:t xml:space="preserve"> této smlouvy.</w:t>
      </w:r>
    </w:p>
    <w:p w:rsidR="00692808" w:rsidRDefault="00692808" w:rsidP="00692808">
      <w:pPr>
        <w:pStyle w:val="Nadpis2"/>
      </w:pPr>
      <w:r>
        <w:t>Smluvní strany prohlašují, že dostojí svým závazkům, vyplývajícím ze zásady společensky odpovědného zadávání dle § 6 odst. 4 zákona č. 134/2016 Sb., o zadávání veřejných zakázek, ve znění pozdějších předpisů, a to zejména:</w:t>
      </w:r>
    </w:p>
    <w:p w:rsidR="00692808" w:rsidRDefault="00692808" w:rsidP="00692808">
      <w:pPr>
        <w:ind w:left="1065" w:hanging="360"/>
      </w:pPr>
      <w:r>
        <w:rPr>
          <w:rFonts w:ascii="Symbol" w:hAnsi="Symbol"/>
        </w:rPr>
        <w:t></w:t>
      </w:r>
      <w:r>
        <w:rPr>
          <w:sz w:val="14"/>
          <w:szCs w:val="14"/>
        </w:rPr>
        <w:t xml:space="preserve">         </w:t>
      </w:r>
      <w:r>
        <w:t>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692808" w:rsidRDefault="00692808" w:rsidP="00692808">
      <w:pPr>
        <w:ind w:left="1065" w:hanging="360"/>
      </w:pPr>
      <w:r>
        <w:rPr>
          <w:rFonts w:ascii="Symbol" w:hAnsi="Symbol"/>
        </w:rPr>
        <w:t></w:t>
      </w:r>
      <w:r>
        <w:rPr>
          <w:sz w:val="14"/>
          <w:szCs w:val="14"/>
        </w:rPr>
        <w:t xml:space="preserve">         </w:t>
      </w:r>
      <w:r>
        <w:t>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692808" w:rsidRDefault="00692808" w:rsidP="00692808">
      <w:pPr>
        <w:ind w:left="1065" w:hanging="360"/>
      </w:pPr>
      <w:r>
        <w:rPr>
          <w:rFonts w:ascii="Symbol" w:hAnsi="Symbol"/>
        </w:rPr>
        <w:t></w:t>
      </w:r>
      <w:r>
        <w:rPr>
          <w:sz w:val="14"/>
          <w:szCs w:val="14"/>
        </w:rPr>
        <w:t xml:space="preserve">         </w:t>
      </w:r>
      <w:r>
        <w:t>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92808" w:rsidRDefault="00692808" w:rsidP="00692808">
      <w:pPr>
        <w:ind w:left="1065" w:hanging="360"/>
      </w:pPr>
      <w:r>
        <w:rPr>
          <w:rFonts w:ascii="Symbol" w:hAnsi="Symbol"/>
        </w:rPr>
        <w:t></w:t>
      </w:r>
      <w:r>
        <w:rPr>
          <w:sz w:val="14"/>
          <w:szCs w:val="14"/>
        </w:rPr>
        <w:t xml:space="preserve">         </w:t>
      </w:r>
      <w:r>
        <w:t>při plnění díla bude preferováno ekonomicky přijatelné řešení pro inovaci, tedy pro implementaci nového nebo značně zlepšeného produktu nebo služby</w:t>
      </w:r>
    </w:p>
    <w:p w:rsidR="00692808" w:rsidRDefault="00692808" w:rsidP="00692808">
      <w:pPr>
        <w:ind w:left="1065" w:hanging="360"/>
      </w:pPr>
      <w:r>
        <w:rPr>
          <w:rFonts w:ascii="Symbol" w:hAnsi="Symbol"/>
        </w:rPr>
        <w:t></w:t>
      </w:r>
      <w:r>
        <w:rPr>
          <w:sz w:val="14"/>
          <w:szCs w:val="14"/>
        </w:rPr>
        <w:t>        </w:t>
      </w:r>
      <w:r>
        <w:t>při plnění díla bude kladen důraz na dodržení postupů a použití materiálů zajišťujících kvalitu dodávky a tento postup doloží příslušnými doklady.</w:t>
      </w:r>
    </w:p>
    <w:p w:rsidR="00692808" w:rsidRDefault="00692808" w:rsidP="00692808">
      <w:pPr>
        <w:ind w:left="1065" w:hanging="360"/>
      </w:pPr>
    </w:p>
    <w:p w:rsidR="00692808" w:rsidRDefault="00692808" w:rsidP="00692808">
      <w:r>
        <w:t>Zhotovitel bere na vědomí a souhlasí s tím, že porušování uvedených povinností může být bráno jako podstatné porušení smluvního vztahu.</w:t>
      </w:r>
    </w:p>
    <w:p w:rsidR="00692808" w:rsidRPr="00692808" w:rsidRDefault="00D73C87" w:rsidP="00B11517">
      <w:pPr>
        <w:pStyle w:val="Nadpis2"/>
      </w:pPr>
      <w:r w:rsidRPr="00D73C87">
        <w:t>Zhotovitel bere na vědomí, že společnost Brněnské vodárny a kanalizace, a.s. je povinným subjektem dle zákona č. 106/99 Sb., o svobodném přístupu k informacím, ve znění pozdějších předpisů</w:t>
      </w:r>
      <w:r>
        <w:t>.</w:t>
      </w:r>
    </w:p>
    <w:p w:rsidR="001A4765" w:rsidRPr="0030026B" w:rsidRDefault="001A4765" w:rsidP="0030026B">
      <w:pPr>
        <w:pStyle w:val="Nadpis1"/>
      </w:pPr>
      <w:r w:rsidRPr="001A4765">
        <w:lastRenderedPageBreak/>
        <w:t>Závěrečná ustanovení</w:t>
      </w:r>
    </w:p>
    <w:p w:rsidR="00A525A4" w:rsidRDefault="00A525A4" w:rsidP="0030026B">
      <w:pPr>
        <w:pStyle w:val="Nadpis2"/>
      </w:pPr>
      <w:r>
        <w:t>Smluvní strany shodně prohlašují, že došlo k dohodě o celém obsahu smlouvy.</w:t>
      </w:r>
    </w:p>
    <w:p w:rsidR="00A525A4" w:rsidRDefault="00A525A4" w:rsidP="0030026B">
      <w:pPr>
        <w:pStyle w:val="Nadpis2"/>
      </w:pPr>
      <w: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A525A4" w:rsidRPr="00CF1237" w:rsidRDefault="00A525A4" w:rsidP="0030026B">
      <w:pPr>
        <w:pStyle w:val="Nadpis2"/>
      </w:pPr>
      <w: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w:t>
      </w:r>
      <w:r w:rsidRPr="00CF1237">
        <w:t xml:space="preserve">integrální součástí. </w:t>
      </w:r>
    </w:p>
    <w:p w:rsidR="00A525A4" w:rsidRPr="00CF1237" w:rsidRDefault="00A525A4" w:rsidP="0030026B">
      <w:pPr>
        <w:pStyle w:val="Nadpis2"/>
      </w:pPr>
      <w:r w:rsidRPr="00CF1237">
        <w:t>Smluvní strany neakceptují právní jednání protistrany učiněné elektronicky nebo jinými technickými prostředky.</w:t>
      </w:r>
    </w:p>
    <w:p w:rsidR="00A525A4" w:rsidRPr="00CF1237" w:rsidRDefault="00A525A4" w:rsidP="0030026B">
      <w:pPr>
        <w:pStyle w:val="Nadpis2"/>
      </w:pPr>
      <w:r w:rsidRPr="00CF1237">
        <w:t>Smluvní strany prohlašují, že údaje uvedené v této smlouvě nejsou informacemi požívajícími ochrany důvěrnosti majetkových poměrů.</w:t>
      </w:r>
    </w:p>
    <w:p w:rsidR="00676193" w:rsidRPr="00CF1237" w:rsidRDefault="00676193" w:rsidP="004F2376">
      <w:pPr>
        <w:pStyle w:val="Nadpis2"/>
        <w:rPr>
          <w:szCs w:val="24"/>
        </w:rPr>
      </w:pPr>
      <w:r w:rsidRPr="00CF1237">
        <w:rPr>
          <w:szCs w:val="24"/>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rsidR="00E54852" w:rsidRDefault="00E54852" w:rsidP="00E54852">
      <w:pPr>
        <w:pStyle w:val="Nadpis2"/>
      </w:pPr>
      <w:r>
        <w:t>Tato smlouva nabývá účinnosti dnem podpisu oběma smluvními stranami.</w:t>
      </w:r>
    </w:p>
    <w:p w:rsidR="00E54852" w:rsidRDefault="00E54852" w:rsidP="00E54852">
      <w:pPr>
        <w:pStyle w:val="Nadpis2"/>
      </w:pPr>
      <w:r>
        <w:t xml:space="preserve">Tato smlouva je vyhotovena ve dvou stejnopisech, </w:t>
      </w:r>
      <w:r w:rsidR="004F2376">
        <w:t xml:space="preserve">z nichž </w:t>
      </w:r>
      <w:r>
        <w:t xml:space="preserve">zhotovitel </w:t>
      </w:r>
      <w:r w:rsidR="004F2376">
        <w:t>a</w:t>
      </w:r>
      <w:r>
        <w:t xml:space="preserve"> objednatel obdrží </w:t>
      </w:r>
      <w:r w:rsidR="004F2376">
        <w:t>po jednom vyhotovení</w:t>
      </w:r>
      <w:r>
        <w:t>.</w:t>
      </w:r>
    </w:p>
    <w:p w:rsidR="0030026B" w:rsidRDefault="0030026B" w:rsidP="0030026B">
      <w:pPr>
        <w:ind w:left="360"/>
        <w:rPr>
          <w:szCs w:val="24"/>
        </w:rPr>
      </w:pPr>
    </w:p>
    <w:tbl>
      <w:tblPr>
        <w:tblW w:w="10031" w:type="dxa"/>
        <w:tblLayout w:type="fixed"/>
        <w:tblLook w:val="04A0" w:firstRow="1" w:lastRow="0" w:firstColumn="1" w:lastColumn="0" w:noHBand="0" w:noVBand="1"/>
      </w:tblPr>
      <w:tblGrid>
        <w:gridCol w:w="4928"/>
        <w:gridCol w:w="5103"/>
      </w:tblGrid>
      <w:tr w:rsidR="000507E2" w:rsidRPr="00972CA7" w:rsidTr="00431CE6">
        <w:trPr>
          <w:trHeight w:val="397"/>
        </w:trPr>
        <w:tc>
          <w:tcPr>
            <w:tcW w:w="4928" w:type="dxa"/>
            <w:shd w:val="clear" w:color="auto" w:fill="auto"/>
            <w:vAlign w:val="bottom"/>
          </w:tcPr>
          <w:p w:rsidR="000507E2" w:rsidRPr="00972CA7" w:rsidRDefault="000507E2" w:rsidP="0032231E">
            <w:pPr>
              <w:rPr>
                <w:rFonts w:eastAsia="Calibri"/>
              </w:rPr>
            </w:pPr>
            <w:r w:rsidRPr="00972CA7">
              <w:rPr>
                <w:rFonts w:eastAsia="Calibri"/>
              </w:rPr>
              <w:t>V Brně dne</w:t>
            </w:r>
            <w:r>
              <w:rPr>
                <w:rFonts w:eastAsia="Calibri"/>
              </w:rPr>
              <w:t xml:space="preserve"> </w:t>
            </w:r>
            <w:r w:rsidR="0032231E">
              <w:rPr>
                <w:rFonts w:eastAsia="Calibri"/>
              </w:rPr>
              <w:t>19.1.2023</w:t>
            </w:r>
          </w:p>
        </w:tc>
        <w:tc>
          <w:tcPr>
            <w:tcW w:w="5103" w:type="dxa"/>
            <w:shd w:val="clear" w:color="auto" w:fill="auto"/>
            <w:vAlign w:val="bottom"/>
          </w:tcPr>
          <w:p w:rsidR="000507E2" w:rsidRPr="00972CA7" w:rsidRDefault="000507E2" w:rsidP="0032231E">
            <w:pPr>
              <w:jc w:val="left"/>
              <w:rPr>
                <w:rFonts w:eastAsia="Calibri"/>
                <w:szCs w:val="22"/>
              </w:rPr>
            </w:pPr>
            <w:r w:rsidRPr="00972CA7">
              <w:rPr>
                <w:rFonts w:eastAsia="Calibri"/>
              </w:rPr>
              <w:t>V </w:t>
            </w:r>
            <w:r w:rsidR="0032231E">
              <w:rPr>
                <w:rFonts w:eastAsia="Calibri"/>
              </w:rPr>
              <w:t>Moravanech dne 23.1.2023</w:t>
            </w:r>
          </w:p>
        </w:tc>
      </w:tr>
      <w:tr w:rsidR="005028D7" w:rsidRPr="00972CA7" w:rsidTr="00431CE6">
        <w:trPr>
          <w:trHeight w:val="490"/>
        </w:trPr>
        <w:tc>
          <w:tcPr>
            <w:tcW w:w="4928" w:type="dxa"/>
            <w:shd w:val="clear" w:color="auto" w:fill="auto"/>
            <w:vAlign w:val="bottom"/>
          </w:tcPr>
          <w:p w:rsidR="005028D7" w:rsidRPr="00CF1237" w:rsidRDefault="005028D7" w:rsidP="002944C9">
            <w:pPr>
              <w:jc w:val="left"/>
              <w:rPr>
                <w:rFonts w:eastAsia="Calibri"/>
                <w:szCs w:val="22"/>
              </w:rPr>
            </w:pPr>
            <w:r w:rsidRPr="00CF1237">
              <w:rPr>
                <w:rFonts w:eastAsia="Calibri"/>
                <w:szCs w:val="22"/>
              </w:rPr>
              <w:t>Za objednatele</w:t>
            </w:r>
          </w:p>
        </w:tc>
        <w:tc>
          <w:tcPr>
            <w:tcW w:w="5103" w:type="dxa"/>
            <w:shd w:val="clear" w:color="auto" w:fill="auto"/>
            <w:vAlign w:val="bottom"/>
          </w:tcPr>
          <w:p w:rsidR="005028D7" w:rsidRPr="00CF1237" w:rsidRDefault="005028D7" w:rsidP="002944C9">
            <w:pPr>
              <w:jc w:val="left"/>
              <w:rPr>
                <w:rFonts w:eastAsia="Calibri"/>
                <w:szCs w:val="22"/>
              </w:rPr>
            </w:pPr>
            <w:r w:rsidRPr="00CF1237">
              <w:rPr>
                <w:rFonts w:eastAsia="Calibri"/>
                <w:szCs w:val="22"/>
              </w:rPr>
              <w:t>Za zhotovitele</w:t>
            </w:r>
          </w:p>
        </w:tc>
      </w:tr>
      <w:tr w:rsidR="005028D7" w:rsidRPr="00972CA7" w:rsidTr="00431CE6">
        <w:trPr>
          <w:trHeight w:val="1644"/>
        </w:trPr>
        <w:tc>
          <w:tcPr>
            <w:tcW w:w="4928" w:type="dxa"/>
            <w:shd w:val="clear" w:color="auto" w:fill="auto"/>
            <w:vAlign w:val="bottom"/>
          </w:tcPr>
          <w:p w:rsidR="005028D7" w:rsidRPr="00CF1237" w:rsidRDefault="005028D7" w:rsidP="002944C9">
            <w:pPr>
              <w:jc w:val="left"/>
              <w:rPr>
                <w:rFonts w:eastAsia="Calibri"/>
                <w:szCs w:val="22"/>
              </w:rPr>
            </w:pPr>
          </w:p>
        </w:tc>
        <w:tc>
          <w:tcPr>
            <w:tcW w:w="5103" w:type="dxa"/>
            <w:shd w:val="clear" w:color="auto" w:fill="auto"/>
            <w:vAlign w:val="bottom"/>
          </w:tcPr>
          <w:p w:rsidR="005028D7" w:rsidRPr="00CF1237" w:rsidRDefault="005028D7" w:rsidP="002944C9">
            <w:pPr>
              <w:jc w:val="left"/>
              <w:rPr>
                <w:rFonts w:eastAsia="Calibri"/>
                <w:szCs w:val="22"/>
              </w:rPr>
            </w:pPr>
          </w:p>
        </w:tc>
      </w:tr>
      <w:tr w:rsidR="005028D7" w:rsidRPr="00972CA7" w:rsidTr="00431CE6">
        <w:trPr>
          <w:trHeight w:val="278"/>
        </w:trPr>
        <w:tc>
          <w:tcPr>
            <w:tcW w:w="4928" w:type="dxa"/>
            <w:shd w:val="clear" w:color="auto" w:fill="auto"/>
          </w:tcPr>
          <w:p w:rsidR="005028D7" w:rsidRPr="00CF1237" w:rsidRDefault="005028D7" w:rsidP="002944C9">
            <w:pPr>
              <w:rPr>
                <w:rFonts w:eastAsia="Calibri"/>
                <w:szCs w:val="22"/>
              </w:rPr>
            </w:pPr>
            <w:r w:rsidRPr="00CF1237">
              <w:rPr>
                <w:rFonts w:eastAsia="Calibri"/>
                <w:szCs w:val="22"/>
              </w:rPr>
              <w:t>………………………………………………..</w:t>
            </w:r>
          </w:p>
        </w:tc>
        <w:tc>
          <w:tcPr>
            <w:tcW w:w="5103" w:type="dxa"/>
            <w:shd w:val="clear" w:color="auto" w:fill="auto"/>
          </w:tcPr>
          <w:p w:rsidR="005028D7" w:rsidRPr="00CF1237" w:rsidRDefault="005028D7" w:rsidP="002944C9">
            <w:pPr>
              <w:rPr>
                <w:rFonts w:eastAsia="Calibri"/>
                <w:szCs w:val="22"/>
              </w:rPr>
            </w:pPr>
            <w:r w:rsidRPr="00CF1237">
              <w:rPr>
                <w:rFonts w:eastAsia="Calibri"/>
                <w:szCs w:val="22"/>
              </w:rPr>
              <w:t>………………………………………………….</w:t>
            </w:r>
          </w:p>
        </w:tc>
      </w:tr>
      <w:tr w:rsidR="005028D7" w:rsidRPr="00B21B19" w:rsidTr="00431CE6">
        <w:trPr>
          <w:trHeight w:val="340"/>
        </w:trPr>
        <w:tc>
          <w:tcPr>
            <w:tcW w:w="4928" w:type="dxa"/>
            <w:shd w:val="clear" w:color="auto" w:fill="auto"/>
          </w:tcPr>
          <w:p w:rsidR="005028D7" w:rsidRPr="00CF1237" w:rsidRDefault="005028D7" w:rsidP="002944C9">
            <w:pPr>
              <w:rPr>
                <w:rFonts w:eastAsia="Calibri"/>
                <w:szCs w:val="22"/>
              </w:rPr>
            </w:pPr>
            <w:r w:rsidRPr="00CF1237">
              <w:rPr>
                <w:rFonts w:eastAsia="Calibri"/>
                <w:szCs w:val="22"/>
              </w:rPr>
              <w:t>Brně</w:t>
            </w:r>
            <w:r w:rsidR="00F66F33" w:rsidRPr="00CF1237">
              <w:rPr>
                <w:rFonts w:eastAsia="Calibri"/>
                <w:szCs w:val="22"/>
              </w:rPr>
              <w:t>nské vodárny a kanalizace, a.s.</w:t>
            </w:r>
          </w:p>
          <w:p w:rsidR="00D206D4" w:rsidRPr="00CF1237" w:rsidRDefault="00A25C21" w:rsidP="00D206D4">
            <w:pPr>
              <w:rPr>
                <w:rFonts w:eastAsia="Calibri"/>
              </w:rPr>
            </w:pPr>
            <w:r>
              <w:rPr>
                <w:rFonts w:eastAsia="Calibri"/>
                <w:szCs w:val="22"/>
              </w:rPr>
              <w:t>XXX</w:t>
            </w:r>
          </w:p>
          <w:p w:rsidR="005028D7" w:rsidRPr="00CF1237" w:rsidRDefault="005028D7" w:rsidP="00D206D4">
            <w:pPr>
              <w:rPr>
                <w:rFonts w:eastAsia="Calibri"/>
                <w:szCs w:val="22"/>
              </w:rPr>
            </w:pPr>
          </w:p>
        </w:tc>
        <w:tc>
          <w:tcPr>
            <w:tcW w:w="5103" w:type="dxa"/>
            <w:shd w:val="clear" w:color="auto" w:fill="auto"/>
          </w:tcPr>
          <w:p w:rsidR="005028D7" w:rsidRPr="00CF1237" w:rsidRDefault="00CF1237" w:rsidP="002944C9">
            <w:pPr>
              <w:rPr>
                <w:szCs w:val="24"/>
              </w:rPr>
            </w:pPr>
            <w:r w:rsidRPr="00CF1237">
              <w:rPr>
                <w:szCs w:val="24"/>
              </w:rPr>
              <w:t>ZEMAKO, s.r.o.</w:t>
            </w:r>
          </w:p>
          <w:p w:rsidR="00CF1237" w:rsidRPr="00CF1237" w:rsidRDefault="00CF1237" w:rsidP="002944C9">
            <w:pPr>
              <w:rPr>
                <w:szCs w:val="24"/>
              </w:rPr>
            </w:pPr>
            <w:r w:rsidRPr="00CF1237">
              <w:rPr>
                <w:szCs w:val="24"/>
              </w:rPr>
              <w:t>Roman Nejedlý</w:t>
            </w:r>
          </w:p>
          <w:p w:rsidR="00CF1237" w:rsidRPr="00CF1237" w:rsidRDefault="00CF1237" w:rsidP="002944C9">
            <w:pPr>
              <w:rPr>
                <w:rFonts w:eastAsia="Calibri"/>
                <w:szCs w:val="22"/>
              </w:rPr>
            </w:pPr>
            <w:r w:rsidRPr="00CF1237">
              <w:rPr>
                <w:szCs w:val="24"/>
              </w:rPr>
              <w:t>jednatel</w:t>
            </w:r>
          </w:p>
        </w:tc>
      </w:tr>
    </w:tbl>
    <w:p w:rsidR="00A6320F" w:rsidRPr="00DC036B" w:rsidRDefault="00A6320F" w:rsidP="00DC036B">
      <w:pPr>
        <w:rPr>
          <w:b/>
        </w:rPr>
      </w:pPr>
      <w:bookmarkStart w:id="1" w:name="_GoBack"/>
      <w:bookmarkEnd w:id="1"/>
    </w:p>
    <w:sectPr w:rsidR="00A6320F" w:rsidRPr="00DC036B"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ABE" w:rsidRDefault="00BF4ABE">
      <w:r>
        <w:separator/>
      </w:r>
    </w:p>
  </w:endnote>
  <w:endnote w:type="continuationSeparator" w:id="0">
    <w:p w:rsidR="00BF4ABE" w:rsidRDefault="00BF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BF4AB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25C21">
      <w:rPr>
        <w:rStyle w:val="slostrnky"/>
        <w:noProof/>
      </w:rPr>
      <w:t>10</w:t>
    </w:r>
    <w:r>
      <w:rPr>
        <w:rStyle w:val="slostrnky"/>
      </w:rPr>
      <w:fldChar w:fldCharType="end"/>
    </w:r>
  </w:p>
  <w:p w:rsidR="00564FAA" w:rsidRDefault="00BF4A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ABE" w:rsidRDefault="00BF4ABE">
      <w:r>
        <w:separator/>
      </w:r>
    </w:p>
  </w:footnote>
  <w:footnote w:type="continuationSeparator" w:id="0">
    <w:p w:rsidR="00BF4ABE" w:rsidRDefault="00BF4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BF4AB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Pr="00217240" w:rsidRDefault="00217240" w:rsidP="00217240">
    <w:pPr>
      <w:pStyle w:val="Zhlav"/>
      <w:jc w:val="right"/>
    </w:pPr>
    <w:r w:rsidRPr="00217240">
      <w:t>SML/0631/22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383"/>
    <w:multiLevelType w:val="hybridMultilevel"/>
    <w:tmpl w:val="BBB6D5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num w:numId="1">
    <w:abstractNumId w:val="3"/>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79BA"/>
    <w:rsid w:val="00011D50"/>
    <w:rsid w:val="00016CC0"/>
    <w:rsid w:val="00030E35"/>
    <w:rsid w:val="00036398"/>
    <w:rsid w:val="000457C0"/>
    <w:rsid w:val="00046BEB"/>
    <w:rsid w:val="000507E2"/>
    <w:rsid w:val="00052C39"/>
    <w:rsid w:val="00066D33"/>
    <w:rsid w:val="000754C6"/>
    <w:rsid w:val="00083D45"/>
    <w:rsid w:val="00092AA2"/>
    <w:rsid w:val="000B3830"/>
    <w:rsid w:val="000C17F5"/>
    <w:rsid w:val="000C759C"/>
    <w:rsid w:val="000C77D8"/>
    <w:rsid w:val="000D63CA"/>
    <w:rsid w:val="000E5918"/>
    <w:rsid w:val="000F019B"/>
    <w:rsid w:val="00104025"/>
    <w:rsid w:val="001109A2"/>
    <w:rsid w:val="00123C45"/>
    <w:rsid w:val="00150743"/>
    <w:rsid w:val="00155E05"/>
    <w:rsid w:val="00164D19"/>
    <w:rsid w:val="00165223"/>
    <w:rsid w:val="00181079"/>
    <w:rsid w:val="00181BA5"/>
    <w:rsid w:val="00184CE5"/>
    <w:rsid w:val="0019191B"/>
    <w:rsid w:val="001937B7"/>
    <w:rsid w:val="00196949"/>
    <w:rsid w:val="001A23E5"/>
    <w:rsid w:val="001A4765"/>
    <w:rsid w:val="001B34C9"/>
    <w:rsid w:val="001C46FD"/>
    <w:rsid w:val="001D05B0"/>
    <w:rsid w:val="001D3900"/>
    <w:rsid w:val="001D3ECA"/>
    <w:rsid w:val="001E248D"/>
    <w:rsid w:val="001E2A52"/>
    <w:rsid w:val="001E77BE"/>
    <w:rsid w:val="001F2E58"/>
    <w:rsid w:val="001F6B83"/>
    <w:rsid w:val="00203444"/>
    <w:rsid w:val="002158D4"/>
    <w:rsid w:val="00217125"/>
    <w:rsid w:val="00217240"/>
    <w:rsid w:val="002233A0"/>
    <w:rsid w:val="00230688"/>
    <w:rsid w:val="00252BC4"/>
    <w:rsid w:val="002569F2"/>
    <w:rsid w:val="00262B2B"/>
    <w:rsid w:val="00267C3D"/>
    <w:rsid w:val="0028085F"/>
    <w:rsid w:val="002A57F3"/>
    <w:rsid w:val="002B4971"/>
    <w:rsid w:val="002B6DE6"/>
    <w:rsid w:val="002D7127"/>
    <w:rsid w:val="002E3D81"/>
    <w:rsid w:val="002E5C6F"/>
    <w:rsid w:val="002E7CA7"/>
    <w:rsid w:val="0030026B"/>
    <w:rsid w:val="0032231E"/>
    <w:rsid w:val="0034282F"/>
    <w:rsid w:val="003501E0"/>
    <w:rsid w:val="00373C02"/>
    <w:rsid w:val="00381323"/>
    <w:rsid w:val="00386765"/>
    <w:rsid w:val="003A5009"/>
    <w:rsid w:val="003C52B1"/>
    <w:rsid w:val="003C7868"/>
    <w:rsid w:val="003D2BAB"/>
    <w:rsid w:val="003E067D"/>
    <w:rsid w:val="003F19C2"/>
    <w:rsid w:val="003F4CC5"/>
    <w:rsid w:val="003F704F"/>
    <w:rsid w:val="00415171"/>
    <w:rsid w:val="00417C29"/>
    <w:rsid w:val="00421E59"/>
    <w:rsid w:val="00430A29"/>
    <w:rsid w:val="00431CE6"/>
    <w:rsid w:val="0044222B"/>
    <w:rsid w:val="00445227"/>
    <w:rsid w:val="004522F0"/>
    <w:rsid w:val="00466D64"/>
    <w:rsid w:val="0047782A"/>
    <w:rsid w:val="004945B8"/>
    <w:rsid w:val="004A0170"/>
    <w:rsid w:val="004A4A00"/>
    <w:rsid w:val="004B0909"/>
    <w:rsid w:val="004B0DF7"/>
    <w:rsid w:val="004C4FEC"/>
    <w:rsid w:val="004C5618"/>
    <w:rsid w:val="004C60B2"/>
    <w:rsid w:val="004C69AB"/>
    <w:rsid w:val="004F1CA6"/>
    <w:rsid w:val="004F2376"/>
    <w:rsid w:val="005028D7"/>
    <w:rsid w:val="00503E0D"/>
    <w:rsid w:val="00505022"/>
    <w:rsid w:val="00505CCA"/>
    <w:rsid w:val="0050654C"/>
    <w:rsid w:val="0052322A"/>
    <w:rsid w:val="005466B3"/>
    <w:rsid w:val="005471F0"/>
    <w:rsid w:val="005555E9"/>
    <w:rsid w:val="00562A6F"/>
    <w:rsid w:val="00581A7F"/>
    <w:rsid w:val="0059033C"/>
    <w:rsid w:val="00593444"/>
    <w:rsid w:val="0059440A"/>
    <w:rsid w:val="005A4458"/>
    <w:rsid w:val="005A4547"/>
    <w:rsid w:val="005B5971"/>
    <w:rsid w:val="005C6BC6"/>
    <w:rsid w:val="005C753F"/>
    <w:rsid w:val="005D5F98"/>
    <w:rsid w:val="005E025D"/>
    <w:rsid w:val="005E4261"/>
    <w:rsid w:val="005E52C2"/>
    <w:rsid w:val="0060137D"/>
    <w:rsid w:val="00611D93"/>
    <w:rsid w:val="0061778C"/>
    <w:rsid w:val="006252AC"/>
    <w:rsid w:val="00641356"/>
    <w:rsid w:val="006435AF"/>
    <w:rsid w:val="00651916"/>
    <w:rsid w:val="00653A07"/>
    <w:rsid w:val="0065783E"/>
    <w:rsid w:val="006751AA"/>
    <w:rsid w:val="00676193"/>
    <w:rsid w:val="00684538"/>
    <w:rsid w:val="00685BB2"/>
    <w:rsid w:val="00687052"/>
    <w:rsid w:val="00692808"/>
    <w:rsid w:val="006A3E27"/>
    <w:rsid w:val="006B270F"/>
    <w:rsid w:val="006C07B4"/>
    <w:rsid w:val="006D1E2F"/>
    <w:rsid w:val="006D7FF3"/>
    <w:rsid w:val="006E2EDE"/>
    <w:rsid w:val="006E3B0E"/>
    <w:rsid w:val="006E5B28"/>
    <w:rsid w:val="006F4C31"/>
    <w:rsid w:val="0070669C"/>
    <w:rsid w:val="00714307"/>
    <w:rsid w:val="00715E44"/>
    <w:rsid w:val="00720A18"/>
    <w:rsid w:val="007314C0"/>
    <w:rsid w:val="007504A8"/>
    <w:rsid w:val="00753407"/>
    <w:rsid w:val="00760C46"/>
    <w:rsid w:val="00762E54"/>
    <w:rsid w:val="0076340E"/>
    <w:rsid w:val="00775D4E"/>
    <w:rsid w:val="00777A5D"/>
    <w:rsid w:val="00781B98"/>
    <w:rsid w:val="007963B1"/>
    <w:rsid w:val="007A66D6"/>
    <w:rsid w:val="007B1299"/>
    <w:rsid w:val="007B28DD"/>
    <w:rsid w:val="007B3BD3"/>
    <w:rsid w:val="007B5F9B"/>
    <w:rsid w:val="007B6548"/>
    <w:rsid w:val="007C2CBA"/>
    <w:rsid w:val="007C389C"/>
    <w:rsid w:val="007D0B0A"/>
    <w:rsid w:val="00804FD7"/>
    <w:rsid w:val="00805C65"/>
    <w:rsid w:val="00806F4A"/>
    <w:rsid w:val="008146A3"/>
    <w:rsid w:val="008206D0"/>
    <w:rsid w:val="00822419"/>
    <w:rsid w:val="008360EA"/>
    <w:rsid w:val="00840386"/>
    <w:rsid w:val="008451F4"/>
    <w:rsid w:val="00847163"/>
    <w:rsid w:val="008533E6"/>
    <w:rsid w:val="008613A4"/>
    <w:rsid w:val="008647B6"/>
    <w:rsid w:val="00864F07"/>
    <w:rsid w:val="0087220E"/>
    <w:rsid w:val="0088128C"/>
    <w:rsid w:val="008864FC"/>
    <w:rsid w:val="00890085"/>
    <w:rsid w:val="008A4B6E"/>
    <w:rsid w:val="008A4C44"/>
    <w:rsid w:val="008B561C"/>
    <w:rsid w:val="008C1998"/>
    <w:rsid w:val="008C19C7"/>
    <w:rsid w:val="008D1234"/>
    <w:rsid w:val="008D6781"/>
    <w:rsid w:val="0090160E"/>
    <w:rsid w:val="00901C1E"/>
    <w:rsid w:val="00904861"/>
    <w:rsid w:val="00917447"/>
    <w:rsid w:val="009313BD"/>
    <w:rsid w:val="0094085C"/>
    <w:rsid w:val="00951998"/>
    <w:rsid w:val="009615F0"/>
    <w:rsid w:val="00961788"/>
    <w:rsid w:val="00965655"/>
    <w:rsid w:val="00966EE2"/>
    <w:rsid w:val="00967D17"/>
    <w:rsid w:val="009709BC"/>
    <w:rsid w:val="009773E4"/>
    <w:rsid w:val="00977546"/>
    <w:rsid w:val="00982FD3"/>
    <w:rsid w:val="00992DD1"/>
    <w:rsid w:val="009A60C3"/>
    <w:rsid w:val="009B26DA"/>
    <w:rsid w:val="009B5394"/>
    <w:rsid w:val="009C26B3"/>
    <w:rsid w:val="009C6C4D"/>
    <w:rsid w:val="009C7BDF"/>
    <w:rsid w:val="009D76E7"/>
    <w:rsid w:val="009E67DE"/>
    <w:rsid w:val="009F03D2"/>
    <w:rsid w:val="009F3860"/>
    <w:rsid w:val="009F6359"/>
    <w:rsid w:val="00A01B05"/>
    <w:rsid w:val="00A03F96"/>
    <w:rsid w:val="00A11325"/>
    <w:rsid w:val="00A11BAB"/>
    <w:rsid w:val="00A11F31"/>
    <w:rsid w:val="00A1472E"/>
    <w:rsid w:val="00A17BDE"/>
    <w:rsid w:val="00A17E56"/>
    <w:rsid w:val="00A214DE"/>
    <w:rsid w:val="00A2405C"/>
    <w:rsid w:val="00A251C5"/>
    <w:rsid w:val="00A25C21"/>
    <w:rsid w:val="00A32DCD"/>
    <w:rsid w:val="00A3409F"/>
    <w:rsid w:val="00A4026B"/>
    <w:rsid w:val="00A416FF"/>
    <w:rsid w:val="00A46D24"/>
    <w:rsid w:val="00A525A4"/>
    <w:rsid w:val="00A52E37"/>
    <w:rsid w:val="00A6320F"/>
    <w:rsid w:val="00A77CE3"/>
    <w:rsid w:val="00A97C99"/>
    <w:rsid w:val="00AA05C2"/>
    <w:rsid w:val="00AA27E9"/>
    <w:rsid w:val="00AB6DAB"/>
    <w:rsid w:val="00AC3239"/>
    <w:rsid w:val="00AD715F"/>
    <w:rsid w:val="00AE6EA9"/>
    <w:rsid w:val="00AF565E"/>
    <w:rsid w:val="00AF648B"/>
    <w:rsid w:val="00B34081"/>
    <w:rsid w:val="00B3433E"/>
    <w:rsid w:val="00B34725"/>
    <w:rsid w:val="00B444DF"/>
    <w:rsid w:val="00B479A8"/>
    <w:rsid w:val="00B609B2"/>
    <w:rsid w:val="00B67D49"/>
    <w:rsid w:val="00B735DA"/>
    <w:rsid w:val="00B74A48"/>
    <w:rsid w:val="00B74D13"/>
    <w:rsid w:val="00B818B5"/>
    <w:rsid w:val="00B81E74"/>
    <w:rsid w:val="00BA45B1"/>
    <w:rsid w:val="00BA4EC3"/>
    <w:rsid w:val="00BB33A4"/>
    <w:rsid w:val="00BB3448"/>
    <w:rsid w:val="00BC3F60"/>
    <w:rsid w:val="00BC4829"/>
    <w:rsid w:val="00BD314B"/>
    <w:rsid w:val="00BD3F65"/>
    <w:rsid w:val="00BD7B17"/>
    <w:rsid w:val="00BE135A"/>
    <w:rsid w:val="00BE16AD"/>
    <w:rsid w:val="00BE399A"/>
    <w:rsid w:val="00BF460C"/>
    <w:rsid w:val="00BF4ABE"/>
    <w:rsid w:val="00C114E6"/>
    <w:rsid w:val="00C12562"/>
    <w:rsid w:val="00C15E86"/>
    <w:rsid w:val="00C22424"/>
    <w:rsid w:val="00C36507"/>
    <w:rsid w:val="00C630CA"/>
    <w:rsid w:val="00C75E11"/>
    <w:rsid w:val="00C807F9"/>
    <w:rsid w:val="00C83D49"/>
    <w:rsid w:val="00C8427E"/>
    <w:rsid w:val="00CA3B73"/>
    <w:rsid w:val="00CA726F"/>
    <w:rsid w:val="00CC5661"/>
    <w:rsid w:val="00CD39C2"/>
    <w:rsid w:val="00CD49C6"/>
    <w:rsid w:val="00CD7DAF"/>
    <w:rsid w:val="00CE0CA0"/>
    <w:rsid w:val="00CF1237"/>
    <w:rsid w:val="00CF1CA5"/>
    <w:rsid w:val="00D00EEC"/>
    <w:rsid w:val="00D1226E"/>
    <w:rsid w:val="00D1646E"/>
    <w:rsid w:val="00D206D4"/>
    <w:rsid w:val="00D421AC"/>
    <w:rsid w:val="00D45F87"/>
    <w:rsid w:val="00D46DE1"/>
    <w:rsid w:val="00D54687"/>
    <w:rsid w:val="00D609A6"/>
    <w:rsid w:val="00D6157A"/>
    <w:rsid w:val="00D73C87"/>
    <w:rsid w:val="00D75943"/>
    <w:rsid w:val="00D75A15"/>
    <w:rsid w:val="00D81D13"/>
    <w:rsid w:val="00D8348A"/>
    <w:rsid w:val="00D85E79"/>
    <w:rsid w:val="00D9186A"/>
    <w:rsid w:val="00D9656F"/>
    <w:rsid w:val="00DA2044"/>
    <w:rsid w:val="00DC036B"/>
    <w:rsid w:val="00DF14C1"/>
    <w:rsid w:val="00DF5CD5"/>
    <w:rsid w:val="00E16EA6"/>
    <w:rsid w:val="00E22495"/>
    <w:rsid w:val="00E24F13"/>
    <w:rsid w:val="00E26D0A"/>
    <w:rsid w:val="00E315BE"/>
    <w:rsid w:val="00E32D31"/>
    <w:rsid w:val="00E34680"/>
    <w:rsid w:val="00E50F60"/>
    <w:rsid w:val="00E53686"/>
    <w:rsid w:val="00E54852"/>
    <w:rsid w:val="00E60C39"/>
    <w:rsid w:val="00E6182D"/>
    <w:rsid w:val="00E665E7"/>
    <w:rsid w:val="00E71E5A"/>
    <w:rsid w:val="00E80613"/>
    <w:rsid w:val="00E96AC7"/>
    <w:rsid w:val="00E97280"/>
    <w:rsid w:val="00EA46DC"/>
    <w:rsid w:val="00EB52E7"/>
    <w:rsid w:val="00EC4E79"/>
    <w:rsid w:val="00EF1B35"/>
    <w:rsid w:val="00F0021E"/>
    <w:rsid w:val="00F14563"/>
    <w:rsid w:val="00F15DB1"/>
    <w:rsid w:val="00F253F5"/>
    <w:rsid w:val="00F302BB"/>
    <w:rsid w:val="00F325D9"/>
    <w:rsid w:val="00F327EC"/>
    <w:rsid w:val="00F36640"/>
    <w:rsid w:val="00F42219"/>
    <w:rsid w:val="00F54E0A"/>
    <w:rsid w:val="00F66F33"/>
    <w:rsid w:val="00F77F44"/>
    <w:rsid w:val="00F82962"/>
    <w:rsid w:val="00F9317C"/>
    <w:rsid w:val="00F975CF"/>
    <w:rsid w:val="00FA1C57"/>
    <w:rsid w:val="00FA37AE"/>
    <w:rsid w:val="00FA6817"/>
    <w:rsid w:val="00FA76B0"/>
    <w:rsid w:val="00FB7C06"/>
    <w:rsid w:val="00FF072B"/>
    <w:rsid w:val="00FF0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569AD1"/>
  <w15:docId w15:val="{D9821C29-5045-48A5-A630-885575DD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8D7"/>
    <w:pPr>
      <w:suppressAutoHyphens/>
      <w:spacing w:after="0" w:line="240" w:lineRule="auto"/>
      <w:ind w:left="227"/>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30026B"/>
    <w:pPr>
      <w:keepNext/>
      <w:numPr>
        <w:numId w:val="2"/>
      </w:numPr>
      <w:spacing w:before="400" w:after="200"/>
      <w:jc w:val="center"/>
      <w:outlineLvl w:val="0"/>
    </w:pPr>
    <w:rPr>
      <w:b/>
    </w:rPr>
  </w:style>
  <w:style w:type="paragraph" w:styleId="Nadpis2">
    <w:name w:val="heading 2"/>
    <w:basedOn w:val="Normln"/>
    <w:next w:val="Normln"/>
    <w:link w:val="Nadpis2Char"/>
    <w:qFormat/>
    <w:rsid w:val="0030026B"/>
    <w:pPr>
      <w:numPr>
        <w:ilvl w:val="1"/>
        <w:numId w:val="2"/>
      </w:numPr>
      <w:spacing w:before="60" w:after="120"/>
      <w:outlineLvl w:val="1"/>
    </w:pPr>
  </w:style>
  <w:style w:type="paragraph" w:styleId="Nadpis5">
    <w:name w:val="heading 5"/>
    <w:basedOn w:val="Normln"/>
    <w:next w:val="Normln"/>
    <w:link w:val="Nadpis5Char"/>
    <w:qFormat/>
    <w:rsid w:val="00A6320F"/>
    <w:pPr>
      <w:keepNext/>
      <w:jc w:val="center"/>
      <w:outlineLvl w:val="4"/>
    </w:pPr>
    <w:rPr>
      <w:sz w:val="72"/>
    </w:rPr>
  </w:style>
  <w:style w:type="paragraph" w:styleId="Nadpis7">
    <w:name w:val="heading 7"/>
    <w:basedOn w:val="Normln"/>
    <w:next w:val="Normln"/>
    <w:link w:val="Nadpis7Char"/>
    <w:qFormat/>
    <w:rsid w:val="00A6320F"/>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026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30026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uiPriority w:val="99"/>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Stylsodrkouodskoen">
    <w:name w:val="Styl s odrážkou odskočený"/>
    <w:basedOn w:val="Normln"/>
    <w:qFormat/>
    <w:rsid w:val="007B28DD"/>
    <w:pPr>
      <w:numPr>
        <w:numId w:val="1"/>
      </w:numPr>
      <w:ind w:left="612" w:hanging="357"/>
    </w:pPr>
  </w:style>
  <w:style w:type="paragraph" w:customStyle="1" w:styleId="Hlavika">
    <w:name w:val="Hlavička"/>
    <w:basedOn w:val="Normln"/>
    <w:qFormat/>
    <w:rsid w:val="007B28DD"/>
    <w:pPr>
      <w:ind w:left="0"/>
      <w:jc w:val="left"/>
    </w:pPr>
  </w:style>
  <w:style w:type="paragraph" w:customStyle="1" w:styleId="pomlka">
    <w:name w:val="pomlčka"/>
    <w:basedOn w:val="Normln"/>
    <w:rsid w:val="00011D50"/>
    <w:pPr>
      <w:numPr>
        <w:numId w:val="3"/>
      </w:numPr>
      <w:tabs>
        <w:tab w:val="clear" w:pos="644"/>
        <w:tab w:val="num" w:pos="720"/>
      </w:tabs>
      <w:suppressAutoHyphens w:val="0"/>
      <w:ind w:left="567" w:hanging="283"/>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020">
      <w:bodyDiv w:val="1"/>
      <w:marLeft w:val="0"/>
      <w:marRight w:val="0"/>
      <w:marTop w:val="0"/>
      <w:marBottom w:val="0"/>
      <w:divBdr>
        <w:top w:val="none" w:sz="0" w:space="0" w:color="auto"/>
        <w:left w:val="none" w:sz="0" w:space="0" w:color="auto"/>
        <w:bottom w:val="none" w:sz="0" w:space="0" w:color="auto"/>
        <w:right w:val="none" w:sz="0" w:space="0" w:color="auto"/>
      </w:divBdr>
    </w:div>
    <w:div w:id="126239202">
      <w:bodyDiv w:val="1"/>
      <w:marLeft w:val="0"/>
      <w:marRight w:val="0"/>
      <w:marTop w:val="0"/>
      <w:marBottom w:val="0"/>
      <w:divBdr>
        <w:top w:val="none" w:sz="0" w:space="0" w:color="auto"/>
        <w:left w:val="none" w:sz="0" w:space="0" w:color="auto"/>
        <w:bottom w:val="none" w:sz="0" w:space="0" w:color="auto"/>
        <w:right w:val="none" w:sz="0" w:space="0" w:color="auto"/>
      </w:divBdr>
    </w:div>
    <w:div w:id="140344909">
      <w:bodyDiv w:val="1"/>
      <w:marLeft w:val="0"/>
      <w:marRight w:val="0"/>
      <w:marTop w:val="0"/>
      <w:marBottom w:val="0"/>
      <w:divBdr>
        <w:top w:val="none" w:sz="0" w:space="0" w:color="auto"/>
        <w:left w:val="none" w:sz="0" w:space="0" w:color="auto"/>
        <w:bottom w:val="none" w:sz="0" w:space="0" w:color="auto"/>
        <w:right w:val="none" w:sz="0" w:space="0" w:color="auto"/>
      </w:divBdr>
    </w:div>
    <w:div w:id="301859669">
      <w:bodyDiv w:val="1"/>
      <w:marLeft w:val="0"/>
      <w:marRight w:val="0"/>
      <w:marTop w:val="0"/>
      <w:marBottom w:val="0"/>
      <w:divBdr>
        <w:top w:val="none" w:sz="0" w:space="0" w:color="auto"/>
        <w:left w:val="none" w:sz="0" w:space="0" w:color="auto"/>
        <w:bottom w:val="none" w:sz="0" w:space="0" w:color="auto"/>
        <w:right w:val="none" w:sz="0" w:space="0" w:color="auto"/>
      </w:divBdr>
    </w:div>
    <w:div w:id="436680416">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84402603">
      <w:bodyDiv w:val="1"/>
      <w:marLeft w:val="0"/>
      <w:marRight w:val="0"/>
      <w:marTop w:val="0"/>
      <w:marBottom w:val="0"/>
      <w:divBdr>
        <w:top w:val="none" w:sz="0" w:space="0" w:color="auto"/>
        <w:left w:val="none" w:sz="0" w:space="0" w:color="auto"/>
        <w:bottom w:val="none" w:sz="0" w:space="0" w:color="auto"/>
        <w:right w:val="none" w:sz="0" w:space="0" w:color="auto"/>
      </w:divBdr>
    </w:div>
    <w:div w:id="826479953">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9890107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309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v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vk.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B2D22-3043-47C3-8EF8-08849058B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5067</Words>
  <Characters>29896</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3</cp:revision>
  <cp:lastPrinted>2018-01-22T12:51:00Z</cp:lastPrinted>
  <dcterms:created xsi:type="dcterms:W3CDTF">2023-01-25T11:13:00Z</dcterms:created>
  <dcterms:modified xsi:type="dcterms:W3CDTF">2023-01-25T11:19:00Z</dcterms:modified>
</cp:coreProperties>
</file>