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7B6C" w:rsidRDefault="00037B6C" w:rsidP="00037B6C">
      <w:pPr>
        <w:pStyle w:val="Nadpis4"/>
        <w:rPr>
          <w:sz w:val="28"/>
        </w:rPr>
      </w:pPr>
      <w:r>
        <w:rPr>
          <w:sz w:val="28"/>
        </w:rPr>
        <w:t xml:space="preserve">DODATEK č. </w:t>
      </w:r>
      <w:r w:rsidR="008D4447">
        <w:rPr>
          <w:sz w:val="28"/>
        </w:rPr>
        <w:t>1</w:t>
      </w:r>
      <w:r w:rsidR="0007735E">
        <w:rPr>
          <w:sz w:val="28"/>
        </w:rPr>
        <w:t>3</w:t>
      </w:r>
    </w:p>
    <w:p w:rsidR="00037B6C" w:rsidRDefault="00037B6C" w:rsidP="00037B6C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</w:t>
      </w:r>
      <w:r w:rsidR="005E272F">
        <w:rPr>
          <w:b/>
          <w:snapToGrid w:val="0"/>
        </w:rPr>
        <w:t>20</w:t>
      </w:r>
      <w:r w:rsidR="00D47A74">
        <w:rPr>
          <w:b/>
          <w:snapToGrid w:val="0"/>
        </w:rPr>
        <w:t>7</w:t>
      </w:r>
      <w:r>
        <w:rPr>
          <w:b/>
          <w:snapToGrid w:val="0"/>
        </w:rPr>
        <w:t xml:space="preserve"> o dodávce a odběru </w:t>
      </w:r>
      <w:r w:rsidR="00FE17C8">
        <w:rPr>
          <w:b/>
          <w:snapToGrid w:val="0"/>
        </w:rPr>
        <w:t xml:space="preserve">tepla pro vytápění a tepla pro ohřev teplé vody              ze dne </w:t>
      </w:r>
      <w:r w:rsidR="00D47A74">
        <w:rPr>
          <w:b/>
          <w:snapToGrid w:val="0"/>
        </w:rPr>
        <w:t>21</w:t>
      </w:r>
      <w:r w:rsidR="00FE17C8">
        <w:rPr>
          <w:b/>
          <w:snapToGrid w:val="0"/>
        </w:rPr>
        <w:t>.12.2010</w:t>
      </w:r>
    </w:p>
    <w:p w:rsidR="00037B6C" w:rsidRDefault="00037B6C" w:rsidP="00037B6C">
      <w:pPr>
        <w:widowControl w:val="0"/>
        <w:outlineLvl w:val="0"/>
        <w:rPr>
          <w:b/>
          <w:snapToGrid w:val="0"/>
          <w:sz w:val="22"/>
        </w:rPr>
      </w:pPr>
    </w:p>
    <w:p w:rsidR="00037B6C" w:rsidRDefault="00037B6C" w:rsidP="00037B6C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037B6C" w:rsidRDefault="00037B6C" w:rsidP="00037B6C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037B6C" w:rsidRDefault="00037B6C" w:rsidP="00037B6C">
      <w:pPr>
        <w:widowControl w:val="0"/>
        <w:jc w:val="both"/>
        <w:rPr>
          <w:snapToGrid w:val="0"/>
          <w:sz w:val="22"/>
          <w:u w:val="single"/>
        </w:rPr>
      </w:pPr>
    </w:p>
    <w:p w:rsidR="00037B6C" w:rsidRDefault="00037B6C" w:rsidP="00037B6C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</w:t>
      </w:r>
      <w:r w:rsidR="00A90FD1">
        <w:rPr>
          <w:snapToGrid w:val="0"/>
          <w:sz w:val="22"/>
        </w:rPr>
        <w:tab/>
      </w:r>
      <w:r>
        <w:rPr>
          <w:b/>
          <w:snapToGrid w:val="0"/>
          <w:sz w:val="22"/>
        </w:rPr>
        <w:t>Domovní správa Prostějov, s.r.o.</w:t>
      </w:r>
    </w:p>
    <w:p w:rsidR="00A90FD1" w:rsidRDefault="00037B6C" w:rsidP="00A90FD1">
      <w:pPr>
        <w:pStyle w:val="Nadpis1"/>
        <w:rPr>
          <w:vanish/>
        </w:rPr>
      </w:pPr>
      <w:r>
        <w:tab/>
      </w:r>
      <w:r>
        <w:tab/>
      </w:r>
      <w:r>
        <w:tab/>
      </w:r>
      <w:r w:rsidR="00A90FD1">
        <w:t>Pernštýnské nám. 176/8,</w:t>
      </w:r>
    </w:p>
    <w:p w:rsidR="00A90FD1" w:rsidRDefault="00A90FD1" w:rsidP="00A90FD1">
      <w:pPr>
        <w:rPr>
          <w:vanish/>
          <w:sz w:val="22"/>
        </w:rPr>
      </w:pPr>
    </w:p>
    <w:p w:rsidR="00A90FD1" w:rsidRDefault="00A90FD1" w:rsidP="00A90FD1">
      <w:pPr>
        <w:rPr>
          <w:vanish/>
          <w:sz w:val="22"/>
        </w:rPr>
      </w:pPr>
    </w:p>
    <w:p w:rsidR="00A90FD1" w:rsidRDefault="00A90FD1" w:rsidP="00A90FD1">
      <w:pPr>
        <w:rPr>
          <w:vanish/>
          <w:sz w:val="22"/>
        </w:rPr>
      </w:pPr>
    </w:p>
    <w:p w:rsidR="00A90FD1" w:rsidRDefault="00A90FD1" w:rsidP="00A90FD1">
      <w:pPr>
        <w:rPr>
          <w:vanish/>
          <w:sz w:val="22"/>
        </w:rPr>
      </w:pPr>
    </w:p>
    <w:p w:rsidR="00A90FD1" w:rsidRDefault="00A90FD1" w:rsidP="00A90FD1">
      <w:pPr>
        <w:rPr>
          <w:b/>
          <w:bCs/>
          <w:sz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>796 01 Prostějov</w:t>
      </w:r>
    </w:p>
    <w:p w:rsidR="00037B6C" w:rsidRDefault="00037B6C" w:rsidP="00037B6C">
      <w:pPr>
        <w:pStyle w:val="Nadpis1"/>
        <w:rPr>
          <w:vanish/>
        </w:rPr>
      </w:pPr>
    </w:p>
    <w:p w:rsidR="00037B6C" w:rsidRDefault="00037B6C" w:rsidP="00037B6C">
      <w:pPr>
        <w:rPr>
          <w:vanish/>
          <w:sz w:val="22"/>
        </w:rPr>
      </w:pPr>
    </w:p>
    <w:p w:rsidR="00037B6C" w:rsidRDefault="00037B6C" w:rsidP="00037B6C">
      <w:pPr>
        <w:rPr>
          <w:vanish/>
          <w:sz w:val="22"/>
        </w:rPr>
      </w:pPr>
    </w:p>
    <w:p w:rsidR="00037B6C" w:rsidRDefault="00037B6C" w:rsidP="00037B6C">
      <w:pPr>
        <w:rPr>
          <w:vanish/>
          <w:sz w:val="22"/>
        </w:rPr>
      </w:pPr>
    </w:p>
    <w:p w:rsidR="00037B6C" w:rsidRDefault="00037B6C" w:rsidP="00037B6C">
      <w:pPr>
        <w:rPr>
          <w:vanish/>
          <w:sz w:val="22"/>
        </w:rPr>
      </w:pPr>
    </w:p>
    <w:p w:rsidR="00037B6C" w:rsidRDefault="00037B6C" w:rsidP="00037B6C">
      <w:pPr>
        <w:widowControl w:val="0"/>
        <w:jc w:val="both"/>
        <w:rPr>
          <w:snapToGrid w:val="0"/>
          <w:sz w:val="22"/>
        </w:rPr>
      </w:pPr>
    </w:p>
    <w:p w:rsidR="00037B6C" w:rsidRPr="00847441" w:rsidRDefault="00037B6C" w:rsidP="00037B6C">
      <w:pPr>
        <w:widowControl w:val="0"/>
        <w:jc w:val="both"/>
        <w:rPr>
          <w:sz w:val="22"/>
          <w:szCs w:val="22"/>
        </w:rPr>
      </w:pPr>
      <w:r w:rsidRPr="00847441">
        <w:rPr>
          <w:sz w:val="22"/>
          <w:szCs w:val="22"/>
        </w:rPr>
        <w:t xml:space="preserve">zastoupený : </w:t>
      </w:r>
      <w:r w:rsidRPr="00847441">
        <w:rPr>
          <w:sz w:val="22"/>
          <w:szCs w:val="22"/>
        </w:rPr>
        <w:tab/>
      </w:r>
      <w:r w:rsidRPr="00847441">
        <w:rPr>
          <w:sz w:val="22"/>
          <w:szCs w:val="22"/>
        </w:rPr>
        <w:tab/>
      </w:r>
      <w:r w:rsidR="00247F7A">
        <w:rPr>
          <w:b/>
          <w:sz w:val="22"/>
          <w:szCs w:val="22"/>
        </w:rPr>
        <w:t>Ing. Vladimírem Průšou, jednatelem společnosti</w:t>
      </w:r>
    </w:p>
    <w:p w:rsidR="00037B6C" w:rsidRDefault="00037B6C" w:rsidP="00037B6C">
      <w:pPr>
        <w:widowControl w:val="0"/>
        <w:jc w:val="both"/>
        <w:rPr>
          <w:snapToGrid w:val="0"/>
          <w:sz w:val="22"/>
        </w:rPr>
      </w:pPr>
    </w:p>
    <w:p w:rsidR="00037B6C" w:rsidRPr="0006010C" w:rsidRDefault="00037B6C" w:rsidP="00037B6C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Společnost prodávajícího je registrovaná v obchodním rejstříku Krajského soudu v Brně, oddíl C, číslo vložky 40603.</w:t>
      </w:r>
    </w:p>
    <w:p w:rsidR="00037B6C" w:rsidRPr="0006010C" w:rsidRDefault="00037B6C" w:rsidP="00037B6C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 xml:space="preserve">Licence k podnikání ve smyslu zákona č. 458/2000 Sb. - skupina(y): </w:t>
      </w:r>
    </w:p>
    <w:p w:rsidR="00037B6C" w:rsidRPr="0006010C" w:rsidRDefault="00037B6C" w:rsidP="00037B6C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č. 310100520 – skupina 31 – výroba tepelné energie</w:t>
      </w:r>
    </w:p>
    <w:p w:rsidR="00037B6C" w:rsidRPr="0006010C" w:rsidRDefault="00037B6C" w:rsidP="00037B6C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č. 320100531 – skupina 32 – rozvod tepelné energie</w:t>
      </w:r>
    </w:p>
    <w:p w:rsidR="00037B6C" w:rsidRDefault="00037B6C" w:rsidP="00037B6C">
      <w:pPr>
        <w:widowControl w:val="0"/>
        <w:jc w:val="both"/>
        <w:rPr>
          <w:snapToGrid w:val="0"/>
          <w:sz w:val="22"/>
        </w:rPr>
      </w:pPr>
    </w:p>
    <w:p w:rsidR="00037B6C" w:rsidRDefault="00037B6C" w:rsidP="00037B6C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037B6C" w:rsidRDefault="00037B6C" w:rsidP="00037B6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437D21">
        <w:rPr>
          <w:snapToGrid w:val="0"/>
          <w:sz w:val="22"/>
        </w:rPr>
        <w:t>CZ</w:t>
      </w:r>
      <w:r>
        <w:rPr>
          <w:snapToGrid w:val="0"/>
          <w:sz w:val="22"/>
        </w:rPr>
        <w:t xml:space="preserve">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037B6C" w:rsidRDefault="00037B6C" w:rsidP="00037B6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 : </w:t>
      </w:r>
      <w:r>
        <w:rPr>
          <w:snapToGrid w:val="0"/>
          <w:sz w:val="22"/>
        </w:rPr>
        <w:tab/>
        <w:t>ČSOB, a.s., pobočka Prostějov</w:t>
      </w:r>
    </w:p>
    <w:p w:rsidR="00037B6C" w:rsidRDefault="00037B6C" w:rsidP="00037B6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:rsidR="00037B6C" w:rsidRDefault="00037B6C" w:rsidP="00037B6C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„dodavatel“)</w:t>
      </w:r>
    </w:p>
    <w:p w:rsidR="00037B6C" w:rsidRDefault="00037B6C" w:rsidP="00037B6C">
      <w:pPr>
        <w:widowControl w:val="0"/>
        <w:jc w:val="both"/>
        <w:rPr>
          <w:b/>
          <w:snapToGrid w:val="0"/>
          <w:sz w:val="22"/>
        </w:rPr>
      </w:pPr>
    </w:p>
    <w:p w:rsidR="00D47A74" w:rsidRPr="00121A01" w:rsidRDefault="00D47A74" w:rsidP="00D47A74">
      <w:pPr>
        <w:pStyle w:val="Zkladntext2"/>
        <w:rPr>
          <w:b/>
        </w:rPr>
      </w:pPr>
      <w:r w:rsidRPr="00121A01">
        <w:rPr>
          <w:u w:val="single"/>
        </w:rPr>
        <w:t>1.2. Kupující:</w:t>
      </w:r>
      <w:r w:rsidRPr="00121A01">
        <w:rPr>
          <w:b/>
        </w:rPr>
        <w:tab/>
      </w:r>
      <w:r>
        <w:rPr>
          <w:b/>
        </w:rPr>
        <w:tab/>
        <w:t xml:space="preserve">Společenství </w:t>
      </w:r>
      <w:r w:rsidR="00FC3A1C">
        <w:rPr>
          <w:b/>
        </w:rPr>
        <w:t xml:space="preserve">vlastníků </w:t>
      </w:r>
      <w:r>
        <w:rPr>
          <w:b/>
        </w:rPr>
        <w:t>Západní 91 - 93</w:t>
      </w:r>
      <w:r w:rsidRPr="00121A01">
        <w:rPr>
          <w:b/>
        </w:rPr>
        <w:tab/>
      </w:r>
      <w:r w:rsidRPr="00121A01">
        <w:rPr>
          <w:b/>
        </w:rPr>
        <w:tab/>
      </w:r>
      <w:r w:rsidRPr="00121A01">
        <w:rPr>
          <w:b/>
        </w:rPr>
        <w:tab/>
      </w:r>
      <w:r w:rsidRPr="00121A01">
        <w:rPr>
          <w:b/>
        </w:rPr>
        <w:tab/>
        <w:t xml:space="preserve"> </w:t>
      </w:r>
    </w:p>
    <w:p w:rsidR="001621CC" w:rsidRDefault="00D47A74" w:rsidP="00D47A74">
      <w:pPr>
        <w:pStyle w:val="Zkladntext2"/>
        <w:rPr>
          <w:b/>
        </w:rPr>
      </w:pPr>
      <w:r w:rsidRPr="00121A01">
        <w:t xml:space="preserve">se sídlem v: </w:t>
      </w:r>
      <w:r w:rsidRPr="00121A01">
        <w:tab/>
      </w:r>
      <w:r>
        <w:tab/>
      </w:r>
      <w:r w:rsidRPr="00121A01">
        <w:rPr>
          <w:b/>
        </w:rPr>
        <w:t xml:space="preserve">Západní 322/93, </w:t>
      </w:r>
      <w:r w:rsidR="001621CC">
        <w:rPr>
          <w:b/>
        </w:rPr>
        <w:t xml:space="preserve">Krasice, </w:t>
      </w:r>
      <w:r w:rsidRPr="00121A01">
        <w:rPr>
          <w:b/>
        </w:rPr>
        <w:t>796 04</w:t>
      </w:r>
      <w:r w:rsidR="001621CC">
        <w:rPr>
          <w:b/>
        </w:rPr>
        <w:t xml:space="preserve"> Prostějov</w:t>
      </w:r>
    </w:p>
    <w:p w:rsidR="00D47A74" w:rsidRPr="00121A01" w:rsidRDefault="00D47A74" w:rsidP="00D47A74">
      <w:pPr>
        <w:pStyle w:val="Zkladntext2"/>
        <w:rPr>
          <w:b/>
        </w:rPr>
      </w:pPr>
      <w:r w:rsidRPr="00121A01">
        <w:tab/>
      </w:r>
      <w:r w:rsidRPr="00121A01">
        <w:tab/>
      </w:r>
      <w:r w:rsidRPr="00121A01">
        <w:tab/>
      </w:r>
      <w:r w:rsidRPr="00121A01">
        <w:tab/>
      </w:r>
      <w:r w:rsidRPr="00121A01">
        <w:tab/>
        <w:t xml:space="preserve"> </w:t>
      </w:r>
    </w:p>
    <w:p w:rsidR="00D47A74" w:rsidRPr="00121A01" w:rsidRDefault="00D47A74" w:rsidP="00D47A74">
      <w:pPr>
        <w:widowControl w:val="0"/>
        <w:jc w:val="both"/>
        <w:rPr>
          <w:snapToGrid w:val="0"/>
          <w:sz w:val="22"/>
          <w:szCs w:val="22"/>
        </w:rPr>
      </w:pPr>
      <w:r w:rsidRPr="00121A01">
        <w:rPr>
          <w:snapToGrid w:val="0"/>
          <w:sz w:val="22"/>
          <w:szCs w:val="22"/>
        </w:rPr>
        <w:t>zastoupený:</w:t>
      </w:r>
      <w:r w:rsidRPr="00121A01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21A01">
        <w:rPr>
          <w:b/>
          <w:snapToGrid w:val="0"/>
          <w:sz w:val="22"/>
          <w:szCs w:val="22"/>
        </w:rPr>
        <w:t>Ing. Robertem Šupem, předsedou výboru</w:t>
      </w:r>
      <w:r w:rsidRPr="00121A01">
        <w:rPr>
          <w:snapToGrid w:val="0"/>
          <w:sz w:val="22"/>
          <w:szCs w:val="22"/>
        </w:rPr>
        <w:tab/>
      </w:r>
    </w:p>
    <w:p w:rsidR="00D47A74" w:rsidRPr="00121A01" w:rsidRDefault="00D47A74" w:rsidP="00D47A74">
      <w:pPr>
        <w:widowControl w:val="0"/>
        <w:jc w:val="both"/>
        <w:rPr>
          <w:b/>
          <w:snapToGrid w:val="0"/>
          <w:sz w:val="22"/>
          <w:szCs w:val="22"/>
        </w:rPr>
      </w:pPr>
      <w:r w:rsidRPr="00121A01">
        <w:rPr>
          <w:snapToGrid w:val="0"/>
          <w:sz w:val="22"/>
          <w:szCs w:val="22"/>
        </w:rPr>
        <w:tab/>
      </w:r>
      <w:r w:rsidRPr="00121A01">
        <w:rPr>
          <w:snapToGrid w:val="0"/>
          <w:sz w:val="22"/>
          <w:szCs w:val="22"/>
        </w:rPr>
        <w:tab/>
      </w:r>
      <w:r w:rsidRPr="00121A01">
        <w:rPr>
          <w:snapToGrid w:val="0"/>
          <w:sz w:val="22"/>
          <w:szCs w:val="22"/>
        </w:rPr>
        <w:tab/>
      </w:r>
      <w:r w:rsidRPr="00121A01">
        <w:rPr>
          <w:snapToGrid w:val="0"/>
          <w:sz w:val="22"/>
          <w:szCs w:val="22"/>
        </w:rPr>
        <w:tab/>
        <w:t xml:space="preserve"> </w:t>
      </w:r>
    </w:p>
    <w:p w:rsidR="00D47A74" w:rsidRPr="008C38BB" w:rsidRDefault="00D47A74" w:rsidP="00D47A74">
      <w:pPr>
        <w:widowControl w:val="0"/>
        <w:jc w:val="both"/>
        <w:rPr>
          <w:bCs/>
          <w:iCs/>
          <w:snapToGrid w:val="0"/>
          <w:sz w:val="20"/>
          <w:szCs w:val="20"/>
        </w:rPr>
      </w:pPr>
      <w:r w:rsidRPr="008C38BB">
        <w:rPr>
          <w:bCs/>
          <w:iCs/>
          <w:snapToGrid w:val="0"/>
          <w:sz w:val="20"/>
          <w:szCs w:val="20"/>
        </w:rPr>
        <w:t>registrován:</w:t>
      </w:r>
      <w:r w:rsidRPr="008C38BB">
        <w:rPr>
          <w:bCs/>
          <w:iCs/>
          <w:snapToGrid w:val="0"/>
          <w:sz w:val="20"/>
          <w:szCs w:val="20"/>
        </w:rPr>
        <w:tab/>
        <w:t xml:space="preserve">             v rejstříku společenství vlastníků jednotek, vedeném Krajským soudem </w:t>
      </w:r>
    </w:p>
    <w:p w:rsidR="00D47A74" w:rsidRPr="008C38BB" w:rsidRDefault="00D47A74" w:rsidP="00D47A74">
      <w:pPr>
        <w:widowControl w:val="0"/>
        <w:jc w:val="both"/>
        <w:rPr>
          <w:b/>
          <w:bCs/>
          <w:iCs/>
          <w:snapToGrid w:val="0"/>
          <w:sz w:val="20"/>
          <w:szCs w:val="20"/>
        </w:rPr>
      </w:pPr>
      <w:r w:rsidRPr="008C38BB">
        <w:rPr>
          <w:bCs/>
          <w:iCs/>
          <w:snapToGrid w:val="0"/>
          <w:sz w:val="20"/>
          <w:szCs w:val="20"/>
        </w:rPr>
        <w:t xml:space="preserve">                 </w:t>
      </w:r>
      <w:r w:rsidRPr="008C38BB">
        <w:rPr>
          <w:bCs/>
          <w:iCs/>
          <w:snapToGrid w:val="0"/>
          <w:sz w:val="20"/>
          <w:szCs w:val="20"/>
        </w:rPr>
        <w:tab/>
      </w:r>
      <w:r w:rsidRPr="008C38BB">
        <w:rPr>
          <w:bCs/>
          <w:iCs/>
          <w:snapToGrid w:val="0"/>
          <w:sz w:val="20"/>
          <w:szCs w:val="20"/>
        </w:rPr>
        <w:tab/>
        <w:t>v Brně, oddíl S, vložka 8080</w:t>
      </w:r>
      <w:r w:rsidRPr="008C38BB">
        <w:rPr>
          <w:sz w:val="20"/>
          <w:szCs w:val="20"/>
        </w:rPr>
        <w:t xml:space="preserve">           </w:t>
      </w:r>
      <w:r w:rsidRPr="008C38BB">
        <w:rPr>
          <w:sz w:val="20"/>
          <w:szCs w:val="20"/>
        </w:rPr>
        <w:tab/>
        <w:t xml:space="preserve">                             </w:t>
      </w:r>
      <w:r w:rsidRPr="008C38BB">
        <w:rPr>
          <w:sz w:val="20"/>
          <w:szCs w:val="20"/>
        </w:rPr>
        <w:tab/>
        <w:t xml:space="preserve">                     </w:t>
      </w:r>
    </w:p>
    <w:p w:rsidR="00D47A74" w:rsidRPr="00121A01" w:rsidRDefault="00D47A74" w:rsidP="00D47A74">
      <w:pPr>
        <w:widowControl w:val="0"/>
        <w:jc w:val="both"/>
        <w:rPr>
          <w:b/>
          <w:snapToGrid w:val="0"/>
          <w:sz w:val="22"/>
        </w:rPr>
      </w:pPr>
      <w:r w:rsidRPr="00121A01">
        <w:rPr>
          <w:snapToGrid w:val="0"/>
          <w:sz w:val="22"/>
        </w:rPr>
        <w:t>IČ:</w:t>
      </w:r>
      <w:r w:rsidRPr="00121A01">
        <w:rPr>
          <w:b/>
          <w:snapToGrid w:val="0"/>
          <w:sz w:val="22"/>
        </w:rPr>
        <w:t xml:space="preserve">  </w:t>
      </w:r>
      <w:r w:rsidRPr="00121A01"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</w:r>
      <w:r w:rsidRPr="00121A01">
        <w:rPr>
          <w:snapToGrid w:val="0"/>
          <w:sz w:val="22"/>
        </w:rPr>
        <w:t>29231787</w:t>
      </w:r>
      <w:r w:rsidRPr="00121A01">
        <w:rPr>
          <w:b/>
          <w:snapToGrid w:val="0"/>
          <w:sz w:val="22"/>
        </w:rPr>
        <w:tab/>
      </w:r>
      <w:r w:rsidRPr="00121A01">
        <w:rPr>
          <w:b/>
          <w:snapToGrid w:val="0"/>
          <w:sz w:val="22"/>
        </w:rPr>
        <w:tab/>
      </w:r>
      <w:r w:rsidRPr="00121A01">
        <w:rPr>
          <w:b/>
          <w:snapToGrid w:val="0"/>
          <w:sz w:val="22"/>
        </w:rPr>
        <w:tab/>
      </w:r>
      <w:r w:rsidRPr="00121A01">
        <w:rPr>
          <w:b/>
          <w:snapToGrid w:val="0"/>
          <w:sz w:val="22"/>
        </w:rPr>
        <w:tab/>
      </w:r>
      <w:r w:rsidRPr="00121A01">
        <w:rPr>
          <w:b/>
          <w:snapToGrid w:val="0"/>
          <w:sz w:val="22"/>
        </w:rPr>
        <w:tab/>
      </w:r>
      <w:r w:rsidRPr="00121A01">
        <w:rPr>
          <w:b/>
          <w:snapToGrid w:val="0"/>
          <w:sz w:val="22"/>
        </w:rPr>
        <w:tab/>
        <w:t xml:space="preserve"> </w:t>
      </w:r>
    </w:p>
    <w:p w:rsidR="008A5081" w:rsidRDefault="00D47A74" w:rsidP="00D47A74">
      <w:pPr>
        <w:widowControl w:val="0"/>
        <w:jc w:val="both"/>
        <w:rPr>
          <w:snapToGrid w:val="0"/>
          <w:sz w:val="22"/>
        </w:rPr>
      </w:pPr>
      <w:r w:rsidRPr="00121A01">
        <w:rPr>
          <w:snapToGrid w:val="0"/>
          <w:sz w:val="22"/>
        </w:rPr>
        <w:t>bankovní spojení:</w:t>
      </w:r>
      <w:r>
        <w:rPr>
          <w:snapToGrid w:val="0"/>
          <w:sz w:val="22"/>
        </w:rPr>
        <w:tab/>
        <w:t>ČSOB</w:t>
      </w:r>
      <w:r w:rsidR="008A5081">
        <w:rPr>
          <w:snapToGrid w:val="0"/>
          <w:sz w:val="22"/>
        </w:rPr>
        <w:t>, a.s.</w:t>
      </w:r>
      <w:r w:rsidRPr="00121A01">
        <w:rPr>
          <w:snapToGrid w:val="0"/>
          <w:sz w:val="22"/>
        </w:rPr>
        <w:tab/>
      </w:r>
    </w:p>
    <w:p w:rsidR="008A5081" w:rsidRDefault="008A5081" w:rsidP="008A5081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240777484/0300</w:t>
      </w:r>
    </w:p>
    <w:p w:rsidR="00D47A74" w:rsidRPr="00121A01" w:rsidRDefault="00D47A74" w:rsidP="00D47A74">
      <w:pPr>
        <w:widowControl w:val="0"/>
        <w:jc w:val="both"/>
        <w:rPr>
          <w:b/>
          <w:snapToGrid w:val="0"/>
          <w:sz w:val="22"/>
        </w:rPr>
      </w:pPr>
      <w:r w:rsidRPr="00121A01">
        <w:rPr>
          <w:b/>
          <w:snapToGrid w:val="0"/>
          <w:sz w:val="22"/>
        </w:rPr>
        <w:tab/>
      </w:r>
      <w:r w:rsidRPr="00121A01">
        <w:rPr>
          <w:b/>
          <w:snapToGrid w:val="0"/>
          <w:sz w:val="22"/>
        </w:rPr>
        <w:tab/>
        <w:t xml:space="preserve"> </w:t>
      </w:r>
    </w:p>
    <w:p w:rsidR="00233512" w:rsidRDefault="00233512" w:rsidP="00FE17C8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:rsidR="00E21BB9" w:rsidRDefault="00E21BB9" w:rsidP="00037B6C">
      <w:pPr>
        <w:jc w:val="center"/>
        <w:rPr>
          <w:b/>
          <w:sz w:val="22"/>
          <w:szCs w:val="22"/>
        </w:rPr>
      </w:pPr>
    </w:p>
    <w:p w:rsidR="00037B6C" w:rsidRPr="00CF3E42" w:rsidRDefault="00037B6C" w:rsidP="00037B6C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037B6C" w:rsidRPr="00BA2586" w:rsidRDefault="00037B6C" w:rsidP="00037B6C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037B6C" w:rsidRDefault="00037B6C" w:rsidP="00037B6C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037B6C" w:rsidRPr="00BA2586" w:rsidRDefault="00037B6C" w:rsidP="00037B6C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D91D8B" w:rsidRPr="00BA2586" w:rsidRDefault="00D91D8B" w:rsidP="00D91D8B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:rsidR="00D91D8B" w:rsidRPr="00BA2586" w:rsidRDefault="00D91D8B" w:rsidP="00D91D8B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D91D8B" w:rsidRDefault="00D91D8B" w:rsidP="00D91D8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D91D8B" w:rsidRDefault="00D91D8B" w:rsidP="00D91D8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8C38BB" w:rsidRDefault="008C38BB" w:rsidP="008C38BB">
      <w:pPr>
        <w:widowControl w:val="0"/>
        <w:jc w:val="both"/>
        <w:rPr>
          <w:snapToGrid w:val="0"/>
          <w:sz w:val="22"/>
        </w:rPr>
      </w:pPr>
      <w:bookmarkStart w:id="0" w:name="_Hlk120194058"/>
      <w:r>
        <w:rPr>
          <w:snapToGrid w:val="0"/>
          <w:sz w:val="22"/>
        </w:rPr>
        <w:t>- teplo pro vytápění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1 566,79 Kč vč. 10 % DPH</w:t>
      </w:r>
    </w:p>
    <w:p w:rsidR="008C38BB" w:rsidRDefault="008C38BB" w:rsidP="008C38B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přípravu teplé vody</w:t>
      </w:r>
      <w:r>
        <w:rPr>
          <w:snapToGrid w:val="0"/>
          <w:sz w:val="22"/>
        </w:rPr>
        <w:tab/>
        <w:t xml:space="preserve">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1 566,79 Kč vč. 10 % DPH</w:t>
      </w:r>
    </w:p>
    <w:p w:rsidR="008C38BB" w:rsidRDefault="008C38BB" w:rsidP="008C38B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2.2 Cenová doložka </w:t>
      </w:r>
    </w:p>
    <w:p w:rsidR="008C38BB" w:rsidRDefault="008C38BB" w:rsidP="008C38B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Cenová doložka pro rok 2023:</w:t>
      </w:r>
    </w:p>
    <w:p w:rsidR="008C38BB" w:rsidRDefault="008C38BB" w:rsidP="008C38B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a) Uvedené ceny tepla jsou ceny předběžné.</w:t>
      </w:r>
    </w:p>
    <w:p w:rsidR="008C38BB" w:rsidRDefault="008C38BB" w:rsidP="008C38B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b) V předběžných cenách jsou zahrnuty náklady na palivo (zemní plyn) a elektrickou energii v cenách platných k 1. 1. 2023.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8C38BB" w:rsidRDefault="008C38BB" w:rsidP="008C38BB">
      <w:pPr>
        <w:pStyle w:val="Zkladntext2"/>
        <w:rPr>
          <w:szCs w:val="24"/>
        </w:rPr>
      </w:pPr>
      <w:r>
        <w:rPr>
          <w:szCs w:val="24"/>
        </w:rPr>
        <w:lastRenderedPageBreak/>
        <w:t>c)  Předběžné ceny jsou stanoveny za předpokladu celkové dodávky 135 000 GJ pro všechny odběratele za rok 2023. V případě, že po skončení roku 2023 bude skutečné množství dodávek tepla odchylné, budou ceny tepla úměrně tomu změněny.</w:t>
      </w:r>
    </w:p>
    <w:p w:rsidR="008C38BB" w:rsidRPr="001808D1" w:rsidRDefault="008C38BB" w:rsidP="008C38B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d)  Vyrovnání předběžných cen na ceny reálné (definitivní), vypočtené podle výše uvedených zásad, bude provedeno do 28. 2. 2024.</w:t>
      </w:r>
    </w:p>
    <w:p w:rsidR="008C38BB" w:rsidRPr="00BA2586" w:rsidRDefault="008C38BB" w:rsidP="008C38BB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 4</w:t>
      </w:r>
    </w:p>
    <w:p w:rsidR="008C38BB" w:rsidRPr="00BA2586" w:rsidRDefault="008C38BB" w:rsidP="008C38BB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Sjednané množství dodávky tepla</w:t>
      </w:r>
    </w:p>
    <w:p w:rsidR="008C38BB" w:rsidRDefault="008C38BB" w:rsidP="008C38B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4.1 Množství tepla sjednáno pro období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rok 2023</w:t>
      </w:r>
      <w:bookmarkEnd w:id="0"/>
    </w:p>
    <w:p w:rsidR="00776FB1" w:rsidRPr="00220CBA" w:rsidRDefault="00776FB1" w:rsidP="00776FB1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4.2  Množství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8C38BB">
        <w:rPr>
          <w:snapToGrid w:val="0"/>
          <w:sz w:val="22"/>
          <w:szCs w:val="22"/>
        </w:rPr>
        <w:t>423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776FB1" w:rsidRDefault="00776FB1" w:rsidP="00776FB1">
      <w:pPr>
        <w:rPr>
          <w:sz w:val="22"/>
          <w:szCs w:val="22"/>
        </w:rPr>
      </w:pPr>
    </w:p>
    <w:p w:rsidR="00776FB1" w:rsidRDefault="00776FB1" w:rsidP="00776FB1">
      <w:pPr>
        <w:rPr>
          <w:sz w:val="22"/>
          <w:szCs w:val="22"/>
        </w:rPr>
      </w:pPr>
      <w:r w:rsidRPr="00220CBA">
        <w:rPr>
          <w:sz w:val="22"/>
          <w:szCs w:val="22"/>
        </w:rPr>
        <w:t>4.4  Časové rozlišení dodávky tepla (odběrový diagram)</w:t>
      </w:r>
      <w:r>
        <w:rPr>
          <w:sz w:val="22"/>
          <w:szCs w:val="22"/>
        </w:rPr>
        <w:t xml:space="preserve"> </w:t>
      </w:r>
    </w:p>
    <w:p w:rsidR="00037B6C" w:rsidRDefault="00037B6C" w:rsidP="00037B6C">
      <w:pPr>
        <w:rPr>
          <w:sz w:val="22"/>
          <w:szCs w:val="22"/>
        </w:rPr>
      </w:pPr>
    </w:p>
    <w:bookmarkStart w:id="1" w:name="_MON_1383745827"/>
    <w:bookmarkStart w:id="2" w:name="_MON_1383746196"/>
    <w:bookmarkStart w:id="3" w:name="_MON_1416932598"/>
    <w:bookmarkStart w:id="4" w:name="_MON_1448471978"/>
    <w:bookmarkEnd w:id="1"/>
    <w:bookmarkEnd w:id="2"/>
    <w:bookmarkEnd w:id="3"/>
    <w:bookmarkEnd w:id="4"/>
    <w:bookmarkStart w:id="5" w:name="_MON_1479641409"/>
    <w:bookmarkEnd w:id="5"/>
    <w:p w:rsidR="00037B6C" w:rsidRPr="00220CBA" w:rsidRDefault="00CC339D" w:rsidP="00037B6C">
      <w:pPr>
        <w:jc w:val="center"/>
        <w:rPr>
          <w:sz w:val="22"/>
          <w:szCs w:val="22"/>
        </w:rPr>
      </w:pPr>
      <w:r w:rsidRPr="00FE17C8">
        <w:rPr>
          <w:sz w:val="22"/>
          <w:szCs w:val="22"/>
        </w:rPr>
        <w:object w:dxaOrig="5760" w:dyaOrig="45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225.75pt" o:ole="">
            <v:imagedata r:id="rId6" o:title=""/>
          </v:shape>
          <o:OLEObject Type="Embed" ProgID="Excel.Sheet.8" ShapeID="_x0000_i1025" DrawAspect="Content" ObjectID="_1731741549" r:id="rId7"/>
        </w:object>
      </w:r>
    </w:p>
    <w:p w:rsidR="00037B6C" w:rsidRDefault="00037B6C" w:rsidP="00037B6C">
      <w:pPr>
        <w:jc w:val="center"/>
        <w:rPr>
          <w:b/>
          <w:bCs/>
          <w:snapToGrid w:val="0"/>
          <w:sz w:val="22"/>
          <w:szCs w:val="22"/>
        </w:rPr>
      </w:pPr>
    </w:p>
    <w:p w:rsidR="00037B6C" w:rsidRDefault="00037B6C" w:rsidP="00037B6C">
      <w:pPr>
        <w:widowControl w:val="0"/>
        <w:jc w:val="both"/>
        <w:rPr>
          <w:snapToGrid w:val="0"/>
          <w:sz w:val="22"/>
        </w:rPr>
      </w:pPr>
    </w:p>
    <w:p w:rsidR="00037B6C" w:rsidRPr="00CF3E42" w:rsidRDefault="00037B6C" w:rsidP="00037B6C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037B6C" w:rsidRDefault="00037B6C" w:rsidP="00037B6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037B6C" w:rsidRPr="00CF3E42" w:rsidRDefault="00037B6C" w:rsidP="00037B6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:rsidR="00037B6C" w:rsidRPr="00CF3E42" w:rsidRDefault="00037B6C" w:rsidP="00037B6C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8C38BB" w:rsidRPr="00C5426B" w:rsidRDefault="008C38BB" w:rsidP="008C38BB">
      <w:pPr>
        <w:widowControl w:val="0"/>
        <w:rPr>
          <w:sz w:val="22"/>
          <w:szCs w:val="22"/>
        </w:rPr>
      </w:pPr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20</w:t>
      </w:r>
      <w:r>
        <w:rPr>
          <w:sz w:val="22"/>
          <w:szCs w:val="22"/>
        </w:rPr>
        <w:t>23</w:t>
      </w:r>
      <w:r w:rsidRPr="00C5426B">
        <w:rPr>
          <w:sz w:val="22"/>
          <w:szCs w:val="22"/>
        </w:rPr>
        <w:t>.</w:t>
      </w:r>
    </w:p>
    <w:p w:rsidR="008C38BB" w:rsidRPr="00C5426B" w:rsidRDefault="008C38BB" w:rsidP="008C38BB">
      <w:pPr>
        <w:jc w:val="both"/>
        <w:rPr>
          <w:sz w:val="22"/>
          <w:szCs w:val="22"/>
        </w:rPr>
      </w:pPr>
    </w:p>
    <w:p w:rsidR="008C38BB" w:rsidRPr="00C5426B" w:rsidRDefault="008C38BB" w:rsidP="008C38BB">
      <w:pPr>
        <w:jc w:val="both"/>
        <w:rPr>
          <w:sz w:val="22"/>
          <w:szCs w:val="22"/>
        </w:rPr>
      </w:pPr>
    </w:p>
    <w:p w:rsidR="008C38BB" w:rsidRPr="00C5426B" w:rsidRDefault="008C38BB" w:rsidP="008C38BB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25. 11. 2022</w:t>
      </w:r>
    </w:p>
    <w:p w:rsidR="00037B6C" w:rsidRDefault="00037B6C" w:rsidP="00037B6C">
      <w:pPr>
        <w:ind w:left="4956" w:firstLine="708"/>
        <w:rPr>
          <w:sz w:val="22"/>
        </w:rPr>
      </w:pPr>
    </w:p>
    <w:p w:rsidR="00D47A74" w:rsidRPr="000A1C11" w:rsidRDefault="00D47A74" w:rsidP="00D47A74">
      <w:pPr>
        <w:widowControl w:val="0"/>
        <w:jc w:val="both"/>
        <w:rPr>
          <w:snapToGrid w:val="0"/>
          <w:sz w:val="22"/>
        </w:rPr>
      </w:pPr>
      <w:r w:rsidRPr="000A1C11">
        <w:rPr>
          <w:snapToGrid w:val="0"/>
          <w:sz w:val="22"/>
        </w:rPr>
        <w:t xml:space="preserve">za odběratele: </w:t>
      </w:r>
      <w:r w:rsidRPr="000A1C11"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za dodavatele:</w:t>
      </w:r>
    </w:p>
    <w:p w:rsidR="00D47A74" w:rsidRDefault="00D47A74" w:rsidP="00D47A74">
      <w:pPr>
        <w:widowControl w:val="0"/>
        <w:jc w:val="both"/>
        <w:rPr>
          <w:snapToGrid w:val="0"/>
          <w:sz w:val="22"/>
        </w:rPr>
      </w:pPr>
    </w:p>
    <w:p w:rsidR="00D47A74" w:rsidRDefault="00D47A74" w:rsidP="00D47A7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Ing. Robert Šup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973BA4">
        <w:rPr>
          <w:snapToGrid w:val="0"/>
          <w:sz w:val="22"/>
        </w:rPr>
        <w:t>Ing. Vladimír Průša</w:t>
      </w:r>
    </w:p>
    <w:p w:rsidR="00D47A74" w:rsidRDefault="00D47A74" w:rsidP="00D47A7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předseda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973BA4">
        <w:rPr>
          <w:snapToGrid w:val="0"/>
          <w:sz w:val="22"/>
        </w:rPr>
        <w:t>jednatel společnosti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D47A74" w:rsidRDefault="00D47A74" w:rsidP="00D47A74">
      <w:pPr>
        <w:widowControl w:val="0"/>
        <w:jc w:val="both"/>
        <w:rPr>
          <w:snapToGrid w:val="0"/>
          <w:sz w:val="22"/>
        </w:rPr>
      </w:pPr>
    </w:p>
    <w:p w:rsidR="00D47A74" w:rsidRDefault="00D47A74" w:rsidP="00D47A74">
      <w:pPr>
        <w:widowControl w:val="0"/>
        <w:jc w:val="both"/>
        <w:rPr>
          <w:snapToGrid w:val="0"/>
          <w:sz w:val="22"/>
        </w:rPr>
      </w:pPr>
    </w:p>
    <w:p w:rsidR="00D47A74" w:rsidRDefault="00A90FD1" w:rsidP="00D47A7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Libor Krček</w:t>
      </w:r>
    </w:p>
    <w:p w:rsidR="00D47A74" w:rsidRPr="0013102D" w:rsidRDefault="00D47A74" w:rsidP="00D47A74">
      <w:pPr>
        <w:widowControl w:val="0"/>
        <w:jc w:val="both"/>
        <w:rPr>
          <w:snapToGrid w:val="0"/>
          <w:color w:val="FF0000"/>
          <w:sz w:val="22"/>
        </w:rPr>
      </w:pPr>
      <w:r>
        <w:rPr>
          <w:snapToGrid w:val="0"/>
          <w:sz w:val="22"/>
        </w:rPr>
        <w:t>místopředseda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037B6C" w:rsidRDefault="00037B6C" w:rsidP="00037B6C">
      <w:pPr>
        <w:widowControl w:val="0"/>
        <w:jc w:val="both"/>
        <w:rPr>
          <w:snapToGrid w:val="0"/>
          <w:sz w:val="22"/>
        </w:rPr>
      </w:pPr>
    </w:p>
    <w:p w:rsidR="00037B6C" w:rsidRDefault="00037B6C" w:rsidP="00037B6C"/>
    <w:sectPr w:rsidR="00037B6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7600" w:rsidRDefault="005C7600">
      <w:r>
        <w:separator/>
      </w:r>
    </w:p>
  </w:endnote>
  <w:endnote w:type="continuationSeparator" w:id="0">
    <w:p w:rsidR="005C7600" w:rsidRDefault="005C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0FD1" w:rsidRPr="00837E56" w:rsidRDefault="00A90FD1" w:rsidP="00C3723E">
    <w:pPr>
      <w:pStyle w:val="Zpat"/>
      <w:jc w:val="center"/>
      <w:rPr>
        <w:sz w:val="20"/>
        <w:szCs w:val="20"/>
      </w:rPr>
    </w:pPr>
    <w:r w:rsidRPr="00837E56">
      <w:rPr>
        <w:sz w:val="20"/>
        <w:szCs w:val="20"/>
      </w:rPr>
      <w:t xml:space="preserve">Strana </w:t>
    </w:r>
    <w:r w:rsidRPr="00837E56">
      <w:rPr>
        <w:sz w:val="20"/>
        <w:szCs w:val="20"/>
      </w:rPr>
      <w:fldChar w:fldCharType="begin"/>
    </w:r>
    <w:r w:rsidRPr="00837E56">
      <w:rPr>
        <w:sz w:val="20"/>
        <w:szCs w:val="20"/>
      </w:rPr>
      <w:instrText xml:space="preserve"> PAGE </w:instrText>
    </w:r>
    <w:r w:rsidRPr="00837E56">
      <w:rPr>
        <w:sz w:val="20"/>
        <w:szCs w:val="20"/>
      </w:rPr>
      <w:fldChar w:fldCharType="separate"/>
    </w:r>
    <w:r w:rsidR="00CE7CF2">
      <w:rPr>
        <w:noProof/>
        <w:sz w:val="20"/>
        <w:szCs w:val="20"/>
      </w:rPr>
      <w:t>2</w:t>
    </w:r>
    <w:r w:rsidRPr="00837E56">
      <w:rPr>
        <w:sz w:val="20"/>
        <w:szCs w:val="20"/>
      </w:rPr>
      <w:fldChar w:fldCharType="end"/>
    </w:r>
    <w:r w:rsidRPr="00837E56">
      <w:rPr>
        <w:sz w:val="20"/>
        <w:szCs w:val="20"/>
      </w:rPr>
      <w:t xml:space="preserve"> (celkem </w:t>
    </w:r>
    <w:r w:rsidRPr="00837E56">
      <w:rPr>
        <w:sz w:val="20"/>
        <w:szCs w:val="20"/>
      </w:rPr>
      <w:fldChar w:fldCharType="begin"/>
    </w:r>
    <w:r w:rsidRPr="00837E56">
      <w:rPr>
        <w:sz w:val="20"/>
        <w:szCs w:val="20"/>
      </w:rPr>
      <w:instrText xml:space="preserve"> NUMPAGES </w:instrText>
    </w:r>
    <w:r w:rsidRPr="00837E56">
      <w:rPr>
        <w:sz w:val="20"/>
        <w:szCs w:val="20"/>
      </w:rPr>
      <w:fldChar w:fldCharType="separate"/>
    </w:r>
    <w:r w:rsidR="00CE7CF2">
      <w:rPr>
        <w:noProof/>
        <w:sz w:val="20"/>
        <w:szCs w:val="20"/>
      </w:rPr>
      <w:t>2</w:t>
    </w:r>
    <w:r w:rsidRPr="00837E56">
      <w:rPr>
        <w:sz w:val="20"/>
        <w:szCs w:val="20"/>
      </w:rPr>
      <w:fldChar w:fldCharType="end"/>
    </w:r>
    <w:r w:rsidRPr="00837E56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7600" w:rsidRDefault="005C7600">
      <w:r>
        <w:separator/>
      </w:r>
    </w:p>
  </w:footnote>
  <w:footnote w:type="continuationSeparator" w:id="0">
    <w:p w:rsidR="005C7600" w:rsidRDefault="005C7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B6C"/>
    <w:rsid w:val="00016D1A"/>
    <w:rsid w:val="00025183"/>
    <w:rsid w:val="00037B6C"/>
    <w:rsid w:val="0007735E"/>
    <w:rsid w:val="000C6332"/>
    <w:rsid w:val="001621CC"/>
    <w:rsid w:val="001636AA"/>
    <w:rsid w:val="001A7501"/>
    <w:rsid w:val="002109D8"/>
    <w:rsid w:val="00233512"/>
    <w:rsid w:val="00245356"/>
    <w:rsid w:val="00247F7A"/>
    <w:rsid w:val="002C3E8F"/>
    <w:rsid w:val="0031581D"/>
    <w:rsid w:val="004070AD"/>
    <w:rsid w:val="00412353"/>
    <w:rsid w:val="00420121"/>
    <w:rsid w:val="00437D21"/>
    <w:rsid w:val="004B7DB4"/>
    <w:rsid w:val="004C1DE4"/>
    <w:rsid w:val="004F5BBB"/>
    <w:rsid w:val="00514FA0"/>
    <w:rsid w:val="005670F3"/>
    <w:rsid w:val="00597FCD"/>
    <w:rsid w:val="005C37C9"/>
    <w:rsid w:val="005C7600"/>
    <w:rsid w:val="005E272F"/>
    <w:rsid w:val="00606F98"/>
    <w:rsid w:val="006C10BE"/>
    <w:rsid w:val="007052A3"/>
    <w:rsid w:val="00776FB1"/>
    <w:rsid w:val="0078765D"/>
    <w:rsid w:val="007D357F"/>
    <w:rsid w:val="00827F9B"/>
    <w:rsid w:val="00866E65"/>
    <w:rsid w:val="008850B8"/>
    <w:rsid w:val="008A5081"/>
    <w:rsid w:val="008B0E3F"/>
    <w:rsid w:val="008C38BB"/>
    <w:rsid w:val="008D4447"/>
    <w:rsid w:val="00964417"/>
    <w:rsid w:val="00971277"/>
    <w:rsid w:val="00973BA4"/>
    <w:rsid w:val="00997450"/>
    <w:rsid w:val="00A90FD1"/>
    <w:rsid w:val="00A93DBA"/>
    <w:rsid w:val="00AB1DD2"/>
    <w:rsid w:val="00AD61E1"/>
    <w:rsid w:val="00BF024E"/>
    <w:rsid w:val="00C3723E"/>
    <w:rsid w:val="00C47E56"/>
    <w:rsid w:val="00C66DAA"/>
    <w:rsid w:val="00CC339D"/>
    <w:rsid w:val="00CE7460"/>
    <w:rsid w:val="00CE7CF2"/>
    <w:rsid w:val="00D03B82"/>
    <w:rsid w:val="00D062FF"/>
    <w:rsid w:val="00D34E39"/>
    <w:rsid w:val="00D47A74"/>
    <w:rsid w:val="00D66380"/>
    <w:rsid w:val="00D86D3D"/>
    <w:rsid w:val="00D91D8B"/>
    <w:rsid w:val="00DC52CB"/>
    <w:rsid w:val="00E034CF"/>
    <w:rsid w:val="00E21BB9"/>
    <w:rsid w:val="00EA5881"/>
    <w:rsid w:val="00EC1A46"/>
    <w:rsid w:val="00FC3A1C"/>
    <w:rsid w:val="00FE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1506DAD-C04E-4D5D-99E8-1DCCEF21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7B6C"/>
    <w:rPr>
      <w:sz w:val="24"/>
      <w:szCs w:val="24"/>
    </w:rPr>
  </w:style>
  <w:style w:type="paragraph" w:styleId="Nadpis1">
    <w:name w:val="heading 1"/>
    <w:basedOn w:val="Normln"/>
    <w:next w:val="Normln"/>
    <w:qFormat/>
    <w:rsid w:val="00037B6C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037B6C"/>
    <w:pPr>
      <w:keepNext/>
      <w:widowControl w:val="0"/>
      <w:outlineLvl w:val="1"/>
    </w:pPr>
    <w:rPr>
      <w:b/>
      <w:snapToGrid w:val="0"/>
      <w:sz w:val="22"/>
    </w:rPr>
  </w:style>
  <w:style w:type="paragraph" w:styleId="Nadpis4">
    <w:name w:val="heading 4"/>
    <w:basedOn w:val="Normln"/>
    <w:next w:val="Normln"/>
    <w:qFormat/>
    <w:rsid w:val="00037B6C"/>
    <w:pPr>
      <w:keepNext/>
      <w:widowControl w:val="0"/>
      <w:jc w:val="center"/>
      <w:outlineLvl w:val="3"/>
    </w:pPr>
    <w:rPr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037B6C"/>
    <w:pPr>
      <w:widowControl w:val="0"/>
      <w:jc w:val="both"/>
    </w:pPr>
    <w:rPr>
      <w:snapToGrid w:val="0"/>
      <w:sz w:val="22"/>
      <w:szCs w:val="20"/>
    </w:rPr>
  </w:style>
  <w:style w:type="paragraph" w:styleId="Zpat">
    <w:name w:val="footer"/>
    <w:basedOn w:val="Normln"/>
    <w:rsid w:val="00037B6C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037B6C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33512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448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.</dc:creator>
  <cp:keywords/>
  <dc:description/>
  <cp:lastModifiedBy>Jitka Novotná</cp:lastModifiedBy>
  <cp:revision>5</cp:revision>
  <cp:lastPrinted>2022-11-28T09:20:00Z</cp:lastPrinted>
  <dcterms:created xsi:type="dcterms:W3CDTF">2022-11-28T09:17:00Z</dcterms:created>
  <dcterms:modified xsi:type="dcterms:W3CDTF">2022-12-05T09:33:00Z</dcterms:modified>
</cp:coreProperties>
</file>