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708" w:rsidRPr="00653E75" w:rsidRDefault="00965EFD" w:rsidP="00404F3F">
      <w:pPr>
        <w:autoSpaceDE w:val="0"/>
        <w:autoSpaceDN w:val="0"/>
        <w:adjustRightInd w:val="0"/>
        <w:jc w:val="both"/>
        <w:rPr>
          <w:rFonts w:asciiTheme="minorHAnsi" w:eastAsiaTheme="minorHAnsi" w:hAnsiTheme="minorHAnsi" w:cstheme="minorHAnsi"/>
          <w:sz w:val="22"/>
          <w:szCs w:val="22"/>
          <w:lang w:eastAsia="en-US"/>
        </w:rPr>
      </w:pPr>
      <w:r>
        <w:fldChar w:fldCharType="begin"/>
      </w:r>
      <w:r>
        <w:instrText xml:space="preserve"> INCLUDEPICTURE  "cid:image001.jpg@01D4E965.984D2BB0" \* MERGEFORMATINET </w:instrText>
      </w:r>
      <w:r>
        <w:fldChar w:fldCharType="separate"/>
      </w:r>
      <w:r w:rsidR="00972182">
        <w:fldChar w:fldCharType="begin"/>
      </w:r>
      <w:r w:rsidR="00972182">
        <w:instrText xml:space="preserve"> INCLUDEPICTURE  "cid:image001.jpg@01D4E965.984D2BB0" \* MERGEFORMATINET </w:instrText>
      </w:r>
      <w:r w:rsidR="00972182">
        <w:fldChar w:fldCharType="separate"/>
      </w:r>
      <w:r w:rsidR="00C30A2C">
        <w:fldChar w:fldCharType="begin"/>
      </w:r>
      <w:r w:rsidR="00C30A2C">
        <w:instrText xml:space="preserve"> INCLUDEPICTURE  "cid:image001.jpg@01D4E965.984D2BB0" \* MERGEFORMATINET </w:instrText>
      </w:r>
      <w:r w:rsidR="00C30A2C">
        <w:fldChar w:fldCharType="separate"/>
      </w:r>
      <w:r w:rsidR="00CB3338">
        <w:fldChar w:fldCharType="begin"/>
      </w:r>
      <w:r w:rsidR="00CB3338">
        <w:instrText xml:space="preserve"> </w:instrText>
      </w:r>
      <w:r w:rsidR="00CB3338">
        <w:instrText>INCLUDEPICTURE  "cid:image001.jpg@01D4E965.984D2BB0" \* MERGEFORMATINET</w:instrText>
      </w:r>
      <w:r w:rsidR="00CB3338">
        <w:instrText xml:space="preserve"> </w:instrText>
      </w:r>
      <w:r w:rsidR="00CB3338">
        <w:fldChar w:fldCharType="separate"/>
      </w:r>
      <w:r w:rsidR="00CB333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5" type="#_x0000_t75" style="width:139.7pt;height:38.15pt">
            <v:imagedata r:id="rId9" r:href="rId10"/>
          </v:shape>
        </w:pict>
      </w:r>
      <w:r w:rsidR="00CB3338">
        <w:fldChar w:fldCharType="end"/>
      </w:r>
      <w:r w:rsidR="00C30A2C">
        <w:fldChar w:fldCharType="end"/>
      </w:r>
      <w:r w:rsidR="00972182">
        <w:fldChar w:fldCharType="end"/>
      </w:r>
      <w:r>
        <w:fldChar w:fldCharType="end"/>
      </w:r>
    </w:p>
    <w:p w:rsidR="00FF0BF6" w:rsidRPr="004521CD" w:rsidRDefault="000A2708" w:rsidP="00B028C1">
      <w:pPr>
        <w:tabs>
          <w:tab w:val="left" w:pos="6663"/>
        </w:tabs>
        <w:autoSpaceDE w:val="0"/>
        <w:autoSpaceDN w:val="0"/>
        <w:adjustRightInd w:val="0"/>
        <w:rPr>
          <w:rFonts w:ascii="Calibri" w:hAnsi="Calibri"/>
          <w:sz w:val="22"/>
          <w:szCs w:val="22"/>
        </w:rPr>
      </w:pPr>
      <w:r w:rsidRPr="004521CD">
        <w:rPr>
          <w:rFonts w:ascii="Calibri" w:hAnsi="Calibri"/>
          <w:sz w:val="22"/>
          <w:szCs w:val="22"/>
        </w:rPr>
        <w:tab/>
      </w:r>
      <w:r w:rsidRPr="004521CD">
        <w:rPr>
          <w:rFonts w:ascii="Calibri" w:hAnsi="Calibri"/>
          <w:sz w:val="22"/>
          <w:szCs w:val="22"/>
        </w:rPr>
        <w:tab/>
      </w:r>
      <w:r w:rsidRPr="004521CD">
        <w:rPr>
          <w:rFonts w:ascii="Calibri" w:hAnsi="Calibri"/>
          <w:sz w:val="22"/>
          <w:szCs w:val="22"/>
        </w:rPr>
        <w:tab/>
      </w:r>
      <w:r w:rsidRPr="004521CD">
        <w:rPr>
          <w:rFonts w:ascii="Calibri" w:hAnsi="Calibri"/>
          <w:sz w:val="22"/>
          <w:szCs w:val="22"/>
        </w:rPr>
        <w:tab/>
      </w:r>
      <w:r w:rsidRPr="004521CD">
        <w:rPr>
          <w:rFonts w:ascii="Calibri" w:hAnsi="Calibri"/>
          <w:sz w:val="22"/>
          <w:szCs w:val="22"/>
        </w:rPr>
        <w:tab/>
      </w:r>
      <w:r w:rsidRPr="004521CD">
        <w:rPr>
          <w:rFonts w:ascii="Calibri" w:hAnsi="Calibri"/>
          <w:sz w:val="22"/>
          <w:szCs w:val="22"/>
        </w:rPr>
        <w:tab/>
      </w:r>
      <w:r w:rsidRPr="004521CD">
        <w:rPr>
          <w:rFonts w:ascii="Calibri" w:hAnsi="Calibri"/>
          <w:sz w:val="22"/>
          <w:szCs w:val="22"/>
        </w:rPr>
        <w:tab/>
      </w:r>
      <w:r w:rsidRPr="004521CD">
        <w:rPr>
          <w:rFonts w:ascii="Calibri" w:hAnsi="Calibri"/>
          <w:sz w:val="22"/>
          <w:szCs w:val="22"/>
        </w:rPr>
        <w:tab/>
      </w:r>
      <w:r w:rsidR="00FF0BF6" w:rsidRPr="004521CD">
        <w:rPr>
          <w:rFonts w:ascii="Calibri" w:hAnsi="Calibri"/>
          <w:sz w:val="22"/>
          <w:szCs w:val="22"/>
        </w:rPr>
        <w:t xml:space="preserve">Smlouva č.: </w:t>
      </w:r>
      <w:r w:rsidR="002973D8" w:rsidRPr="004521CD">
        <w:rPr>
          <w:rFonts w:ascii="Calibri" w:hAnsi="Calibri"/>
          <w:sz w:val="22"/>
          <w:szCs w:val="22"/>
        </w:rPr>
        <w:t>3014J1</w:t>
      </w:r>
      <w:r w:rsidR="002973D8">
        <w:rPr>
          <w:rFonts w:ascii="Calibri" w:hAnsi="Calibri"/>
          <w:sz w:val="22"/>
          <w:szCs w:val="22"/>
        </w:rPr>
        <w:t>22</w:t>
      </w:r>
      <w:r w:rsidR="00F717A8">
        <w:rPr>
          <w:rFonts w:ascii="Calibri" w:hAnsi="Calibri"/>
          <w:sz w:val="22"/>
          <w:szCs w:val="22"/>
        </w:rPr>
        <w:t>017</w:t>
      </w:r>
    </w:p>
    <w:p w:rsidR="00FF0BF6" w:rsidRPr="004521CD" w:rsidRDefault="00FF0BF6" w:rsidP="00775324">
      <w:pPr>
        <w:autoSpaceDE w:val="0"/>
        <w:autoSpaceDN w:val="0"/>
        <w:adjustRightInd w:val="0"/>
        <w:jc w:val="right"/>
        <w:rPr>
          <w:rFonts w:ascii="Calibri" w:hAnsi="Calibri"/>
          <w:sz w:val="22"/>
          <w:szCs w:val="22"/>
        </w:rPr>
      </w:pPr>
      <w:r w:rsidRPr="004521CD">
        <w:rPr>
          <w:rFonts w:ascii="Calibri" w:hAnsi="Calibri"/>
          <w:sz w:val="22"/>
          <w:szCs w:val="22"/>
        </w:rPr>
        <w:tab/>
      </w:r>
      <w:r w:rsidRPr="004521CD">
        <w:rPr>
          <w:rFonts w:ascii="Calibri" w:hAnsi="Calibri"/>
          <w:sz w:val="22"/>
          <w:szCs w:val="22"/>
        </w:rPr>
        <w:tab/>
      </w:r>
      <w:r w:rsidRPr="004521CD">
        <w:rPr>
          <w:rFonts w:ascii="Calibri" w:hAnsi="Calibri"/>
          <w:sz w:val="22"/>
          <w:szCs w:val="22"/>
        </w:rPr>
        <w:tab/>
      </w:r>
      <w:r w:rsidRPr="004521CD">
        <w:rPr>
          <w:rFonts w:ascii="Calibri" w:hAnsi="Calibri"/>
          <w:sz w:val="22"/>
          <w:szCs w:val="22"/>
        </w:rPr>
        <w:tab/>
      </w:r>
      <w:r w:rsidRPr="004521CD">
        <w:rPr>
          <w:rFonts w:ascii="Calibri" w:hAnsi="Calibri"/>
          <w:sz w:val="22"/>
          <w:szCs w:val="22"/>
        </w:rPr>
        <w:tab/>
      </w:r>
      <w:r w:rsidRPr="004521CD">
        <w:rPr>
          <w:rFonts w:ascii="Calibri" w:hAnsi="Calibri"/>
          <w:sz w:val="22"/>
          <w:szCs w:val="22"/>
        </w:rPr>
        <w:tab/>
      </w:r>
      <w:r w:rsidRPr="004521CD">
        <w:rPr>
          <w:rFonts w:ascii="Calibri" w:hAnsi="Calibri"/>
          <w:sz w:val="22"/>
          <w:szCs w:val="22"/>
        </w:rPr>
        <w:tab/>
      </w:r>
      <w:r w:rsidRPr="004521CD">
        <w:rPr>
          <w:rFonts w:ascii="Calibri" w:hAnsi="Calibri"/>
          <w:sz w:val="22"/>
          <w:szCs w:val="22"/>
        </w:rPr>
        <w:tab/>
        <w:t>Č. j.</w:t>
      </w:r>
      <w:r w:rsidR="004521CD" w:rsidRPr="004521CD">
        <w:rPr>
          <w:rFonts w:ascii="Calibri" w:hAnsi="Calibri"/>
          <w:sz w:val="22"/>
          <w:szCs w:val="22"/>
        </w:rPr>
        <w:t xml:space="preserve"> NPU-430</w:t>
      </w:r>
      <w:r w:rsidR="003549D1" w:rsidRPr="004521CD">
        <w:rPr>
          <w:rFonts w:ascii="Calibri" w:hAnsi="Calibri"/>
          <w:sz w:val="22"/>
          <w:szCs w:val="22"/>
        </w:rPr>
        <w:t>/</w:t>
      </w:r>
      <w:r w:rsidR="003549D1">
        <w:rPr>
          <w:rFonts w:ascii="Calibri" w:hAnsi="Calibri"/>
          <w:sz w:val="22"/>
          <w:szCs w:val="22"/>
        </w:rPr>
        <w:t>102923</w:t>
      </w:r>
      <w:r w:rsidR="003549D1" w:rsidRPr="004521CD">
        <w:rPr>
          <w:rFonts w:ascii="Calibri" w:hAnsi="Calibri"/>
          <w:sz w:val="22"/>
          <w:szCs w:val="22"/>
        </w:rPr>
        <w:t>/</w:t>
      </w:r>
      <w:r w:rsidR="002973D8" w:rsidRPr="004521CD">
        <w:rPr>
          <w:rFonts w:ascii="Calibri" w:hAnsi="Calibri"/>
          <w:sz w:val="22"/>
          <w:szCs w:val="22"/>
        </w:rPr>
        <w:t>20</w:t>
      </w:r>
      <w:r w:rsidR="002973D8">
        <w:rPr>
          <w:rFonts w:ascii="Calibri" w:hAnsi="Calibri"/>
          <w:sz w:val="22"/>
          <w:szCs w:val="22"/>
        </w:rPr>
        <w:t>22</w:t>
      </w:r>
    </w:p>
    <w:p w:rsidR="000A2708" w:rsidRPr="00653E75" w:rsidRDefault="000A2708" w:rsidP="00404F3F">
      <w:pPr>
        <w:autoSpaceDE w:val="0"/>
        <w:autoSpaceDN w:val="0"/>
        <w:adjustRightInd w:val="0"/>
        <w:jc w:val="both"/>
        <w:rPr>
          <w:rFonts w:asciiTheme="minorHAnsi" w:eastAsiaTheme="minorHAnsi" w:hAnsiTheme="minorHAnsi" w:cstheme="minorHAnsi"/>
          <w:sz w:val="22"/>
          <w:szCs w:val="22"/>
          <w:lang w:eastAsia="en-US"/>
        </w:rPr>
      </w:pPr>
    </w:p>
    <w:p w:rsidR="00AC3DC9" w:rsidRPr="00DE3389" w:rsidRDefault="00AC3DC9" w:rsidP="00AC3DC9">
      <w:pPr>
        <w:spacing w:line="100" w:lineRule="atLeast"/>
        <w:jc w:val="both"/>
        <w:rPr>
          <w:rFonts w:ascii="Calibri" w:hAnsi="Calibri"/>
          <w:sz w:val="22"/>
          <w:szCs w:val="22"/>
        </w:rPr>
      </w:pPr>
      <w:r w:rsidRPr="00DE3389">
        <w:rPr>
          <w:rFonts w:ascii="Calibri" w:hAnsi="Calibri"/>
          <w:b/>
          <w:bCs/>
          <w:sz w:val="22"/>
          <w:szCs w:val="22"/>
        </w:rPr>
        <w:t>Národní památkový ústav</w:t>
      </w:r>
      <w:r w:rsidRPr="00DE3389">
        <w:rPr>
          <w:rFonts w:ascii="Calibri" w:hAnsi="Calibri"/>
          <w:sz w:val="22"/>
          <w:szCs w:val="22"/>
        </w:rPr>
        <w:t xml:space="preserve">, </w:t>
      </w:r>
    </w:p>
    <w:p w:rsidR="00AC3DC9" w:rsidRPr="00DE3389" w:rsidRDefault="00AC3DC9" w:rsidP="00AC3DC9">
      <w:pPr>
        <w:spacing w:line="100" w:lineRule="atLeast"/>
        <w:jc w:val="both"/>
        <w:rPr>
          <w:rFonts w:ascii="Calibri" w:hAnsi="Calibri"/>
          <w:sz w:val="22"/>
          <w:szCs w:val="22"/>
        </w:rPr>
      </w:pPr>
      <w:r w:rsidRPr="00DE3389">
        <w:rPr>
          <w:rFonts w:ascii="Calibri" w:hAnsi="Calibri"/>
          <w:sz w:val="22"/>
          <w:szCs w:val="22"/>
        </w:rPr>
        <w:t xml:space="preserve">státní příspěvková organizace, zřízená rozhodnutím MK ČR č.j. 11617/2002 </w:t>
      </w:r>
    </w:p>
    <w:p w:rsidR="00AC3DC9" w:rsidRPr="00DE3389" w:rsidRDefault="00AC3DC9" w:rsidP="00AC3DC9">
      <w:pPr>
        <w:spacing w:line="100" w:lineRule="atLeast"/>
        <w:jc w:val="both"/>
        <w:rPr>
          <w:rFonts w:ascii="Calibri" w:hAnsi="Calibri"/>
          <w:sz w:val="22"/>
          <w:szCs w:val="22"/>
        </w:rPr>
      </w:pPr>
      <w:r w:rsidRPr="00DE3389">
        <w:rPr>
          <w:rFonts w:ascii="Calibri" w:hAnsi="Calibri"/>
          <w:sz w:val="22"/>
          <w:szCs w:val="22"/>
        </w:rPr>
        <w:t xml:space="preserve">se sídlem Valdštejnské nám. 3, 118 01 Praha 1- Malá Strana, </w:t>
      </w:r>
    </w:p>
    <w:p w:rsidR="00356E75" w:rsidRPr="00DE3389" w:rsidRDefault="00356E75" w:rsidP="00356E75">
      <w:pPr>
        <w:spacing w:line="100" w:lineRule="atLeast"/>
        <w:jc w:val="both"/>
        <w:rPr>
          <w:rFonts w:ascii="Calibri" w:hAnsi="Calibri"/>
          <w:sz w:val="22"/>
          <w:szCs w:val="22"/>
        </w:rPr>
      </w:pPr>
      <w:r w:rsidRPr="00DE3389">
        <w:rPr>
          <w:rFonts w:ascii="Calibri" w:hAnsi="Calibri"/>
          <w:sz w:val="22"/>
          <w:szCs w:val="22"/>
        </w:rPr>
        <w:t xml:space="preserve">bankovní spojení: </w:t>
      </w:r>
      <w:r w:rsidRPr="00D83CF9">
        <w:rPr>
          <w:rFonts w:ascii="Calibri" w:hAnsi="Calibri"/>
          <w:sz w:val="22"/>
          <w:szCs w:val="22"/>
        </w:rPr>
        <w:t>Č</w:t>
      </w:r>
      <w:r>
        <w:rPr>
          <w:rFonts w:ascii="Calibri" w:hAnsi="Calibri"/>
          <w:sz w:val="22"/>
          <w:szCs w:val="22"/>
        </w:rPr>
        <w:t>NB</w:t>
      </w:r>
      <w:r w:rsidRPr="00D83CF9">
        <w:rPr>
          <w:rFonts w:ascii="Calibri" w:hAnsi="Calibri"/>
          <w:sz w:val="22"/>
          <w:szCs w:val="22"/>
        </w:rPr>
        <w:t>, č. ú.:</w:t>
      </w:r>
      <w:r>
        <w:rPr>
          <w:rFonts w:ascii="Calibri" w:hAnsi="Calibri"/>
          <w:sz w:val="22"/>
          <w:szCs w:val="22"/>
        </w:rPr>
        <w:t xml:space="preserve"> </w:t>
      </w:r>
      <w:r w:rsidRPr="00263AD7">
        <w:rPr>
          <w:rFonts w:ascii="Calibri" w:hAnsi="Calibri"/>
          <w:sz w:val="22"/>
          <w:szCs w:val="22"/>
        </w:rPr>
        <w:t>300003-60039011/0710</w:t>
      </w:r>
      <w:r>
        <w:rPr>
          <w:rFonts w:ascii="Calibri" w:hAnsi="Calibri"/>
          <w:sz w:val="22"/>
          <w:szCs w:val="22"/>
        </w:rPr>
        <w:t xml:space="preserve">, </w:t>
      </w:r>
    </w:p>
    <w:p w:rsidR="00AC3DC9" w:rsidRPr="00DE3389" w:rsidRDefault="00AC3DC9" w:rsidP="00AC3DC9">
      <w:pPr>
        <w:spacing w:line="100" w:lineRule="atLeast"/>
        <w:jc w:val="both"/>
        <w:rPr>
          <w:rFonts w:ascii="Calibri" w:hAnsi="Calibri"/>
          <w:sz w:val="22"/>
          <w:szCs w:val="22"/>
        </w:rPr>
      </w:pPr>
      <w:r w:rsidRPr="00DE3389">
        <w:rPr>
          <w:rFonts w:ascii="Calibri" w:hAnsi="Calibri"/>
          <w:sz w:val="22"/>
          <w:szCs w:val="22"/>
        </w:rPr>
        <w:t>IČ</w:t>
      </w:r>
      <w:r w:rsidR="00356E75">
        <w:rPr>
          <w:rFonts w:ascii="Calibri" w:hAnsi="Calibri"/>
          <w:sz w:val="22"/>
          <w:szCs w:val="22"/>
        </w:rPr>
        <w:t>O</w:t>
      </w:r>
      <w:r w:rsidRPr="00DE3389">
        <w:rPr>
          <w:rFonts w:ascii="Calibri" w:hAnsi="Calibri"/>
          <w:sz w:val="22"/>
          <w:szCs w:val="22"/>
        </w:rPr>
        <w:t>: 75032333, DIČ: C7 75032333,</w:t>
      </w:r>
    </w:p>
    <w:p w:rsidR="00356E75" w:rsidRDefault="00356E75" w:rsidP="00AC3DC9">
      <w:pPr>
        <w:spacing w:line="100" w:lineRule="atLeast"/>
        <w:jc w:val="both"/>
        <w:rPr>
          <w:rFonts w:ascii="Calibri" w:hAnsi="Calibri"/>
          <w:sz w:val="22"/>
          <w:szCs w:val="22"/>
        </w:rPr>
      </w:pPr>
      <w:r>
        <w:rPr>
          <w:rFonts w:ascii="Calibri" w:hAnsi="Calibri"/>
          <w:sz w:val="22"/>
          <w:szCs w:val="22"/>
        </w:rPr>
        <w:t>z</w:t>
      </w:r>
      <w:r w:rsidR="00AC3DC9" w:rsidRPr="00DE3389">
        <w:rPr>
          <w:rFonts w:ascii="Calibri" w:hAnsi="Calibri"/>
          <w:sz w:val="22"/>
          <w:szCs w:val="22"/>
        </w:rPr>
        <w:t xml:space="preserve">astoupen Mgr. Petrem Pavelcem, </w:t>
      </w:r>
      <w:r w:rsidR="00173268">
        <w:rPr>
          <w:rFonts w:ascii="Calibri" w:hAnsi="Calibri"/>
          <w:sz w:val="22"/>
          <w:szCs w:val="22"/>
        </w:rPr>
        <w:t xml:space="preserve">Ph.D., </w:t>
      </w:r>
      <w:r w:rsidR="00AC3DC9" w:rsidRPr="00DE3389">
        <w:rPr>
          <w:rFonts w:ascii="Calibri" w:hAnsi="Calibri"/>
          <w:sz w:val="22"/>
          <w:szCs w:val="22"/>
        </w:rPr>
        <w:t>ředitelem územní památkové správy v Českých Budějovicích</w:t>
      </w:r>
    </w:p>
    <w:p w:rsidR="00356E75" w:rsidRDefault="00356E75" w:rsidP="00AC3DC9">
      <w:pPr>
        <w:spacing w:line="100" w:lineRule="atLeast"/>
        <w:jc w:val="both"/>
        <w:rPr>
          <w:rFonts w:ascii="Calibri" w:hAnsi="Calibri"/>
          <w:sz w:val="22"/>
          <w:szCs w:val="22"/>
        </w:rPr>
      </w:pPr>
    </w:p>
    <w:p w:rsidR="00AC3DC9" w:rsidRPr="00DE3389" w:rsidRDefault="00356E75" w:rsidP="00AC3DC9">
      <w:pPr>
        <w:spacing w:line="100" w:lineRule="atLeast"/>
        <w:jc w:val="both"/>
        <w:rPr>
          <w:rFonts w:ascii="Calibri" w:hAnsi="Calibri"/>
          <w:sz w:val="22"/>
          <w:szCs w:val="22"/>
        </w:rPr>
      </w:pPr>
      <w:r>
        <w:rPr>
          <w:rFonts w:ascii="Calibri" w:hAnsi="Calibri"/>
          <w:sz w:val="22"/>
          <w:szCs w:val="22"/>
        </w:rPr>
        <w:t xml:space="preserve">Doručovací adresa: </w:t>
      </w:r>
    </w:p>
    <w:p w:rsidR="00356E75" w:rsidRDefault="00356E75" w:rsidP="00AC3DC9">
      <w:pPr>
        <w:spacing w:line="100" w:lineRule="atLeast"/>
        <w:jc w:val="both"/>
        <w:rPr>
          <w:rFonts w:ascii="Calibri" w:hAnsi="Calibri"/>
          <w:sz w:val="22"/>
          <w:szCs w:val="22"/>
        </w:rPr>
      </w:pPr>
      <w:r>
        <w:rPr>
          <w:rFonts w:ascii="Calibri" w:hAnsi="Calibri"/>
          <w:sz w:val="22"/>
          <w:szCs w:val="22"/>
        </w:rPr>
        <w:t>Národní památkový ústav, územní památková správa v Českých Budějovicích</w:t>
      </w:r>
    </w:p>
    <w:p w:rsidR="00AC3DC9" w:rsidRPr="00DE3389" w:rsidRDefault="00AC3DC9" w:rsidP="00AC3DC9">
      <w:pPr>
        <w:spacing w:line="100" w:lineRule="atLeast"/>
        <w:jc w:val="both"/>
        <w:rPr>
          <w:rFonts w:ascii="Calibri" w:hAnsi="Calibri"/>
          <w:sz w:val="22"/>
          <w:szCs w:val="22"/>
        </w:rPr>
      </w:pPr>
      <w:r w:rsidRPr="00DE3389">
        <w:rPr>
          <w:rFonts w:ascii="Calibri" w:hAnsi="Calibri"/>
          <w:sz w:val="22"/>
          <w:szCs w:val="22"/>
        </w:rPr>
        <w:t>nám. Přemysla Otakara II. 34, 370 21 České Budějovice,</w:t>
      </w:r>
    </w:p>
    <w:p w:rsidR="00004243" w:rsidRDefault="00356E75" w:rsidP="00404F3F">
      <w:pPr>
        <w:autoSpaceDE w:val="0"/>
        <w:autoSpaceDN w:val="0"/>
        <w:adjustRightInd w:val="0"/>
        <w:jc w:val="both"/>
        <w:rPr>
          <w:rFonts w:asciiTheme="minorHAnsi" w:eastAsiaTheme="minorHAnsi" w:hAnsiTheme="minorHAnsi" w:cstheme="minorHAnsi"/>
          <w:sz w:val="22"/>
          <w:szCs w:val="22"/>
          <w:lang w:eastAsia="en-US"/>
        </w:rPr>
      </w:pPr>
      <w:r w:rsidRPr="00DE3389" w:rsidDel="00356E75">
        <w:rPr>
          <w:rFonts w:ascii="Calibri" w:hAnsi="Calibri"/>
          <w:sz w:val="22"/>
          <w:szCs w:val="22"/>
        </w:rPr>
        <w:t xml:space="preserve"> </w:t>
      </w:r>
      <w:r w:rsidR="00802D1E">
        <w:rPr>
          <w:rFonts w:asciiTheme="minorHAnsi" w:eastAsiaTheme="minorHAnsi" w:hAnsiTheme="minorHAnsi" w:cstheme="minorHAnsi"/>
          <w:sz w:val="22"/>
          <w:szCs w:val="22"/>
          <w:lang w:eastAsia="en-US"/>
        </w:rPr>
        <w:t>(dále jen „</w:t>
      </w:r>
      <w:r w:rsidR="00802D1E" w:rsidRPr="00802D1E">
        <w:rPr>
          <w:rFonts w:asciiTheme="minorHAnsi" w:eastAsiaTheme="minorHAnsi" w:hAnsiTheme="minorHAnsi" w:cstheme="minorHAnsi"/>
          <w:b/>
          <w:sz w:val="22"/>
          <w:szCs w:val="22"/>
          <w:lang w:eastAsia="en-US"/>
        </w:rPr>
        <w:t>poskytovatel</w:t>
      </w:r>
      <w:r w:rsidR="00802D1E">
        <w:rPr>
          <w:rFonts w:asciiTheme="minorHAnsi" w:eastAsiaTheme="minorHAnsi" w:hAnsiTheme="minorHAnsi" w:cstheme="minorHAnsi"/>
          <w:sz w:val="22"/>
          <w:szCs w:val="22"/>
          <w:lang w:eastAsia="en-US"/>
        </w:rPr>
        <w:t>“)</w:t>
      </w:r>
    </w:p>
    <w:p w:rsidR="00FA37D8" w:rsidRPr="00653E75" w:rsidRDefault="00FA37D8" w:rsidP="00404F3F">
      <w:pPr>
        <w:autoSpaceDE w:val="0"/>
        <w:autoSpaceDN w:val="0"/>
        <w:adjustRightInd w:val="0"/>
        <w:jc w:val="both"/>
        <w:rPr>
          <w:rFonts w:asciiTheme="minorHAnsi" w:eastAsiaTheme="minorHAnsi" w:hAnsiTheme="minorHAnsi" w:cstheme="minorHAnsi"/>
          <w:sz w:val="22"/>
          <w:szCs w:val="22"/>
          <w:lang w:eastAsia="en-US"/>
        </w:rPr>
      </w:pPr>
    </w:p>
    <w:p w:rsidR="00802D1E" w:rsidRDefault="00FA37D8" w:rsidP="00404F3F">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w:t>
      </w:r>
    </w:p>
    <w:p w:rsidR="00FA37D8" w:rsidRDefault="00FA37D8" w:rsidP="00404F3F">
      <w:pPr>
        <w:autoSpaceDE w:val="0"/>
        <w:autoSpaceDN w:val="0"/>
        <w:adjustRightInd w:val="0"/>
        <w:jc w:val="both"/>
        <w:rPr>
          <w:rFonts w:asciiTheme="minorHAnsi" w:eastAsiaTheme="minorHAnsi" w:hAnsiTheme="minorHAnsi" w:cstheme="minorHAnsi"/>
          <w:sz w:val="22"/>
          <w:szCs w:val="22"/>
          <w:lang w:eastAsia="en-US"/>
        </w:rPr>
      </w:pPr>
    </w:p>
    <w:p w:rsidR="00B834D1" w:rsidRPr="00356E75" w:rsidRDefault="00B834D1" w:rsidP="00B834D1">
      <w:pPr>
        <w:spacing w:line="100" w:lineRule="atLeast"/>
        <w:jc w:val="both"/>
        <w:rPr>
          <w:rFonts w:ascii="Calibri" w:hAnsi="Calibri"/>
          <w:b/>
          <w:sz w:val="22"/>
          <w:szCs w:val="22"/>
        </w:rPr>
      </w:pPr>
      <w:r w:rsidRPr="00356E75">
        <w:rPr>
          <w:rFonts w:ascii="Calibri" w:hAnsi="Calibri"/>
          <w:b/>
          <w:sz w:val="22"/>
          <w:szCs w:val="22"/>
        </w:rPr>
        <w:t xml:space="preserve">TLAPNET s.r.o.                                                                           </w:t>
      </w:r>
    </w:p>
    <w:p w:rsidR="00D96EAC" w:rsidRDefault="00B834D1" w:rsidP="00B834D1">
      <w:pPr>
        <w:spacing w:line="100" w:lineRule="atLeast"/>
        <w:jc w:val="both"/>
        <w:rPr>
          <w:rFonts w:ascii="Calibri" w:hAnsi="Calibri"/>
          <w:sz w:val="22"/>
          <w:szCs w:val="22"/>
        </w:rPr>
      </w:pPr>
      <w:r w:rsidRPr="00B834D1">
        <w:rPr>
          <w:rFonts w:ascii="Calibri" w:hAnsi="Calibri"/>
          <w:sz w:val="22"/>
          <w:szCs w:val="22"/>
        </w:rPr>
        <w:t xml:space="preserve"> </w:t>
      </w:r>
      <w:r>
        <w:rPr>
          <w:rFonts w:ascii="Calibri" w:hAnsi="Calibri"/>
          <w:sz w:val="22"/>
          <w:szCs w:val="22"/>
        </w:rPr>
        <w:t xml:space="preserve">se sídlem </w:t>
      </w:r>
      <w:r w:rsidRPr="00B834D1">
        <w:rPr>
          <w:rFonts w:ascii="Calibri" w:hAnsi="Calibri"/>
          <w:sz w:val="22"/>
          <w:szCs w:val="22"/>
        </w:rPr>
        <w:t>U Schodů 122/5</w:t>
      </w:r>
      <w:r>
        <w:rPr>
          <w:rFonts w:ascii="Calibri" w:hAnsi="Calibri"/>
          <w:sz w:val="22"/>
          <w:szCs w:val="22"/>
        </w:rPr>
        <w:t xml:space="preserve">, </w:t>
      </w:r>
      <w:r w:rsidRPr="00B834D1">
        <w:rPr>
          <w:rFonts w:ascii="Calibri" w:hAnsi="Calibri"/>
          <w:sz w:val="22"/>
          <w:szCs w:val="22"/>
        </w:rPr>
        <w:t>190 00 Praha 9 </w:t>
      </w:r>
    </w:p>
    <w:p w:rsidR="00B834D1" w:rsidRDefault="00B834D1" w:rsidP="00B834D1">
      <w:pPr>
        <w:spacing w:line="100" w:lineRule="atLeast"/>
        <w:jc w:val="both"/>
        <w:rPr>
          <w:rFonts w:ascii="Calibri" w:hAnsi="Calibri"/>
          <w:sz w:val="22"/>
          <w:szCs w:val="22"/>
        </w:rPr>
      </w:pPr>
      <w:r w:rsidRPr="00B834D1">
        <w:rPr>
          <w:rFonts w:ascii="Calibri" w:hAnsi="Calibri"/>
          <w:sz w:val="22"/>
          <w:szCs w:val="22"/>
        </w:rPr>
        <w:t xml:space="preserve"> </w:t>
      </w:r>
      <w:r w:rsidR="00D96EAC">
        <w:rPr>
          <w:rFonts w:ascii="Calibri" w:hAnsi="Calibri"/>
          <w:sz w:val="22"/>
          <w:szCs w:val="22"/>
        </w:rPr>
        <w:t xml:space="preserve">zapsaný </w:t>
      </w:r>
      <w:r w:rsidR="0067060A">
        <w:rPr>
          <w:rFonts w:ascii="Calibri" w:hAnsi="Calibri"/>
          <w:sz w:val="22"/>
          <w:szCs w:val="22"/>
        </w:rPr>
        <w:t xml:space="preserve">v obchodním rejstříku vedeném </w:t>
      </w:r>
      <w:r w:rsidR="00D96EAC">
        <w:rPr>
          <w:rFonts w:ascii="Calibri" w:hAnsi="Calibri"/>
          <w:sz w:val="22"/>
          <w:szCs w:val="22"/>
        </w:rPr>
        <w:t>Městským soudem v Praze, oddíl C, vložka 101996</w:t>
      </w:r>
    </w:p>
    <w:p w:rsidR="00B834D1" w:rsidRPr="00B834D1" w:rsidRDefault="00B834D1" w:rsidP="00B834D1">
      <w:pPr>
        <w:spacing w:line="100" w:lineRule="atLeast"/>
        <w:jc w:val="both"/>
        <w:rPr>
          <w:rFonts w:ascii="Calibri" w:hAnsi="Calibri"/>
          <w:sz w:val="22"/>
          <w:szCs w:val="22"/>
        </w:rPr>
      </w:pPr>
      <w:r w:rsidRPr="00BD6A32">
        <w:rPr>
          <w:rFonts w:ascii="Calibri" w:hAnsi="Calibri"/>
          <w:sz w:val="22"/>
          <w:szCs w:val="22"/>
        </w:rPr>
        <w:t>IČO :  271 74</w:t>
      </w:r>
      <w:r w:rsidR="00B02E9D">
        <w:rPr>
          <w:rFonts w:ascii="Calibri" w:hAnsi="Calibri"/>
          <w:sz w:val="22"/>
          <w:szCs w:val="22"/>
        </w:rPr>
        <w:t> </w:t>
      </w:r>
      <w:r w:rsidRPr="00BD6A32">
        <w:rPr>
          <w:rFonts w:ascii="Calibri" w:hAnsi="Calibri"/>
          <w:sz w:val="22"/>
          <w:szCs w:val="22"/>
        </w:rPr>
        <w:t>824</w:t>
      </w:r>
      <w:r w:rsidR="00B02E9D">
        <w:rPr>
          <w:rFonts w:ascii="Calibri" w:hAnsi="Calibri"/>
          <w:sz w:val="22"/>
          <w:szCs w:val="22"/>
        </w:rPr>
        <w:t xml:space="preserve">, DIČ: </w:t>
      </w:r>
      <w:r w:rsidR="00D96EAC">
        <w:rPr>
          <w:rFonts w:ascii="Calibri" w:hAnsi="Calibri"/>
          <w:sz w:val="22"/>
          <w:szCs w:val="22"/>
        </w:rPr>
        <w:t>CZ27174824</w:t>
      </w:r>
    </w:p>
    <w:p w:rsidR="00B834D1" w:rsidRPr="00B834D1" w:rsidRDefault="00D96EAC" w:rsidP="00B834D1">
      <w:pPr>
        <w:spacing w:line="100" w:lineRule="atLeast"/>
        <w:jc w:val="both"/>
        <w:rPr>
          <w:rFonts w:ascii="Calibri" w:hAnsi="Calibri"/>
          <w:sz w:val="22"/>
          <w:szCs w:val="22"/>
        </w:rPr>
      </w:pPr>
      <w:r>
        <w:rPr>
          <w:rFonts w:ascii="Calibri" w:hAnsi="Calibri"/>
          <w:sz w:val="22"/>
          <w:szCs w:val="22"/>
        </w:rPr>
        <w:t>z</w:t>
      </w:r>
      <w:r w:rsidR="00B834D1">
        <w:rPr>
          <w:rFonts w:ascii="Calibri" w:hAnsi="Calibri"/>
          <w:sz w:val="22"/>
          <w:szCs w:val="22"/>
        </w:rPr>
        <w:t xml:space="preserve">astoupený </w:t>
      </w:r>
      <w:proofErr w:type="gramStart"/>
      <w:r w:rsidR="00B834D1">
        <w:rPr>
          <w:rFonts w:ascii="Calibri" w:hAnsi="Calibri"/>
          <w:sz w:val="22"/>
          <w:szCs w:val="22"/>
        </w:rPr>
        <w:t>panem</w:t>
      </w:r>
      <w:r w:rsidR="00B028C1">
        <w:rPr>
          <w:rFonts w:ascii="Calibri" w:hAnsi="Calibri"/>
          <w:sz w:val="22"/>
          <w:szCs w:val="22"/>
        </w:rPr>
        <w:t xml:space="preserve">   XXXXXXXXXXX</w:t>
      </w:r>
      <w:proofErr w:type="gramEnd"/>
      <w:r w:rsidR="00B834D1">
        <w:rPr>
          <w:rFonts w:ascii="Calibri" w:hAnsi="Calibri"/>
          <w:sz w:val="22"/>
          <w:szCs w:val="22"/>
        </w:rPr>
        <w:t>, jednatelem společnosti</w:t>
      </w:r>
    </w:p>
    <w:p w:rsidR="00723872" w:rsidRPr="00B834D1" w:rsidRDefault="00004243" w:rsidP="00B834D1">
      <w:pPr>
        <w:spacing w:line="100" w:lineRule="atLeast"/>
        <w:jc w:val="both"/>
        <w:rPr>
          <w:rFonts w:ascii="Calibri" w:hAnsi="Calibri"/>
          <w:sz w:val="22"/>
          <w:szCs w:val="22"/>
        </w:rPr>
      </w:pPr>
      <w:r w:rsidRPr="00B834D1">
        <w:rPr>
          <w:rFonts w:ascii="Calibri" w:hAnsi="Calibri"/>
          <w:sz w:val="22"/>
          <w:szCs w:val="22"/>
        </w:rPr>
        <w:t xml:space="preserve">bankovní spojení: </w:t>
      </w:r>
      <w:r w:rsidR="00B834D1" w:rsidRPr="00B834D1">
        <w:rPr>
          <w:rFonts w:ascii="Calibri" w:hAnsi="Calibri"/>
          <w:sz w:val="22"/>
          <w:szCs w:val="22"/>
        </w:rPr>
        <w:t>Komerční banka</w:t>
      </w:r>
      <w:r w:rsidR="00D8713A" w:rsidRPr="00B834D1">
        <w:rPr>
          <w:rFonts w:ascii="Calibri" w:hAnsi="Calibri"/>
          <w:sz w:val="22"/>
          <w:szCs w:val="22"/>
        </w:rPr>
        <w:t xml:space="preserve"> a. s.</w:t>
      </w:r>
      <w:r w:rsidR="00802D1E" w:rsidRPr="00B834D1">
        <w:rPr>
          <w:rFonts w:ascii="Calibri" w:hAnsi="Calibri"/>
          <w:sz w:val="22"/>
          <w:szCs w:val="22"/>
        </w:rPr>
        <w:t>, č</w:t>
      </w:r>
      <w:r w:rsidR="00723872" w:rsidRPr="00B834D1">
        <w:rPr>
          <w:rFonts w:ascii="Calibri" w:hAnsi="Calibri"/>
          <w:sz w:val="22"/>
          <w:szCs w:val="22"/>
        </w:rPr>
        <w:t>íslo</w:t>
      </w:r>
      <w:r w:rsidRPr="00B834D1">
        <w:rPr>
          <w:rFonts w:ascii="Calibri" w:hAnsi="Calibri"/>
          <w:sz w:val="22"/>
          <w:szCs w:val="22"/>
        </w:rPr>
        <w:t xml:space="preserve"> </w:t>
      </w:r>
      <w:r w:rsidR="00723872" w:rsidRPr="00B834D1">
        <w:rPr>
          <w:rFonts w:ascii="Calibri" w:hAnsi="Calibri"/>
          <w:sz w:val="22"/>
          <w:szCs w:val="22"/>
        </w:rPr>
        <w:t xml:space="preserve">účtu: </w:t>
      </w:r>
      <w:r w:rsidR="00B834D1" w:rsidRPr="00B834D1">
        <w:rPr>
          <w:rFonts w:ascii="Calibri" w:hAnsi="Calibri"/>
          <w:sz w:val="22"/>
          <w:szCs w:val="22"/>
        </w:rPr>
        <w:t>43-7213580207/0100</w:t>
      </w:r>
    </w:p>
    <w:p w:rsidR="00802D1E" w:rsidRPr="00653E75" w:rsidRDefault="00802D1E" w:rsidP="00802D1E">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(dále jen „</w:t>
      </w:r>
      <w:r w:rsidRPr="00802D1E">
        <w:rPr>
          <w:rFonts w:asciiTheme="minorHAnsi" w:eastAsiaTheme="minorHAnsi" w:hAnsiTheme="minorHAnsi" w:cstheme="minorHAnsi"/>
          <w:b/>
          <w:sz w:val="22"/>
          <w:szCs w:val="22"/>
          <w:lang w:eastAsia="en-US"/>
        </w:rPr>
        <w:t>uživatel</w:t>
      </w:r>
      <w:r>
        <w:rPr>
          <w:rFonts w:asciiTheme="minorHAnsi" w:eastAsiaTheme="minorHAnsi" w:hAnsiTheme="minorHAnsi" w:cstheme="minorHAnsi"/>
          <w:sz w:val="22"/>
          <w:szCs w:val="22"/>
          <w:lang w:eastAsia="en-US"/>
        </w:rPr>
        <w:t>“)</w:t>
      </w:r>
    </w:p>
    <w:p w:rsidR="00004243" w:rsidRPr="00653E75" w:rsidRDefault="00004243" w:rsidP="00404F3F">
      <w:pPr>
        <w:autoSpaceDE w:val="0"/>
        <w:autoSpaceDN w:val="0"/>
        <w:adjustRightInd w:val="0"/>
        <w:jc w:val="both"/>
        <w:rPr>
          <w:rFonts w:asciiTheme="minorHAnsi" w:eastAsiaTheme="minorHAnsi" w:hAnsiTheme="minorHAnsi" w:cstheme="minorHAnsi"/>
          <w:sz w:val="22"/>
          <w:szCs w:val="22"/>
          <w:lang w:eastAsia="en-US"/>
        </w:rPr>
      </w:pPr>
    </w:p>
    <w:p w:rsidR="00802D1E" w:rsidRPr="00802D1E" w:rsidRDefault="00802D1E" w:rsidP="00802D1E">
      <w:pPr>
        <w:autoSpaceDE w:val="0"/>
        <w:autoSpaceDN w:val="0"/>
        <w:adjustRightInd w:val="0"/>
        <w:jc w:val="both"/>
        <w:rPr>
          <w:rFonts w:asciiTheme="minorHAnsi" w:eastAsiaTheme="minorHAnsi" w:hAnsiTheme="minorHAnsi" w:cstheme="minorHAnsi"/>
          <w:sz w:val="22"/>
          <w:szCs w:val="22"/>
          <w:lang w:eastAsia="en-US"/>
        </w:rPr>
      </w:pPr>
      <w:r w:rsidRPr="00802D1E">
        <w:rPr>
          <w:rFonts w:asciiTheme="minorHAnsi" w:eastAsiaTheme="minorHAnsi" w:hAnsiTheme="minorHAnsi" w:cstheme="minorHAnsi"/>
          <w:sz w:val="22"/>
          <w:szCs w:val="22"/>
          <w:lang w:eastAsia="en-US"/>
        </w:rPr>
        <w:t>jako smluvní strany uzavřely níže uvedeného dne, měsíce a roku tuto</w:t>
      </w:r>
    </w:p>
    <w:p w:rsidR="00802D1E" w:rsidRPr="00802D1E" w:rsidRDefault="00802D1E" w:rsidP="00802D1E">
      <w:pPr>
        <w:autoSpaceDE w:val="0"/>
        <w:autoSpaceDN w:val="0"/>
        <w:adjustRightInd w:val="0"/>
        <w:jc w:val="both"/>
        <w:rPr>
          <w:rFonts w:asciiTheme="minorHAnsi" w:eastAsiaTheme="minorHAnsi" w:hAnsiTheme="minorHAnsi" w:cstheme="minorHAnsi"/>
          <w:sz w:val="22"/>
          <w:szCs w:val="22"/>
          <w:lang w:eastAsia="en-US"/>
        </w:rPr>
      </w:pPr>
    </w:p>
    <w:p w:rsidR="00802D1E" w:rsidRPr="00802D1E" w:rsidRDefault="00802D1E" w:rsidP="00802D1E">
      <w:pPr>
        <w:autoSpaceDE w:val="0"/>
        <w:autoSpaceDN w:val="0"/>
        <w:adjustRightInd w:val="0"/>
        <w:jc w:val="center"/>
        <w:rPr>
          <w:rFonts w:asciiTheme="minorHAnsi" w:eastAsiaTheme="minorHAnsi" w:hAnsiTheme="minorHAnsi" w:cstheme="minorHAnsi"/>
          <w:b/>
          <w:sz w:val="22"/>
          <w:szCs w:val="22"/>
          <w:lang w:eastAsia="en-US"/>
        </w:rPr>
      </w:pPr>
      <w:r w:rsidRPr="00802D1E">
        <w:rPr>
          <w:rFonts w:asciiTheme="minorHAnsi" w:eastAsiaTheme="minorHAnsi" w:hAnsiTheme="minorHAnsi" w:cstheme="minorHAnsi"/>
          <w:b/>
          <w:sz w:val="22"/>
          <w:szCs w:val="22"/>
          <w:lang w:eastAsia="en-US"/>
        </w:rPr>
        <w:t>smlouvu o poskytnutí služby – umístění zařízení:</w:t>
      </w:r>
    </w:p>
    <w:p w:rsidR="00004243" w:rsidRPr="006124C1" w:rsidRDefault="00004243" w:rsidP="006124C1">
      <w:pPr>
        <w:autoSpaceDE w:val="0"/>
        <w:autoSpaceDN w:val="0"/>
        <w:adjustRightInd w:val="0"/>
        <w:ind w:left="360"/>
        <w:jc w:val="center"/>
        <w:rPr>
          <w:rFonts w:asciiTheme="minorHAnsi" w:eastAsiaTheme="minorHAnsi" w:hAnsiTheme="minorHAnsi" w:cstheme="minorHAnsi"/>
          <w:sz w:val="22"/>
          <w:szCs w:val="22"/>
          <w:lang w:eastAsia="en-US"/>
        </w:rPr>
      </w:pPr>
    </w:p>
    <w:p w:rsidR="00802D1E" w:rsidRPr="002429A5" w:rsidRDefault="002973D8" w:rsidP="002429A5">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 </w:t>
      </w:r>
      <w:r w:rsidR="002429A5">
        <w:rPr>
          <w:rFonts w:asciiTheme="minorHAnsi" w:eastAsiaTheme="minorHAnsi" w:hAnsiTheme="minorHAnsi" w:cstheme="minorHAnsi"/>
          <w:b/>
          <w:sz w:val="22"/>
          <w:szCs w:val="22"/>
          <w:lang w:eastAsia="en-US"/>
        </w:rPr>
        <w:t xml:space="preserve">I. </w:t>
      </w:r>
    </w:p>
    <w:p w:rsidR="00723872" w:rsidRDefault="00723872" w:rsidP="002429A5">
      <w:pPr>
        <w:pStyle w:val="Odstavecseseznamem"/>
        <w:autoSpaceDE w:val="0"/>
        <w:autoSpaceDN w:val="0"/>
        <w:adjustRightInd w:val="0"/>
        <w:ind w:left="9" w:hanging="9"/>
        <w:jc w:val="center"/>
        <w:rPr>
          <w:rFonts w:asciiTheme="minorHAnsi" w:eastAsiaTheme="minorHAnsi" w:hAnsiTheme="minorHAnsi" w:cstheme="minorHAnsi"/>
          <w:b/>
          <w:sz w:val="22"/>
          <w:szCs w:val="22"/>
          <w:lang w:eastAsia="en-US"/>
        </w:rPr>
      </w:pPr>
      <w:r w:rsidRPr="00653E75">
        <w:rPr>
          <w:rFonts w:asciiTheme="minorHAnsi" w:eastAsiaTheme="minorHAnsi" w:hAnsiTheme="minorHAnsi" w:cstheme="minorHAnsi"/>
          <w:b/>
          <w:sz w:val="22"/>
          <w:szCs w:val="22"/>
          <w:lang w:eastAsia="en-US"/>
        </w:rPr>
        <w:t>Předmět smlouvy</w:t>
      </w:r>
    </w:p>
    <w:p w:rsidR="006124C1" w:rsidRPr="006124C1" w:rsidRDefault="006124C1" w:rsidP="002973D8">
      <w:pPr>
        <w:pStyle w:val="Odstavecseseznamem"/>
        <w:numPr>
          <w:ilvl w:val="0"/>
          <w:numId w:val="2"/>
        </w:numPr>
        <w:autoSpaceDE w:val="0"/>
        <w:autoSpaceDN w:val="0"/>
        <w:adjustRightInd w:val="0"/>
        <w:ind w:left="567" w:hanging="567"/>
        <w:jc w:val="both"/>
        <w:rPr>
          <w:rFonts w:asciiTheme="minorHAnsi" w:eastAsiaTheme="minorHAnsi" w:hAnsiTheme="minorHAnsi" w:cstheme="minorHAnsi"/>
          <w:sz w:val="22"/>
          <w:szCs w:val="22"/>
          <w:lang w:eastAsia="en-US"/>
        </w:rPr>
      </w:pPr>
      <w:r w:rsidRPr="006124C1">
        <w:rPr>
          <w:rFonts w:asciiTheme="minorHAnsi" w:eastAsiaTheme="minorHAnsi" w:hAnsiTheme="minorHAnsi" w:cstheme="minorHAnsi"/>
          <w:sz w:val="22"/>
          <w:szCs w:val="22"/>
          <w:lang w:eastAsia="en-US"/>
        </w:rPr>
        <w:t>Poskytovatel jako státní příspěvková organizace je příslušný hospodařit s nemovitým  majetkem státu – objektem čp. 1</w:t>
      </w:r>
      <w:r w:rsidR="004521CD">
        <w:rPr>
          <w:rFonts w:asciiTheme="minorHAnsi" w:eastAsiaTheme="minorHAnsi" w:hAnsiTheme="minorHAnsi" w:cstheme="minorHAnsi"/>
          <w:sz w:val="22"/>
          <w:szCs w:val="22"/>
          <w:lang w:eastAsia="en-US"/>
        </w:rPr>
        <w:t xml:space="preserve"> </w:t>
      </w:r>
      <w:r w:rsidR="00FB09D7">
        <w:rPr>
          <w:rFonts w:asciiTheme="minorHAnsi" w:eastAsiaTheme="minorHAnsi" w:hAnsiTheme="minorHAnsi" w:cstheme="minorHAnsi"/>
          <w:sz w:val="22"/>
          <w:szCs w:val="22"/>
          <w:lang w:eastAsia="en-US"/>
        </w:rPr>
        <w:t>- státní hrad Lipnice</w:t>
      </w:r>
      <w:r w:rsidRPr="006124C1">
        <w:rPr>
          <w:rFonts w:asciiTheme="minorHAnsi" w:eastAsiaTheme="minorHAnsi" w:hAnsiTheme="minorHAnsi" w:cstheme="minorHAnsi"/>
          <w:sz w:val="22"/>
          <w:szCs w:val="22"/>
          <w:lang w:eastAsia="en-US"/>
        </w:rPr>
        <w:t>, nacházejícím se na pozemku parcelní číslo st. 3, o výměře 4089 m</w:t>
      </w:r>
      <w:r w:rsidRPr="006124C1">
        <w:rPr>
          <w:rFonts w:asciiTheme="minorHAnsi" w:eastAsiaTheme="minorHAnsi" w:hAnsiTheme="minorHAnsi" w:cstheme="minorHAnsi"/>
          <w:sz w:val="22"/>
          <w:szCs w:val="22"/>
          <w:vertAlign w:val="superscript"/>
          <w:lang w:eastAsia="en-US"/>
        </w:rPr>
        <w:t>2</w:t>
      </w:r>
      <w:r w:rsidRPr="006124C1">
        <w:rPr>
          <w:rFonts w:asciiTheme="minorHAnsi" w:eastAsiaTheme="minorHAnsi" w:hAnsiTheme="minorHAnsi" w:cstheme="minorHAnsi"/>
          <w:sz w:val="22"/>
          <w:szCs w:val="22"/>
          <w:lang w:eastAsia="en-US"/>
        </w:rPr>
        <w:t>, zapsané Katastrálním úřadem pro kraj Vysočinu, Katastrálním pracovištěm Havlíčkův Brod, na LV 229 pro k. ú. a obec Lipnice nad Sázavou.</w:t>
      </w:r>
    </w:p>
    <w:p w:rsidR="00B02E9D" w:rsidRDefault="002C3BEE" w:rsidP="002973D8">
      <w:pPr>
        <w:pStyle w:val="Odstavecseseznamem"/>
        <w:numPr>
          <w:ilvl w:val="0"/>
          <w:numId w:val="2"/>
        </w:numPr>
        <w:autoSpaceDE w:val="0"/>
        <w:autoSpaceDN w:val="0"/>
        <w:adjustRightInd w:val="0"/>
        <w:ind w:left="567" w:hanging="567"/>
        <w:jc w:val="both"/>
        <w:rPr>
          <w:rFonts w:asciiTheme="minorHAnsi" w:eastAsiaTheme="minorHAnsi" w:hAnsiTheme="minorHAnsi" w:cstheme="minorHAnsi"/>
          <w:sz w:val="22"/>
          <w:szCs w:val="22"/>
          <w:lang w:eastAsia="en-US"/>
        </w:rPr>
      </w:pPr>
      <w:r w:rsidRPr="002C3BEE">
        <w:rPr>
          <w:rFonts w:asciiTheme="minorHAnsi" w:eastAsiaTheme="minorHAnsi" w:hAnsiTheme="minorHAnsi" w:cstheme="minorHAnsi"/>
          <w:sz w:val="22"/>
          <w:szCs w:val="22"/>
          <w:lang w:eastAsia="en-US"/>
        </w:rPr>
        <w:t>Předmětem</w:t>
      </w:r>
      <w:r w:rsidR="00B02E9D">
        <w:rPr>
          <w:rFonts w:asciiTheme="minorHAnsi" w:eastAsiaTheme="minorHAnsi" w:hAnsiTheme="minorHAnsi" w:cstheme="minorHAnsi"/>
          <w:sz w:val="22"/>
          <w:szCs w:val="22"/>
          <w:lang w:eastAsia="en-US"/>
        </w:rPr>
        <w:t xml:space="preserve"> této </w:t>
      </w:r>
      <w:r w:rsidRPr="002C3BEE">
        <w:rPr>
          <w:rFonts w:asciiTheme="minorHAnsi" w:eastAsiaTheme="minorHAnsi" w:hAnsiTheme="minorHAnsi" w:cstheme="minorHAnsi"/>
          <w:sz w:val="22"/>
          <w:szCs w:val="22"/>
          <w:lang w:eastAsia="en-US"/>
        </w:rPr>
        <w:t xml:space="preserve">smlouvy </w:t>
      </w:r>
      <w:r w:rsidR="00FB09D7">
        <w:rPr>
          <w:rFonts w:asciiTheme="minorHAnsi" w:eastAsiaTheme="minorHAnsi" w:hAnsiTheme="minorHAnsi" w:cstheme="minorHAnsi"/>
          <w:sz w:val="22"/>
          <w:szCs w:val="22"/>
          <w:lang w:eastAsia="en-US"/>
        </w:rPr>
        <w:t>je umístění zařízení uživatele sloužící k poskytování služeb elektronických komunikací</w:t>
      </w:r>
      <w:r w:rsidR="00B02E9D">
        <w:rPr>
          <w:rFonts w:asciiTheme="minorHAnsi" w:eastAsiaTheme="minorHAnsi" w:hAnsiTheme="minorHAnsi" w:cstheme="minorHAnsi"/>
          <w:sz w:val="22"/>
          <w:szCs w:val="22"/>
          <w:lang w:eastAsia="en-US"/>
        </w:rPr>
        <w:t xml:space="preserve"> v níže uvedených prostorách nemovitosti </w:t>
      </w:r>
      <w:r w:rsidR="00FB09D7">
        <w:rPr>
          <w:rFonts w:asciiTheme="minorHAnsi" w:eastAsiaTheme="minorHAnsi" w:hAnsiTheme="minorHAnsi" w:cstheme="minorHAnsi"/>
          <w:sz w:val="22"/>
          <w:szCs w:val="22"/>
          <w:lang w:eastAsia="en-US"/>
        </w:rPr>
        <w:t xml:space="preserve">specifikované  </w:t>
      </w:r>
      <w:r w:rsidR="00B02E9D">
        <w:rPr>
          <w:rFonts w:asciiTheme="minorHAnsi" w:eastAsiaTheme="minorHAnsi" w:hAnsiTheme="minorHAnsi" w:cstheme="minorHAnsi"/>
          <w:sz w:val="22"/>
          <w:szCs w:val="22"/>
          <w:lang w:eastAsia="en-US"/>
        </w:rPr>
        <w:t>v</w:t>
      </w:r>
      <w:r w:rsidR="00FB09D7">
        <w:rPr>
          <w:rFonts w:asciiTheme="minorHAnsi" w:eastAsiaTheme="minorHAnsi" w:hAnsiTheme="minorHAnsi" w:cstheme="minorHAnsi"/>
          <w:sz w:val="22"/>
          <w:szCs w:val="22"/>
          <w:lang w:eastAsia="en-US"/>
        </w:rPr>
        <w:t xml:space="preserve"> předchozím odstavci </w:t>
      </w:r>
      <w:r w:rsidR="00B02E9D">
        <w:rPr>
          <w:rFonts w:asciiTheme="minorHAnsi" w:eastAsiaTheme="minorHAnsi" w:hAnsiTheme="minorHAnsi" w:cstheme="minorHAnsi"/>
          <w:sz w:val="22"/>
          <w:szCs w:val="22"/>
          <w:lang w:eastAsia="en-US"/>
        </w:rPr>
        <w:t>této smlouvy:</w:t>
      </w:r>
    </w:p>
    <w:p w:rsidR="00FB09D7" w:rsidRPr="001418C4" w:rsidRDefault="001418C4" w:rsidP="002973D8">
      <w:pPr>
        <w:pStyle w:val="Odstavecseseznamem"/>
        <w:numPr>
          <w:ilvl w:val="0"/>
          <w:numId w:val="27"/>
        </w:numPr>
        <w:autoSpaceDE w:val="0"/>
        <w:autoSpaceDN w:val="0"/>
        <w:adjustRightInd w:val="0"/>
        <w:ind w:left="567" w:firstLine="0"/>
        <w:jc w:val="both"/>
        <w:rPr>
          <w:rFonts w:asciiTheme="minorHAnsi" w:eastAsiaTheme="minorHAnsi" w:hAnsiTheme="minorHAnsi" w:cstheme="minorHAnsi"/>
          <w:sz w:val="22"/>
          <w:szCs w:val="22"/>
          <w:lang w:eastAsia="en-US"/>
        </w:rPr>
      </w:pPr>
      <w:r w:rsidRPr="001418C4">
        <w:rPr>
          <w:rFonts w:asciiTheme="minorHAnsi" w:eastAsiaTheme="minorHAnsi" w:hAnsiTheme="minorHAnsi" w:cstheme="minorHAnsi"/>
          <w:sz w:val="22"/>
          <w:szCs w:val="22"/>
          <w:lang w:eastAsia="en-US"/>
        </w:rPr>
        <w:t xml:space="preserve">úžlabí </w:t>
      </w:r>
      <w:r w:rsidR="00FB09D7" w:rsidRPr="001418C4">
        <w:rPr>
          <w:rFonts w:asciiTheme="minorHAnsi" w:eastAsiaTheme="minorHAnsi" w:hAnsiTheme="minorHAnsi" w:cstheme="minorHAnsi"/>
          <w:sz w:val="22"/>
          <w:szCs w:val="22"/>
          <w:lang w:eastAsia="en-US"/>
        </w:rPr>
        <w:t>střechy nad Thurnovským palácem,</w:t>
      </w:r>
    </w:p>
    <w:p w:rsidR="00FB09D7" w:rsidRDefault="00FB09D7" w:rsidP="002973D8">
      <w:pPr>
        <w:pStyle w:val="Odstavecseseznamem"/>
        <w:numPr>
          <w:ilvl w:val="0"/>
          <w:numId w:val="27"/>
        </w:numPr>
        <w:autoSpaceDE w:val="0"/>
        <w:autoSpaceDN w:val="0"/>
        <w:adjustRightInd w:val="0"/>
        <w:ind w:left="567" w:firstLine="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ochoz věže Samson,</w:t>
      </w:r>
    </w:p>
    <w:p w:rsidR="00FB09D7" w:rsidRDefault="00FB09D7" w:rsidP="002973D8">
      <w:pPr>
        <w:pStyle w:val="Odstavecseseznamem"/>
        <w:numPr>
          <w:ilvl w:val="0"/>
          <w:numId w:val="27"/>
        </w:numPr>
        <w:autoSpaceDE w:val="0"/>
        <w:autoSpaceDN w:val="0"/>
        <w:adjustRightInd w:val="0"/>
        <w:ind w:left="567" w:firstLine="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podstřeší Thurnovského paláce.</w:t>
      </w:r>
    </w:p>
    <w:p w:rsidR="001418C4" w:rsidRPr="00FF5ADD" w:rsidRDefault="001418C4" w:rsidP="002973D8">
      <w:pPr>
        <w:autoSpaceDE w:val="0"/>
        <w:autoSpaceDN w:val="0"/>
        <w:adjustRightInd w:val="0"/>
        <w:ind w:left="567" w:hanging="567"/>
        <w:jc w:val="both"/>
        <w:rPr>
          <w:rFonts w:asciiTheme="minorHAnsi" w:eastAsiaTheme="minorHAnsi" w:hAnsiTheme="minorHAnsi" w:cstheme="minorHAnsi"/>
          <w:sz w:val="22"/>
          <w:szCs w:val="22"/>
          <w:lang w:eastAsia="en-US"/>
        </w:rPr>
      </w:pPr>
    </w:p>
    <w:p w:rsidR="00FB09D7" w:rsidRPr="001418C4" w:rsidRDefault="001418C4" w:rsidP="002973D8">
      <w:pPr>
        <w:autoSpaceDE w:val="0"/>
        <w:autoSpaceDN w:val="0"/>
        <w:adjustRightInd w:val="0"/>
        <w:ind w:left="567" w:hanging="56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3.      Smluvní strany se touto smlouvou dohodly, že </w:t>
      </w:r>
      <w:r w:rsidR="00264234">
        <w:rPr>
          <w:rFonts w:asciiTheme="minorHAnsi" w:eastAsiaTheme="minorHAnsi" w:hAnsiTheme="minorHAnsi" w:cstheme="minorHAnsi"/>
          <w:sz w:val="22"/>
          <w:szCs w:val="22"/>
          <w:lang w:eastAsia="en-US"/>
        </w:rPr>
        <w:t xml:space="preserve">poskytovatel </w:t>
      </w:r>
      <w:r>
        <w:rPr>
          <w:rFonts w:asciiTheme="minorHAnsi" w:eastAsiaTheme="minorHAnsi" w:hAnsiTheme="minorHAnsi" w:cstheme="minorHAnsi"/>
          <w:sz w:val="22"/>
          <w:szCs w:val="22"/>
          <w:lang w:eastAsia="en-US"/>
        </w:rPr>
        <w:t xml:space="preserve">umožní uživateli </w:t>
      </w:r>
      <w:r w:rsidR="00FF5ADD">
        <w:rPr>
          <w:rFonts w:asciiTheme="minorHAnsi" w:eastAsiaTheme="minorHAnsi" w:hAnsiTheme="minorHAnsi" w:cstheme="minorHAnsi"/>
          <w:sz w:val="22"/>
          <w:szCs w:val="22"/>
          <w:lang w:eastAsia="en-US"/>
        </w:rPr>
        <w:t xml:space="preserve">ve specifikovaných prostorách: </w:t>
      </w:r>
    </w:p>
    <w:p w:rsidR="00B02E9D" w:rsidRDefault="00B02E9D" w:rsidP="002973D8">
      <w:pPr>
        <w:autoSpaceDE w:val="0"/>
        <w:autoSpaceDN w:val="0"/>
        <w:adjustRightInd w:val="0"/>
        <w:ind w:left="851"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a) </w:t>
      </w:r>
      <w:r w:rsidR="007A3864" w:rsidRPr="00B02E9D">
        <w:rPr>
          <w:rFonts w:asciiTheme="minorHAnsi" w:eastAsiaTheme="minorHAnsi" w:hAnsiTheme="minorHAnsi" w:cstheme="minorHAnsi"/>
          <w:sz w:val="22"/>
          <w:szCs w:val="22"/>
          <w:lang w:eastAsia="en-US"/>
        </w:rPr>
        <w:t xml:space="preserve"> </w:t>
      </w:r>
      <w:r w:rsidR="002C3BEE" w:rsidRPr="00B02E9D">
        <w:rPr>
          <w:rFonts w:asciiTheme="minorHAnsi" w:eastAsiaTheme="minorHAnsi" w:hAnsiTheme="minorHAnsi" w:cstheme="minorHAnsi"/>
          <w:sz w:val="22"/>
          <w:szCs w:val="22"/>
          <w:lang w:eastAsia="en-US"/>
        </w:rPr>
        <w:t xml:space="preserve">umístění </w:t>
      </w:r>
      <w:r>
        <w:rPr>
          <w:rFonts w:asciiTheme="minorHAnsi" w:eastAsiaTheme="minorHAnsi" w:hAnsiTheme="minorHAnsi" w:cstheme="minorHAnsi"/>
          <w:sz w:val="22"/>
          <w:szCs w:val="22"/>
          <w:lang w:eastAsia="en-US"/>
        </w:rPr>
        <w:t xml:space="preserve"> a provozování </w:t>
      </w:r>
      <w:r w:rsidRPr="00B02E9D">
        <w:rPr>
          <w:rFonts w:asciiTheme="minorHAnsi" w:eastAsiaTheme="minorHAnsi" w:hAnsiTheme="minorHAnsi" w:cstheme="minorHAnsi"/>
          <w:sz w:val="22"/>
          <w:szCs w:val="22"/>
          <w:lang w:eastAsia="en-US"/>
        </w:rPr>
        <w:t xml:space="preserve"> </w:t>
      </w:r>
      <w:r w:rsidR="002C3BEE" w:rsidRPr="00B02E9D">
        <w:rPr>
          <w:rFonts w:asciiTheme="minorHAnsi" w:eastAsiaTheme="minorHAnsi" w:hAnsiTheme="minorHAnsi" w:cstheme="minorHAnsi"/>
          <w:sz w:val="22"/>
          <w:szCs w:val="22"/>
          <w:lang w:eastAsia="en-US"/>
        </w:rPr>
        <w:t xml:space="preserve">technologie pro příjem a šíření bezdrátového internetu (dále jen BI) </w:t>
      </w:r>
      <w:r>
        <w:rPr>
          <w:rFonts w:asciiTheme="minorHAnsi" w:eastAsiaTheme="minorHAnsi" w:hAnsiTheme="minorHAnsi" w:cstheme="minorHAnsi"/>
          <w:sz w:val="22"/>
          <w:szCs w:val="22"/>
          <w:lang w:eastAsia="en-US"/>
        </w:rPr>
        <w:t xml:space="preserve">v počtu 5 kusů menších antén, dále </w:t>
      </w:r>
      <w:r w:rsidRPr="00310AAD">
        <w:rPr>
          <w:rFonts w:asciiTheme="minorHAnsi" w:eastAsiaTheme="minorHAnsi" w:hAnsiTheme="minorHAnsi" w:cstheme="minorHAnsi"/>
          <w:sz w:val="22"/>
          <w:szCs w:val="22"/>
          <w:lang w:eastAsia="en-US"/>
        </w:rPr>
        <w:t>napájecích zdrojů, anténních stožárů, antén BI a MW připojení, zřízení přístupové cesty, kabelové trasy a  kabelového propojení mezi technologií a anténami v rozsahu potřebném k plnění účelu této smlouvy</w:t>
      </w:r>
      <w:r w:rsidR="006D43F7">
        <w:rPr>
          <w:rFonts w:asciiTheme="minorHAnsi" w:eastAsiaTheme="minorHAnsi" w:hAnsiTheme="minorHAnsi" w:cstheme="minorHAnsi"/>
          <w:sz w:val="22"/>
          <w:szCs w:val="22"/>
          <w:lang w:eastAsia="en-US"/>
        </w:rPr>
        <w:t xml:space="preserve"> (dále jen „zařízení“)</w:t>
      </w:r>
      <w:r>
        <w:rPr>
          <w:rFonts w:asciiTheme="minorHAnsi" w:eastAsiaTheme="minorHAnsi" w:hAnsiTheme="minorHAnsi" w:cstheme="minorHAnsi"/>
          <w:sz w:val="22"/>
          <w:szCs w:val="22"/>
          <w:lang w:eastAsia="en-US"/>
        </w:rPr>
        <w:t>,</w:t>
      </w:r>
    </w:p>
    <w:p w:rsidR="00B02E9D" w:rsidRDefault="00B02E9D" w:rsidP="002973D8">
      <w:pPr>
        <w:autoSpaceDE w:val="0"/>
        <w:autoSpaceDN w:val="0"/>
        <w:adjustRightInd w:val="0"/>
        <w:ind w:left="993"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b) </w:t>
      </w:r>
      <w:r w:rsidRPr="0053530A">
        <w:rPr>
          <w:rFonts w:asciiTheme="minorHAnsi" w:eastAsiaTheme="minorHAnsi" w:hAnsiTheme="minorHAnsi" w:cstheme="minorHAnsi"/>
          <w:sz w:val="22"/>
          <w:szCs w:val="22"/>
          <w:lang w:eastAsia="en-US"/>
        </w:rPr>
        <w:t xml:space="preserve">připojení zařízení na rozvod elektrické energie v rozsahu potřebném pro provoz zařízení </w:t>
      </w:r>
      <w:r>
        <w:rPr>
          <w:rFonts w:asciiTheme="minorHAnsi" w:eastAsiaTheme="minorHAnsi" w:hAnsiTheme="minorHAnsi" w:cstheme="minorHAnsi"/>
          <w:sz w:val="22"/>
          <w:szCs w:val="22"/>
          <w:lang w:eastAsia="en-US"/>
        </w:rPr>
        <w:t xml:space="preserve">předpokládaný objem </w:t>
      </w:r>
      <w:r w:rsidRPr="0053530A">
        <w:rPr>
          <w:rFonts w:asciiTheme="minorHAnsi" w:hAnsiTheme="minorHAnsi" w:cstheme="minorHAnsi"/>
          <w:sz w:val="22"/>
          <w:szCs w:val="22"/>
        </w:rPr>
        <w:t>cca 525 kWh/rok</w:t>
      </w:r>
      <w:r w:rsidR="006D43F7">
        <w:rPr>
          <w:rFonts w:asciiTheme="minorHAnsi" w:hAnsiTheme="minorHAnsi" w:cstheme="minorHAnsi"/>
          <w:sz w:val="22"/>
          <w:szCs w:val="22"/>
        </w:rPr>
        <w:t>.</w:t>
      </w:r>
    </w:p>
    <w:p w:rsidR="00257194" w:rsidRDefault="00FF5ADD" w:rsidP="002973D8">
      <w:pPr>
        <w:autoSpaceDE w:val="0"/>
        <w:autoSpaceDN w:val="0"/>
        <w:adjustRightInd w:val="0"/>
        <w:ind w:left="567" w:hanging="56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w:t>
      </w:r>
      <w:r w:rsidR="006D43F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  </w:t>
      </w:r>
      <w:r w:rsidR="002973D8">
        <w:rPr>
          <w:rFonts w:asciiTheme="minorHAnsi" w:eastAsiaTheme="minorHAnsi" w:hAnsiTheme="minorHAnsi" w:cstheme="minorHAnsi"/>
          <w:sz w:val="22"/>
          <w:szCs w:val="22"/>
          <w:lang w:eastAsia="en-US"/>
        </w:rPr>
        <w:t xml:space="preserve"> </w:t>
      </w:r>
      <w:r w:rsidR="006D43F7">
        <w:rPr>
          <w:rFonts w:asciiTheme="minorHAnsi" w:eastAsiaTheme="minorHAnsi" w:hAnsiTheme="minorHAnsi" w:cstheme="minorHAnsi"/>
          <w:sz w:val="22"/>
          <w:szCs w:val="22"/>
          <w:lang w:eastAsia="en-US"/>
        </w:rPr>
        <w:t>Uživatel se zavazuje umístit zařízení v</w:t>
      </w:r>
      <w:r w:rsidR="00257194">
        <w:rPr>
          <w:rFonts w:asciiTheme="minorHAnsi" w:eastAsiaTheme="minorHAnsi" w:hAnsiTheme="minorHAnsi" w:cstheme="minorHAnsi"/>
          <w:sz w:val="22"/>
          <w:szCs w:val="22"/>
          <w:lang w:eastAsia="en-US"/>
        </w:rPr>
        <w:t xml:space="preserve"> souladu s Rozhodnutím Krajského úřadu Kraje Vysočina</w:t>
      </w:r>
      <w:r w:rsidR="004521CD">
        <w:rPr>
          <w:rFonts w:asciiTheme="minorHAnsi" w:eastAsiaTheme="minorHAnsi" w:hAnsiTheme="minorHAnsi" w:cstheme="minorHAnsi"/>
          <w:sz w:val="22"/>
          <w:szCs w:val="22"/>
          <w:lang w:eastAsia="en-US"/>
        </w:rPr>
        <w:t xml:space="preserve"> </w:t>
      </w:r>
      <w:r w:rsidR="004521CD">
        <w:rPr>
          <w:rFonts w:asciiTheme="minorHAnsi" w:eastAsiaTheme="minorHAnsi" w:hAnsiTheme="minorHAnsi" w:cstheme="minorHAnsi"/>
          <w:sz w:val="22"/>
          <w:szCs w:val="22"/>
          <w:lang w:eastAsia="en-US"/>
        </w:rPr>
        <w:br/>
      </w:r>
      <w:r w:rsidR="00257194">
        <w:rPr>
          <w:rFonts w:asciiTheme="minorHAnsi" w:eastAsiaTheme="minorHAnsi" w:hAnsiTheme="minorHAnsi" w:cstheme="minorHAnsi"/>
          <w:sz w:val="22"/>
          <w:szCs w:val="22"/>
          <w:lang w:eastAsia="en-US"/>
        </w:rPr>
        <w:t>č.j. KUJI 25980/2019</w:t>
      </w:r>
      <w:r w:rsidR="00FA37D8">
        <w:rPr>
          <w:rFonts w:asciiTheme="minorHAnsi" w:eastAsiaTheme="minorHAnsi" w:hAnsiTheme="minorHAnsi" w:cstheme="minorHAnsi"/>
          <w:sz w:val="22"/>
          <w:szCs w:val="22"/>
          <w:lang w:eastAsia="en-US"/>
        </w:rPr>
        <w:t>.</w:t>
      </w:r>
    </w:p>
    <w:p w:rsidR="00257194" w:rsidRPr="00FF5ADD" w:rsidRDefault="00FF5ADD" w:rsidP="002973D8">
      <w:pPr>
        <w:autoSpaceDE w:val="0"/>
        <w:autoSpaceDN w:val="0"/>
        <w:adjustRightInd w:val="0"/>
        <w:ind w:left="567" w:hanging="567"/>
        <w:jc w:val="both"/>
        <w:rPr>
          <w:rFonts w:asciiTheme="minorHAnsi" w:eastAsiaTheme="minorHAnsi" w:hAnsiTheme="minorHAnsi" w:cstheme="minorHAnsi"/>
          <w:sz w:val="22"/>
          <w:szCs w:val="22"/>
          <w:lang w:eastAsia="en-US"/>
        </w:rPr>
      </w:pPr>
      <w:r w:rsidRPr="00FF5ADD">
        <w:rPr>
          <w:rFonts w:asciiTheme="minorHAnsi" w:eastAsiaTheme="minorHAnsi" w:hAnsiTheme="minorHAnsi" w:cstheme="minorHAnsi"/>
          <w:sz w:val="22"/>
          <w:szCs w:val="22"/>
          <w:lang w:eastAsia="en-US"/>
        </w:rPr>
        <w:t xml:space="preserve">5. </w:t>
      </w:r>
      <w:r>
        <w:rPr>
          <w:rFonts w:asciiTheme="minorHAnsi" w:eastAsiaTheme="minorHAnsi" w:hAnsiTheme="minorHAnsi" w:cstheme="minorHAnsi"/>
          <w:sz w:val="22"/>
          <w:szCs w:val="22"/>
          <w:lang w:eastAsia="en-US"/>
        </w:rPr>
        <w:t xml:space="preserve">    </w:t>
      </w:r>
      <w:r w:rsidR="002973D8">
        <w:rPr>
          <w:rFonts w:asciiTheme="minorHAnsi" w:eastAsiaTheme="minorHAnsi" w:hAnsiTheme="minorHAnsi" w:cstheme="minorHAnsi"/>
          <w:sz w:val="22"/>
          <w:szCs w:val="22"/>
          <w:lang w:eastAsia="en-US"/>
        </w:rPr>
        <w:t xml:space="preserve">  </w:t>
      </w:r>
      <w:r w:rsidR="006124C1" w:rsidRPr="00FF5ADD">
        <w:rPr>
          <w:rFonts w:asciiTheme="minorHAnsi" w:eastAsiaTheme="minorHAnsi" w:hAnsiTheme="minorHAnsi" w:cstheme="minorHAnsi"/>
          <w:sz w:val="22"/>
          <w:szCs w:val="22"/>
          <w:lang w:eastAsia="en-US"/>
        </w:rPr>
        <w:t xml:space="preserve">Zařízení je určeno výlučně </w:t>
      </w:r>
      <w:r w:rsidR="00257194" w:rsidRPr="00FF5ADD">
        <w:rPr>
          <w:rFonts w:asciiTheme="minorHAnsi" w:eastAsiaTheme="minorHAnsi" w:hAnsiTheme="minorHAnsi" w:cstheme="minorHAnsi"/>
          <w:sz w:val="22"/>
          <w:szCs w:val="22"/>
          <w:lang w:eastAsia="en-US"/>
        </w:rPr>
        <w:t xml:space="preserve">pro příjem a šíření internetu.  </w:t>
      </w:r>
      <w:r w:rsidR="006D43F7" w:rsidRPr="00FF5ADD">
        <w:rPr>
          <w:rFonts w:asciiTheme="minorHAnsi" w:eastAsiaTheme="minorHAnsi" w:hAnsiTheme="minorHAnsi" w:cstheme="minorHAnsi"/>
          <w:sz w:val="22"/>
          <w:szCs w:val="22"/>
          <w:lang w:eastAsia="en-US"/>
        </w:rPr>
        <w:t>Uživatel není oprávněn užívat prostory k</w:t>
      </w:r>
      <w:r w:rsidR="002973D8">
        <w:rPr>
          <w:rFonts w:asciiTheme="minorHAnsi" w:eastAsiaTheme="minorHAnsi" w:hAnsiTheme="minorHAnsi" w:cstheme="minorHAnsi"/>
          <w:sz w:val="22"/>
          <w:szCs w:val="22"/>
          <w:lang w:eastAsia="en-US"/>
        </w:rPr>
        <w:t> </w:t>
      </w:r>
      <w:r w:rsidR="006D43F7" w:rsidRPr="00FF5ADD">
        <w:rPr>
          <w:rFonts w:asciiTheme="minorHAnsi" w:eastAsiaTheme="minorHAnsi" w:hAnsiTheme="minorHAnsi" w:cstheme="minorHAnsi"/>
          <w:sz w:val="22"/>
          <w:szCs w:val="22"/>
          <w:lang w:eastAsia="en-US"/>
        </w:rPr>
        <w:t>jinému</w:t>
      </w:r>
      <w:r w:rsidR="002973D8">
        <w:rPr>
          <w:rFonts w:asciiTheme="minorHAnsi" w:eastAsiaTheme="minorHAnsi" w:hAnsiTheme="minorHAnsi" w:cstheme="minorHAnsi"/>
          <w:sz w:val="22"/>
          <w:szCs w:val="22"/>
          <w:lang w:eastAsia="en-US"/>
        </w:rPr>
        <w:t xml:space="preserve"> </w:t>
      </w:r>
      <w:r w:rsidR="006D43F7" w:rsidRPr="00FF5ADD">
        <w:rPr>
          <w:rFonts w:asciiTheme="minorHAnsi" w:eastAsiaTheme="minorHAnsi" w:hAnsiTheme="minorHAnsi" w:cstheme="minorHAnsi"/>
          <w:sz w:val="22"/>
          <w:szCs w:val="22"/>
          <w:lang w:eastAsia="en-US"/>
        </w:rPr>
        <w:t xml:space="preserve"> účelu, než je uvedeno v této smlouvě. </w:t>
      </w:r>
    </w:p>
    <w:p w:rsidR="00723872" w:rsidRPr="00FF5ADD" w:rsidRDefault="00FF5ADD" w:rsidP="002973D8">
      <w:pPr>
        <w:autoSpaceDE w:val="0"/>
        <w:autoSpaceDN w:val="0"/>
        <w:adjustRightInd w:val="0"/>
        <w:ind w:left="567" w:hanging="567"/>
        <w:jc w:val="both"/>
        <w:rPr>
          <w:rFonts w:asciiTheme="minorHAnsi" w:eastAsiaTheme="minorHAnsi" w:hAnsiTheme="minorHAnsi" w:cstheme="minorHAnsi"/>
          <w:sz w:val="22"/>
          <w:szCs w:val="22"/>
          <w:lang w:eastAsia="en-US"/>
        </w:rPr>
      </w:pPr>
      <w:r w:rsidRPr="00FF5ADD">
        <w:rPr>
          <w:rFonts w:asciiTheme="minorHAnsi" w:eastAsiaTheme="minorHAnsi" w:hAnsiTheme="minorHAnsi" w:cstheme="minorHAnsi"/>
          <w:sz w:val="22"/>
          <w:szCs w:val="22"/>
          <w:lang w:eastAsia="en-US"/>
        </w:rPr>
        <w:t xml:space="preserve">6. </w:t>
      </w:r>
      <w:r>
        <w:rPr>
          <w:rFonts w:asciiTheme="minorHAnsi" w:eastAsiaTheme="minorHAnsi" w:hAnsiTheme="minorHAnsi" w:cstheme="minorHAnsi"/>
          <w:sz w:val="22"/>
          <w:szCs w:val="22"/>
          <w:lang w:eastAsia="en-US"/>
        </w:rPr>
        <w:t xml:space="preserve">   </w:t>
      </w:r>
      <w:r w:rsidR="002973D8">
        <w:rPr>
          <w:rFonts w:asciiTheme="minorHAnsi" w:eastAsiaTheme="minorHAnsi" w:hAnsiTheme="minorHAnsi" w:cstheme="minorHAnsi"/>
          <w:sz w:val="22"/>
          <w:szCs w:val="22"/>
          <w:lang w:eastAsia="en-US"/>
        </w:rPr>
        <w:t xml:space="preserve"> </w:t>
      </w:r>
      <w:r w:rsidR="00802D1E" w:rsidRPr="00FF5ADD">
        <w:rPr>
          <w:rFonts w:asciiTheme="minorHAnsi" w:eastAsiaTheme="minorHAnsi" w:hAnsiTheme="minorHAnsi" w:cstheme="minorHAnsi"/>
          <w:sz w:val="22"/>
          <w:szCs w:val="22"/>
          <w:lang w:eastAsia="en-US"/>
        </w:rPr>
        <w:t>Poskytovatel</w:t>
      </w:r>
      <w:r w:rsidR="00723872" w:rsidRPr="00FF5ADD">
        <w:rPr>
          <w:rFonts w:asciiTheme="minorHAnsi" w:eastAsiaTheme="minorHAnsi" w:hAnsiTheme="minorHAnsi" w:cstheme="minorHAnsi"/>
          <w:sz w:val="22"/>
          <w:szCs w:val="22"/>
          <w:lang w:eastAsia="en-US"/>
        </w:rPr>
        <w:t xml:space="preserve"> </w:t>
      </w:r>
      <w:r w:rsidR="00004243" w:rsidRPr="00FF5ADD">
        <w:rPr>
          <w:rFonts w:asciiTheme="minorHAnsi" w:eastAsiaTheme="minorHAnsi" w:hAnsiTheme="minorHAnsi" w:cstheme="minorHAnsi"/>
          <w:sz w:val="22"/>
          <w:szCs w:val="22"/>
          <w:lang w:eastAsia="en-US"/>
        </w:rPr>
        <w:t>p</w:t>
      </w:r>
      <w:r w:rsidR="00723872" w:rsidRPr="00FF5ADD">
        <w:rPr>
          <w:rFonts w:asciiTheme="minorHAnsi" w:eastAsiaTheme="minorHAnsi" w:hAnsiTheme="minorHAnsi" w:cstheme="minorHAnsi"/>
          <w:sz w:val="22"/>
          <w:szCs w:val="22"/>
          <w:lang w:eastAsia="en-US"/>
        </w:rPr>
        <w:t>rohl</w:t>
      </w:r>
      <w:r w:rsidR="00004243" w:rsidRPr="00FF5ADD">
        <w:rPr>
          <w:rFonts w:asciiTheme="minorHAnsi" w:eastAsiaTheme="minorHAnsi" w:hAnsiTheme="minorHAnsi" w:cstheme="minorHAnsi"/>
          <w:sz w:val="22"/>
          <w:szCs w:val="22"/>
          <w:lang w:eastAsia="en-US"/>
        </w:rPr>
        <w:t>ašuje,</w:t>
      </w:r>
      <w:r w:rsidR="00723872" w:rsidRPr="00FF5ADD">
        <w:rPr>
          <w:rFonts w:asciiTheme="minorHAnsi" w:eastAsiaTheme="minorHAnsi" w:hAnsiTheme="minorHAnsi" w:cstheme="minorHAnsi"/>
          <w:sz w:val="22"/>
          <w:szCs w:val="22"/>
          <w:lang w:eastAsia="en-US"/>
        </w:rPr>
        <w:t xml:space="preserve"> že</w:t>
      </w:r>
      <w:r w:rsidR="00004243" w:rsidRPr="00FF5ADD">
        <w:rPr>
          <w:rFonts w:asciiTheme="minorHAnsi" w:eastAsiaTheme="minorHAnsi" w:hAnsiTheme="minorHAnsi" w:cstheme="minorHAnsi"/>
          <w:sz w:val="22"/>
          <w:szCs w:val="22"/>
          <w:lang w:eastAsia="en-US"/>
        </w:rPr>
        <w:t xml:space="preserve"> </w:t>
      </w:r>
      <w:r w:rsidR="00723872" w:rsidRPr="00FF5ADD">
        <w:rPr>
          <w:rFonts w:asciiTheme="minorHAnsi" w:eastAsiaTheme="minorHAnsi" w:hAnsiTheme="minorHAnsi" w:cstheme="minorHAnsi"/>
          <w:sz w:val="22"/>
          <w:szCs w:val="22"/>
          <w:lang w:eastAsia="en-US"/>
        </w:rPr>
        <w:t xml:space="preserve">na </w:t>
      </w:r>
      <w:r w:rsidR="00004243" w:rsidRPr="00FF5ADD">
        <w:rPr>
          <w:rFonts w:asciiTheme="minorHAnsi" w:eastAsiaTheme="minorHAnsi" w:hAnsiTheme="minorHAnsi" w:cstheme="minorHAnsi"/>
          <w:sz w:val="22"/>
          <w:szCs w:val="22"/>
          <w:lang w:eastAsia="en-US"/>
        </w:rPr>
        <w:t>předmětných prostorách</w:t>
      </w:r>
      <w:r w:rsidR="00723872" w:rsidRPr="00FF5ADD">
        <w:rPr>
          <w:rFonts w:asciiTheme="minorHAnsi" w:eastAsiaTheme="minorHAnsi" w:hAnsiTheme="minorHAnsi" w:cstheme="minorHAnsi"/>
          <w:sz w:val="22"/>
          <w:szCs w:val="22"/>
          <w:lang w:eastAsia="en-US"/>
        </w:rPr>
        <w:t xml:space="preserve"> </w:t>
      </w:r>
      <w:r w:rsidR="00A754E9" w:rsidRPr="00FF5ADD">
        <w:rPr>
          <w:rFonts w:asciiTheme="minorHAnsi" w:eastAsiaTheme="minorHAnsi" w:hAnsiTheme="minorHAnsi" w:cstheme="minorHAnsi"/>
          <w:sz w:val="22"/>
          <w:szCs w:val="22"/>
          <w:lang w:eastAsia="en-US"/>
        </w:rPr>
        <w:t xml:space="preserve">neváznou žádná </w:t>
      </w:r>
      <w:r w:rsidR="00723872" w:rsidRPr="00FF5ADD">
        <w:rPr>
          <w:rFonts w:asciiTheme="minorHAnsi" w:eastAsiaTheme="minorHAnsi" w:hAnsiTheme="minorHAnsi" w:cstheme="minorHAnsi"/>
          <w:sz w:val="22"/>
          <w:szCs w:val="22"/>
          <w:lang w:eastAsia="en-US"/>
        </w:rPr>
        <w:t>práva a povinnosti,</w:t>
      </w:r>
      <w:r w:rsidR="00A754E9" w:rsidRPr="00FF5ADD">
        <w:rPr>
          <w:rFonts w:asciiTheme="minorHAnsi" w:eastAsiaTheme="minorHAnsi" w:hAnsiTheme="minorHAnsi" w:cstheme="minorHAnsi"/>
          <w:sz w:val="22"/>
          <w:szCs w:val="22"/>
          <w:lang w:eastAsia="en-US"/>
        </w:rPr>
        <w:t xml:space="preserve"> </w:t>
      </w:r>
      <w:r w:rsidR="00723872" w:rsidRPr="00FF5ADD">
        <w:rPr>
          <w:rFonts w:asciiTheme="minorHAnsi" w:eastAsiaTheme="minorHAnsi" w:hAnsiTheme="minorHAnsi" w:cstheme="minorHAnsi"/>
          <w:sz w:val="22"/>
          <w:szCs w:val="22"/>
          <w:lang w:eastAsia="en-US"/>
        </w:rPr>
        <w:t>které</w:t>
      </w:r>
      <w:r w:rsidR="00A754E9" w:rsidRPr="00FF5ADD">
        <w:rPr>
          <w:rFonts w:asciiTheme="minorHAnsi" w:eastAsiaTheme="minorHAnsi" w:hAnsiTheme="minorHAnsi" w:cstheme="minorHAnsi"/>
          <w:sz w:val="22"/>
          <w:szCs w:val="22"/>
          <w:lang w:eastAsia="en-US"/>
        </w:rPr>
        <w:t xml:space="preserve"> </w:t>
      </w:r>
      <w:r w:rsidR="00723872" w:rsidRPr="00FF5ADD">
        <w:rPr>
          <w:rFonts w:asciiTheme="minorHAnsi" w:eastAsiaTheme="minorHAnsi" w:hAnsiTheme="minorHAnsi" w:cstheme="minorHAnsi"/>
          <w:sz w:val="22"/>
          <w:szCs w:val="22"/>
          <w:lang w:eastAsia="en-US"/>
        </w:rPr>
        <w:t xml:space="preserve">by mohly </w:t>
      </w:r>
      <w:r w:rsidR="00A754E9" w:rsidRPr="00FF5ADD">
        <w:rPr>
          <w:rFonts w:asciiTheme="minorHAnsi" w:eastAsiaTheme="minorHAnsi" w:hAnsiTheme="minorHAnsi" w:cstheme="minorHAnsi"/>
          <w:sz w:val="22"/>
          <w:szCs w:val="22"/>
          <w:lang w:eastAsia="en-US"/>
        </w:rPr>
        <w:t xml:space="preserve">bránit </w:t>
      </w:r>
      <w:r w:rsidR="00FA37D8">
        <w:rPr>
          <w:rFonts w:asciiTheme="minorHAnsi" w:eastAsiaTheme="minorHAnsi" w:hAnsiTheme="minorHAnsi" w:cstheme="minorHAnsi"/>
          <w:sz w:val="22"/>
          <w:szCs w:val="22"/>
          <w:lang w:eastAsia="en-US"/>
        </w:rPr>
        <w:t xml:space="preserve">jejich </w:t>
      </w:r>
      <w:r w:rsidR="00A754E9" w:rsidRPr="00FF5ADD">
        <w:rPr>
          <w:rFonts w:asciiTheme="minorHAnsi" w:eastAsiaTheme="minorHAnsi" w:hAnsiTheme="minorHAnsi" w:cstheme="minorHAnsi"/>
          <w:sz w:val="22"/>
          <w:szCs w:val="22"/>
          <w:lang w:eastAsia="en-US"/>
        </w:rPr>
        <w:t xml:space="preserve">řádnému užívání </w:t>
      </w:r>
      <w:r w:rsidR="00FA37D8">
        <w:rPr>
          <w:rFonts w:asciiTheme="minorHAnsi" w:eastAsiaTheme="minorHAnsi" w:hAnsiTheme="minorHAnsi" w:cstheme="minorHAnsi"/>
          <w:sz w:val="22"/>
          <w:szCs w:val="22"/>
          <w:lang w:eastAsia="en-US"/>
        </w:rPr>
        <w:t xml:space="preserve">podle </w:t>
      </w:r>
      <w:r w:rsidR="00A754E9" w:rsidRPr="00FF5ADD">
        <w:rPr>
          <w:rFonts w:asciiTheme="minorHAnsi" w:eastAsiaTheme="minorHAnsi" w:hAnsiTheme="minorHAnsi" w:cstheme="minorHAnsi"/>
          <w:sz w:val="22"/>
          <w:szCs w:val="22"/>
          <w:lang w:eastAsia="en-US"/>
        </w:rPr>
        <w:t>této s</w:t>
      </w:r>
      <w:r w:rsidR="00723872" w:rsidRPr="00FF5ADD">
        <w:rPr>
          <w:rFonts w:asciiTheme="minorHAnsi" w:eastAsiaTheme="minorHAnsi" w:hAnsiTheme="minorHAnsi" w:cstheme="minorHAnsi"/>
          <w:sz w:val="22"/>
          <w:szCs w:val="22"/>
          <w:lang w:eastAsia="en-US"/>
        </w:rPr>
        <w:t>mlouvy.</w:t>
      </w:r>
    </w:p>
    <w:p w:rsidR="00A754E9" w:rsidRPr="00653E75" w:rsidRDefault="00A754E9" w:rsidP="00404F3F">
      <w:pPr>
        <w:pStyle w:val="Odstavecseseznamem"/>
        <w:autoSpaceDE w:val="0"/>
        <w:autoSpaceDN w:val="0"/>
        <w:adjustRightInd w:val="0"/>
        <w:jc w:val="both"/>
        <w:rPr>
          <w:rFonts w:asciiTheme="minorHAnsi" w:eastAsiaTheme="minorHAnsi" w:hAnsiTheme="minorHAnsi" w:cstheme="minorHAnsi"/>
          <w:sz w:val="22"/>
          <w:szCs w:val="22"/>
          <w:lang w:eastAsia="en-US"/>
        </w:rPr>
      </w:pPr>
    </w:p>
    <w:p w:rsidR="00A754E9" w:rsidRPr="00653E75" w:rsidRDefault="00A754E9" w:rsidP="00404F3F">
      <w:pPr>
        <w:pStyle w:val="Odstavecseseznamem"/>
        <w:autoSpaceDE w:val="0"/>
        <w:autoSpaceDN w:val="0"/>
        <w:adjustRightInd w:val="0"/>
        <w:jc w:val="both"/>
        <w:rPr>
          <w:rFonts w:asciiTheme="minorHAnsi" w:eastAsiaTheme="minorHAnsi" w:hAnsiTheme="minorHAnsi" w:cstheme="minorHAnsi"/>
          <w:sz w:val="22"/>
          <w:szCs w:val="22"/>
          <w:lang w:eastAsia="en-US"/>
        </w:rPr>
      </w:pPr>
    </w:p>
    <w:p w:rsidR="00A754E9" w:rsidRPr="002429A5" w:rsidRDefault="002973D8" w:rsidP="002429A5">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 </w:t>
      </w:r>
      <w:r w:rsidR="002429A5" w:rsidRPr="002429A5">
        <w:rPr>
          <w:rFonts w:asciiTheme="minorHAnsi" w:eastAsiaTheme="minorHAnsi" w:hAnsiTheme="minorHAnsi" w:cstheme="minorHAnsi"/>
          <w:b/>
          <w:sz w:val="22"/>
          <w:szCs w:val="22"/>
          <w:lang w:eastAsia="en-US"/>
        </w:rPr>
        <w:t xml:space="preserve">II. </w:t>
      </w:r>
    </w:p>
    <w:p w:rsidR="00723872" w:rsidRDefault="00723872" w:rsidP="00404F3F">
      <w:pPr>
        <w:autoSpaceDE w:val="0"/>
        <w:autoSpaceDN w:val="0"/>
        <w:adjustRightInd w:val="0"/>
        <w:jc w:val="center"/>
        <w:rPr>
          <w:rFonts w:asciiTheme="minorHAnsi" w:eastAsiaTheme="minorHAnsi" w:hAnsiTheme="minorHAnsi" w:cstheme="minorHAnsi"/>
          <w:b/>
          <w:sz w:val="22"/>
          <w:szCs w:val="22"/>
          <w:lang w:eastAsia="en-US"/>
        </w:rPr>
      </w:pPr>
      <w:r w:rsidRPr="00653E75">
        <w:rPr>
          <w:rFonts w:asciiTheme="minorHAnsi" w:eastAsiaTheme="minorHAnsi" w:hAnsiTheme="minorHAnsi" w:cstheme="minorHAnsi"/>
          <w:b/>
          <w:sz w:val="22"/>
          <w:szCs w:val="22"/>
          <w:lang w:eastAsia="en-US"/>
        </w:rPr>
        <w:t xml:space="preserve">Provozní režim instalovaných </w:t>
      </w:r>
      <w:r w:rsidR="00A754E9" w:rsidRPr="00653E75">
        <w:rPr>
          <w:rFonts w:asciiTheme="minorHAnsi" w:eastAsiaTheme="minorHAnsi" w:hAnsiTheme="minorHAnsi" w:cstheme="minorHAnsi"/>
          <w:b/>
          <w:sz w:val="22"/>
          <w:szCs w:val="22"/>
          <w:lang w:eastAsia="en-US"/>
        </w:rPr>
        <w:t>zařízení</w:t>
      </w:r>
    </w:p>
    <w:p w:rsidR="00404F3F" w:rsidRDefault="00A754E9" w:rsidP="002973D8">
      <w:pPr>
        <w:pStyle w:val="Odstavecseseznamem"/>
        <w:numPr>
          <w:ilvl w:val="0"/>
          <w:numId w:val="4"/>
        </w:numPr>
        <w:autoSpaceDE w:val="0"/>
        <w:autoSpaceDN w:val="0"/>
        <w:adjustRightInd w:val="0"/>
        <w:ind w:left="567" w:hanging="567"/>
        <w:jc w:val="both"/>
        <w:rPr>
          <w:rFonts w:asciiTheme="minorHAnsi" w:eastAsiaTheme="minorHAnsi" w:hAnsiTheme="minorHAnsi" w:cstheme="minorHAnsi"/>
          <w:sz w:val="22"/>
          <w:szCs w:val="22"/>
          <w:lang w:eastAsia="en-US"/>
        </w:rPr>
      </w:pPr>
      <w:r w:rsidRPr="004521CD">
        <w:rPr>
          <w:rFonts w:asciiTheme="minorHAnsi" w:eastAsiaTheme="minorHAnsi" w:hAnsiTheme="minorHAnsi" w:cstheme="minorHAnsi"/>
          <w:sz w:val="22"/>
          <w:szCs w:val="22"/>
          <w:lang w:eastAsia="en-US"/>
        </w:rPr>
        <w:t>Instalovaná</w:t>
      </w:r>
      <w:r w:rsidR="00723872" w:rsidRPr="004521CD">
        <w:rPr>
          <w:rFonts w:asciiTheme="minorHAnsi" w:eastAsiaTheme="minorHAnsi" w:hAnsiTheme="minorHAnsi" w:cstheme="minorHAnsi"/>
          <w:sz w:val="22"/>
          <w:szCs w:val="22"/>
          <w:lang w:eastAsia="en-US"/>
        </w:rPr>
        <w:t xml:space="preserve"> </w:t>
      </w:r>
      <w:r w:rsidRPr="004521CD">
        <w:rPr>
          <w:rFonts w:asciiTheme="minorHAnsi" w:eastAsiaTheme="minorHAnsi" w:hAnsiTheme="minorHAnsi" w:cstheme="minorHAnsi"/>
          <w:sz w:val="22"/>
          <w:szCs w:val="22"/>
          <w:lang w:eastAsia="en-US"/>
        </w:rPr>
        <w:t xml:space="preserve">zařízení </w:t>
      </w:r>
      <w:r w:rsidR="00802D1E" w:rsidRPr="004521CD">
        <w:rPr>
          <w:rFonts w:asciiTheme="minorHAnsi" w:eastAsiaTheme="minorHAnsi" w:hAnsiTheme="minorHAnsi" w:cstheme="minorHAnsi"/>
          <w:sz w:val="22"/>
          <w:szCs w:val="22"/>
          <w:lang w:eastAsia="en-US"/>
        </w:rPr>
        <w:t>uživatel</w:t>
      </w:r>
      <w:r w:rsidR="00310AAD" w:rsidRPr="004521CD">
        <w:rPr>
          <w:rFonts w:asciiTheme="minorHAnsi" w:eastAsiaTheme="minorHAnsi" w:hAnsiTheme="minorHAnsi" w:cstheme="minorHAnsi"/>
          <w:sz w:val="22"/>
          <w:szCs w:val="22"/>
          <w:lang w:eastAsia="en-US"/>
        </w:rPr>
        <w:t>e</w:t>
      </w:r>
      <w:r w:rsidR="00723872" w:rsidRPr="004521CD">
        <w:rPr>
          <w:rFonts w:asciiTheme="minorHAnsi" w:eastAsiaTheme="minorHAnsi" w:hAnsiTheme="minorHAnsi" w:cstheme="minorHAnsi"/>
          <w:sz w:val="22"/>
          <w:szCs w:val="22"/>
          <w:lang w:eastAsia="en-US"/>
        </w:rPr>
        <w:t xml:space="preserve"> </w:t>
      </w:r>
      <w:r w:rsidRPr="004521CD">
        <w:rPr>
          <w:rFonts w:asciiTheme="minorHAnsi" w:eastAsiaTheme="minorHAnsi" w:hAnsiTheme="minorHAnsi" w:cstheme="minorHAnsi"/>
          <w:sz w:val="22"/>
          <w:szCs w:val="22"/>
          <w:lang w:eastAsia="en-US"/>
        </w:rPr>
        <w:t>pracují v</w:t>
      </w:r>
      <w:r w:rsidR="00723872" w:rsidRPr="004521CD">
        <w:rPr>
          <w:rFonts w:asciiTheme="minorHAnsi" w:eastAsiaTheme="minorHAnsi" w:hAnsiTheme="minorHAnsi" w:cstheme="minorHAnsi"/>
          <w:sz w:val="22"/>
          <w:szCs w:val="22"/>
          <w:lang w:eastAsia="en-US"/>
        </w:rPr>
        <w:t xml:space="preserve"> </w:t>
      </w:r>
      <w:r w:rsidRPr="004521CD">
        <w:rPr>
          <w:rFonts w:asciiTheme="minorHAnsi" w:eastAsiaTheme="minorHAnsi" w:hAnsiTheme="minorHAnsi" w:cstheme="minorHAnsi"/>
          <w:sz w:val="22"/>
          <w:szCs w:val="22"/>
          <w:lang w:eastAsia="en-US"/>
        </w:rPr>
        <w:t>automatickém</w:t>
      </w:r>
      <w:r w:rsidR="00723872" w:rsidRPr="004521CD">
        <w:rPr>
          <w:rFonts w:asciiTheme="minorHAnsi" w:eastAsiaTheme="minorHAnsi" w:hAnsiTheme="minorHAnsi" w:cstheme="minorHAnsi"/>
          <w:sz w:val="22"/>
          <w:szCs w:val="22"/>
          <w:lang w:eastAsia="en-US"/>
        </w:rPr>
        <w:t xml:space="preserve"> </w:t>
      </w:r>
      <w:r w:rsidRPr="004521CD">
        <w:rPr>
          <w:rFonts w:asciiTheme="minorHAnsi" w:eastAsiaTheme="minorHAnsi" w:hAnsiTheme="minorHAnsi" w:cstheme="minorHAnsi"/>
          <w:sz w:val="22"/>
          <w:szCs w:val="22"/>
          <w:lang w:eastAsia="en-US"/>
        </w:rPr>
        <w:t>rež</w:t>
      </w:r>
      <w:r w:rsidR="00723872" w:rsidRPr="004521CD">
        <w:rPr>
          <w:rFonts w:asciiTheme="minorHAnsi" w:eastAsiaTheme="minorHAnsi" w:hAnsiTheme="minorHAnsi" w:cstheme="minorHAnsi"/>
          <w:sz w:val="22"/>
          <w:szCs w:val="22"/>
          <w:lang w:eastAsia="en-US"/>
        </w:rPr>
        <w:t>imu bez obsluhy s</w:t>
      </w:r>
      <w:r w:rsidR="005D6D7D" w:rsidRPr="004521CD">
        <w:rPr>
          <w:rFonts w:asciiTheme="minorHAnsi" w:eastAsiaTheme="minorHAnsi" w:hAnsiTheme="minorHAnsi" w:cstheme="minorHAnsi"/>
          <w:sz w:val="22"/>
          <w:szCs w:val="22"/>
          <w:lang w:eastAsia="en-US"/>
        </w:rPr>
        <w:t> </w:t>
      </w:r>
      <w:r w:rsidR="00723872" w:rsidRPr="004521CD">
        <w:rPr>
          <w:rFonts w:asciiTheme="minorHAnsi" w:eastAsiaTheme="minorHAnsi" w:hAnsiTheme="minorHAnsi" w:cstheme="minorHAnsi"/>
          <w:sz w:val="22"/>
          <w:szCs w:val="22"/>
          <w:lang w:eastAsia="en-US"/>
        </w:rPr>
        <w:t>občasnou</w:t>
      </w:r>
      <w:r w:rsidR="005D6D7D" w:rsidRPr="004521CD">
        <w:rPr>
          <w:rFonts w:asciiTheme="minorHAnsi" w:eastAsiaTheme="minorHAnsi" w:hAnsiTheme="minorHAnsi" w:cstheme="minorHAnsi"/>
          <w:sz w:val="22"/>
          <w:szCs w:val="22"/>
          <w:lang w:eastAsia="en-US"/>
        </w:rPr>
        <w:t xml:space="preserve"> </w:t>
      </w:r>
      <w:r w:rsidR="00723872" w:rsidRPr="004521CD">
        <w:rPr>
          <w:rFonts w:asciiTheme="minorHAnsi" w:eastAsiaTheme="minorHAnsi" w:hAnsiTheme="minorHAnsi" w:cstheme="minorHAnsi"/>
          <w:sz w:val="22"/>
          <w:szCs w:val="22"/>
          <w:lang w:eastAsia="en-US"/>
        </w:rPr>
        <w:t xml:space="preserve">kontrolou servisního technika. </w:t>
      </w:r>
      <w:r w:rsidR="00802D1E" w:rsidRPr="004521CD">
        <w:rPr>
          <w:rFonts w:asciiTheme="minorHAnsi" w:eastAsiaTheme="minorHAnsi" w:hAnsiTheme="minorHAnsi" w:cstheme="minorHAnsi"/>
          <w:sz w:val="22"/>
          <w:szCs w:val="22"/>
          <w:lang w:eastAsia="en-US"/>
        </w:rPr>
        <w:t>Uživatel</w:t>
      </w:r>
      <w:r w:rsidR="00723872" w:rsidRPr="004521CD">
        <w:rPr>
          <w:rFonts w:asciiTheme="minorHAnsi" w:eastAsiaTheme="minorHAnsi" w:hAnsiTheme="minorHAnsi" w:cstheme="minorHAnsi"/>
          <w:sz w:val="22"/>
          <w:szCs w:val="22"/>
          <w:lang w:eastAsia="en-US"/>
        </w:rPr>
        <w:t xml:space="preserve"> má povinnost v </w:t>
      </w:r>
      <w:r w:rsidRPr="004521CD">
        <w:rPr>
          <w:rFonts w:asciiTheme="minorHAnsi" w:eastAsiaTheme="minorHAnsi" w:hAnsiTheme="minorHAnsi" w:cstheme="minorHAnsi"/>
          <w:sz w:val="22"/>
          <w:szCs w:val="22"/>
          <w:lang w:eastAsia="en-US"/>
        </w:rPr>
        <w:t>z</w:t>
      </w:r>
      <w:r w:rsidR="00723872" w:rsidRPr="004521CD">
        <w:rPr>
          <w:rFonts w:asciiTheme="minorHAnsi" w:eastAsiaTheme="minorHAnsi" w:hAnsiTheme="minorHAnsi" w:cstheme="minorHAnsi"/>
          <w:sz w:val="22"/>
          <w:szCs w:val="22"/>
          <w:lang w:eastAsia="en-US"/>
        </w:rPr>
        <w:t>ájm</w:t>
      </w:r>
      <w:r w:rsidRPr="004521CD">
        <w:rPr>
          <w:rFonts w:asciiTheme="minorHAnsi" w:eastAsiaTheme="minorHAnsi" w:hAnsiTheme="minorHAnsi" w:cstheme="minorHAnsi"/>
          <w:sz w:val="22"/>
          <w:szCs w:val="22"/>
          <w:lang w:eastAsia="en-US"/>
        </w:rPr>
        <w:t xml:space="preserve">u ochrany majetku </w:t>
      </w:r>
      <w:r w:rsidR="00802D1E" w:rsidRPr="004521CD">
        <w:rPr>
          <w:rFonts w:asciiTheme="minorHAnsi" w:eastAsiaTheme="minorHAnsi" w:hAnsiTheme="minorHAnsi" w:cstheme="minorHAnsi"/>
          <w:sz w:val="22"/>
          <w:szCs w:val="22"/>
          <w:lang w:eastAsia="en-US"/>
        </w:rPr>
        <w:t>poskytovatel</w:t>
      </w:r>
      <w:r w:rsidRPr="004521CD">
        <w:rPr>
          <w:rFonts w:asciiTheme="minorHAnsi" w:eastAsiaTheme="minorHAnsi" w:hAnsiTheme="minorHAnsi" w:cstheme="minorHAnsi"/>
          <w:sz w:val="22"/>
          <w:szCs w:val="22"/>
          <w:lang w:eastAsia="en-US"/>
        </w:rPr>
        <w:t>e zajistit</w:t>
      </w:r>
      <w:r w:rsidR="00723872" w:rsidRPr="004521CD">
        <w:rPr>
          <w:rFonts w:asciiTheme="minorHAnsi" w:eastAsiaTheme="minorHAnsi" w:hAnsiTheme="minorHAnsi" w:cstheme="minorHAnsi"/>
          <w:sz w:val="22"/>
          <w:szCs w:val="22"/>
          <w:lang w:eastAsia="en-US"/>
        </w:rPr>
        <w:t xml:space="preserve"> </w:t>
      </w:r>
      <w:r w:rsidRPr="004521CD">
        <w:rPr>
          <w:rFonts w:asciiTheme="minorHAnsi" w:eastAsiaTheme="minorHAnsi" w:hAnsiTheme="minorHAnsi" w:cstheme="minorHAnsi"/>
          <w:sz w:val="22"/>
          <w:szCs w:val="22"/>
          <w:lang w:eastAsia="en-US"/>
        </w:rPr>
        <w:t>p</w:t>
      </w:r>
      <w:r w:rsidR="00723872" w:rsidRPr="004521CD">
        <w:rPr>
          <w:rFonts w:asciiTheme="minorHAnsi" w:eastAsiaTheme="minorHAnsi" w:hAnsiTheme="minorHAnsi" w:cstheme="minorHAnsi"/>
          <w:sz w:val="22"/>
          <w:szCs w:val="22"/>
          <w:lang w:eastAsia="en-US"/>
        </w:rPr>
        <w:t>ravidelné</w:t>
      </w:r>
      <w:r w:rsidRPr="004521CD">
        <w:rPr>
          <w:rFonts w:asciiTheme="minorHAnsi" w:eastAsiaTheme="minorHAnsi" w:hAnsiTheme="minorHAnsi" w:cstheme="minorHAnsi"/>
          <w:sz w:val="22"/>
          <w:szCs w:val="22"/>
          <w:lang w:eastAsia="en-US"/>
        </w:rPr>
        <w:t xml:space="preserve"> </w:t>
      </w:r>
      <w:r w:rsidR="00723872" w:rsidRPr="004521CD">
        <w:rPr>
          <w:rFonts w:asciiTheme="minorHAnsi" w:eastAsiaTheme="minorHAnsi" w:hAnsiTheme="minorHAnsi" w:cstheme="minorHAnsi"/>
          <w:sz w:val="22"/>
          <w:szCs w:val="22"/>
          <w:lang w:eastAsia="en-US"/>
        </w:rPr>
        <w:t xml:space="preserve">revize </w:t>
      </w:r>
      <w:r w:rsidRPr="004521CD">
        <w:rPr>
          <w:rFonts w:asciiTheme="minorHAnsi" w:eastAsiaTheme="minorHAnsi" w:hAnsiTheme="minorHAnsi" w:cstheme="minorHAnsi"/>
          <w:sz w:val="22"/>
          <w:szCs w:val="22"/>
          <w:lang w:eastAsia="en-US"/>
        </w:rPr>
        <w:t>zařízení d</w:t>
      </w:r>
      <w:r w:rsidR="00723872" w:rsidRPr="004521CD">
        <w:rPr>
          <w:rFonts w:asciiTheme="minorHAnsi" w:eastAsiaTheme="minorHAnsi" w:hAnsiTheme="minorHAnsi" w:cstheme="minorHAnsi"/>
          <w:sz w:val="22"/>
          <w:szCs w:val="22"/>
          <w:lang w:eastAsia="en-US"/>
        </w:rPr>
        <w:t xml:space="preserve">le </w:t>
      </w:r>
      <w:r w:rsidRPr="004521CD">
        <w:rPr>
          <w:rFonts w:asciiTheme="minorHAnsi" w:eastAsiaTheme="minorHAnsi" w:hAnsiTheme="minorHAnsi" w:cstheme="minorHAnsi"/>
          <w:sz w:val="22"/>
          <w:szCs w:val="22"/>
          <w:lang w:eastAsia="en-US"/>
        </w:rPr>
        <w:t>platných</w:t>
      </w:r>
      <w:r w:rsidR="00723872" w:rsidRPr="004521CD">
        <w:rPr>
          <w:rFonts w:asciiTheme="minorHAnsi" w:eastAsiaTheme="minorHAnsi" w:hAnsiTheme="minorHAnsi" w:cstheme="minorHAnsi"/>
          <w:sz w:val="22"/>
          <w:szCs w:val="22"/>
          <w:lang w:eastAsia="en-US"/>
        </w:rPr>
        <w:t xml:space="preserve"> předpisů</w:t>
      </w:r>
      <w:r w:rsidR="003F7709" w:rsidRPr="004521CD">
        <w:rPr>
          <w:rFonts w:asciiTheme="minorHAnsi" w:eastAsiaTheme="minorHAnsi" w:hAnsiTheme="minorHAnsi" w:cstheme="minorHAnsi"/>
          <w:sz w:val="22"/>
          <w:szCs w:val="22"/>
          <w:lang w:eastAsia="en-US"/>
        </w:rPr>
        <w:t>.</w:t>
      </w:r>
      <w:r w:rsidRPr="004521CD">
        <w:rPr>
          <w:rFonts w:asciiTheme="minorHAnsi" w:eastAsiaTheme="minorHAnsi" w:hAnsiTheme="minorHAnsi" w:cstheme="minorHAnsi"/>
          <w:sz w:val="22"/>
          <w:szCs w:val="22"/>
          <w:lang w:eastAsia="en-US"/>
        </w:rPr>
        <w:t xml:space="preserve"> </w:t>
      </w:r>
    </w:p>
    <w:p w:rsidR="004521CD" w:rsidRPr="004521CD" w:rsidRDefault="004521CD" w:rsidP="004521CD">
      <w:pPr>
        <w:autoSpaceDE w:val="0"/>
        <w:autoSpaceDN w:val="0"/>
        <w:adjustRightInd w:val="0"/>
        <w:ind w:left="360"/>
        <w:jc w:val="both"/>
        <w:rPr>
          <w:rFonts w:asciiTheme="minorHAnsi" w:eastAsiaTheme="minorHAnsi" w:hAnsiTheme="minorHAnsi" w:cstheme="minorHAnsi"/>
          <w:sz w:val="22"/>
          <w:szCs w:val="22"/>
          <w:lang w:eastAsia="en-US"/>
        </w:rPr>
      </w:pPr>
    </w:p>
    <w:p w:rsidR="00404F3F" w:rsidRPr="002429A5" w:rsidRDefault="002973D8" w:rsidP="002429A5">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 </w:t>
      </w:r>
      <w:r w:rsidR="002429A5" w:rsidRPr="002429A5">
        <w:rPr>
          <w:rFonts w:asciiTheme="minorHAnsi" w:eastAsiaTheme="minorHAnsi" w:hAnsiTheme="minorHAnsi" w:cstheme="minorHAnsi"/>
          <w:b/>
          <w:sz w:val="22"/>
          <w:szCs w:val="22"/>
          <w:lang w:eastAsia="en-US"/>
        </w:rPr>
        <w:t xml:space="preserve">III. </w:t>
      </w:r>
    </w:p>
    <w:p w:rsidR="00404F3F" w:rsidRDefault="00723872" w:rsidP="00404F3F">
      <w:pPr>
        <w:autoSpaceDE w:val="0"/>
        <w:autoSpaceDN w:val="0"/>
        <w:adjustRightInd w:val="0"/>
        <w:jc w:val="center"/>
        <w:rPr>
          <w:rFonts w:asciiTheme="minorHAnsi" w:eastAsiaTheme="minorHAnsi" w:hAnsiTheme="minorHAnsi" w:cstheme="minorHAnsi"/>
          <w:b/>
          <w:sz w:val="22"/>
          <w:szCs w:val="22"/>
          <w:lang w:eastAsia="en-US"/>
        </w:rPr>
      </w:pPr>
      <w:r w:rsidRPr="00653E75">
        <w:rPr>
          <w:rFonts w:asciiTheme="minorHAnsi" w:eastAsiaTheme="minorHAnsi" w:hAnsiTheme="minorHAnsi" w:cstheme="minorHAnsi"/>
          <w:b/>
          <w:sz w:val="22"/>
          <w:szCs w:val="22"/>
          <w:lang w:eastAsia="en-US"/>
        </w:rPr>
        <w:t xml:space="preserve">Sjednaná doba pro umístění </w:t>
      </w:r>
      <w:r w:rsidR="00404F3F" w:rsidRPr="00653E75">
        <w:rPr>
          <w:rFonts w:asciiTheme="minorHAnsi" w:eastAsiaTheme="minorHAnsi" w:hAnsiTheme="minorHAnsi" w:cstheme="minorHAnsi"/>
          <w:b/>
          <w:sz w:val="22"/>
          <w:szCs w:val="22"/>
          <w:lang w:eastAsia="en-US"/>
        </w:rPr>
        <w:t>zařízení</w:t>
      </w:r>
    </w:p>
    <w:p w:rsidR="00404F3F" w:rsidRPr="006124C1" w:rsidRDefault="00723872" w:rsidP="006124C1">
      <w:pPr>
        <w:autoSpaceDE w:val="0"/>
        <w:autoSpaceDN w:val="0"/>
        <w:adjustRightInd w:val="0"/>
        <w:ind w:left="360"/>
        <w:jc w:val="center"/>
        <w:rPr>
          <w:rFonts w:asciiTheme="minorHAnsi" w:eastAsiaTheme="minorHAnsi" w:hAnsiTheme="minorHAnsi" w:cstheme="minorHAnsi"/>
          <w:sz w:val="22"/>
          <w:szCs w:val="22"/>
          <w:lang w:eastAsia="en-US"/>
        </w:rPr>
      </w:pPr>
      <w:r w:rsidRPr="006124C1">
        <w:rPr>
          <w:rFonts w:asciiTheme="minorHAnsi" w:eastAsiaTheme="minorHAnsi" w:hAnsiTheme="minorHAnsi" w:cstheme="minorHAnsi"/>
          <w:sz w:val="22"/>
          <w:szCs w:val="22"/>
          <w:lang w:eastAsia="en-US"/>
        </w:rPr>
        <w:t>Smlouva</w:t>
      </w:r>
      <w:r w:rsidR="00404F3F" w:rsidRPr="006124C1">
        <w:rPr>
          <w:rFonts w:asciiTheme="minorHAnsi" w:eastAsiaTheme="minorHAnsi" w:hAnsiTheme="minorHAnsi" w:cstheme="minorHAnsi"/>
          <w:sz w:val="22"/>
          <w:szCs w:val="22"/>
          <w:lang w:eastAsia="en-US"/>
        </w:rPr>
        <w:t xml:space="preserve"> </w:t>
      </w:r>
      <w:r w:rsidRPr="006124C1">
        <w:rPr>
          <w:rFonts w:asciiTheme="minorHAnsi" w:eastAsiaTheme="minorHAnsi" w:hAnsiTheme="minorHAnsi" w:cstheme="minorHAnsi"/>
          <w:sz w:val="22"/>
          <w:szCs w:val="22"/>
          <w:lang w:eastAsia="en-US"/>
        </w:rPr>
        <w:t xml:space="preserve">se </w:t>
      </w:r>
      <w:r w:rsidR="00404F3F" w:rsidRPr="006124C1">
        <w:rPr>
          <w:rFonts w:asciiTheme="minorHAnsi" w:eastAsiaTheme="minorHAnsi" w:hAnsiTheme="minorHAnsi" w:cstheme="minorHAnsi"/>
          <w:sz w:val="22"/>
          <w:szCs w:val="22"/>
          <w:lang w:eastAsia="en-US"/>
        </w:rPr>
        <w:t>uzavírá</w:t>
      </w:r>
      <w:r w:rsidRPr="006124C1">
        <w:rPr>
          <w:rFonts w:asciiTheme="minorHAnsi" w:eastAsiaTheme="minorHAnsi" w:hAnsiTheme="minorHAnsi" w:cstheme="minorHAnsi"/>
          <w:sz w:val="22"/>
          <w:szCs w:val="22"/>
          <w:lang w:eastAsia="en-US"/>
        </w:rPr>
        <w:t xml:space="preserve"> </w:t>
      </w:r>
      <w:r w:rsidR="00404F3F" w:rsidRPr="006124C1">
        <w:rPr>
          <w:rFonts w:asciiTheme="minorHAnsi" w:eastAsiaTheme="minorHAnsi" w:hAnsiTheme="minorHAnsi" w:cstheme="minorHAnsi"/>
          <w:sz w:val="22"/>
          <w:szCs w:val="22"/>
          <w:lang w:eastAsia="en-US"/>
        </w:rPr>
        <w:t>na</w:t>
      </w:r>
      <w:r w:rsidRPr="006124C1">
        <w:rPr>
          <w:rFonts w:asciiTheme="minorHAnsi" w:eastAsiaTheme="minorHAnsi" w:hAnsiTheme="minorHAnsi" w:cstheme="minorHAnsi"/>
          <w:sz w:val="22"/>
          <w:szCs w:val="22"/>
          <w:lang w:eastAsia="en-US"/>
        </w:rPr>
        <w:t xml:space="preserve"> </w:t>
      </w:r>
      <w:r w:rsidR="00404F3F" w:rsidRPr="006124C1">
        <w:rPr>
          <w:rFonts w:asciiTheme="minorHAnsi" w:eastAsiaTheme="minorHAnsi" w:hAnsiTheme="minorHAnsi" w:cstheme="minorHAnsi"/>
          <w:sz w:val="22"/>
          <w:szCs w:val="22"/>
          <w:lang w:eastAsia="en-US"/>
        </w:rPr>
        <w:t xml:space="preserve">dobu </w:t>
      </w:r>
      <w:r w:rsidR="002429A5">
        <w:rPr>
          <w:rFonts w:asciiTheme="minorHAnsi" w:eastAsiaTheme="minorHAnsi" w:hAnsiTheme="minorHAnsi" w:cstheme="minorHAnsi"/>
          <w:sz w:val="22"/>
          <w:szCs w:val="22"/>
          <w:lang w:eastAsia="en-US"/>
        </w:rPr>
        <w:t xml:space="preserve">určitou </w:t>
      </w:r>
      <w:r w:rsidR="00404F3F" w:rsidRPr="006124C1">
        <w:rPr>
          <w:rFonts w:asciiTheme="minorHAnsi" w:eastAsiaTheme="minorHAnsi" w:hAnsiTheme="minorHAnsi" w:cstheme="minorHAnsi"/>
          <w:b/>
          <w:sz w:val="22"/>
          <w:szCs w:val="22"/>
          <w:lang w:eastAsia="en-US"/>
        </w:rPr>
        <w:t>od</w:t>
      </w:r>
      <w:r w:rsidRPr="006124C1">
        <w:rPr>
          <w:rFonts w:asciiTheme="minorHAnsi" w:eastAsiaTheme="minorHAnsi" w:hAnsiTheme="minorHAnsi" w:cstheme="minorHAnsi"/>
          <w:b/>
          <w:sz w:val="22"/>
          <w:szCs w:val="22"/>
          <w:lang w:eastAsia="en-US"/>
        </w:rPr>
        <w:t xml:space="preserve"> </w:t>
      </w:r>
      <w:r w:rsidR="00404F3F" w:rsidRPr="006124C1">
        <w:rPr>
          <w:rFonts w:asciiTheme="minorHAnsi" w:eastAsiaTheme="minorHAnsi" w:hAnsiTheme="minorHAnsi" w:cstheme="minorHAnsi"/>
          <w:b/>
          <w:sz w:val="22"/>
          <w:szCs w:val="22"/>
          <w:lang w:eastAsia="en-US"/>
        </w:rPr>
        <w:t>1. 1. 20</w:t>
      </w:r>
      <w:r w:rsidR="0053530A" w:rsidRPr="006124C1">
        <w:rPr>
          <w:rFonts w:asciiTheme="minorHAnsi" w:eastAsiaTheme="minorHAnsi" w:hAnsiTheme="minorHAnsi" w:cstheme="minorHAnsi"/>
          <w:b/>
          <w:sz w:val="22"/>
          <w:szCs w:val="22"/>
          <w:lang w:eastAsia="en-US"/>
        </w:rPr>
        <w:t>2</w:t>
      </w:r>
      <w:r w:rsidR="002973D8">
        <w:rPr>
          <w:rFonts w:asciiTheme="minorHAnsi" w:eastAsiaTheme="minorHAnsi" w:hAnsiTheme="minorHAnsi" w:cstheme="minorHAnsi"/>
          <w:b/>
          <w:sz w:val="22"/>
          <w:szCs w:val="22"/>
          <w:lang w:eastAsia="en-US"/>
        </w:rPr>
        <w:t>3</w:t>
      </w:r>
      <w:r w:rsidR="00404F3F" w:rsidRPr="006124C1">
        <w:rPr>
          <w:rFonts w:asciiTheme="minorHAnsi" w:eastAsiaTheme="minorHAnsi" w:hAnsiTheme="minorHAnsi" w:cstheme="minorHAnsi"/>
          <w:b/>
          <w:sz w:val="22"/>
          <w:szCs w:val="22"/>
          <w:lang w:eastAsia="en-US"/>
        </w:rPr>
        <w:t xml:space="preserve"> </w:t>
      </w:r>
      <w:r w:rsidRPr="006124C1">
        <w:rPr>
          <w:rFonts w:asciiTheme="minorHAnsi" w:eastAsiaTheme="minorHAnsi" w:hAnsiTheme="minorHAnsi" w:cstheme="minorHAnsi"/>
          <w:b/>
          <w:sz w:val="22"/>
          <w:szCs w:val="22"/>
          <w:lang w:eastAsia="en-US"/>
        </w:rPr>
        <w:t>do 3</w:t>
      </w:r>
      <w:r w:rsidR="00404F3F" w:rsidRPr="006124C1">
        <w:rPr>
          <w:rFonts w:asciiTheme="minorHAnsi" w:eastAsiaTheme="minorHAnsi" w:hAnsiTheme="minorHAnsi" w:cstheme="minorHAnsi"/>
          <w:b/>
          <w:sz w:val="22"/>
          <w:szCs w:val="22"/>
          <w:lang w:eastAsia="en-US"/>
        </w:rPr>
        <w:t>1</w:t>
      </w:r>
      <w:r w:rsidRPr="006124C1">
        <w:rPr>
          <w:rFonts w:asciiTheme="minorHAnsi" w:eastAsiaTheme="minorHAnsi" w:hAnsiTheme="minorHAnsi" w:cstheme="minorHAnsi"/>
          <w:b/>
          <w:sz w:val="22"/>
          <w:szCs w:val="22"/>
          <w:lang w:eastAsia="en-US"/>
        </w:rPr>
        <w:t>.</w:t>
      </w:r>
      <w:r w:rsidR="00404F3F" w:rsidRPr="006124C1">
        <w:rPr>
          <w:rFonts w:asciiTheme="minorHAnsi" w:eastAsiaTheme="minorHAnsi" w:hAnsiTheme="minorHAnsi" w:cstheme="minorHAnsi"/>
          <w:b/>
          <w:sz w:val="22"/>
          <w:szCs w:val="22"/>
          <w:lang w:eastAsia="en-US"/>
        </w:rPr>
        <w:t xml:space="preserve">12 </w:t>
      </w:r>
      <w:r w:rsidRPr="006124C1">
        <w:rPr>
          <w:rFonts w:asciiTheme="minorHAnsi" w:eastAsiaTheme="minorHAnsi" w:hAnsiTheme="minorHAnsi" w:cstheme="minorHAnsi"/>
          <w:b/>
          <w:sz w:val="22"/>
          <w:szCs w:val="22"/>
          <w:lang w:eastAsia="en-US"/>
        </w:rPr>
        <w:t>20</w:t>
      </w:r>
      <w:r w:rsidR="0053530A" w:rsidRPr="006124C1">
        <w:rPr>
          <w:rFonts w:asciiTheme="minorHAnsi" w:eastAsiaTheme="minorHAnsi" w:hAnsiTheme="minorHAnsi" w:cstheme="minorHAnsi"/>
          <w:b/>
          <w:sz w:val="22"/>
          <w:szCs w:val="22"/>
          <w:lang w:eastAsia="en-US"/>
        </w:rPr>
        <w:t>2</w:t>
      </w:r>
      <w:r w:rsidR="002973D8">
        <w:rPr>
          <w:rFonts w:asciiTheme="minorHAnsi" w:eastAsiaTheme="minorHAnsi" w:hAnsiTheme="minorHAnsi" w:cstheme="minorHAnsi"/>
          <w:b/>
          <w:sz w:val="22"/>
          <w:szCs w:val="22"/>
          <w:lang w:eastAsia="en-US"/>
        </w:rPr>
        <w:t>5</w:t>
      </w:r>
      <w:r w:rsidR="0053530A" w:rsidRPr="006124C1">
        <w:rPr>
          <w:rFonts w:asciiTheme="minorHAnsi" w:eastAsiaTheme="minorHAnsi" w:hAnsiTheme="minorHAnsi" w:cstheme="minorHAnsi"/>
          <w:b/>
          <w:sz w:val="22"/>
          <w:szCs w:val="22"/>
          <w:lang w:eastAsia="en-US"/>
        </w:rPr>
        <w:t xml:space="preserve">. </w:t>
      </w:r>
    </w:p>
    <w:p w:rsidR="006124C1" w:rsidRDefault="006124C1" w:rsidP="005D6D7D">
      <w:pPr>
        <w:autoSpaceDE w:val="0"/>
        <w:autoSpaceDN w:val="0"/>
        <w:adjustRightInd w:val="0"/>
        <w:jc w:val="center"/>
        <w:rPr>
          <w:rFonts w:asciiTheme="minorHAnsi" w:eastAsiaTheme="minorHAnsi" w:hAnsiTheme="minorHAnsi" w:cstheme="minorHAnsi"/>
          <w:b/>
          <w:sz w:val="22"/>
          <w:szCs w:val="22"/>
          <w:lang w:eastAsia="en-US"/>
        </w:rPr>
      </w:pPr>
    </w:p>
    <w:p w:rsidR="006124C1" w:rsidRDefault="002973D8" w:rsidP="005D6D7D">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 </w:t>
      </w:r>
      <w:r w:rsidR="006124C1">
        <w:rPr>
          <w:rFonts w:asciiTheme="minorHAnsi" w:eastAsiaTheme="minorHAnsi" w:hAnsiTheme="minorHAnsi" w:cstheme="minorHAnsi"/>
          <w:b/>
          <w:sz w:val="22"/>
          <w:szCs w:val="22"/>
          <w:lang w:eastAsia="en-US"/>
        </w:rPr>
        <w:t>IV.</w:t>
      </w:r>
    </w:p>
    <w:p w:rsidR="00404F3F" w:rsidRDefault="005D6D7D" w:rsidP="005D6D7D">
      <w:pPr>
        <w:autoSpaceDE w:val="0"/>
        <w:autoSpaceDN w:val="0"/>
        <w:adjustRightInd w:val="0"/>
        <w:jc w:val="center"/>
        <w:rPr>
          <w:rFonts w:asciiTheme="minorHAnsi" w:eastAsiaTheme="minorHAnsi" w:hAnsiTheme="minorHAnsi" w:cstheme="minorHAnsi"/>
          <w:b/>
          <w:sz w:val="22"/>
          <w:szCs w:val="22"/>
          <w:lang w:eastAsia="en-US"/>
        </w:rPr>
      </w:pPr>
      <w:r w:rsidRPr="005D6D7D">
        <w:rPr>
          <w:rFonts w:asciiTheme="minorHAnsi" w:eastAsiaTheme="minorHAnsi" w:hAnsiTheme="minorHAnsi" w:cstheme="minorHAnsi"/>
          <w:b/>
          <w:sz w:val="22"/>
          <w:szCs w:val="22"/>
          <w:lang w:eastAsia="en-US"/>
        </w:rPr>
        <w:t>Platební podmínky</w:t>
      </w:r>
    </w:p>
    <w:p w:rsidR="002973D8" w:rsidRPr="002973D8" w:rsidRDefault="00F717A8" w:rsidP="002973D8">
      <w:pPr>
        <w:keepNext/>
        <w:numPr>
          <w:ilvl w:val="0"/>
          <w:numId w:val="22"/>
        </w:num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Výše úhrady za umístění zařízení je pro rok 2023 stanovena částkou 20.510</w:t>
      </w:r>
      <w:r w:rsidR="002973D8" w:rsidRPr="002973D8">
        <w:rPr>
          <w:rFonts w:asciiTheme="minorHAnsi" w:hAnsiTheme="minorHAnsi" w:cstheme="minorHAnsi"/>
          <w:sz w:val="22"/>
          <w:szCs w:val="22"/>
        </w:rPr>
        <w:t xml:space="preserve"> Kč </w:t>
      </w:r>
      <w:r w:rsidR="002973D8">
        <w:rPr>
          <w:rFonts w:asciiTheme="minorHAnsi" w:hAnsiTheme="minorHAnsi" w:cstheme="minorHAnsi"/>
          <w:sz w:val="22"/>
          <w:szCs w:val="22"/>
        </w:rPr>
        <w:t>+ DPH</w:t>
      </w:r>
      <w:r>
        <w:rPr>
          <w:rFonts w:asciiTheme="minorHAnsi" w:hAnsiTheme="minorHAnsi" w:cstheme="minorHAnsi"/>
          <w:sz w:val="22"/>
          <w:szCs w:val="22"/>
        </w:rPr>
        <w:t xml:space="preserve">. </w:t>
      </w:r>
      <w:r w:rsidR="002973D8">
        <w:rPr>
          <w:rFonts w:asciiTheme="minorHAnsi" w:hAnsiTheme="minorHAnsi" w:cstheme="minorHAnsi"/>
          <w:sz w:val="22"/>
          <w:szCs w:val="22"/>
        </w:rPr>
        <w:t xml:space="preserve"> </w:t>
      </w:r>
    </w:p>
    <w:p w:rsidR="0080579B" w:rsidRDefault="0080579B" w:rsidP="002973D8">
      <w:pPr>
        <w:pStyle w:val="Odstavecseseznamem"/>
        <w:numPr>
          <w:ilvl w:val="0"/>
          <w:numId w:val="22"/>
        </w:numPr>
        <w:autoSpaceDE w:val="0"/>
        <w:autoSpaceDN w:val="0"/>
        <w:adjustRightInd w:val="0"/>
        <w:ind w:left="567" w:hanging="567"/>
        <w:jc w:val="both"/>
        <w:rPr>
          <w:rFonts w:asciiTheme="minorHAnsi" w:hAnsiTheme="minorHAnsi" w:cstheme="minorHAnsi"/>
          <w:sz w:val="22"/>
          <w:szCs w:val="22"/>
        </w:rPr>
      </w:pPr>
      <w:r w:rsidRPr="00AC3DC9">
        <w:rPr>
          <w:rFonts w:asciiTheme="minorHAnsi" w:hAnsiTheme="minorHAnsi" w:cstheme="minorHAnsi"/>
          <w:sz w:val="22"/>
          <w:szCs w:val="22"/>
        </w:rPr>
        <w:t>Platba za umístění zařízení nezahrnuje úhradu nákladů na elektrickou energii spotřebovanou uživatelem pro provoz zařízení. Uživatel uhradí</w:t>
      </w:r>
      <w:r w:rsidR="00334496">
        <w:rPr>
          <w:rFonts w:asciiTheme="minorHAnsi" w:hAnsiTheme="minorHAnsi" w:cstheme="minorHAnsi"/>
          <w:sz w:val="22"/>
          <w:szCs w:val="22"/>
        </w:rPr>
        <w:t xml:space="preserve"> </w:t>
      </w:r>
      <w:r w:rsidRPr="00AC3DC9">
        <w:rPr>
          <w:rFonts w:asciiTheme="minorHAnsi" w:hAnsiTheme="minorHAnsi" w:cstheme="minorHAnsi"/>
          <w:sz w:val="22"/>
          <w:szCs w:val="22"/>
        </w:rPr>
        <w:t xml:space="preserve">jednou ročně, </w:t>
      </w:r>
      <w:r w:rsidRPr="003A0E35">
        <w:rPr>
          <w:rFonts w:asciiTheme="minorHAnsi" w:hAnsiTheme="minorHAnsi" w:cstheme="minorHAnsi"/>
          <w:b/>
          <w:sz w:val="22"/>
          <w:szCs w:val="22"/>
        </w:rPr>
        <w:t>zálohu na spotřebu elektrické energie</w:t>
      </w:r>
      <w:r w:rsidRPr="00AC3DC9">
        <w:rPr>
          <w:rFonts w:asciiTheme="minorHAnsi" w:hAnsiTheme="minorHAnsi" w:cstheme="minorHAnsi"/>
          <w:sz w:val="22"/>
          <w:szCs w:val="22"/>
        </w:rPr>
        <w:t xml:space="preserve"> ve výši</w:t>
      </w:r>
      <w:r w:rsidR="00656BE3">
        <w:rPr>
          <w:rFonts w:asciiTheme="minorHAnsi" w:hAnsiTheme="minorHAnsi" w:cstheme="minorHAnsi"/>
          <w:sz w:val="22"/>
          <w:szCs w:val="22"/>
        </w:rPr>
        <w:t xml:space="preserve"> </w:t>
      </w:r>
      <w:r w:rsidR="00F717A8">
        <w:rPr>
          <w:rFonts w:asciiTheme="minorHAnsi" w:hAnsiTheme="minorHAnsi" w:cstheme="minorHAnsi"/>
          <w:b/>
          <w:sz w:val="22"/>
          <w:szCs w:val="22"/>
        </w:rPr>
        <w:t>10.000</w:t>
      </w:r>
      <w:r w:rsidR="002B4322">
        <w:rPr>
          <w:rFonts w:asciiTheme="minorHAnsi" w:hAnsiTheme="minorHAnsi" w:cstheme="minorHAnsi"/>
          <w:b/>
          <w:sz w:val="22"/>
          <w:szCs w:val="22"/>
        </w:rPr>
        <w:t xml:space="preserve"> </w:t>
      </w:r>
      <w:r w:rsidR="00656BE3">
        <w:rPr>
          <w:rFonts w:asciiTheme="minorHAnsi" w:hAnsiTheme="minorHAnsi" w:cstheme="minorHAnsi"/>
          <w:b/>
          <w:sz w:val="22"/>
          <w:szCs w:val="22"/>
        </w:rPr>
        <w:t>Kč,</w:t>
      </w:r>
      <w:r>
        <w:rPr>
          <w:rFonts w:asciiTheme="minorHAnsi" w:hAnsiTheme="minorHAnsi" w:cstheme="minorHAnsi"/>
          <w:b/>
          <w:sz w:val="22"/>
          <w:szCs w:val="22"/>
        </w:rPr>
        <w:t> </w:t>
      </w:r>
      <w:r w:rsidRPr="00AC3DC9">
        <w:rPr>
          <w:rFonts w:asciiTheme="minorHAnsi" w:hAnsiTheme="minorHAnsi" w:cstheme="minorHAnsi"/>
          <w:sz w:val="22"/>
          <w:szCs w:val="22"/>
        </w:rPr>
        <w:t xml:space="preserve"> přičemž záloha </w:t>
      </w:r>
      <w:r>
        <w:rPr>
          <w:rFonts w:asciiTheme="minorHAnsi" w:hAnsiTheme="minorHAnsi" w:cstheme="minorHAnsi"/>
          <w:sz w:val="22"/>
          <w:szCs w:val="22"/>
        </w:rPr>
        <w:t xml:space="preserve">bude </w:t>
      </w:r>
      <w:r w:rsidRPr="00AC3DC9">
        <w:rPr>
          <w:rFonts w:asciiTheme="minorHAnsi" w:hAnsiTheme="minorHAnsi" w:cstheme="minorHAnsi"/>
          <w:sz w:val="22"/>
          <w:szCs w:val="22"/>
        </w:rPr>
        <w:t>vyúčtována dle skutečné spotřeby v příslušném roce</w:t>
      </w:r>
      <w:r>
        <w:rPr>
          <w:rFonts w:asciiTheme="minorHAnsi" w:hAnsiTheme="minorHAnsi" w:cstheme="minorHAnsi"/>
          <w:sz w:val="22"/>
          <w:szCs w:val="22"/>
        </w:rPr>
        <w:t xml:space="preserve"> </w:t>
      </w:r>
      <w:r w:rsidRPr="00AC3DC9">
        <w:rPr>
          <w:rFonts w:asciiTheme="minorHAnsi" w:hAnsiTheme="minorHAnsi" w:cstheme="minorHAnsi"/>
          <w:sz w:val="22"/>
          <w:szCs w:val="22"/>
        </w:rPr>
        <w:t xml:space="preserve">daňovým dokladem </w:t>
      </w:r>
      <w:r w:rsidR="00FB4BBD">
        <w:rPr>
          <w:rFonts w:asciiTheme="minorHAnsi" w:hAnsiTheme="minorHAnsi" w:cstheme="minorHAnsi"/>
          <w:sz w:val="22"/>
          <w:szCs w:val="22"/>
        </w:rPr>
        <w:t>(</w:t>
      </w:r>
      <w:r w:rsidR="00FB4BBD" w:rsidRPr="00AC3DC9">
        <w:rPr>
          <w:rFonts w:asciiTheme="minorHAnsi" w:hAnsiTheme="minorHAnsi" w:cstheme="minorHAnsi"/>
          <w:sz w:val="22"/>
          <w:szCs w:val="22"/>
        </w:rPr>
        <w:t>fakturou</w:t>
      </w:r>
      <w:r w:rsidR="00FB4BBD">
        <w:rPr>
          <w:rFonts w:asciiTheme="minorHAnsi" w:hAnsiTheme="minorHAnsi" w:cstheme="minorHAnsi"/>
          <w:sz w:val="22"/>
          <w:szCs w:val="22"/>
        </w:rPr>
        <w:t>)</w:t>
      </w:r>
      <w:r w:rsidR="00FB4BBD" w:rsidRPr="00AC3DC9">
        <w:rPr>
          <w:rFonts w:asciiTheme="minorHAnsi" w:hAnsiTheme="minorHAnsi" w:cstheme="minorHAnsi"/>
          <w:sz w:val="22"/>
          <w:szCs w:val="22"/>
        </w:rPr>
        <w:t xml:space="preserve"> </w:t>
      </w:r>
      <w:r w:rsidRPr="00AC3DC9">
        <w:rPr>
          <w:rFonts w:asciiTheme="minorHAnsi" w:hAnsiTheme="minorHAnsi" w:cstheme="minorHAnsi"/>
          <w:sz w:val="22"/>
          <w:szCs w:val="22"/>
        </w:rPr>
        <w:t>vystaven</w:t>
      </w:r>
      <w:r w:rsidR="00FB4BBD">
        <w:rPr>
          <w:rFonts w:asciiTheme="minorHAnsi" w:hAnsiTheme="minorHAnsi" w:cstheme="minorHAnsi"/>
          <w:sz w:val="22"/>
          <w:szCs w:val="22"/>
        </w:rPr>
        <w:t>ým</w:t>
      </w:r>
      <w:r w:rsidRPr="00AC3DC9">
        <w:rPr>
          <w:rFonts w:asciiTheme="minorHAnsi" w:hAnsiTheme="minorHAnsi" w:cstheme="minorHAnsi"/>
          <w:sz w:val="22"/>
          <w:szCs w:val="22"/>
        </w:rPr>
        <w:t xml:space="preserve"> do 30. dne </w:t>
      </w:r>
      <w:r>
        <w:rPr>
          <w:rFonts w:asciiTheme="minorHAnsi" w:hAnsiTheme="minorHAnsi" w:cstheme="minorHAnsi"/>
          <w:sz w:val="22"/>
          <w:szCs w:val="22"/>
        </w:rPr>
        <w:t xml:space="preserve">prvního měsíce </w:t>
      </w:r>
      <w:r w:rsidRPr="00AC3DC9">
        <w:rPr>
          <w:rFonts w:asciiTheme="minorHAnsi" w:hAnsiTheme="minorHAnsi" w:cstheme="minorHAnsi"/>
          <w:sz w:val="22"/>
          <w:szCs w:val="22"/>
        </w:rPr>
        <w:t>následujícího roku, se splatností 30 dnů od doručení faktury uživateli.</w:t>
      </w:r>
    </w:p>
    <w:p w:rsidR="0080579B" w:rsidRPr="0053530A" w:rsidRDefault="0053530A" w:rsidP="002973D8">
      <w:pPr>
        <w:pStyle w:val="Odstavecseseznamem"/>
        <w:numPr>
          <w:ilvl w:val="0"/>
          <w:numId w:val="22"/>
        </w:numPr>
        <w:autoSpaceDE w:val="0"/>
        <w:autoSpaceDN w:val="0"/>
        <w:adjustRightInd w:val="0"/>
        <w:ind w:left="567" w:hanging="567"/>
        <w:jc w:val="both"/>
        <w:rPr>
          <w:rFonts w:asciiTheme="minorHAnsi" w:hAnsiTheme="minorHAnsi" w:cstheme="minorHAnsi"/>
          <w:sz w:val="22"/>
          <w:szCs w:val="22"/>
        </w:rPr>
      </w:pPr>
      <w:r w:rsidRPr="0053530A">
        <w:rPr>
          <w:rFonts w:asciiTheme="minorHAnsi" w:eastAsiaTheme="minorHAnsi" w:hAnsiTheme="minorHAnsi" w:cstheme="minorHAnsi"/>
          <w:b/>
          <w:sz w:val="22"/>
          <w:szCs w:val="22"/>
          <w:lang w:eastAsia="en-US"/>
        </w:rPr>
        <w:t>Úhrada za umístění zařízení a záloha na spotřebovanou elektrickou energii za kalendářní rok, z</w:t>
      </w:r>
      <w:r w:rsidR="006D43F7">
        <w:rPr>
          <w:rFonts w:asciiTheme="minorHAnsi" w:eastAsiaTheme="minorHAnsi" w:hAnsiTheme="minorHAnsi" w:cstheme="minorHAnsi"/>
          <w:b/>
          <w:sz w:val="22"/>
          <w:szCs w:val="22"/>
          <w:lang w:eastAsia="en-US"/>
        </w:rPr>
        <w:t>a</w:t>
      </w:r>
      <w:r w:rsidRPr="0053530A">
        <w:rPr>
          <w:rFonts w:asciiTheme="minorHAnsi" w:eastAsiaTheme="minorHAnsi" w:hAnsiTheme="minorHAnsi" w:cstheme="minorHAnsi"/>
          <w:b/>
          <w:sz w:val="22"/>
          <w:szCs w:val="22"/>
          <w:lang w:eastAsia="en-US"/>
        </w:rPr>
        <w:t xml:space="preserve"> který je hrazeno, je splatná </w:t>
      </w:r>
      <w:r w:rsidR="00FB4BBD">
        <w:rPr>
          <w:rFonts w:asciiTheme="minorHAnsi" w:eastAsiaTheme="minorHAnsi" w:hAnsiTheme="minorHAnsi" w:cstheme="minorHAnsi"/>
          <w:b/>
          <w:sz w:val="22"/>
          <w:szCs w:val="22"/>
          <w:lang w:eastAsia="en-US"/>
        </w:rPr>
        <w:t xml:space="preserve">na základě daňového dokladu (faktury) </w:t>
      </w:r>
      <w:r w:rsidRPr="0053530A">
        <w:rPr>
          <w:rFonts w:asciiTheme="minorHAnsi" w:eastAsiaTheme="minorHAnsi" w:hAnsiTheme="minorHAnsi" w:cstheme="minorHAnsi"/>
          <w:b/>
          <w:sz w:val="22"/>
          <w:szCs w:val="22"/>
          <w:lang w:eastAsia="en-US"/>
        </w:rPr>
        <w:t>vždy k</w:t>
      </w:r>
      <w:r>
        <w:rPr>
          <w:rFonts w:asciiTheme="minorHAnsi" w:eastAsiaTheme="minorHAnsi" w:hAnsiTheme="minorHAnsi" w:cstheme="minorHAnsi"/>
          <w:b/>
          <w:sz w:val="22"/>
          <w:szCs w:val="22"/>
          <w:lang w:eastAsia="en-US"/>
        </w:rPr>
        <w:t> </w:t>
      </w:r>
      <w:r w:rsidR="00FB4BBD">
        <w:rPr>
          <w:rFonts w:asciiTheme="minorHAnsi" w:eastAsiaTheme="minorHAnsi" w:hAnsiTheme="minorHAnsi" w:cstheme="minorHAnsi"/>
          <w:b/>
          <w:sz w:val="22"/>
          <w:szCs w:val="22"/>
          <w:lang w:eastAsia="en-US"/>
        </w:rPr>
        <w:t>20</w:t>
      </w:r>
      <w:r>
        <w:rPr>
          <w:rFonts w:asciiTheme="minorHAnsi" w:eastAsiaTheme="minorHAnsi" w:hAnsiTheme="minorHAnsi" w:cstheme="minorHAnsi"/>
          <w:b/>
          <w:sz w:val="22"/>
          <w:szCs w:val="22"/>
          <w:lang w:eastAsia="en-US"/>
        </w:rPr>
        <w:t xml:space="preserve">. březnu </w:t>
      </w:r>
      <w:r w:rsidRPr="0053530A">
        <w:rPr>
          <w:rFonts w:asciiTheme="minorHAnsi" w:eastAsiaTheme="minorHAnsi" w:hAnsiTheme="minorHAnsi" w:cstheme="minorHAnsi"/>
          <w:b/>
          <w:sz w:val="22"/>
          <w:szCs w:val="22"/>
          <w:lang w:eastAsia="en-US"/>
        </w:rPr>
        <w:t xml:space="preserve"> daného kalendářního roku</w:t>
      </w:r>
      <w:r w:rsidR="00FB4BBD">
        <w:rPr>
          <w:rFonts w:asciiTheme="minorHAnsi" w:eastAsiaTheme="minorHAnsi" w:hAnsiTheme="minorHAnsi" w:cstheme="minorHAnsi"/>
          <w:b/>
          <w:sz w:val="22"/>
          <w:szCs w:val="22"/>
          <w:lang w:eastAsia="en-US"/>
        </w:rPr>
        <w:t xml:space="preserve"> se splatností </w:t>
      </w:r>
      <w:r w:rsidR="004521CD">
        <w:rPr>
          <w:rFonts w:asciiTheme="minorHAnsi" w:eastAsiaTheme="minorHAnsi" w:hAnsiTheme="minorHAnsi" w:cstheme="minorHAnsi"/>
          <w:b/>
          <w:sz w:val="22"/>
          <w:szCs w:val="22"/>
          <w:lang w:eastAsia="en-US"/>
        </w:rPr>
        <w:t xml:space="preserve">14 </w:t>
      </w:r>
      <w:r w:rsidR="00FB4BBD">
        <w:rPr>
          <w:rFonts w:asciiTheme="minorHAnsi" w:eastAsiaTheme="minorHAnsi" w:hAnsiTheme="minorHAnsi" w:cstheme="minorHAnsi"/>
          <w:b/>
          <w:sz w:val="22"/>
          <w:szCs w:val="22"/>
          <w:lang w:eastAsia="en-US"/>
        </w:rPr>
        <w:t>dnů</w:t>
      </w:r>
      <w:r w:rsidRPr="0053530A">
        <w:rPr>
          <w:rFonts w:asciiTheme="minorHAnsi" w:eastAsiaTheme="minorHAnsi" w:hAnsiTheme="minorHAnsi" w:cstheme="minorHAnsi"/>
          <w:b/>
          <w:sz w:val="22"/>
          <w:szCs w:val="22"/>
          <w:lang w:eastAsia="en-US"/>
        </w:rPr>
        <w:t xml:space="preserve">. </w:t>
      </w:r>
    </w:p>
    <w:p w:rsidR="00723872" w:rsidRDefault="0082158F" w:rsidP="002973D8">
      <w:pPr>
        <w:pStyle w:val="Odstavecseseznamem"/>
        <w:numPr>
          <w:ilvl w:val="0"/>
          <w:numId w:val="22"/>
        </w:numPr>
        <w:autoSpaceDE w:val="0"/>
        <w:autoSpaceDN w:val="0"/>
        <w:adjustRightInd w:val="0"/>
        <w:ind w:left="567" w:hanging="567"/>
        <w:jc w:val="both"/>
        <w:rPr>
          <w:rFonts w:asciiTheme="minorHAnsi" w:eastAsiaTheme="minorHAnsi" w:hAnsiTheme="minorHAnsi" w:cstheme="minorHAnsi"/>
          <w:sz w:val="22"/>
          <w:szCs w:val="22"/>
          <w:lang w:eastAsia="en-US"/>
        </w:rPr>
      </w:pPr>
      <w:r w:rsidRPr="00934C68">
        <w:rPr>
          <w:rFonts w:asciiTheme="minorHAnsi" w:eastAsiaTheme="minorHAnsi" w:hAnsiTheme="minorHAnsi" w:cstheme="minorHAnsi"/>
          <w:sz w:val="22"/>
          <w:szCs w:val="22"/>
          <w:lang w:eastAsia="en-US"/>
        </w:rPr>
        <w:t>Počínaje</w:t>
      </w:r>
      <w:r w:rsidR="00723872" w:rsidRPr="00934C68">
        <w:rPr>
          <w:rFonts w:asciiTheme="minorHAnsi" w:eastAsiaTheme="minorHAnsi" w:hAnsiTheme="minorHAnsi" w:cstheme="minorHAnsi"/>
          <w:sz w:val="22"/>
          <w:szCs w:val="22"/>
          <w:lang w:eastAsia="en-US"/>
        </w:rPr>
        <w:t xml:space="preserve"> rokem </w:t>
      </w:r>
      <w:r w:rsidR="0053530A" w:rsidRPr="00934C68">
        <w:rPr>
          <w:rFonts w:asciiTheme="minorHAnsi" w:eastAsiaTheme="minorHAnsi" w:hAnsiTheme="minorHAnsi" w:cstheme="minorHAnsi"/>
          <w:sz w:val="22"/>
          <w:szCs w:val="22"/>
          <w:lang w:eastAsia="en-US"/>
        </w:rPr>
        <w:t>202</w:t>
      </w:r>
      <w:r w:rsidR="003549D1">
        <w:rPr>
          <w:rFonts w:asciiTheme="minorHAnsi" w:eastAsiaTheme="minorHAnsi" w:hAnsiTheme="minorHAnsi" w:cstheme="minorHAnsi"/>
          <w:sz w:val="22"/>
          <w:szCs w:val="22"/>
          <w:lang w:eastAsia="en-US"/>
        </w:rPr>
        <w:t>4</w:t>
      </w:r>
      <w:r w:rsidR="0053530A" w:rsidRPr="00934C68">
        <w:rPr>
          <w:rFonts w:asciiTheme="minorHAnsi" w:eastAsiaTheme="minorHAnsi" w:hAnsiTheme="minorHAnsi" w:cstheme="minorHAnsi"/>
          <w:sz w:val="22"/>
          <w:szCs w:val="22"/>
          <w:lang w:eastAsia="en-US"/>
        </w:rPr>
        <w:t xml:space="preserve">  </w:t>
      </w:r>
      <w:r w:rsidR="00723872" w:rsidRPr="00934C68">
        <w:rPr>
          <w:rFonts w:asciiTheme="minorHAnsi" w:eastAsiaTheme="minorHAnsi" w:hAnsiTheme="minorHAnsi" w:cstheme="minorHAnsi"/>
          <w:sz w:val="22"/>
          <w:szCs w:val="22"/>
          <w:lang w:eastAsia="en-US"/>
        </w:rPr>
        <w:t xml:space="preserve">bude částka úhrady </w:t>
      </w:r>
      <w:r w:rsidR="00310AAD" w:rsidRPr="00934C68">
        <w:rPr>
          <w:rFonts w:asciiTheme="minorHAnsi" w:eastAsiaTheme="minorHAnsi" w:hAnsiTheme="minorHAnsi" w:cstheme="minorHAnsi"/>
          <w:sz w:val="22"/>
          <w:szCs w:val="22"/>
          <w:lang w:eastAsia="en-US"/>
        </w:rPr>
        <w:t xml:space="preserve">za umístění zařízení </w:t>
      </w:r>
      <w:r w:rsidR="00723872" w:rsidRPr="00934C68">
        <w:rPr>
          <w:rFonts w:asciiTheme="minorHAnsi" w:eastAsiaTheme="minorHAnsi" w:hAnsiTheme="minorHAnsi" w:cstheme="minorHAnsi"/>
          <w:sz w:val="22"/>
          <w:szCs w:val="22"/>
          <w:lang w:eastAsia="en-US"/>
        </w:rPr>
        <w:t xml:space="preserve">automaticky </w:t>
      </w:r>
      <w:r w:rsidRPr="00934C68">
        <w:rPr>
          <w:rFonts w:asciiTheme="minorHAnsi" w:eastAsiaTheme="minorHAnsi" w:hAnsiTheme="minorHAnsi" w:cstheme="minorHAnsi"/>
          <w:sz w:val="22"/>
          <w:szCs w:val="22"/>
          <w:lang w:eastAsia="en-US"/>
        </w:rPr>
        <w:t>zvýšena</w:t>
      </w:r>
      <w:r w:rsidR="00723872" w:rsidRPr="00934C68">
        <w:rPr>
          <w:rFonts w:asciiTheme="minorHAnsi" w:eastAsiaTheme="minorHAnsi" w:hAnsiTheme="minorHAnsi" w:cstheme="minorHAnsi"/>
          <w:sz w:val="22"/>
          <w:szCs w:val="22"/>
          <w:lang w:eastAsia="en-US"/>
        </w:rPr>
        <w:t xml:space="preserve"> o míru</w:t>
      </w:r>
      <w:r w:rsidRPr="00934C68">
        <w:rPr>
          <w:rFonts w:asciiTheme="minorHAnsi" w:eastAsiaTheme="minorHAnsi" w:hAnsiTheme="minorHAnsi" w:cstheme="minorHAnsi"/>
          <w:sz w:val="22"/>
          <w:szCs w:val="22"/>
          <w:lang w:eastAsia="en-US"/>
        </w:rPr>
        <w:t xml:space="preserve"> i</w:t>
      </w:r>
      <w:r w:rsidR="00723872" w:rsidRPr="00934C68">
        <w:rPr>
          <w:rFonts w:asciiTheme="minorHAnsi" w:eastAsiaTheme="minorHAnsi" w:hAnsiTheme="minorHAnsi" w:cstheme="minorHAnsi"/>
          <w:sz w:val="22"/>
          <w:szCs w:val="22"/>
          <w:lang w:eastAsia="en-US"/>
        </w:rPr>
        <w:t>nflace v České republice, vyjádřenou zvýšením průměrné cenové hladiny v</w:t>
      </w:r>
      <w:r w:rsidRPr="00934C68">
        <w:rPr>
          <w:rFonts w:asciiTheme="minorHAnsi" w:eastAsiaTheme="minorHAnsi" w:hAnsiTheme="minorHAnsi" w:cstheme="minorHAnsi"/>
          <w:sz w:val="22"/>
          <w:szCs w:val="22"/>
          <w:lang w:eastAsia="en-US"/>
        </w:rPr>
        <w:t xml:space="preserve"> </w:t>
      </w:r>
      <w:r w:rsidR="00723872" w:rsidRPr="00934C68">
        <w:rPr>
          <w:rFonts w:asciiTheme="minorHAnsi" w:eastAsiaTheme="minorHAnsi" w:hAnsiTheme="minorHAnsi" w:cstheme="minorHAnsi"/>
          <w:sz w:val="22"/>
          <w:szCs w:val="22"/>
          <w:lang w:eastAsia="en-US"/>
        </w:rPr>
        <w:t xml:space="preserve">minulém kalendářním roce proti roku </w:t>
      </w:r>
      <w:r w:rsidR="00FB4BBD" w:rsidRPr="00934C68">
        <w:rPr>
          <w:rFonts w:asciiTheme="minorHAnsi" w:eastAsiaTheme="minorHAnsi" w:hAnsiTheme="minorHAnsi" w:cstheme="minorHAnsi"/>
          <w:sz w:val="22"/>
          <w:szCs w:val="22"/>
          <w:lang w:eastAsia="en-US"/>
        </w:rPr>
        <w:t>před</w:t>
      </w:r>
      <w:r w:rsidR="00723872" w:rsidRPr="00934C68">
        <w:rPr>
          <w:rFonts w:asciiTheme="minorHAnsi" w:eastAsiaTheme="minorHAnsi" w:hAnsiTheme="minorHAnsi" w:cstheme="minorHAnsi"/>
          <w:sz w:val="22"/>
          <w:szCs w:val="22"/>
          <w:lang w:eastAsia="en-US"/>
        </w:rPr>
        <w:t>minulému, vyhlášenou Českým</w:t>
      </w:r>
      <w:r w:rsidRPr="00934C68">
        <w:rPr>
          <w:rFonts w:asciiTheme="minorHAnsi" w:eastAsiaTheme="minorHAnsi" w:hAnsiTheme="minorHAnsi" w:cstheme="minorHAnsi"/>
          <w:sz w:val="22"/>
          <w:szCs w:val="22"/>
          <w:lang w:eastAsia="en-US"/>
        </w:rPr>
        <w:t xml:space="preserve"> s</w:t>
      </w:r>
      <w:r w:rsidR="00723872" w:rsidRPr="00934C68">
        <w:rPr>
          <w:rFonts w:asciiTheme="minorHAnsi" w:eastAsiaTheme="minorHAnsi" w:hAnsiTheme="minorHAnsi" w:cstheme="minorHAnsi"/>
          <w:sz w:val="22"/>
          <w:szCs w:val="22"/>
          <w:lang w:eastAsia="en-US"/>
        </w:rPr>
        <w:t>tatistickým</w:t>
      </w:r>
      <w:r w:rsidRPr="00934C68">
        <w:rPr>
          <w:rFonts w:asciiTheme="minorHAnsi" w:eastAsiaTheme="minorHAnsi" w:hAnsiTheme="minorHAnsi" w:cstheme="minorHAnsi"/>
          <w:sz w:val="22"/>
          <w:szCs w:val="22"/>
          <w:lang w:eastAsia="en-US"/>
        </w:rPr>
        <w:t xml:space="preserve"> úřadem</w:t>
      </w:r>
      <w:r w:rsidR="00FB4BBD" w:rsidRPr="00934C68">
        <w:rPr>
          <w:rFonts w:asciiTheme="minorHAnsi" w:eastAsiaTheme="minorHAnsi" w:hAnsiTheme="minorHAnsi" w:cstheme="minorHAnsi"/>
          <w:sz w:val="22"/>
          <w:szCs w:val="22"/>
          <w:lang w:eastAsia="en-US"/>
        </w:rPr>
        <w:t>,</w:t>
      </w:r>
      <w:r w:rsidRPr="00934C68">
        <w:rPr>
          <w:rFonts w:asciiTheme="minorHAnsi" w:eastAsiaTheme="minorHAnsi" w:hAnsiTheme="minorHAnsi" w:cstheme="minorHAnsi"/>
          <w:sz w:val="22"/>
          <w:szCs w:val="22"/>
          <w:lang w:eastAsia="en-US"/>
        </w:rPr>
        <w:t xml:space="preserve"> </w:t>
      </w:r>
      <w:r w:rsidR="004521CD">
        <w:rPr>
          <w:rFonts w:asciiTheme="minorHAnsi" w:eastAsiaTheme="minorHAnsi" w:hAnsiTheme="minorHAnsi" w:cstheme="minorHAnsi"/>
          <w:sz w:val="22"/>
          <w:szCs w:val="22"/>
          <w:lang w:eastAsia="en-US"/>
        </w:rPr>
        <w:t>poskytovatel o nové výši úhrady za umístění zařízení informuje uživatele</w:t>
      </w:r>
      <w:r w:rsidR="00FB4BBD" w:rsidRPr="00934C68">
        <w:rPr>
          <w:rFonts w:asciiTheme="minorHAnsi" w:eastAsiaTheme="minorHAnsi" w:hAnsiTheme="minorHAnsi" w:cstheme="minorHAnsi"/>
          <w:sz w:val="22"/>
          <w:szCs w:val="22"/>
          <w:lang w:eastAsia="en-US"/>
        </w:rPr>
        <w:t xml:space="preserve"> </w:t>
      </w:r>
      <w:r w:rsidR="00934C68" w:rsidRPr="00934C68">
        <w:rPr>
          <w:rFonts w:asciiTheme="minorHAnsi" w:eastAsiaTheme="minorHAnsi" w:hAnsiTheme="minorHAnsi" w:cstheme="minorHAnsi"/>
          <w:sz w:val="22"/>
          <w:szCs w:val="22"/>
          <w:lang w:eastAsia="en-US"/>
        </w:rPr>
        <w:t>písemným sdělením</w:t>
      </w:r>
      <w:r w:rsidR="004521CD">
        <w:rPr>
          <w:rFonts w:asciiTheme="minorHAnsi" w:eastAsiaTheme="minorHAnsi" w:hAnsiTheme="minorHAnsi" w:cstheme="minorHAnsi"/>
          <w:sz w:val="22"/>
          <w:szCs w:val="22"/>
          <w:lang w:eastAsia="en-US"/>
        </w:rPr>
        <w:t>,</w:t>
      </w:r>
      <w:r w:rsidR="00934C68" w:rsidRPr="00934C68">
        <w:rPr>
          <w:rFonts w:asciiTheme="minorHAnsi" w:eastAsiaTheme="minorHAnsi" w:hAnsiTheme="minorHAnsi" w:cstheme="minorHAnsi"/>
          <w:sz w:val="22"/>
          <w:szCs w:val="22"/>
          <w:lang w:eastAsia="en-US"/>
        </w:rPr>
        <w:t xml:space="preserve">  </w:t>
      </w:r>
      <w:r w:rsidR="00934C68">
        <w:rPr>
          <w:rFonts w:asciiTheme="minorHAnsi" w:eastAsiaTheme="minorHAnsi" w:hAnsiTheme="minorHAnsi" w:cstheme="minorHAnsi"/>
          <w:sz w:val="22"/>
          <w:szCs w:val="22"/>
          <w:lang w:eastAsia="en-US"/>
        </w:rPr>
        <w:t>a to nejpozději do 31.1. daného roku.</w:t>
      </w:r>
      <w:r w:rsidR="00112320" w:rsidRPr="00934C68">
        <w:rPr>
          <w:rFonts w:asciiTheme="minorHAnsi" w:eastAsiaTheme="minorHAnsi" w:hAnsiTheme="minorHAnsi" w:cstheme="minorHAnsi"/>
          <w:sz w:val="22"/>
          <w:szCs w:val="22"/>
          <w:lang w:eastAsia="en-US"/>
        </w:rPr>
        <w:t xml:space="preserve"> </w:t>
      </w:r>
    </w:p>
    <w:p w:rsidR="00CE1AF8" w:rsidRDefault="00CE1AF8" w:rsidP="002973D8">
      <w:pPr>
        <w:pStyle w:val="Odstavecseseznamem"/>
        <w:numPr>
          <w:ilvl w:val="0"/>
          <w:numId w:val="22"/>
        </w:numPr>
        <w:autoSpaceDE w:val="0"/>
        <w:autoSpaceDN w:val="0"/>
        <w:adjustRightInd w:val="0"/>
        <w:ind w:left="567" w:hanging="56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V případě prodlení s platbami uhradí uživatel poskytovateli úrok z prodlení ve výši 0,5 % dlužné částky za každý den prodlení.</w:t>
      </w:r>
      <w:r w:rsidR="004521CD">
        <w:rPr>
          <w:rFonts w:asciiTheme="minorHAnsi" w:eastAsiaTheme="minorHAnsi" w:hAnsiTheme="minorHAnsi" w:cstheme="minorHAnsi"/>
          <w:sz w:val="22"/>
          <w:szCs w:val="22"/>
          <w:lang w:eastAsia="en-US"/>
        </w:rPr>
        <w:t xml:space="preserve"> Smluvní strany výslovně prohlašují, že provedením </w:t>
      </w:r>
      <w:r w:rsidR="007E04CB">
        <w:rPr>
          <w:rFonts w:asciiTheme="minorHAnsi" w:eastAsiaTheme="minorHAnsi" w:hAnsiTheme="minorHAnsi" w:cstheme="minorHAnsi"/>
          <w:sz w:val="22"/>
          <w:szCs w:val="22"/>
          <w:lang w:eastAsia="en-US"/>
        </w:rPr>
        <w:t xml:space="preserve">platby </w:t>
      </w:r>
      <w:r w:rsidR="004521CD">
        <w:rPr>
          <w:rFonts w:asciiTheme="minorHAnsi" w:eastAsiaTheme="minorHAnsi" w:hAnsiTheme="minorHAnsi" w:cstheme="minorHAnsi"/>
          <w:sz w:val="22"/>
          <w:szCs w:val="22"/>
          <w:lang w:eastAsia="en-US"/>
        </w:rPr>
        <w:t xml:space="preserve">se rozumí připsání částky na účet poskytovatele. </w:t>
      </w:r>
    </w:p>
    <w:p w:rsidR="003549D1" w:rsidRPr="003549D1" w:rsidRDefault="003549D1" w:rsidP="003549D1">
      <w:pPr>
        <w:autoSpaceDE w:val="0"/>
        <w:autoSpaceDN w:val="0"/>
        <w:adjustRightInd w:val="0"/>
        <w:ind w:left="360"/>
        <w:jc w:val="both"/>
        <w:rPr>
          <w:rFonts w:asciiTheme="minorHAnsi" w:eastAsiaTheme="minorHAnsi" w:hAnsiTheme="minorHAnsi" w:cstheme="minorHAnsi"/>
          <w:sz w:val="22"/>
          <w:szCs w:val="22"/>
          <w:lang w:eastAsia="en-US"/>
        </w:rPr>
      </w:pPr>
    </w:p>
    <w:p w:rsidR="005D6D7D" w:rsidRPr="006124C1" w:rsidRDefault="002973D8" w:rsidP="00B02E9D">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 </w:t>
      </w:r>
      <w:r w:rsidR="006124C1">
        <w:rPr>
          <w:rFonts w:asciiTheme="minorHAnsi" w:eastAsiaTheme="minorHAnsi" w:hAnsiTheme="minorHAnsi" w:cstheme="minorHAnsi"/>
          <w:b/>
          <w:sz w:val="22"/>
          <w:szCs w:val="22"/>
          <w:lang w:eastAsia="en-US"/>
        </w:rPr>
        <w:t>V.</w:t>
      </w:r>
    </w:p>
    <w:p w:rsidR="00723872" w:rsidRDefault="00723872" w:rsidP="00B02E9D">
      <w:pPr>
        <w:autoSpaceDE w:val="0"/>
        <w:autoSpaceDN w:val="0"/>
        <w:adjustRightInd w:val="0"/>
        <w:jc w:val="center"/>
        <w:rPr>
          <w:rFonts w:asciiTheme="minorHAnsi" w:eastAsiaTheme="minorHAnsi" w:hAnsiTheme="minorHAnsi" w:cstheme="minorHAnsi"/>
          <w:b/>
          <w:sz w:val="22"/>
          <w:szCs w:val="22"/>
          <w:lang w:eastAsia="en-US"/>
        </w:rPr>
      </w:pPr>
      <w:r w:rsidRPr="005D6D7D">
        <w:rPr>
          <w:rFonts w:asciiTheme="minorHAnsi" w:eastAsiaTheme="minorHAnsi" w:hAnsiTheme="minorHAnsi" w:cstheme="minorHAnsi"/>
          <w:b/>
          <w:sz w:val="22"/>
          <w:szCs w:val="22"/>
          <w:lang w:eastAsia="en-US"/>
        </w:rPr>
        <w:t xml:space="preserve">Práva a povinnosti </w:t>
      </w:r>
      <w:r w:rsidR="0053530A">
        <w:rPr>
          <w:rFonts w:asciiTheme="minorHAnsi" w:eastAsiaTheme="minorHAnsi" w:hAnsiTheme="minorHAnsi" w:cstheme="minorHAnsi"/>
          <w:b/>
          <w:sz w:val="22"/>
          <w:szCs w:val="22"/>
          <w:lang w:eastAsia="en-US"/>
        </w:rPr>
        <w:t>smluvních stran</w:t>
      </w:r>
    </w:p>
    <w:p w:rsidR="00F1468A" w:rsidRPr="00A764A1" w:rsidRDefault="00396158"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 xml:space="preserve">Uživatel si bude počínat tak, aby nedošlo ke škodě na majetku poskytovatele, na majetku a zdraví dalších osob. Jakékoliv závady nebo škodní události bude neprodleně hlásit poskytovateli. Uživatel odpovídá poskytovateli za všechny škody, které by mu vznikly v souvislosti s užíváním prostorů podle této smlouvy. </w:t>
      </w:r>
      <w:r w:rsidR="00723872" w:rsidRPr="00A764A1">
        <w:rPr>
          <w:rFonts w:asciiTheme="minorHAnsi" w:eastAsiaTheme="minorHAnsi" w:hAnsiTheme="minorHAnsi" w:cstheme="minorHAnsi"/>
          <w:sz w:val="22"/>
          <w:szCs w:val="22"/>
          <w:lang w:eastAsia="en-US"/>
        </w:rPr>
        <w:t>Pokud jeho</w:t>
      </w:r>
      <w:r w:rsidR="009D50B3"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 xml:space="preserve">činností nebo v důsledku instalace údržby </w:t>
      </w:r>
      <w:r w:rsidR="009D50B3" w:rsidRPr="00A764A1">
        <w:rPr>
          <w:rFonts w:asciiTheme="minorHAnsi" w:eastAsiaTheme="minorHAnsi" w:hAnsiTheme="minorHAnsi" w:cstheme="minorHAnsi"/>
          <w:sz w:val="22"/>
          <w:szCs w:val="22"/>
          <w:lang w:eastAsia="en-US"/>
        </w:rPr>
        <w:t>zařízení</w:t>
      </w:r>
      <w:r w:rsidR="00723872" w:rsidRPr="00A764A1">
        <w:rPr>
          <w:rFonts w:asciiTheme="minorHAnsi" w:eastAsiaTheme="minorHAnsi" w:hAnsiTheme="minorHAnsi" w:cstheme="minorHAnsi"/>
          <w:sz w:val="22"/>
          <w:szCs w:val="22"/>
          <w:lang w:eastAsia="en-US"/>
        </w:rPr>
        <w:t xml:space="preserve"> </w:t>
      </w:r>
      <w:r w:rsidR="00F1468A" w:rsidRPr="00A764A1">
        <w:rPr>
          <w:rFonts w:asciiTheme="minorHAnsi" w:eastAsiaTheme="minorHAnsi" w:hAnsiTheme="minorHAnsi" w:cstheme="minorHAnsi"/>
          <w:sz w:val="22"/>
          <w:szCs w:val="22"/>
          <w:lang w:eastAsia="en-US"/>
        </w:rPr>
        <w:t xml:space="preserve">nebo odstranění zařízení </w:t>
      </w:r>
      <w:r w:rsidR="00723872" w:rsidRPr="00A764A1">
        <w:rPr>
          <w:rFonts w:asciiTheme="minorHAnsi" w:eastAsiaTheme="minorHAnsi" w:hAnsiTheme="minorHAnsi" w:cstheme="minorHAnsi"/>
          <w:sz w:val="22"/>
          <w:szCs w:val="22"/>
          <w:lang w:eastAsia="en-US"/>
        </w:rPr>
        <w:t>v</w:t>
      </w:r>
      <w:r w:rsidR="009D50B3" w:rsidRPr="00A764A1">
        <w:rPr>
          <w:rFonts w:asciiTheme="minorHAnsi" w:eastAsiaTheme="minorHAnsi" w:hAnsiTheme="minorHAnsi" w:cstheme="minorHAnsi"/>
          <w:sz w:val="22"/>
          <w:szCs w:val="22"/>
          <w:lang w:eastAsia="en-US"/>
        </w:rPr>
        <w:t> </w:t>
      </w:r>
      <w:r w:rsidR="00723872" w:rsidRPr="00A764A1">
        <w:rPr>
          <w:rFonts w:asciiTheme="minorHAnsi" w:eastAsiaTheme="minorHAnsi" w:hAnsiTheme="minorHAnsi" w:cstheme="minorHAnsi"/>
          <w:sz w:val="22"/>
          <w:szCs w:val="22"/>
          <w:lang w:eastAsia="en-US"/>
        </w:rPr>
        <w:t>objek</w:t>
      </w:r>
      <w:r w:rsidR="009D50B3" w:rsidRPr="00A764A1">
        <w:rPr>
          <w:rFonts w:asciiTheme="minorHAnsi" w:eastAsiaTheme="minorHAnsi" w:hAnsiTheme="minorHAnsi" w:cstheme="minorHAnsi"/>
          <w:sz w:val="22"/>
          <w:szCs w:val="22"/>
          <w:lang w:eastAsia="en-US"/>
        </w:rPr>
        <w:t>tu</w:t>
      </w:r>
      <w:r w:rsidR="00723872" w:rsidRPr="00A764A1">
        <w:rPr>
          <w:rFonts w:asciiTheme="minorHAnsi" w:eastAsiaTheme="minorHAnsi" w:hAnsiTheme="minorHAnsi" w:cstheme="minorHAnsi"/>
          <w:sz w:val="22"/>
          <w:szCs w:val="22"/>
          <w:lang w:eastAsia="en-US"/>
        </w:rPr>
        <w:t xml:space="preserve"> dojde ke škodám</w:t>
      </w:r>
      <w:r w:rsidR="009D50B3"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 xml:space="preserve">na majetku NPÚ, je </w:t>
      </w:r>
      <w:r w:rsidR="00063EB9" w:rsidRPr="00A764A1">
        <w:rPr>
          <w:rFonts w:asciiTheme="minorHAnsi" w:eastAsiaTheme="minorHAnsi" w:hAnsiTheme="minorHAnsi" w:cstheme="minorHAnsi"/>
          <w:sz w:val="22"/>
          <w:szCs w:val="22"/>
          <w:lang w:eastAsia="en-US"/>
        </w:rPr>
        <w:t>uživatel</w:t>
      </w:r>
      <w:r w:rsidR="00F1468A" w:rsidRPr="00A764A1">
        <w:rPr>
          <w:rFonts w:asciiTheme="minorHAnsi" w:eastAsiaTheme="minorHAnsi" w:hAnsiTheme="minorHAnsi" w:cstheme="minorHAnsi"/>
          <w:sz w:val="22"/>
          <w:szCs w:val="22"/>
          <w:lang w:eastAsia="en-US"/>
        </w:rPr>
        <w:t xml:space="preserve"> </w:t>
      </w:r>
      <w:r w:rsidR="009D50B3" w:rsidRPr="00A764A1">
        <w:rPr>
          <w:rFonts w:asciiTheme="minorHAnsi" w:eastAsiaTheme="minorHAnsi" w:hAnsiTheme="minorHAnsi" w:cstheme="minorHAnsi"/>
          <w:sz w:val="22"/>
          <w:szCs w:val="22"/>
          <w:lang w:eastAsia="en-US"/>
        </w:rPr>
        <w:t>povinen tyto škody nahradit</w:t>
      </w:r>
      <w:r w:rsidR="00723872" w:rsidRPr="00A764A1">
        <w:rPr>
          <w:rFonts w:asciiTheme="minorHAnsi" w:eastAsiaTheme="minorHAnsi" w:hAnsiTheme="minorHAnsi" w:cstheme="minorHAnsi"/>
          <w:sz w:val="22"/>
          <w:szCs w:val="22"/>
          <w:lang w:eastAsia="en-US"/>
        </w:rPr>
        <w:t>.</w:t>
      </w:r>
    </w:p>
    <w:p w:rsidR="00FF5ADD" w:rsidRPr="00A764A1" w:rsidRDefault="00063EB9"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lastRenderedPageBreak/>
        <w:t xml:space="preserve">Uživatel </w:t>
      </w:r>
      <w:r w:rsidR="009D50B3" w:rsidRPr="00A764A1">
        <w:rPr>
          <w:rFonts w:asciiTheme="minorHAnsi" w:eastAsiaTheme="minorHAnsi" w:hAnsiTheme="minorHAnsi" w:cstheme="minorHAnsi"/>
          <w:sz w:val="22"/>
          <w:szCs w:val="22"/>
          <w:lang w:eastAsia="en-US"/>
        </w:rPr>
        <w:t>může</w:t>
      </w:r>
      <w:r w:rsidR="00723872" w:rsidRPr="00A764A1">
        <w:rPr>
          <w:rFonts w:asciiTheme="minorHAnsi" w:eastAsiaTheme="minorHAnsi" w:hAnsiTheme="minorHAnsi" w:cstheme="minorHAnsi"/>
          <w:sz w:val="22"/>
          <w:szCs w:val="22"/>
          <w:lang w:eastAsia="en-US"/>
        </w:rPr>
        <w:t xml:space="preserve"> </w:t>
      </w:r>
      <w:r w:rsidR="009D50B3" w:rsidRPr="00A764A1">
        <w:rPr>
          <w:rFonts w:asciiTheme="minorHAnsi" w:eastAsiaTheme="minorHAnsi" w:hAnsiTheme="minorHAnsi" w:cstheme="minorHAnsi"/>
          <w:sz w:val="22"/>
          <w:szCs w:val="22"/>
          <w:lang w:eastAsia="en-US"/>
        </w:rPr>
        <w:t>využívat</w:t>
      </w:r>
      <w:r w:rsidR="00723872" w:rsidRPr="00A764A1">
        <w:rPr>
          <w:rFonts w:asciiTheme="minorHAnsi" w:eastAsiaTheme="minorHAnsi" w:hAnsiTheme="minorHAnsi" w:cstheme="minorHAnsi"/>
          <w:sz w:val="22"/>
          <w:szCs w:val="22"/>
          <w:lang w:eastAsia="en-US"/>
        </w:rPr>
        <w:t xml:space="preserve"> předmětné prostory v rozsahu daném </w:t>
      </w:r>
      <w:r w:rsidR="009D50B3" w:rsidRPr="00A764A1">
        <w:rPr>
          <w:rFonts w:asciiTheme="minorHAnsi" w:eastAsiaTheme="minorHAnsi" w:hAnsiTheme="minorHAnsi" w:cstheme="minorHAnsi"/>
          <w:sz w:val="22"/>
          <w:szCs w:val="22"/>
          <w:lang w:eastAsia="en-US"/>
        </w:rPr>
        <w:t>článkem</w:t>
      </w:r>
      <w:r w:rsidR="00723872" w:rsidRPr="00A764A1">
        <w:rPr>
          <w:rFonts w:asciiTheme="minorHAnsi" w:eastAsiaTheme="minorHAnsi" w:hAnsiTheme="minorHAnsi" w:cstheme="minorHAnsi"/>
          <w:sz w:val="22"/>
          <w:szCs w:val="22"/>
          <w:lang w:eastAsia="en-US"/>
        </w:rPr>
        <w:t xml:space="preserve"> </w:t>
      </w:r>
      <w:r w:rsidR="00F1468A" w:rsidRPr="00A764A1">
        <w:rPr>
          <w:rFonts w:asciiTheme="minorHAnsi" w:eastAsiaTheme="minorHAnsi" w:hAnsiTheme="minorHAnsi" w:cstheme="minorHAnsi"/>
          <w:sz w:val="22"/>
          <w:szCs w:val="22"/>
          <w:lang w:eastAsia="en-US"/>
        </w:rPr>
        <w:t>I</w:t>
      </w:r>
      <w:r w:rsidR="00723872" w:rsidRPr="00A764A1">
        <w:rPr>
          <w:rFonts w:asciiTheme="minorHAnsi" w:eastAsiaTheme="minorHAnsi" w:hAnsiTheme="minorHAnsi" w:cstheme="minorHAnsi"/>
          <w:sz w:val="22"/>
          <w:szCs w:val="22"/>
          <w:lang w:eastAsia="en-US"/>
        </w:rPr>
        <w:t xml:space="preserve">. </w:t>
      </w:r>
      <w:r w:rsidR="00FF5ADD" w:rsidRPr="00A764A1">
        <w:rPr>
          <w:rFonts w:asciiTheme="minorHAnsi" w:eastAsiaTheme="minorHAnsi" w:hAnsiTheme="minorHAnsi" w:cstheme="minorHAnsi"/>
          <w:sz w:val="22"/>
          <w:szCs w:val="22"/>
          <w:lang w:eastAsia="en-US"/>
        </w:rPr>
        <w:t>této smlouvy.</w:t>
      </w:r>
    </w:p>
    <w:p w:rsidR="00723872" w:rsidRPr="00A764A1" w:rsidRDefault="00723872"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Přístup</w:t>
      </w:r>
      <w:r w:rsidR="009D50B3" w:rsidRPr="00A764A1">
        <w:rPr>
          <w:rFonts w:asciiTheme="minorHAnsi" w:eastAsiaTheme="minorHAnsi" w:hAnsiTheme="minorHAnsi" w:cstheme="minorHAnsi"/>
          <w:sz w:val="22"/>
          <w:szCs w:val="22"/>
          <w:lang w:eastAsia="en-US"/>
        </w:rPr>
        <w:t xml:space="preserve"> zástupců</w:t>
      </w:r>
      <w:r w:rsidRPr="00A764A1">
        <w:rPr>
          <w:rFonts w:asciiTheme="minorHAnsi" w:eastAsiaTheme="minorHAnsi" w:hAnsiTheme="minorHAnsi" w:cstheme="minorHAnsi"/>
          <w:sz w:val="22"/>
          <w:szCs w:val="22"/>
          <w:lang w:eastAsia="en-US"/>
        </w:rPr>
        <w:t xml:space="preserve"> </w:t>
      </w:r>
      <w:r w:rsidR="00063EB9" w:rsidRPr="00A764A1">
        <w:rPr>
          <w:rFonts w:asciiTheme="minorHAnsi" w:eastAsiaTheme="minorHAnsi" w:hAnsiTheme="minorHAnsi" w:cstheme="minorHAnsi"/>
          <w:sz w:val="22"/>
          <w:szCs w:val="22"/>
          <w:lang w:eastAsia="en-US"/>
        </w:rPr>
        <w:t>uživatel</w:t>
      </w:r>
      <w:r w:rsidRPr="00A764A1">
        <w:rPr>
          <w:rFonts w:asciiTheme="minorHAnsi" w:eastAsiaTheme="minorHAnsi" w:hAnsiTheme="minorHAnsi" w:cstheme="minorHAnsi"/>
          <w:sz w:val="22"/>
          <w:szCs w:val="22"/>
          <w:lang w:eastAsia="en-US"/>
        </w:rPr>
        <w:t xml:space="preserve">e k </w:t>
      </w:r>
      <w:r w:rsidR="009D50B3" w:rsidRPr="00A764A1">
        <w:rPr>
          <w:rFonts w:asciiTheme="minorHAnsi" w:eastAsiaTheme="minorHAnsi" w:hAnsiTheme="minorHAnsi" w:cstheme="minorHAnsi"/>
          <w:sz w:val="22"/>
          <w:szCs w:val="22"/>
          <w:lang w:eastAsia="en-US"/>
        </w:rPr>
        <w:t>zařízení</w:t>
      </w:r>
      <w:r w:rsidRPr="00A764A1">
        <w:rPr>
          <w:rFonts w:asciiTheme="minorHAnsi" w:eastAsiaTheme="minorHAnsi" w:hAnsiTheme="minorHAnsi" w:cstheme="minorHAnsi"/>
          <w:sz w:val="22"/>
          <w:szCs w:val="22"/>
          <w:lang w:eastAsia="en-US"/>
        </w:rPr>
        <w:t xml:space="preserve"> BI na SH Lipnice je nutno vždy předem doml</w:t>
      </w:r>
      <w:r w:rsidR="009D50B3" w:rsidRPr="00A764A1">
        <w:rPr>
          <w:rFonts w:asciiTheme="minorHAnsi" w:eastAsiaTheme="minorHAnsi" w:hAnsiTheme="minorHAnsi" w:cstheme="minorHAnsi"/>
          <w:sz w:val="22"/>
          <w:szCs w:val="22"/>
          <w:lang w:eastAsia="en-US"/>
        </w:rPr>
        <w:t xml:space="preserve">uvit </w:t>
      </w:r>
      <w:r w:rsidRPr="00A764A1">
        <w:rPr>
          <w:rFonts w:asciiTheme="minorHAnsi" w:eastAsiaTheme="minorHAnsi" w:hAnsiTheme="minorHAnsi" w:cstheme="minorHAnsi"/>
          <w:sz w:val="22"/>
          <w:szCs w:val="22"/>
          <w:lang w:eastAsia="en-US"/>
        </w:rPr>
        <w:t>s vedoucím správy SH Lipnice.</w:t>
      </w:r>
    </w:p>
    <w:p w:rsidR="00F1468A" w:rsidRPr="00A764A1" w:rsidRDefault="00F1468A"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Veškeré opravy a stavební úpravy prováděné na přání uživatele, které bude uživatel v předmětných prostorách provádět, budou realizovány na jeho náklad.</w:t>
      </w:r>
    </w:p>
    <w:p w:rsidR="00063EB9" w:rsidRPr="00A764A1" w:rsidRDefault="00063EB9"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Uživatel je povinen veškeré stavební úpravy předmětu smlouvy písemně oznámit poskytovateli a vyžádat si předem jeho písemný souhlas s jejich provedením. Uživatel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r w:rsidR="00F1468A" w:rsidRPr="00A764A1">
        <w:rPr>
          <w:rFonts w:asciiTheme="minorHAnsi" w:eastAsiaTheme="minorHAnsi" w:hAnsiTheme="minorHAnsi" w:cstheme="minorHAnsi"/>
          <w:sz w:val="22"/>
          <w:szCs w:val="22"/>
          <w:lang w:eastAsia="en-US"/>
        </w:rPr>
        <w:t xml:space="preserve"> Zejména pak uživatel bere na vědomí, že areál státního hradu Lipnice je nemovitou kulturní památkou a všechny stavební úpravy musí být v souladu s příslušnými ustanoveními zák. č. 20/</w:t>
      </w:r>
      <w:r w:rsidR="00FF5ADD" w:rsidRPr="00A764A1">
        <w:rPr>
          <w:rFonts w:asciiTheme="minorHAnsi" w:eastAsiaTheme="minorHAnsi" w:hAnsiTheme="minorHAnsi" w:cstheme="minorHAnsi"/>
          <w:sz w:val="22"/>
          <w:szCs w:val="22"/>
          <w:lang w:eastAsia="en-US"/>
        </w:rPr>
        <w:t>19</w:t>
      </w:r>
      <w:r w:rsidR="00F1468A" w:rsidRPr="00A764A1">
        <w:rPr>
          <w:rFonts w:asciiTheme="minorHAnsi" w:eastAsiaTheme="minorHAnsi" w:hAnsiTheme="minorHAnsi" w:cstheme="minorHAnsi"/>
          <w:sz w:val="22"/>
          <w:szCs w:val="22"/>
          <w:lang w:eastAsia="en-US"/>
        </w:rPr>
        <w:t>87 Sb. o památkové péči</w:t>
      </w:r>
    </w:p>
    <w:p w:rsidR="00723872" w:rsidRPr="00A764A1" w:rsidRDefault="00802D1E"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Uživatel</w:t>
      </w:r>
      <w:r w:rsidR="009D50B3" w:rsidRPr="00A764A1">
        <w:rPr>
          <w:rFonts w:asciiTheme="minorHAnsi" w:eastAsiaTheme="minorHAnsi" w:hAnsiTheme="minorHAnsi" w:cstheme="minorHAnsi"/>
          <w:sz w:val="22"/>
          <w:szCs w:val="22"/>
          <w:lang w:eastAsia="en-US"/>
        </w:rPr>
        <w:t xml:space="preserve"> je povinen </w:t>
      </w:r>
      <w:r w:rsidR="00723872" w:rsidRPr="00A764A1">
        <w:rPr>
          <w:rFonts w:asciiTheme="minorHAnsi" w:eastAsiaTheme="minorHAnsi" w:hAnsiTheme="minorHAnsi" w:cstheme="minorHAnsi"/>
          <w:sz w:val="22"/>
          <w:szCs w:val="22"/>
          <w:lang w:eastAsia="en-US"/>
        </w:rPr>
        <w:t xml:space="preserve">upozornit </w:t>
      </w:r>
      <w:r w:rsidRPr="00A764A1">
        <w:rPr>
          <w:rFonts w:asciiTheme="minorHAnsi" w:eastAsiaTheme="minorHAnsi" w:hAnsiTheme="minorHAnsi" w:cstheme="minorHAnsi"/>
          <w:sz w:val="22"/>
          <w:szCs w:val="22"/>
          <w:lang w:eastAsia="en-US"/>
        </w:rPr>
        <w:t>poskytovatel</w:t>
      </w:r>
      <w:r w:rsidR="00723872" w:rsidRPr="00A764A1">
        <w:rPr>
          <w:rFonts w:asciiTheme="minorHAnsi" w:eastAsiaTheme="minorHAnsi" w:hAnsiTheme="minorHAnsi" w:cstheme="minorHAnsi"/>
          <w:sz w:val="22"/>
          <w:szCs w:val="22"/>
          <w:lang w:eastAsia="en-US"/>
        </w:rPr>
        <w:t>e na všechna z</w:t>
      </w:r>
      <w:r w:rsidR="000A2708" w:rsidRPr="00A764A1">
        <w:rPr>
          <w:rFonts w:asciiTheme="minorHAnsi" w:eastAsiaTheme="minorHAnsi" w:hAnsiTheme="minorHAnsi" w:cstheme="minorHAnsi"/>
          <w:sz w:val="22"/>
          <w:szCs w:val="22"/>
          <w:lang w:eastAsia="en-US"/>
        </w:rPr>
        <w:t xml:space="preserve">jištěná </w:t>
      </w:r>
      <w:r w:rsidR="00723872" w:rsidRPr="00A764A1">
        <w:rPr>
          <w:rFonts w:asciiTheme="minorHAnsi" w:eastAsiaTheme="minorHAnsi" w:hAnsiTheme="minorHAnsi" w:cstheme="minorHAnsi"/>
          <w:sz w:val="22"/>
          <w:szCs w:val="22"/>
          <w:lang w:eastAsia="en-US"/>
        </w:rPr>
        <w:t>nebezpečí</w:t>
      </w:r>
      <w:r w:rsidR="000A2708"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a závady,</w:t>
      </w:r>
      <w:r w:rsidR="00063EB9"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 xml:space="preserve">která mohou vést ke vzniku škod </w:t>
      </w:r>
      <w:r w:rsidRPr="00A764A1">
        <w:rPr>
          <w:rFonts w:asciiTheme="minorHAnsi" w:eastAsiaTheme="minorHAnsi" w:hAnsiTheme="minorHAnsi" w:cstheme="minorHAnsi"/>
          <w:sz w:val="22"/>
          <w:szCs w:val="22"/>
          <w:lang w:eastAsia="en-US"/>
        </w:rPr>
        <w:t>poskytovatel</w:t>
      </w:r>
      <w:r w:rsidR="00723872" w:rsidRPr="00A764A1">
        <w:rPr>
          <w:rFonts w:asciiTheme="minorHAnsi" w:eastAsiaTheme="minorHAnsi" w:hAnsiTheme="minorHAnsi" w:cstheme="minorHAnsi"/>
          <w:sz w:val="22"/>
          <w:szCs w:val="22"/>
          <w:lang w:eastAsia="en-US"/>
        </w:rPr>
        <w:t xml:space="preserve">i. Stejnou povinnost má i </w:t>
      </w:r>
      <w:r w:rsidRPr="00A764A1">
        <w:rPr>
          <w:rFonts w:asciiTheme="minorHAnsi" w:eastAsiaTheme="minorHAnsi" w:hAnsiTheme="minorHAnsi" w:cstheme="minorHAnsi"/>
          <w:sz w:val="22"/>
          <w:szCs w:val="22"/>
          <w:lang w:eastAsia="en-US"/>
        </w:rPr>
        <w:t>poskytovatel</w:t>
      </w:r>
      <w:r w:rsidR="00723872" w:rsidRPr="00A764A1">
        <w:rPr>
          <w:rFonts w:asciiTheme="minorHAnsi" w:eastAsiaTheme="minorHAnsi" w:hAnsiTheme="minorHAnsi" w:cstheme="minorHAnsi"/>
          <w:sz w:val="22"/>
          <w:szCs w:val="22"/>
          <w:lang w:eastAsia="en-US"/>
        </w:rPr>
        <w:t xml:space="preserve"> vůči</w:t>
      </w:r>
      <w:r w:rsidR="000A2708" w:rsidRPr="00A764A1">
        <w:rPr>
          <w:rFonts w:asciiTheme="minorHAnsi" w:eastAsiaTheme="minorHAnsi" w:hAnsiTheme="minorHAnsi" w:cstheme="minorHAnsi"/>
          <w:sz w:val="22"/>
          <w:szCs w:val="22"/>
          <w:lang w:eastAsia="en-US"/>
        </w:rPr>
        <w:t xml:space="preserve"> </w:t>
      </w:r>
      <w:r w:rsidR="00E77126" w:rsidRPr="00A764A1">
        <w:rPr>
          <w:rFonts w:asciiTheme="minorHAnsi" w:eastAsiaTheme="minorHAnsi" w:hAnsiTheme="minorHAnsi" w:cstheme="minorHAnsi"/>
          <w:sz w:val="22"/>
          <w:szCs w:val="22"/>
          <w:lang w:eastAsia="en-US"/>
        </w:rPr>
        <w:t xml:space="preserve">uživateli </w:t>
      </w:r>
      <w:r w:rsidR="000A2708" w:rsidRPr="00A764A1">
        <w:rPr>
          <w:rFonts w:asciiTheme="minorHAnsi" w:eastAsiaTheme="minorHAnsi" w:hAnsiTheme="minorHAnsi" w:cstheme="minorHAnsi"/>
          <w:sz w:val="22"/>
          <w:szCs w:val="22"/>
          <w:lang w:eastAsia="en-US"/>
        </w:rPr>
        <w:t>zařízeni</w:t>
      </w:r>
      <w:r w:rsidR="00723872" w:rsidRPr="00A764A1">
        <w:rPr>
          <w:rFonts w:asciiTheme="minorHAnsi" w:eastAsiaTheme="minorHAnsi" w:hAnsiTheme="minorHAnsi" w:cstheme="minorHAnsi"/>
          <w:sz w:val="22"/>
          <w:szCs w:val="22"/>
          <w:lang w:eastAsia="en-US"/>
        </w:rPr>
        <w:t>. V případě, že upozorněná strana nebezpečí a závady bez zbytečného</w:t>
      </w:r>
      <w:r w:rsidR="000A2708"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odkladu neodstraní,</w:t>
      </w:r>
      <w:r w:rsidR="000A2708"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je ohro</w:t>
      </w:r>
      <w:r w:rsidR="000A2708" w:rsidRPr="00A764A1">
        <w:rPr>
          <w:rFonts w:asciiTheme="minorHAnsi" w:eastAsiaTheme="minorHAnsi" w:hAnsiTheme="minorHAnsi" w:cstheme="minorHAnsi"/>
          <w:sz w:val="22"/>
          <w:szCs w:val="22"/>
          <w:lang w:eastAsia="en-US"/>
        </w:rPr>
        <w:t>ž</w:t>
      </w:r>
      <w:r w:rsidR="00723872" w:rsidRPr="00A764A1">
        <w:rPr>
          <w:rFonts w:asciiTheme="minorHAnsi" w:eastAsiaTheme="minorHAnsi" w:hAnsiTheme="minorHAnsi" w:cstheme="minorHAnsi"/>
          <w:sz w:val="22"/>
          <w:szCs w:val="22"/>
          <w:lang w:eastAsia="en-US"/>
        </w:rPr>
        <w:t xml:space="preserve">ená </w:t>
      </w:r>
      <w:r w:rsidR="000A2708" w:rsidRPr="00A764A1">
        <w:rPr>
          <w:rFonts w:asciiTheme="minorHAnsi" w:eastAsiaTheme="minorHAnsi" w:hAnsiTheme="minorHAnsi" w:cstheme="minorHAnsi"/>
          <w:sz w:val="22"/>
          <w:szCs w:val="22"/>
          <w:lang w:eastAsia="en-US"/>
        </w:rPr>
        <w:t>strana</w:t>
      </w:r>
      <w:r w:rsidR="00723872" w:rsidRPr="00A764A1">
        <w:rPr>
          <w:rFonts w:asciiTheme="minorHAnsi" w:eastAsiaTheme="minorHAnsi" w:hAnsiTheme="minorHAnsi" w:cstheme="minorHAnsi"/>
          <w:sz w:val="22"/>
          <w:szCs w:val="22"/>
          <w:lang w:eastAsia="en-US"/>
        </w:rPr>
        <w:t xml:space="preserve"> oprávněna</w:t>
      </w:r>
      <w:r w:rsidR="000A2708"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odstranit</w:t>
      </w:r>
      <w:r w:rsidR="000A2708"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nebezpečí</w:t>
      </w:r>
      <w:r w:rsidR="000A2708"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a závady na náklady</w:t>
      </w:r>
      <w:r w:rsidR="000A2708"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st</w:t>
      </w:r>
      <w:r w:rsidR="000A2708" w:rsidRPr="00A764A1">
        <w:rPr>
          <w:rFonts w:asciiTheme="minorHAnsi" w:eastAsiaTheme="minorHAnsi" w:hAnsiTheme="minorHAnsi" w:cstheme="minorHAnsi"/>
          <w:sz w:val="22"/>
          <w:szCs w:val="22"/>
          <w:lang w:eastAsia="en-US"/>
        </w:rPr>
        <w:t>r</w:t>
      </w:r>
      <w:r w:rsidR="00723872" w:rsidRPr="00A764A1">
        <w:rPr>
          <w:rFonts w:asciiTheme="minorHAnsi" w:eastAsiaTheme="minorHAnsi" w:hAnsiTheme="minorHAnsi" w:cstheme="minorHAnsi"/>
          <w:sz w:val="22"/>
          <w:szCs w:val="22"/>
          <w:lang w:eastAsia="en-US"/>
        </w:rPr>
        <w:t>any v prodlení.</w:t>
      </w:r>
    </w:p>
    <w:p w:rsidR="00BE1409" w:rsidRPr="00A764A1" w:rsidRDefault="00802D1E"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Uživatel</w:t>
      </w:r>
      <w:r w:rsidR="00723872" w:rsidRPr="00A764A1">
        <w:rPr>
          <w:rFonts w:asciiTheme="minorHAnsi" w:eastAsiaTheme="minorHAnsi" w:hAnsiTheme="minorHAnsi" w:cstheme="minorHAnsi"/>
          <w:sz w:val="22"/>
          <w:szCs w:val="22"/>
          <w:lang w:eastAsia="en-US"/>
        </w:rPr>
        <w:t xml:space="preserve"> odpovídá za </w:t>
      </w:r>
      <w:r w:rsidR="000A2708" w:rsidRPr="00A764A1">
        <w:rPr>
          <w:rFonts w:asciiTheme="minorHAnsi" w:eastAsiaTheme="minorHAnsi" w:hAnsiTheme="minorHAnsi" w:cstheme="minorHAnsi"/>
          <w:sz w:val="22"/>
          <w:szCs w:val="22"/>
          <w:lang w:eastAsia="en-US"/>
        </w:rPr>
        <w:t>bezpečnost</w:t>
      </w:r>
      <w:r w:rsidR="00723872" w:rsidRPr="00A764A1">
        <w:rPr>
          <w:rFonts w:asciiTheme="minorHAnsi" w:eastAsiaTheme="minorHAnsi" w:hAnsiTheme="minorHAnsi" w:cstheme="minorHAnsi"/>
          <w:sz w:val="22"/>
          <w:szCs w:val="22"/>
          <w:lang w:eastAsia="en-US"/>
        </w:rPr>
        <w:t xml:space="preserve"> práce a </w:t>
      </w:r>
      <w:r w:rsidR="000A2708" w:rsidRPr="00A764A1">
        <w:rPr>
          <w:rFonts w:asciiTheme="minorHAnsi" w:eastAsiaTheme="minorHAnsi" w:hAnsiTheme="minorHAnsi" w:cstheme="minorHAnsi"/>
          <w:sz w:val="22"/>
          <w:szCs w:val="22"/>
          <w:lang w:eastAsia="en-US"/>
        </w:rPr>
        <w:t xml:space="preserve">požární </w:t>
      </w:r>
      <w:r w:rsidR="00723872" w:rsidRPr="00A764A1">
        <w:rPr>
          <w:rFonts w:asciiTheme="minorHAnsi" w:eastAsiaTheme="minorHAnsi" w:hAnsiTheme="minorHAnsi" w:cstheme="minorHAnsi"/>
          <w:sz w:val="22"/>
          <w:szCs w:val="22"/>
          <w:lang w:eastAsia="en-US"/>
        </w:rPr>
        <w:t>ochra</w:t>
      </w:r>
      <w:r w:rsidR="000A2708" w:rsidRPr="00A764A1">
        <w:rPr>
          <w:rFonts w:asciiTheme="minorHAnsi" w:eastAsiaTheme="minorHAnsi" w:hAnsiTheme="minorHAnsi" w:cstheme="minorHAnsi"/>
          <w:sz w:val="22"/>
          <w:szCs w:val="22"/>
          <w:lang w:eastAsia="en-US"/>
        </w:rPr>
        <w:t>n</w:t>
      </w:r>
      <w:r w:rsidR="00723872" w:rsidRPr="00A764A1">
        <w:rPr>
          <w:rFonts w:asciiTheme="minorHAnsi" w:eastAsiaTheme="minorHAnsi" w:hAnsiTheme="minorHAnsi" w:cstheme="minorHAnsi"/>
          <w:sz w:val="22"/>
          <w:szCs w:val="22"/>
          <w:lang w:eastAsia="en-US"/>
        </w:rPr>
        <w:t xml:space="preserve">u při montáži, </w:t>
      </w:r>
      <w:r w:rsidR="000A2708" w:rsidRPr="00A764A1">
        <w:rPr>
          <w:rFonts w:asciiTheme="minorHAnsi" w:eastAsiaTheme="minorHAnsi" w:hAnsiTheme="minorHAnsi" w:cstheme="minorHAnsi"/>
          <w:sz w:val="22"/>
          <w:szCs w:val="22"/>
          <w:lang w:eastAsia="en-US"/>
        </w:rPr>
        <w:t>údržbě</w:t>
      </w:r>
      <w:r w:rsidR="00723872" w:rsidRPr="00A764A1">
        <w:rPr>
          <w:rFonts w:asciiTheme="minorHAnsi" w:eastAsiaTheme="minorHAnsi" w:hAnsiTheme="minorHAnsi" w:cstheme="minorHAnsi"/>
          <w:sz w:val="22"/>
          <w:szCs w:val="22"/>
          <w:lang w:eastAsia="en-US"/>
        </w:rPr>
        <w:t xml:space="preserve"> a</w:t>
      </w:r>
      <w:r w:rsidR="00063EB9"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 xml:space="preserve">provozu svého </w:t>
      </w:r>
      <w:r w:rsidR="000A2708" w:rsidRPr="00A764A1">
        <w:rPr>
          <w:rFonts w:asciiTheme="minorHAnsi" w:eastAsiaTheme="minorHAnsi" w:hAnsiTheme="minorHAnsi" w:cstheme="minorHAnsi"/>
          <w:sz w:val="22"/>
          <w:szCs w:val="22"/>
          <w:lang w:eastAsia="en-US"/>
        </w:rPr>
        <w:t>zařízení</w:t>
      </w:r>
      <w:r w:rsidR="00723872" w:rsidRPr="00A764A1">
        <w:rPr>
          <w:rFonts w:asciiTheme="minorHAnsi" w:eastAsiaTheme="minorHAnsi" w:hAnsiTheme="minorHAnsi" w:cstheme="minorHAnsi"/>
          <w:sz w:val="22"/>
          <w:szCs w:val="22"/>
          <w:lang w:eastAsia="en-US"/>
        </w:rPr>
        <w:t>.</w:t>
      </w:r>
      <w:r w:rsidR="000A2708" w:rsidRPr="00A764A1">
        <w:rPr>
          <w:rFonts w:asciiTheme="minorHAnsi" w:eastAsiaTheme="minorHAnsi" w:hAnsiTheme="minorHAnsi" w:cstheme="minorHAnsi"/>
          <w:sz w:val="22"/>
          <w:szCs w:val="22"/>
          <w:lang w:eastAsia="en-US"/>
        </w:rPr>
        <w:t xml:space="preserve"> </w:t>
      </w:r>
    </w:p>
    <w:p w:rsidR="00723872" w:rsidRPr="00A764A1" w:rsidRDefault="00802D1E"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Uživatel</w:t>
      </w:r>
      <w:r w:rsidR="00723872" w:rsidRPr="00A764A1">
        <w:rPr>
          <w:rFonts w:asciiTheme="minorHAnsi" w:eastAsiaTheme="minorHAnsi" w:hAnsiTheme="minorHAnsi" w:cstheme="minorHAnsi"/>
          <w:sz w:val="22"/>
          <w:szCs w:val="22"/>
          <w:lang w:eastAsia="en-US"/>
        </w:rPr>
        <w:t xml:space="preserve"> odpovídá za to, že </w:t>
      </w:r>
      <w:r w:rsidR="000A2708" w:rsidRPr="00A764A1">
        <w:rPr>
          <w:rFonts w:asciiTheme="minorHAnsi" w:eastAsiaTheme="minorHAnsi" w:hAnsiTheme="minorHAnsi" w:cstheme="minorHAnsi"/>
          <w:sz w:val="22"/>
          <w:szCs w:val="22"/>
          <w:lang w:eastAsia="en-US"/>
        </w:rPr>
        <w:t>provoz</w:t>
      </w:r>
      <w:r w:rsidR="00723872" w:rsidRPr="00A764A1">
        <w:rPr>
          <w:rFonts w:asciiTheme="minorHAnsi" w:eastAsiaTheme="minorHAnsi" w:hAnsiTheme="minorHAnsi" w:cstheme="minorHAnsi"/>
          <w:sz w:val="22"/>
          <w:szCs w:val="22"/>
          <w:lang w:eastAsia="en-US"/>
        </w:rPr>
        <w:t xml:space="preserve"> předmětného </w:t>
      </w:r>
      <w:r w:rsidR="000A2708" w:rsidRPr="00A764A1">
        <w:rPr>
          <w:rFonts w:asciiTheme="minorHAnsi" w:eastAsiaTheme="minorHAnsi" w:hAnsiTheme="minorHAnsi" w:cstheme="minorHAnsi"/>
          <w:sz w:val="22"/>
          <w:szCs w:val="22"/>
          <w:lang w:eastAsia="en-US"/>
        </w:rPr>
        <w:t>zařízení</w:t>
      </w:r>
      <w:r w:rsidR="00CC130A" w:rsidRPr="00A764A1">
        <w:rPr>
          <w:rFonts w:asciiTheme="minorHAnsi" w:eastAsiaTheme="minorHAnsi" w:hAnsiTheme="minorHAnsi" w:cstheme="minorHAnsi"/>
          <w:sz w:val="22"/>
          <w:szCs w:val="22"/>
          <w:lang w:eastAsia="en-US"/>
        </w:rPr>
        <w:t xml:space="preserve"> BI n</w:t>
      </w:r>
      <w:r w:rsidR="00723872" w:rsidRPr="00A764A1">
        <w:rPr>
          <w:rFonts w:asciiTheme="minorHAnsi" w:eastAsiaTheme="minorHAnsi" w:hAnsiTheme="minorHAnsi" w:cstheme="minorHAnsi"/>
          <w:sz w:val="22"/>
          <w:szCs w:val="22"/>
          <w:lang w:eastAsia="en-US"/>
        </w:rPr>
        <w:t>ebude zasahovat do</w:t>
      </w:r>
      <w:r w:rsidR="000A2708" w:rsidRPr="00A764A1">
        <w:rPr>
          <w:rFonts w:asciiTheme="minorHAnsi" w:eastAsiaTheme="minorHAnsi" w:hAnsiTheme="minorHAnsi" w:cstheme="minorHAnsi"/>
          <w:sz w:val="22"/>
          <w:szCs w:val="22"/>
          <w:lang w:eastAsia="en-US"/>
        </w:rPr>
        <w:t xml:space="preserve"> radiového anebo televizního</w:t>
      </w:r>
      <w:r w:rsidR="00723872" w:rsidRPr="00A764A1">
        <w:rPr>
          <w:rFonts w:asciiTheme="minorHAnsi" w:eastAsiaTheme="minorHAnsi" w:hAnsiTheme="minorHAnsi" w:cstheme="minorHAnsi"/>
          <w:sz w:val="22"/>
          <w:szCs w:val="22"/>
          <w:lang w:eastAsia="en-US"/>
        </w:rPr>
        <w:t xml:space="preserve"> </w:t>
      </w:r>
      <w:r w:rsidR="00404F3F" w:rsidRPr="00A764A1">
        <w:rPr>
          <w:rFonts w:asciiTheme="minorHAnsi" w:eastAsiaTheme="minorHAnsi" w:hAnsiTheme="minorHAnsi" w:cstheme="minorHAnsi"/>
          <w:sz w:val="22"/>
          <w:szCs w:val="22"/>
          <w:lang w:eastAsia="en-US"/>
        </w:rPr>
        <w:t>zařízení</w:t>
      </w:r>
      <w:r w:rsidR="000A2708"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 xml:space="preserve">nebo jiného elektronického zařízeni </w:t>
      </w:r>
      <w:r w:rsidRPr="00A764A1">
        <w:rPr>
          <w:rFonts w:asciiTheme="minorHAnsi" w:eastAsiaTheme="minorHAnsi" w:hAnsiTheme="minorHAnsi" w:cstheme="minorHAnsi"/>
          <w:sz w:val="22"/>
          <w:szCs w:val="22"/>
          <w:lang w:eastAsia="en-US"/>
        </w:rPr>
        <w:t>poskytovatel</w:t>
      </w:r>
      <w:r w:rsidR="00723872" w:rsidRPr="00A764A1">
        <w:rPr>
          <w:rFonts w:asciiTheme="minorHAnsi" w:eastAsiaTheme="minorHAnsi" w:hAnsiTheme="minorHAnsi" w:cstheme="minorHAnsi"/>
          <w:sz w:val="22"/>
          <w:szCs w:val="22"/>
          <w:lang w:eastAsia="en-US"/>
        </w:rPr>
        <w:t>e.</w:t>
      </w:r>
      <w:r w:rsidR="000A2708"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 xml:space="preserve">Pokud by toto </w:t>
      </w:r>
      <w:r w:rsidR="000A2708" w:rsidRPr="00A764A1">
        <w:rPr>
          <w:rFonts w:asciiTheme="minorHAnsi" w:eastAsiaTheme="minorHAnsi" w:hAnsiTheme="minorHAnsi" w:cstheme="minorHAnsi"/>
          <w:sz w:val="22"/>
          <w:szCs w:val="22"/>
          <w:lang w:eastAsia="en-US"/>
        </w:rPr>
        <w:t>zařízení</w:t>
      </w:r>
      <w:r w:rsidR="00723872" w:rsidRPr="00A764A1">
        <w:rPr>
          <w:rFonts w:asciiTheme="minorHAnsi" w:eastAsiaTheme="minorHAnsi" w:hAnsiTheme="minorHAnsi" w:cstheme="minorHAnsi"/>
          <w:sz w:val="22"/>
          <w:szCs w:val="22"/>
          <w:lang w:eastAsia="en-US"/>
        </w:rPr>
        <w:t xml:space="preserve"> přesto způsobilo tako</w:t>
      </w:r>
      <w:r w:rsidR="000A2708" w:rsidRPr="00A764A1">
        <w:rPr>
          <w:rFonts w:asciiTheme="minorHAnsi" w:eastAsiaTheme="minorHAnsi" w:hAnsiTheme="minorHAnsi" w:cstheme="minorHAnsi"/>
          <w:sz w:val="22"/>
          <w:szCs w:val="22"/>
          <w:lang w:eastAsia="en-US"/>
        </w:rPr>
        <w:t>vý</w:t>
      </w:r>
      <w:r w:rsidR="00723872" w:rsidRPr="00A764A1">
        <w:rPr>
          <w:rFonts w:asciiTheme="minorHAnsi" w:eastAsiaTheme="minorHAnsi" w:hAnsiTheme="minorHAnsi" w:cstheme="minorHAnsi"/>
          <w:sz w:val="22"/>
          <w:szCs w:val="22"/>
          <w:lang w:eastAsia="en-US"/>
        </w:rPr>
        <w:t xml:space="preserve"> zásah, </w:t>
      </w:r>
      <w:r w:rsidR="00063EB9" w:rsidRPr="00A764A1">
        <w:rPr>
          <w:rFonts w:asciiTheme="minorHAnsi" w:eastAsiaTheme="minorHAnsi" w:hAnsiTheme="minorHAnsi" w:cstheme="minorHAnsi"/>
          <w:sz w:val="22"/>
          <w:szCs w:val="22"/>
          <w:lang w:eastAsia="en-US"/>
        </w:rPr>
        <w:t>uživatel</w:t>
      </w:r>
      <w:r w:rsidR="00723872" w:rsidRPr="00A764A1">
        <w:rPr>
          <w:rFonts w:asciiTheme="minorHAnsi" w:eastAsiaTheme="minorHAnsi" w:hAnsiTheme="minorHAnsi" w:cstheme="minorHAnsi"/>
          <w:sz w:val="22"/>
          <w:szCs w:val="22"/>
          <w:lang w:eastAsia="en-US"/>
        </w:rPr>
        <w:t xml:space="preserve"> se zavaz</w:t>
      </w:r>
      <w:r w:rsidR="000A2708" w:rsidRPr="00A764A1">
        <w:rPr>
          <w:rFonts w:asciiTheme="minorHAnsi" w:eastAsiaTheme="minorHAnsi" w:hAnsiTheme="minorHAnsi" w:cstheme="minorHAnsi"/>
          <w:sz w:val="22"/>
          <w:szCs w:val="22"/>
          <w:lang w:eastAsia="en-US"/>
        </w:rPr>
        <w:t>u</w:t>
      </w:r>
      <w:r w:rsidR="00723872" w:rsidRPr="00A764A1">
        <w:rPr>
          <w:rFonts w:asciiTheme="minorHAnsi" w:eastAsiaTheme="minorHAnsi" w:hAnsiTheme="minorHAnsi" w:cstheme="minorHAnsi"/>
          <w:sz w:val="22"/>
          <w:szCs w:val="22"/>
          <w:lang w:eastAsia="en-US"/>
        </w:rPr>
        <w:t>je odst</w:t>
      </w:r>
      <w:r w:rsidR="000A2708" w:rsidRPr="00A764A1">
        <w:rPr>
          <w:rFonts w:asciiTheme="minorHAnsi" w:eastAsiaTheme="minorHAnsi" w:hAnsiTheme="minorHAnsi" w:cstheme="minorHAnsi"/>
          <w:sz w:val="22"/>
          <w:szCs w:val="22"/>
          <w:lang w:eastAsia="en-US"/>
        </w:rPr>
        <w:t>r</w:t>
      </w:r>
      <w:r w:rsidR="00723872" w:rsidRPr="00A764A1">
        <w:rPr>
          <w:rFonts w:asciiTheme="minorHAnsi" w:eastAsiaTheme="minorHAnsi" w:hAnsiTheme="minorHAnsi" w:cstheme="minorHAnsi"/>
          <w:sz w:val="22"/>
          <w:szCs w:val="22"/>
          <w:lang w:eastAsia="en-US"/>
        </w:rPr>
        <w:t>anit</w:t>
      </w:r>
      <w:r w:rsidR="000A2708" w:rsidRPr="00A764A1">
        <w:rPr>
          <w:rFonts w:asciiTheme="minorHAnsi" w:eastAsiaTheme="minorHAnsi" w:hAnsiTheme="minorHAnsi" w:cstheme="minorHAnsi"/>
          <w:sz w:val="22"/>
          <w:szCs w:val="22"/>
          <w:lang w:eastAsia="en-US"/>
        </w:rPr>
        <w:t xml:space="preserve"> takový</w:t>
      </w:r>
      <w:r w:rsidR="00723872" w:rsidRPr="00A764A1">
        <w:rPr>
          <w:rFonts w:asciiTheme="minorHAnsi" w:eastAsiaTheme="minorHAnsi" w:hAnsiTheme="minorHAnsi" w:cstheme="minorHAnsi"/>
          <w:sz w:val="22"/>
          <w:szCs w:val="22"/>
          <w:lang w:eastAsia="en-US"/>
        </w:rPr>
        <w:t xml:space="preserve"> z</w:t>
      </w:r>
      <w:r w:rsidR="000A2708" w:rsidRPr="00A764A1">
        <w:rPr>
          <w:rFonts w:asciiTheme="minorHAnsi" w:eastAsiaTheme="minorHAnsi" w:hAnsiTheme="minorHAnsi" w:cstheme="minorHAnsi"/>
          <w:sz w:val="22"/>
          <w:szCs w:val="22"/>
          <w:lang w:eastAsia="en-US"/>
        </w:rPr>
        <w:t>á</w:t>
      </w:r>
      <w:r w:rsidR="00723872" w:rsidRPr="00A764A1">
        <w:rPr>
          <w:rFonts w:asciiTheme="minorHAnsi" w:eastAsiaTheme="minorHAnsi" w:hAnsiTheme="minorHAnsi" w:cstheme="minorHAnsi"/>
          <w:sz w:val="22"/>
          <w:szCs w:val="22"/>
          <w:lang w:eastAsia="en-US"/>
        </w:rPr>
        <w:t>sah</w:t>
      </w:r>
      <w:r w:rsidR="000A2708"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do 10 dnů</w:t>
      </w:r>
      <w:r w:rsidR="000A2708"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po obdržení</w:t>
      </w:r>
      <w:r w:rsidR="000A2708"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písemné</w:t>
      </w:r>
      <w:r w:rsidR="000A2708"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žádosti</w:t>
      </w:r>
      <w:r w:rsidR="000A2708" w:rsidRPr="00A764A1">
        <w:rPr>
          <w:rFonts w:asciiTheme="minorHAnsi" w:eastAsiaTheme="minorHAnsi" w:hAnsiTheme="minorHAnsi" w:cstheme="minorHAnsi"/>
          <w:sz w:val="22"/>
          <w:szCs w:val="22"/>
          <w:lang w:eastAsia="en-US"/>
        </w:rPr>
        <w:t xml:space="preserve"> NPÚ Ú</w:t>
      </w:r>
      <w:r w:rsidR="00063EB9" w:rsidRPr="00A764A1">
        <w:rPr>
          <w:rFonts w:asciiTheme="minorHAnsi" w:eastAsiaTheme="minorHAnsi" w:hAnsiTheme="minorHAnsi" w:cstheme="minorHAnsi"/>
          <w:sz w:val="22"/>
          <w:szCs w:val="22"/>
          <w:lang w:eastAsia="en-US"/>
        </w:rPr>
        <w:t>P</w:t>
      </w:r>
      <w:r w:rsidR="000A2708" w:rsidRPr="00A764A1">
        <w:rPr>
          <w:rFonts w:asciiTheme="minorHAnsi" w:eastAsiaTheme="minorHAnsi" w:hAnsiTheme="minorHAnsi" w:cstheme="minorHAnsi"/>
          <w:sz w:val="22"/>
          <w:szCs w:val="22"/>
          <w:lang w:eastAsia="en-US"/>
        </w:rPr>
        <w:t>S v Českých Budějovicích</w:t>
      </w:r>
      <w:r w:rsidR="00723872" w:rsidRPr="00A764A1">
        <w:rPr>
          <w:rFonts w:asciiTheme="minorHAnsi" w:eastAsiaTheme="minorHAnsi" w:hAnsiTheme="minorHAnsi" w:cstheme="minorHAnsi"/>
          <w:sz w:val="22"/>
          <w:szCs w:val="22"/>
          <w:lang w:eastAsia="en-US"/>
        </w:rPr>
        <w:t>.</w:t>
      </w:r>
    </w:p>
    <w:p w:rsidR="00723872" w:rsidRPr="00A764A1" w:rsidRDefault="00802D1E"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Uživatel</w:t>
      </w:r>
      <w:r w:rsidR="00723872" w:rsidRPr="00A764A1">
        <w:rPr>
          <w:rFonts w:asciiTheme="minorHAnsi" w:eastAsiaTheme="minorHAnsi" w:hAnsiTheme="minorHAnsi" w:cstheme="minorHAnsi"/>
          <w:sz w:val="22"/>
          <w:szCs w:val="22"/>
          <w:lang w:eastAsia="en-US"/>
        </w:rPr>
        <w:t xml:space="preserve"> je oprávněn přizpůsobovat instalovanou technologii BI včetně antén a</w:t>
      </w:r>
      <w:r w:rsidR="00063EB9"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mikrovlnného připojení danému sta</w:t>
      </w:r>
      <w:r w:rsidR="00CC130A" w:rsidRPr="00A764A1">
        <w:rPr>
          <w:rFonts w:asciiTheme="minorHAnsi" w:eastAsiaTheme="minorHAnsi" w:hAnsiTheme="minorHAnsi" w:cstheme="minorHAnsi"/>
          <w:sz w:val="22"/>
          <w:szCs w:val="22"/>
          <w:lang w:eastAsia="en-US"/>
        </w:rPr>
        <w:t>vu techniky a jeho potřebám a zm</w:t>
      </w:r>
      <w:r w:rsidR="00723872" w:rsidRPr="00A764A1">
        <w:rPr>
          <w:rFonts w:asciiTheme="minorHAnsi" w:eastAsiaTheme="minorHAnsi" w:hAnsiTheme="minorHAnsi" w:cstheme="minorHAnsi"/>
          <w:sz w:val="22"/>
          <w:szCs w:val="22"/>
          <w:lang w:eastAsia="en-US"/>
        </w:rPr>
        <w:t>ěnit ji zcela nebo</w:t>
      </w:r>
      <w:r w:rsidR="00932446"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částečně</w:t>
      </w:r>
      <w:r w:rsidR="00CC130A"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pokud se tím</w:t>
      </w:r>
      <w:r w:rsidR="00CC130A"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nerozšiřuje</w:t>
      </w:r>
      <w:r w:rsidR="00CC130A" w:rsidRPr="00A764A1">
        <w:rPr>
          <w:rFonts w:asciiTheme="minorHAnsi" w:eastAsiaTheme="minorHAnsi" w:hAnsiTheme="minorHAnsi" w:cstheme="minorHAnsi"/>
          <w:sz w:val="22"/>
          <w:szCs w:val="22"/>
          <w:lang w:eastAsia="en-US"/>
        </w:rPr>
        <w:t xml:space="preserve"> </w:t>
      </w:r>
      <w:r w:rsidR="00723872" w:rsidRPr="00A764A1">
        <w:rPr>
          <w:rFonts w:asciiTheme="minorHAnsi" w:eastAsiaTheme="minorHAnsi" w:hAnsiTheme="minorHAnsi" w:cstheme="minorHAnsi"/>
          <w:sz w:val="22"/>
          <w:szCs w:val="22"/>
          <w:lang w:eastAsia="en-US"/>
        </w:rPr>
        <w:t>rozsah umístění</w:t>
      </w:r>
      <w:r w:rsidR="00CC130A" w:rsidRPr="00A764A1">
        <w:rPr>
          <w:rFonts w:asciiTheme="minorHAnsi" w:eastAsiaTheme="minorHAnsi" w:hAnsiTheme="minorHAnsi" w:cstheme="minorHAnsi"/>
          <w:sz w:val="22"/>
          <w:szCs w:val="22"/>
          <w:lang w:eastAsia="en-US"/>
        </w:rPr>
        <w:t xml:space="preserve"> </w:t>
      </w:r>
      <w:r w:rsidR="00BE1409" w:rsidRPr="00A764A1">
        <w:rPr>
          <w:rFonts w:asciiTheme="minorHAnsi" w:eastAsiaTheme="minorHAnsi" w:hAnsiTheme="minorHAnsi" w:cstheme="minorHAnsi"/>
          <w:sz w:val="22"/>
          <w:szCs w:val="22"/>
          <w:lang w:eastAsia="en-US"/>
        </w:rPr>
        <w:t xml:space="preserve">zařízení </w:t>
      </w:r>
      <w:r w:rsidR="00723872" w:rsidRPr="00A764A1">
        <w:rPr>
          <w:rFonts w:asciiTheme="minorHAnsi" w:eastAsiaTheme="minorHAnsi" w:hAnsiTheme="minorHAnsi" w:cstheme="minorHAnsi"/>
          <w:sz w:val="22"/>
          <w:szCs w:val="22"/>
          <w:lang w:eastAsia="en-US"/>
        </w:rPr>
        <w:t>dle čl.</w:t>
      </w:r>
      <w:r w:rsidR="00D8713A" w:rsidRPr="00A764A1">
        <w:rPr>
          <w:rFonts w:asciiTheme="minorHAnsi" w:eastAsiaTheme="minorHAnsi" w:hAnsiTheme="minorHAnsi" w:cstheme="minorHAnsi"/>
          <w:sz w:val="22"/>
          <w:szCs w:val="22"/>
          <w:lang w:eastAsia="en-US"/>
        </w:rPr>
        <w:t xml:space="preserve"> </w:t>
      </w:r>
      <w:r w:rsidR="00F1468A" w:rsidRPr="00A764A1">
        <w:rPr>
          <w:rFonts w:asciiTheme="minorHAnsi" w:eastAsiaTheme="minorHAnsi" w:hAnsiTheme="minorHAnsi" w:cstheme="minorHAnsi"/>
          <w:sz w:val="22"/>
          <w:szCs w:val="22"/>
          <w:lang w:eastAsia="en-US"/>
        </w:rPr>
        <w:t>I</w:t>
      </w:r>
      <w:r w:rsidR="00723872" w:rsidRPr="00A764A1">
        <w:rPr>
          <w:rFonts w:asciiTheme="minorHAnsi" w:eastAsiaTheme="minorHAnsi" w:hAnsiTheme="minorHAnsi" w:cstheme="minorHAnsi"/>
          <w:sz w:val="22"/>
          <w:szCs w:val="22"/>
          <w:lang w:eastAsia="en-US"/>
        </w:rPr>
        <w:t xml:space="preserve"> této smlouvy.</w:t>
      </w:r>
    </w:p>
    <w:p w:rsidR="00A764A1" w:rsidRPr="003733B1" w:rsidRDefault="00A764A1" w:rsidP="00A764A1">
      <w:pPr>
        <w:pStyle w:val="odstavce"/>
        <w:numPr>
          <w:ilvl w:val="0"/>
          <w:numId w:val="35"/>
        </w:numPr>
        <w:ind w:left="567" w:hanging="567"/>
      </w:pPr>
      <w:r>
        <w:rPr>
          <w:lang w:val="cs-CZ"/>
        </w:rPr>
        <w:t>Uživatel  je povinen  mít po celou dobu nájmu uzavřené pojištění provozní odpovědnosti za škody způsobené třetím osobám, za škody způsobené na pronajatém či užívaném majetku a pojištění vlastního majetku pro případ živelných událostí.</w:t>
      </w:r>
    </w:p>
    <w:p w:rsidR="00FF5ADD" w:rsidRPr="00A764A1" w:rsidRDefault="00063EB9"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Uživatel není oprávněn přenechat</w:t>
      </w:r>
      <w:r w:rsidR="00FF5ADD" w:rsidRPr="00A764A1">
        <w:rPr>
          <w:rFonts w:asciiTheme="minorHAnsi" w:eastAsiaTheme="minorHAnsi" w:hAnsiTheme="minorHAnsi" w:cstheme="minorHAnsi"/>
          <w:sz w:val="22"/>
          <w:szCs w:val="22"/>
          <w:lang w:eastAsia="en-US"/>
        </w:rPr>
        <w:t xml:space="preserve"> poskytnuté prostory nebo provozování zařízení jiné</w:t>
      </w:r>
      <w:r w:rsidRPr="00A764A1">
        <w:rPr>
          <w:rFonts w:asciiTheme="minorHAnsi" w:eastAsiaTheme="minorHAnsi" w:hAnsiTheme="minorHAnsi" w:cstheme="minorHAnsi"/>
          <w:sz w:val="22"/>
          <w:szCs w:val="22"/>
          <w:lang w:eastAsia="en-US"/>
        </w:rPr>
        <w:t xml:space="preserve"> osobě</w:t>
      </w:r>
      <w:r w:rsidR="00FF5ADD" w:rsidRPr="00A764A1">
        <w:rPr>
          <w:rFonts w:asciiTheme="minorHAnsi" w:eastAsiaTheme="minorHAnsi" w:hAnsiTheme="minorHAnsi" w:cstheme="minorHAnsi"/>
          <w:sz w:val="22"/>
          <w:szCs w:val="22"/>
          <w:lang w:eastAsia="en-US"/>
        </w:rPr>
        <w:t xml:space="preserve">. </w:t>
      </w:r>
    </w:p>
    <w:p w:rsidR="00063EB9" w:rsidRPr="00A764A1" w:rsidRDefault="00063EB9"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 xml:space="preserve">Uživatel je povinen udržovat řádný vzhled předmětu smlouvy. Poskytovatel má právo jednou měsíčně dle vlastního uvážení a předchozí dohody si </w:t>
      </w:r>
      <w:r w:rsidR="00FF5ADD" w:rsidRPr="00A764A1">
        <w:rPr>
          <w:rFonts w:asciiTheme="minorHAnsi" w:eastAsiaTheme="minorHAnsi" w:hAnsiTheme="minorHAnsi" w:cstheme="minorHAnsi"/>
          <w:sz w:val="22"/>
          <w:szCs w:val="22"/>
          <w:lang w:eastAsia="en-US"/>
        </w:rPr>
        <w:t>užívané prostory</w:t>
      </w:r>
      <w:r w:rsidRPr="00A764A1">
        <w:rPr>
          <w:rFonts w:asciiTheme="minorHAnsi" w:eastAsiaTheme="minorHAnsi" w:hAnsiTheme="minorHAnsi" w:cstheme="minorHAnsi"/>
          <w:sz w:val="22"/>
          <w:szCs w:val="22"/>
          <w:lang w:eastAsia="en-US"/>
        </w:rPr>
        <w:t xml:space="preserve"> prohlédnout a přesvědčit se o stavu, v jakém se nachází. Uživatel se zavazuje tuto prohlídku předmětu smlouvy poskytovateli umožnit.</w:t>
      </w:r>
    </w:p>
    <w:p w:rsidR="00063EB9" w:rsidRPr="00A764A1" w:rsidRDefault="00063EB9"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 xml:space="preserve">Uživatel je povinen na svůj náklad provádět běžnou údržbu </w:t>
      </w:r>
      <w:r w:rsidR="00FF5ADD" w:rsidRPr="00A764A1">
        <w:rPr>
          <w:rFonts w:asciiTheme="minorHAnsi" w:eastAsiaTheme="minorHAnsi" w:hAnsiTheme="minorHAnsi" w:cstheme="minorHAnsi"/>
          <w:sz w:val="22"/>
          <w:szCs w:val="22"/>
          <w:lang w:eastAsia="en-US"/>
        </w:rPr>
        <w:t>užívaných prostor</w:t>
      </w:r>
      <w:r w:rsidRPr="00A764A1">
        <w:rPr>
          <w:rFonts w:asciiTheme="minorHAnsi" w:eastAsiaTheme="minorHAnsi" w:hAnsiTheme="minorHAnsi" w:cstheme="minorHAnsi"/>
          <w:sz w:val="22"/>
          <w:szCs w:val="22"/>
          <w:lang w:eastAsia="en-US"/>
        </w:rPr>
        <w:t>. Po získání pravomocného rozhodnutí k povolení údržbových prací od příslušného správního orgánu zajišťuje a hradí náklady spojené s obvyklým udržováním (údržba elektroinstalací).</w:t>
      </w:r>
    </w:p>
    <w:p w:rsidR="00063EB9" w:rsidRPr="00A764A1" w:rsidRDefault="00063EB9"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Uživatel je povinen oznámit bez zbytečného odkladu poskytovateli potřebu oprav, které má poskytovatel provést a umožnit provedení těchto i jiných nezbytných oprav; jinak uživatel odpovídá za škodu, která nesplněním povinnosti poskytovateli vznikla.</w:t>
      </w:r>
    </w:p>
    <w:p w:rsidR="00F1468A" w:rsidRPr="00A764A1" w:rsidRDefault="006C15BE"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Uživatel bere</w:t>
      </w:r>
      <w:r w:rsidR="00063EB9" w:rsidRPr="00A764A1">
        <w:rPr>
          <w:rFonts w:asciiTheme="minorHAnsi" w:eastAsiaTheme="minorHAnsi" w:hAnsiTheme="minorHAnsi" w:cstheme="minorHAnsi"/>
          <w:sz w:val="22"/>
          <w:szCs w:val="22"/>
          <w:lang w:eastAsia="en-US"/>
        </w:rPr>
        <w:t xml:space="preserve"> na vědomí, že </w:t>
      </w:r>
      <w:r w:rsidR="00D17E24" w:rsidRPr="00A764A1">
        <w:rPr>
          <w:rFonts w:asciiTheme="minorHAnsi" w:eastAsiaTheme="minorHAnsi" w:hAnsiTheme="minorHAnsi" w:cstheme="minorHAnsi"/>
          <w:sz w:val="22"/>
          <w:szCs w:val="22"/>
          <w:lang w:eastAsia="en-US"/>
        </w:rPr>
        <w:t xml:space="preserve">užívané prostory jsou </w:t>
      </w:r>
      <w:r w:rsidRPr="00A764A1">
        <w:rPr>
          <w:rFonts w:asciiTheme="minorHAnsi" w:eastAsiaTheme="minorHAnsi" w:hAnsiTheme="minorHAnsi" w:cstheme="minorHAnsi"/>
          <w:sz w:val="22"/>
          <w:szCs w:val="22"/>
          <w:lang w:eastAsia="en-US"/>
        </w:rPr>
        <w:t>součástí kulturní</w:t>
      </w:r>
      <w:r w:rsidR="00063EB9" w:rsidRPr="00A764A1">
        <w:rPr>
          <w:rFonts w:asciiTheme="minorHAnsi" w:eastAsiaTheme="minorHAnsi" w:hAnsiTheme="minorHAnsi" w:cstheme="minorHAnsi"/>
          <w:sz w:val="22"/>
          <w:szCs w:val="22"/>
          <w:lang w:eastAsia="en-US"/>
        </w:rPr>
        <w:t xml:space="preserve"> památky a zavazuje se dodržovat všechny obecně závazné právní předpisy, zejména předpisy na úseku památkové péče. V prostoru vymezeném v čl. II za plnění úkolů na úseku požární ochrany odpovídá uživatel a bude dodržovat povinnosti vyplývající ze zákona č.133/</w:t>
      </w:r>
      <w:r w:rsidR="00D17E24" w:rsidRPr="00A764A1">
        <w:rPr>
          <w:rFonts w:asciiTheme="minorHAnsi" w:eastAsiaTheme="minorHAnsi" w:hAnsiTheme="minorHAnsi" w:cstheme="minorHAnsi"/>
          <w:sz w:val="22"/>
          <w:szCs w:val="22"/>
          <w:lang w:eastAsia="en-US"/>
        </w:rPr>
        <w:t>19</w:t>
      </w:r>
      <w:r w:rsidR="00063EB9" w:rsidRPr="00A764A1">
        <w:rPr>
          <w:rFonts w:asciiTheme="minorHAnsi" w:eastAsiaTheme="minorHAnsi" w:hAnsiTheme="minorHAnsi" w:cstheme="minorHAnsi"/>
          <w:sz w:val="22"/>
          <w:szCs w:val="22"/>
          <w:lang w:eastAsia="en-US"/>
        </w:rPr>
        <w:t xml:space="preserve">85 Sb., o požární ochraně, ve znění pozdějších předpisů a z vyhlášky č.246/2001 Sb., o stanovení podmínek požární bezpečnosti a výkonu státního požárního dozoru (vyhláška o požární prevenci). </w:t>
      </w:r>
    </w:p>
    <w:p w:rsidR="00063EB9" w:rsidRPr="00A764A1" w:rsidRDefault="00063EB9"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Uživatel v pronajatém prostoru zajišťuje péči o bezpečnost a ochranu zdraví při práci ve smyslu obecně závazných předpisů a je odpovědný za dodržování ustanovení těchto předpisů a za škody, které vzniknou jeho činností.</w:t>
      </w:r>
    </w:p>
    <w:p w:rsidR="00063EB9" w:rsidRPr="00A764A1" w:rsidRDefault="006C15BE"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lastRenderedPageBreak/>
        <w:t>Uživatel se</w:t>
      </w:r>
      <w:r w:rsidR="00063EB9" w:rsidRPr="00A764A1">
        <w:rPr>
          <w:rFonts w:asciiTheme="minorHAnsi" w:eastAsiaTheme="minorHAnsi" w:hAnsiTheme="minorHAnsi" w:cstheme="minorHAnsi"/>
          <w:sz w:val="22"/>
          <w:szCs w:val="22"/>
          <w:lang w:eastAsia="en-US"/>
        </w:rPr>
        <w:t xml:space="preserve"> zavazuje během </w:t>
      </w:r>
      <w:r w:rsidRPr="00A764A1">
        <w:rPr>
          <w:rFonts w:asciiTheme="minorHAnsi" w:eastAsiaTheme="minorHAnsi" w:hAnsiTheme="minorHAnsi" w:cstheme="minorHAnsi"/>
          <w:sz w:val="22"/>
          <w:szCs w:val="22"/>
          <w:lang w:eastAsia="en-US"/>
        </w:rPr>
        <w:t>užívání prostor</w:t>
      </w:r>
      <w:r w:rsidR="00063EB9" w:rsidRPr="00A764A1">
        <w:rPr>
          <w:rFonts w:asciiTheme="minorHAnsi" w:eastAsiaTheme="minorHAnsi" w:hAnsiTheme="minorHAnsi" w:cstheme="minorHAnsi"/>
          <w:sz w:val="22"/>
          <w:szCs w:val="22"/>
          <w:lang w:eastAsia="en-US"/>
        </w:rPr>
        <w:t xml:space="preserve"> dodržovat organizační a bezpečnostní pokyny odpovědných zaměstnanců poskytovatele.</w:t>
      </w:r>
    </w:p>
    <w:p w:rsidR="00063EB9" w:rsidRPr="00A764A1" w:rsidRDefault="006C15BE"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Uživatel odpovídá</w:t>
      </w:r>
      <w:r w:rsidR="00063EB9" w:rsidRPr="00A764A1">
        <w:rPr>
          <w:rFonts w:asciiTheme="minorHAnsi" w:eastAsiaTheme="minorHAnsi" w:hAnsiTheme="minorHAnsi" w:cstheme="minorHAnsi"/>
          <w:sz w:val="22"/>
          <w:szCs w:val="22"/>
          <w:lang w:eastAsia="en-US"/>
        </w:rPr>
        <w:t xml:space="preserve"> za prověření a bezúhonnost všech zaměstnanců, kterým z důvodu účelu smlouvy umožní přístup do předmětných prostor. Uživatel odpovídá za škodu, které tyto osoby způsobí.</w:t>
      </w:r>
    </w:p>
    <w:p w:rsidR="00063EB9" w:rsidRPr="00A764A1" w:rsidRDefault="00063EB9"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Uživatel se zavazuje provozovat svoji činnost tak, aby nebylo poškozováno dobré jméno poskytovatele.</w:t>
      </w:r>
    </w:p>
    <w:p w:rsidR="00063EB9" w:rsidRPr="00A764A1" w:rsidRDefault="00063EB9"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 xml:space="preserve">Souhlasu poskytovatele je zapotřebí rovněž pro umístění jakékoliv reklamy či informačního zařízení (informačního štítu tabulky a podobně) na objektu poskytovatele. </w:t>
      </w:r>
    </w:p>
    <w:p w:rsidR="00063EB9" w:rsidRPr="00A764A1" w:rsidRDefault="00063EB9"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Nedohodnou-li se smluvní strany jinak, je uživatel povinen po skončení vztahu odevzdat předmět smlouvy v takovém stavu, v jakém mu byl předán při zohlednění běžného opotřebení a odstranit veškeré změny a úpravy, které provedl se souhlasem poskytovatele.</w:t>
      </w:r>
    </w:p>
    <w:p w:rsidR="0053530A" w:rsidRPr="00A764A1" w:rsidRDefault="0053530A" w:rsidP="00A764A1">
      <w:pPr>
        <w:pStyle w:val="Odstavecseseznamem"/>
        <w:numPr>
          <w:ilvl w:val="0"/>
          <w:numId w:val="35"/>
        </w:numPr>
        <w:autoSpaceDE w:val="0"/>
        <w:autoSpaceDN w:val="0"/>
        <w:adjustRightInd w:val="0"/>
        <w:ind w:left="567" w:hanging="567"/>
        <w:jc w:val="both"/>
        <w:rPr>
          <w:rFonts w:asciiTheme="minorHAnsi" w:eastAsiaTheme="minorHAnsi" w:hAnsiTheme="minorHAnsi" w:cstheme="minorHAnsi"/>
          <w:sz w:val="22"/>
          <w:szCs w:val="22"/>
          <w:lang w:eastAsia="en-US"/>
        </w:rPr>
      </w:pPr>
      <w:r w:rsidRPr="00A764A1">
        <w:rPr>
          <w:rFonts w:asciiTheme="minorHAnsi" w:eastAsiaTheme="minorHAnsi" w:hAnsiTheme="minorHAnsi" w:cstheme="minorHAnsi"/>
          <w:sz w:val="22"/>
          <w:szCs w:val="22"/>
          <w:lang w:eastAsia="en-US"/>
        </w:rPr>
        <w:t xml:space="preserve">Poskytovatel prohlašuje, že předmět smlouvy je podle svého stavebně-technického určení vhodný pro účel užívání podle této smlouvy.  </w:t>
      </w:r>
    </w:p>
    <w:p w:rsidR="0053530A" w:rsidRPr="0053530A" w:rsidRDefault="0053530A" w:rsidP="0053530A">
      <w:pPr>
        <w:autoSpaceDE w:val="0"/>
        <w:autoSpaceDN w:val="0"/>
        <w:adjustRightInd w:val="0"/>
        <w:jc w:val="both"/>
        <w:rPr>
          <w:rFonts w:asciiTheme="minorHAnsi" w:eastAsiaTheme="minorHAnsi" w:hAnsiTheme="minorHAnsi" w:cstheme="minorHAnsi"/>
          <w:sz w:val="22"/>
          <w:szCs w:val="22"/>
          <w:lang w:eastAsia="en-US"/>
        </w:rPr>
      </w:pPr>
    </w:p>
    <w:p w:rsidR="00B97638" w:rsidRDefault="00B97638" w:rsidP="00404F3F">
      <w:pPr>
        <w:autoSpaceDE w:val="0"/>
        <w:autoSpaceDN w:val="0"/>
        <w:adjustRightInd w:val="0"/>
        <w:jc w:val="both"/>
        <w:rPr>
          <w:rFonts w:asciiTheme="minorHAnsi" w:eastAsiaTheme="minorHAnsi" w:hAnsiTheme="minorHAnsi" w:cstheme="minorHAnsi"/>
          <w:b/>
          <w:sz w:val="22"/>
          <w:szCs w:val="22"/>
          <w:lang w:eastAsia="en-US"/>
        </w:rPr>
      </w:pPr>
    </w:p>
    <w:p w:rsidR="00B97638" w:rsidRPr="006124C1" w:rsidRDefault="002973D8" w:rsidP="006124C1">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 </w:t>
      </w:r>
      <w:r w:rsidR="006124C1">
        <w:rPr>
          <w:rFonts w:asciiTheme="minorHAnsi" w:eastAsiaTheme="minorHAnsi" w:hAnsiTheme="minorHAnsi" w:cstheme="minorHAnsi"/>
          <w:b/>
          <w:sz w:val="22"/>
          <w:szCs w:val="22"/>
          <w:lang w:eastAsia="en-US"/>
        </w:rPr>
        <w:t xml:space="preserve">VI. </w:t>
      </w:r>
    </w:p>
    <w:p w:rsidR="00723872" w:rsidRDefault="00723872" w:rsidP="00B97638">
      <w:pPr>
        <w:autoSpaceDE w:val="0"/>
        <w:autoSpaceDN w:val="0"/>
        <w:adjustRightInd w:val="0"/>
        <w:jc w:val="center"/>
        <w:rPr>
          <w:rFonts w:asciiTheme="minorHAnsi" w:eastAsiaTheme="minorHAnsi" w:hAnsiTheme="minorHAnsi" w:cstheme="minorHAnsi"/>
          <w:b/>
          <w:sz w:val="22"/>
          <w:szCs w:val="22"/>
          <w:lang w:eastAsia="en-US"/>
        </w:rPr>
      </w:pPr>
      <w:r w:rsidRPr="00B97638">
        <w:rPr>
          <w:rFonts w:asciiTheme="minorHAnsi" w:eastAsiaTheme="minorHAnsi" w:hAnsiTheme="minorHAnsi" w:cstheme="minorHAnsi"/>
          <w:b/>
          <w:sz w:val="22"/>
          <w:szCs w:val="22"/>
          <w:lang w:eastAsia="en-US"/>
        </w:rPr>
        <w:t xml:space="preserve">Práva a povinnosti </w:t>
      </w:r>
      <w:r w:rsidR="00802D1E" w:rsidRPr="00B97638">
        <w:rPr>
          <w:rFonts w:asciiTheme="minorHAnsi" w:eastAsiaTheme="minorHAnsi" w:hAnsiTheme="minorHAnsi" w:cstheme="minorHAnsi"/>
          <w:b/>
          <w:sz w:val="22"/>
          <w:szCs w:val="22"/>
          <w:lang w:eastAsia="en-US"/>
        </w:rPr>
        <w:t>poskytovatel</w:t>
      </w:r>
      <w:r w:rsidRPr="00B97638">
        <w:rPr>
          <w:rFonts w:asciiTheme="minorHAnsi" w:eastAsiaTheme="minorHAnsi" w:hAnsiTheme="minorHAnsi" w:cstheme="minorHAnsi"/>
          <w:b/>
          <w:sz w:val="22"/>
          <w:szCs w:val="22"/>
          <w:lang w:eastAsia="en-US"/>
        </w:rPr>
        <w:t>e</w:t>
      </w:r>
    </w:p>
    <w:p w:rsidR="00063EB9" w:rsidRPr="00063EB9" w:rsidRDefault="00063EB9" w:rsidP="00B97638">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 xml:space="preserve">Poskytovatel je povinen zajistit řádný a nerušený výkon práv uživatele po celou dobu smluvního vztahu, aby bylo možno dosáhnout účelu smlouvy. </w:t>
      </w:r>
    </w:p>
    <w:p w:rsidR="00063EB9" w:rsidRDefault="00D17E24" w:rsidP="00D17E24">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sidRPr="00D17E24">
        <w:rPr>
          <w:rFonts w:asciiTheme="minorHAnsi" w:eastAsiaTheme="minorHAnsi" w:hAnsiTheme="minorHAnsi" w:cstheme="minorHAnsi"/>
          <w:sz w:val="22"/>
          <w:szCs w:val="22"/>
          <w:lang w:eastAsia="en-US"/>
        </w:rPr>
        <w:t xml:space="preserve">Poskytovatel umožní po předchozí domluvě přístup pracovníkům uživatele do užívaných prostor za účelem kontroly, servisu a údržby umístěných zařízení. </w:t>
      </w:r>
      <w:r>
        <w:rPr>
          <w:rFonts w:asciiTheme="minorHAnsi" w:eastAsiaTheme="minorHAnsi" w:hAnsiTheme="minorHAnsi" w:cstheme="minorHAnsi"/>
          <w:sz w:val="22"/>
          <w:szCs w:val="22"/>
          <w:lang w:eastAsia="en-US"/>
        </w:rPr>
        <w:t xml:space="preserve">Poskytovatel je oprávněn prostřednictvím pověřených zaměstnanců provádět kontrolu prostor, ve kterých je zařízení umístěno. </w:t>
      </w:r>
    </w:p>
    <w:p w:rsidR="00D17E24" w:rsidRPr="00D17E24" w:rsidRDefault="00D17E24" w:rsidP="00D17E24">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Poskytovatel umožní uživateli připojení a odběr elektrické energie v rozsahu potřebném pro provoz zařízení.</w:t>
      </w:r>
    </w:p>
    <w:p w:rsidR="007227FD" w:rsidRDefault="00063EB9" w:rsidP="00B97638">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Uživatel bere na vědomí, že poskytovatel bude mít v držení náhradní klíče k pronajatým prostorům a uživatel není oprávněn provést bez souhlasu poskytovatele výměnu zámků</w:t>
      </w:r>
      <w:r>
        <w:rPr>
          <w:rFonts w:asciiTheme="minorHAnsi" w:eastAsiaTheme="minorHAnsi" w:hAnsiTheme="minorHAnsi" w:cstheme="minorHAnsi"/>
          <w:sz w:val="22"/>
          <w:szCs w:val="22"/>
          <w:lang w:eastAsia="en-US"/>
        </w:rPr>
        <w:t>.</w:t>
      </w:r>
    </w:p>
    <w:p w:rsidR="00B87C5F" w:rsidRPr="00B87C5F" w:rsidRDefault="00B87C5F" w:rsidP="00B87C5F">
      <w:pPr>
        <w:autoSpaceDE w:val="0"/>
        <w:autoSpaceDN w:val="0"/>
        <w:adjustRightInd w:val="0"/>
        <w:jc w:val="both"/>
        <w:rPr>
          <w:rFonts w:asciiTheme="minorHAnsi" w:eastAsiaTheme="minorHAnsi" w:hAnsiTheme="minorHAnsi" w:cstheme="minorHAnsi"/>
          <w:sz w:val="22"/>
          <w:szCs w:val="22"/>
          <w:lang w:eastAsia="en-US"/>
        </w:rPr>
      </w:pPr>
    </w:p>
    <w:p w:rsidR="00063EB9" w:rsidRPr="00063EB9" w:rsidRDefault="00063EB9" w:rsidP="00063EB9">
      <w:pPr>
        <w:autoSpaceDE w:val="0"/>
        <w:autoSpaceDN w:val="0"/>
        <w:adjustRightInd w:val="0"/>
        <w:jc w:val="both"/>
        <w:rPr>
          <w:rFonts w:asciiTheme="minorHAnsi" w:eastAsiaTheme="minorHAnsi" w:hAnsiTheme="minorHAnsi" w:cstheme="minorHAnsi"/>
          <w:sz w:val="22"/>
          <w:szCs w:val="22"/>
          <w:lang w:eastAsia="en-US"/>
        </w:rPr>
      </w:pPr>
    </w:p>
    <w:p w:rsidR="007227FD" w:rsidRPr="006124C1" w:rsidRDefault="002973D8" w:rsidP="006124C1">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 </w:t>
      </w:r>
      <w:r w:rsidR="006124C1" w:rsidRPr="006124C1">
        <w:rPr>
          <w:rFonts w:asciiTheme="minorHAnsi" w:eastAsiaTheme="minorHAnsi" w:hAnsiTheme="minorHAnsi" w:cstheme="minorHAnsi"/>
          <w:b/>
          <w:sz w:val="22"/>
          <w:szCs w:val="22"/>
          <w:lang w:eastAsia="en-US"/>
        </w:rPr>
        <w:t xml:space="preserve">VII. </w:t>
      </w:r>
    </w:p>
    <w:p w:rsidR="00063EB9" w:rsidRDefault="00843DE3" w:rsidP="007227FD">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Odstoupení od smlouvy a zánik smlouvy</w:t>
      </w:r>
    </w:p>
    <w:p w:rsidR="00E2447D" w:rsidRDefault="00D17E24" w:rsidP="00B97638">
      <w:pPr>
        <w:pStyle w:val="Odstavecseseznamem"/>
        <w:numPr>
          <w:ilvl w:val="0"/>
          <w:numId w:val="24"/>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Před uplynutím sjednané doby může být smlouva ukončena dohodou smluvních stran nebo </w:t>
      </w:r>
      <w:r w:rsidR="002F10A9">
        <w:rPr>
          <w:rFonts w:asciiTheme="minorHAnsi" w:eastAsiaTheme="minorHAnsi" w:hAnsiTheme="minorHAnsi" w:cstheme="minorHAnsi"/>
          <w:sz w:val="22"/>
          <w:szCs w:val="22"/>
          <w:lang w:eastAsia="en-US"/>
        </w:rPr>
        <w:t xml:space="preserve">v souladu s obecně závaznými právními předpisy </w:t>
      </w:r>
      <w:r w:rsidR="00EF6986">
        <w:rPr>
          <w:rFonts w:asciiTheme="minorHAnsi" w:eastAsiaTheme="minorHAnsi" w:hAnsiTheme="minorHAnsi" w:cstheme="minorHAnsi"/>
          <w:sz w:val="22"/>
          <w:szCs w:val="22"/>
          <w:lang w:eastAsia="en-US"/>
        </w:rPr>
        <w:t xml:space="preserve">písemnou </w:t>
      </w:r>
      <w:r>
        <w:rPr>
          <w:rFonts w:asciiTheme="minorHAnsi" w:eastAsiaTheme="minorHAnsi" w:hAnsiTheme="minorHAnsi" w:cstheme="minorHAnsi"/>
          <w:sz w:val="22"/>
          <w:szCs w:val="22"/>
          <w:lang w:eastAsia="en-US"/>
        </w:rPr>
        <w:t xml:space="preserve">výpovědí </w:t>
      </w:r>
      <w:r w:rsidR="00EF6986">
        <w:rPr>
          <w:rFonts w:asciiTheme="minorHAnsi" w:eastAsiaTheme="minorHAnsi" w:hAnsiTheme="minorHAnsi" w:cstheme="minorHAnsi"/>
          <w:sz w:val="22"/>
          <w:szCs w:val="22"/>
          <w:lang w:eastAsia="en-US"/>
        </w:rPr>
        <w:t>kterékoli ze smluvních stran</w:t>
      </w:r>
      <w:r w:rsidR="002F10A9">
        <w:rPr>
          <w:rFonts w:asciiTheme="minorHAnsi" w:eastAsiaTheme="minorHAnsi" w:hAnsiTheme="minorHAnsi" w:cstheme="minorHAnsi"/>
          <w:sz w:val="22"/>
          <w:szCs w:val="22"/>
          <w:lang w:eastAsia="en-US"/>
        </w:rPr>
        <w:t xml:space="preserve">. </w:t>
      </w:r>
    </w:p>
    <w:p w:rsidR="00E2447D" w:rsidRPr="00E2447D" w:rsidRDefault="00E2447D" w:rsidP="00B97638">
      <w:pPr>
        <w:pStyle w:val="Odstavecseseznamem"/>
        <w:numPr>
          <w:ilvl w:val="0"/>
          <w:numId w:val="24"/>
        </w:numPr>
        <w:autoSpaceDE w:val="0"/>
        <w:autoSpaceDN w:val="0"/>
        <w:adjustRightInd w:val="0"/>
        <w:ind w:left="426" w:hanging="426"/>
        <w:jc w:val="both"/>
        <w:rPr>
          <w:rFonts w:asciiTheme="minorHAnsi" w:eastAsiaTheme="minorHAnsi" w:hAnsiTheme="minorHAnsi" w:cstheme="minorHAnsi"/>
          <w:sz w:val="22"/>
          <w:szCs w:val="22"/>
          <w:lang w:eastAsia="en-US"/>
        </w:rPr>
      </w:pPr>
      <w:r w:rsidRPr="00E2447D">
        <w:rPr>
          <w:rFonts w:asciiTheme="minorHAnsi" w:eastAsiaTheme="minorHAnsi" w:hAnsiTheme="minorHAnsi" w:cstheme="minorHAnsi"/>
          <w:sz w:val="22"/>
          <w:szCs w:val="22"/>
          <w:lang w:eastAsia="en-US"/>
        </w:rPr>
        <w:t>Poskytovatel je oprávněn od smlouvy písemně odstoupit v těchto případech:</w:t>
      </w:r>
    </w:p>
    <w:p w:rsidR="00E2447D" w:rsidRPr="00E2447D" w:rsidRDefault="00E2447D" w:rsidP="00B97638">
      <w:pPr>
        <w:pStyle w:val="Odstavecseseznamem"/>
        <w:numPr>
          <w:ilvl w:val="0"/>
          <w:numId w:val="14"/>
        </w:numPr>
        <w:autoSpaceDE w:val="0"/>
        <w:autoSpaceDN w:val="0"/>
        <w:adjustRightInd w:val="0"/>
        <w:ind w:left="851" w:hanging="425"/>
        <w:jc w:val="both"/>
        <w:rPr>
          <w:rFonts w:asciiTheme="minorHAnsi" w:eastAsiaTheme="minorHAnsi" w:hAnsiTheme="minorHAnsi" w:cstheme="minorHAnsi"/>
          <w:sz w:val="22"/>
          <w:szCs w:val="22"/>
          <w:lang w:eastAsia="en-US"/>
        </w:rPr>
      </w:pPr>
      <w:r w:rsidRPr="00E2447D">
        <w:rPr>
          <w:rFonts w:asciiTheme="minorHAnsi" w:eastAsiaTheme="minorHAnsi" w:hAnsiTheme="minorHAnsi" w:cstheme="minorHAnsi"/>
          <w:sz w:val="22"/>
          <w:szCs w:val="22"/>
          <w:lang w:eastAsia="en-US"/>
        </w:rPr>
        <w:t>jestliže uživatel neplní či poruší svoje povinnosti uvedené v této smlouvě</w:t>
      </w:r>
    </w:p>
    <w:p w:rsidR="00E2447D" w:rsidRPr="00E2447D" w:rsidRDefault="00E2447D" w:rsidP="00B97638">
      <w:pPr>
        <w:pStyle w:val="Odstavecseseznamem"/>
        <w:numPr>
          <w:ilvl w:val="0"/>
          <w:numId w:val="14"/>
        </w:numPr>
        <w:autoSpaceDE w:val="0"/>
        <w:autoSpaceDN w:val="0"/>
        <w:adjustRightInd w:val="0"/>
        <w:ind w:left="851" w:hanging="425"/>
        <w:jc w:val="both"/>
        <w:rPr>
          <w:rFonts w:asciiTheme="minorHAnsi" w:eastAsiaTheme="minorHAnsi" w:hAnsiTheme="minorHAnsi" w:cstheme="minorHAnsi"/>
          <w:sz w:val="22"/>
          <w:szCs w:val="22"/>
          <w:lang w:eastAsia="en-US"/>
        </w:rPr>
      </w:pPr>
      <w:r w:rsidRPr="00E2447D">
        <w:rPr>
          <w:rFonts w:asciiTheme="minorHAnsi" w:eastAsiaTheme="minorHAnsi" w:hAnsiTheme="minorHAnsi" w:cstheme="minorHAnsi"/>
          <w:sz w:val="22"/>
          <w:szCs w:val="22"/>
          <w:lang w:eastAsia="en-US"/>
        </w:rPr>
        <w:t xml:space="preserve">jestliže uživatel bude v prodlení s placením úhrad po dobu delší 15 dnů </w:t>
      </w:r>
    </w:p>
    <w:p w:rsidR="002F10A9" w:rsidRDefault="002F10A9" w:rsidP="002F10A9">
      <w:pPr>
        <w:pStyle w:val="Odstavecseseznamem"/>
        <w:numPr>
          <w:ilvl w:val="0"/>
          <w:numId w:val="14"/>
        </w:numPr>
        <w:autoSpaceDE w:val="0"/>
        <w:autoSpaceDN w:val="0"/>
        <w:adjustRightInd w:val="0"/>
        <w:ind w:left="851"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užívaný prostor se stane nezpůsobilým k umístění  a provozování zařízení</w:t>
      </w:r>
      <w:r w:rsidR="00CE1AF8">
        <w:rPr>
          <w:rFonts w:asciiTheme="minorHAnsi" w:eastAsiaTheme="minorHAnsi" w:hAnsiTheme="minorHAnsi" w:cstheme="minorHAnsi"/>
          <w:sz w:val="22"/>
          <w:szCs w:val="22"/>
          <w:lang w:eastAsia="en-US"/>
        </w:rPr>
        <w:t>.</w:t>
      </w:r>
    </w:p>
    <w:p w:rsidR="00CE1AF8" w:rsidRDefault="00CE1AF8" w:rsidP="002429A5">
      <w:pPr>
        <w:pStyle w:val="Odstavecseseznamem"/>
        <w:numPr>
          <w:ilvl w:val="0"/>
          <w:numId w:val="24"/>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E2447D" w:rsidRPr="002429A5">
        <w:rPr>
          <w:rFonts w:asciiTheme="minorHAnsi" w:eastAsiaTheme="minorHAnsi" w:hAnsiTheme="minorHAnsi" w:cstheme="minorHAnsi"/>
          <w:sz w:val="22"/>
          <w:szCs w:val="22"/>
          <w:lang w:eastAsia="en-US"/>
        </w:rPr>
        <w:t xml:space="preserve">oskytovatel má rovněž možnost ukončit smluvní vztah odstoupením od smlouvy, pokud přestane být plněna podmínka, že </w:t>
      </w:r>
      <w:r w:rsidR="002429A5" w:rsidRPr="002429A5">
        <w:rPr>
          <w:rFonts w:asciiTheme="minorHAnsi" w:eastAsiaTheme="minorHAnsi" w:hAnsiTheme="minorHAnsi" w:cstheme="minorHAnsi"/>
          <w:sz w:val="22"/>
          <w:szCs w:val="22"/>
          <w:lang w:eastAsia="en-US"/>
        </w:rPr>
        <w:t>přenecháním pro</w:t>
      </w:r>
      <w:r w:rsidR="002429A5">
        <w:rPr>
          <w:rFonts w:asciiTheme="minorHAnsi" w:eastAsiaTheme="minorHAnsi" w:hAnsiTheme="minorHAnsi" w:cstheme="minorHAnsi"/>
          <w:sz w:val="22"/>
          <w:szCs w:val="22"/>
          <w:lang w:eastAsia="en-US"/>
        </w:rPr>
        <w:t>s</w:t>
      </w:r>
      <w:r w:rsidR="002429A5" w:rsidRPr="002429A5">
        <w:rPr>
          <w:rFonts w:asciiTheme="minorHAnsi" w:eastAsiaTheme="minorHAnsi" w:hAnsiTheme="minorHAnsi" w:cstheme="minorHAnsi"/>
          <w:sz w:val="22"/>
          <w:szCs w:val="22"/>
          <w:lang w:eastAsia="en-US"/>
        </w:rPr>
        <w:t>to</w:t>
      </w:r>
      <w:r w:rsidR="002429A5">
        <w:rPr>
          <w:rFonts w:asciiTheme="minorHAnsi" w:eastAsiaTheme="minorHAnsi" w:hAnsiTheme="minorHAnsi" w:cstheme="minorHAnsi"/>
          <w:sz w:val="22"/>
          <w:szCs w:val="22"/>
          <w:lang w:eastAsia="en-US"/>
        </w:rPr>
        <w:t>r</w:t>
      </w:r>
      <w:r w:rsidR="002429A5" w:rsidRPr="002429A5">
        <w:rPr>
          <w:rFonts w:asciiTheme="minorHAnsi" w:eastAsiaTheme="minorHAnsi" w:hAnsiTheme="minorHAnsi" w:cstheme="minorHAnsi"/>
          <w:sz w:val="22"/>
          <w:szCs w:val="22"/>
          <w:lang w:eastAsia="en-US"/>
        </w:rPr>
        <w:t xml:space="preserve"> do užívání uživateli je dosaženo účelnějšího a hospodárnějšího využití prostor. </w:t>
      </w:r>
    </w:p>
    <w:p w:rsidR="00E2447D" w:rsidRPr="002429A5" w:rsidRDefault="00802D1E" w:rsidP="002429A5">
      <w:pPr>
        <w:pStyle w:val="Odstavecseseznamem"/>
        <w:numPr>
          <w:ilvl w:val="0"/>
          <w:numId w:val="24"/>
        </w:numPr>
        <w:autoSpaceDE w:val="0"/>
        <w:autoSpaceDN w:val="0"/>
        <w:adjustRightInd w:val="0"/>
        <w:ind w:left="426" w:hanging="426"/>
        <w:jc w:val="both"/>
        <w:rPr>
          <w:rFonts w:asciiTheme="minorHAnsi" w:eastAsiaTheme="minorHAnsi" w:hAnsiTheme="minorHAnsi" w:cstheme="minorHAnsi"/>
          <w:sz w:val="22"/>
          <w:szCs w:val="22"/>
          <w:lang w:eastAsia="en-US"/>
        </w:rPr>
      </w:pPr>
      <w:r w:rsidRPr="002429A5">
        <w:rPr>
          <w:rFonts w:asciiTheme="minorHAnsi" w:eastAsiaTheme="minorHAnsi" w:hAnsiTheme="minorHAnsi" w:cstheme="minorHAnsi"/>
          <w:sz w:val="22"/>
          <w:szCs w:val="22"/>
          <w:lang w:eastAsia="en-US"/>
        </w:rPr>
        <w:t>Uživatel</w:t>
      </w:r>
      <w:r w:rsidR="007227FD" w:rsidRPr="002429A5">
        <w:rPr>
          <w:rFonts w:asciiTheme="minorHAnsi" w:eastAsiaTheme="minorHAnsi" w:hAnsiTheme="minorHAnsi" w:cstheme="minorHAnsi"/>
          <w:sz w:val="22"/>
          <w:szCs w:val="22"/>
          <w:lang w:eastAsia="en-US"/>
        </w:rPr>
        <w:t xml:space="preserve"> </w:t>
      </w:r>
      <w:r w:rsidR="00E2447D" w:rsidRPr="002429A5">
        <w:rPr>
          <w:rFonts w:asciiTheme="minorHAnsi" w:eastAsiaTheme="minorHAnsi" w:hAnsiTheme="minorHAnsi" w:cstheme="minorHAnsi"/>
          <w:sz w:val="22"/>
          <w:szCs w:val="22"/>
          <w:lang w:eastAsia="en-US"/>
        </w:rPr>
        <w:t>je oprávněn od smlouvy písemně odstoupit v těchto případech:</w:t>
      </w:r>
    </w:p>
    <w:p w:rsidR="00723872" w:rsidRPr="00E2447D" w:rsidRDefault="00723872" w:rsidP="00B97638">
      <w:pPr>
        <w:pStyle w:val="Odstavecseseznamem"/>
        <w:numPr>
          <w:ilvl w:val="0"/>
          <w:numId w:val="15"/>
        </w:numPr>
        <w:autoSpaceDE w:val="0"/>
        <w:autoSpaceDN w:val="0"/>
        <w:adjustRightInd w:val="0"/>
        <w:ind w:left="851" w:hanging="425"/>
        <w:jc w:val="both"/>
        <w:rPr>
          <w:rFonts w:asciiTheme="minorHAnsi" w:eastAsiaTheme="minorHAnsi" w:hAnsiTheme="minorHAnsi" w:cstheme="minorHAnsi"/>
          <w:sz w:val="22"/>
          <w:szCs w:val="22"/>
          <w:lang w:eastAsia="en-US"/>
        </w:rPr>
      </w:pPr>
      <w:r w:rsidRPr="00E2447D">
        <w:rPr>
          <w:rFonts w:asciiTheme="minorHAnsi" w:eastAsiaTheme="minorHAnsi" w:hAnsiTheme="minorHAnsi" w:cstheme="minorHAnsi"/>
          <w:sz w:val="22"/>
          <w:szCs w:val="22"/>
          <w:lang w:eastAsia="en-US"/>
        </w:rPr>
        <w:t>nebude mo</w:t>
      </w:r>
      <w:r w:rsidR="0039165C" w:rsidRPr="00E2447D">
        <w:rPr>
          <w:rFonts w:asciiTheme="minorHAnsi" w:eastAsiaTheme="minorHAnsi" w:hAnsiTheme="minorHAnsi" w:cstheme="minorHAnsi"/>
          <w:sz w:val="22"/>
          <w:szCs w:val="22"/>
          <w:lang w:eastAsia="en-US"/>
        </w:rPr>
        <w:t>žné</w:t>
      </w:r>
      <w:r w:rsidRPr="00E2447D">
        <w:rPr>
          <w:rFonts w:asciiTheme="minorHAnsi" w:eastAsiaTheme="minorHAnsi" w:hAnsiTheme="minorHAnsi" w:cstheme="minorHAnsi"/>
          <w:sz w:val="22"/>
          <w:szCs w:val="22"/>
          <w:lang w:eastAsia="en-US"/>
        </w:rPr>
        <w:t xml:space="preserve"> </w:t>
      </w:r>
      <w:r w:rsidR="0039165C" w:rsidRPr="00E2447D">
        <w:rPr>
          <w:rFonts w:asciiTheme="minorHAnsi" w:eastAsiaTheme="minorHAnsi" w:hAnsiTheme="minorHAnsi" w:cstheme="minorHAnsi"/>
          <w:sz w:val="22"/>
          <w:szCs w:val="22"/>
          <w:lang w:eastAsia="en-US"/>
        </w:rPr>
        <w:t xml:space="preserve">dosáhnout </w:t>
      </w:r>
      <w:r w:rsidRPr="00E2447D">
        <w:rPr>
          <w:rFonts w:asciiTheme="minorHAnsi" w:eastAsiaTheme="minorHAnsi" w:hAnsiTheme="minorHAnsi" w:cstheme="minorHAnsi"/>
          <w:sz w:val="22"/>
          <w:szCs w:val="22"/>
          <w:lang w:eastAsia="en-US"/>
        </w:rPr>
        <w:t>účelu</w:t>
      </w:r>
      <w:r w:rsidR="0039165C" w:rsidRPr="00E2447D">
        <w:rPr>
          <w:rFonts w:asciiTheme="minorHAnsi" w:eastAsiaTheme="minorHAnsi" w:hAnsiTheme="minorHAnsi" w:cstheme="minorHAnsi"/>
          <w:sz w:val="22"/>
          <w:szCs w:val="22"/>
          <w:lang w:eastAsia="en-US"/>
        </w:rPr>
        <w:t xml:space="preserve"> </w:t>
      </w:r>
      <w:r w:rsidR="004521CD">
        <w:rPr>
          <w:rFonts w:asciiTheme="minorHAnsi" w:eastAsiaTheme="minorHAnsi" w:hAnsiTheme="minorHAnsi" w:cstheme="minorHAnsi"/>
          <w:sz w:val="22"/>
          <w:szCs w:val="22"/>
          <w:lang w:eastAsia="en-US"/>
        </w:rPr>
        <w:t>užívání prostor</w:t>
      </w:r>
      <w:r w:rsidRPr="00E2447D">
        <w:rPr>
          <w:rFonts w:asciiTheme="minorHAnsi" w:eastAsiaTheme="minorHAnsi" w:hAnsiTheme="minorHAnsi" w:cstheme="minorHAnsi"/>
          <w:sz w:val="22"/>
          <w:szCs w:val="22"/>
          <w:lang w:eastAsia="en-US"/>
        </w:rPr>
        <w:t>, jak je definován v</w:t>
      </w:r>
      <w:r w:rsidR="0039165C" w:rsidRPr="00E2447D">
        <w:rPr>
          <w:rFonts w:asciiTheme="minorHAnsi" w:eastAsiaTheme="minorHAnsi" w:hAnsiTheme="minorHAnsi" w:cstheme="minorHAnsi"/>
          <w:sz w:val="22"/>
          <w:szCs w:val="22"/>
          <w:lang w:eastAsia="en-US"/>
        </w:rPr>
        <w:t> </w:t>
      </w:r>
      <w:r w:rsidRPr="00E2447D">
        <w:rPr>
          <w:rFonts w:asciiTheme="minorHAnsi" w:eastAsiaTheme="minorHAnsi" w:hAnsiTheme="minorHAnsi" w:cstheme="minorHAnsi"/>
          <w:sz w:val="22"/>
          <w:szCs w:val="22"/>
          <w:lang w:eastAsia="en-US"/>
        </w:rPr>
        <w:t>článku</w:t>
      </w:r>
      <w:r w:rsidR="0039165C" w:rsidRPr="00E2447D">
        <w:rPr>
          <w:rFonts w:asciiTheme="minorHAnsi" w:eastAsiaTheme="minorHAnsi" w:hAnsiTheme="minorHAnsi" w:cstheme="minorHAnsi"/>
          <w:sz w:val="22"/>
          <w:szCs w:val="22"/>
          <w:lang w:eastAsia="en-US"/>
        </w:rPr>
        <w:t xml:space="preserve"> I</w:t>
      </w:r>
      <w:r w:rsidR="00D17E24">
        <w:rPr>
          <w:rFonts w:asciiTheme="minorHAnsi" w:eastAsiaTheme="minorHAnsi" w:hAnsiTheme="minorHAnsi" w:cstheme="minorHAnsi"/>
          <w:sz w:val="22"/>
          <w:szCs w:val="22"/>
          <w:lang w:eastAsia="en-US"/>
        </w:rPr>
        <w:t>.</w:t>
      </w:r>
      <w:r w:rsidRPr="00E2447D">
        <w:rPr>
          <w:rFonts w:asciiTheme="minorHAnsi" w:eastAsiaTheme="minorHAnsi" w:hAnsiTheme="minorHAnsi" w:cstheme="minorHAnsi"/>
          <w:sz w:val="22"/>
          <w:szCs w:val="22"/>
          <w:lang w:eastAsia="en-US"/>
        </w:rPr>
        <w:t xml:space="preserve"> </w:t>
      </w:r>
      <w:r w:rsidR="00BC6582" w:rsidRPr="00E2447D">
        <w:rPr>
          <w:rFonts w:asciiTheme="minorHAnsi" w:eastAsiaTheme="minorHAnsi" w:hAnsiTheme="minorHAnsi" w:cstheme="minorHAnsi"/>
          <w:sz w:val="22"/>
          <w:szCs w:val="22"/>
          <w:lang w:eastAsia="en-US"/>
        </w:rPr>
        <w:t>této</w:t>
      </w:r>
      <w:r w:rsidR="0039165C" w:rsidRPr="00E2447D">
        <w:rPr>
          <w:rFonts w:asciiTheme="minorHAnsi" w:eastAsiaTheme="minorHAnsi" w:hAnsiTheme="minorHAnsi" w:cstheme="minorHAnsi"/>
          <w:sz w:val="22"/>
          <w:szCs w:val="22"/>
          <w:lang w:eastAsia="en-US"/>
        </w:rPr>
        <w:t xml:space="preserve"> </w:t>
      </w:r>
      <w:r w:rsidRPr="00E2447D">
        <w:rPr>
          <w:rFonts w:asciiTheme="minorHAnsi" w:eastAsiaTheme="minorHAnsi" w:hAnsiTheme="minorHAnsi" w:cstheme="minorHAnsi"/>
          <w:sz w:val="22"/>
          <w:szCs w:val="22"/>
          <w:lang w:eastAsia="en-US"/>
        </w:rPr>
        <w:t>smlouvy, bez</w:t>
      </w:r>
      <w:r w:rsidR="0039165C" w:rsidRPr="00E2447D">
        <w:rPr>
          <w:rFonts w:asciiTheme="minorHAnsi" w:eastAsiaTheme="minorHAnsi" w:hAnsiTheme="minorHAnsi" w:cstheme="minorHAnsi"/>
          <w:sz w:val="22"/>
          <w:szCs w:val="22"/>
          <w:lang w:eastAsia="en-US"/>
        </w:rPr>
        <w:t xml:space="preserve"> </w:t>
      </w:r>
      <w:r w:rsidRPr="00E2447D">
        <w:rPr>
          <w:rFonts w:asciiTheme="minorHAnsi" w:eastAsiaTheme="minorHAnsi" w:hAnsiTheme="minorHAnsi" w:cstheme="minorHAnsi"/>
          <w:sz w:val="22"/>
          <w:szCs w:val="22"/>
          <w:lang w:eastAsia="en-US"/>
        </w:rPr>
        <w:t xml:space="preserve">zavinění </w:t>
      </w:r>
      <w:r w:rsidR="00802D1E" w:rsidRPr="00E2447D">
        <w:rPr>
          <w:rFonts w:asciiTheme="minorHAnsi" w:eastAsiaTheme="minorHAnsi" w:hAnsiTheme="minorHAnsi" w:cstheme="minorHAnsi"/>
          <w:sz w:val="22"/>
          <w:szCs w:val="22"/>
          <w:lang w:eastAsia="en-US"/>
        </w:rPr>
        <w:t>uživatel</w:t>
      </w:r>
      <w:r w:rsidR="00E2447D">
        <w:rPr>
          <w:rFonts w:asciiTheme="minorHAnsi" w:eastAsiaTheme="minorHAnsi" w:hAnsiTheme="minorHAnsi" w:cstheme="minorHAnsi"/>
          <w:sz w:val="22"/>
          <w:szCs w:val="22"/>
          <w:lang w:eastAsia="en-US"/>
        </w:rPr>
        <w:t>e</w:t>
      </w:r>
      <w:r w:rsidR="004521CD">
        <w:rPr>
          <w:rFonts w:asciiTheme="minorHAnsi" w:eastAsiaTheme="minorHAnsi" w:hAnsiTheme="minorHAnsi" w:cstheme="minorHAnsi"/>
          <w:sz w:val="22"/>
          <w:szCs w:val="22"/>
          <w:lang w:eastAsia="en-US"/>
        </w:rPr>
        <w:t>,</w:t>
      </w:r>
    </w:p>
    <w:p w:rsidR="00723872" w:rsidRPr="00653E75" w:rsidRDefault="0039165C" w:rsidP="00B97638">
      <w:pPr>
        <w:pStyle w:val="Odstavecseseznamem"/>
        <w:numPr>
          <w:ilvl w:val="0"/>
          <w:numId w:val="15"/>
        </w:numPr>
        <w:autoSpaceDE w:val="0"/>
        <w:autoSpaceDN w:val="0"/>
        <w:adjustRightInd w:val="0"/>
        <w:ind w:left="851" w:hanging="425"/>
        <w:jc w:val="both"/>
        <w:rPr>
          <w:rFonts w:asciiTheme="minorHAnsi" w:eastAsiaTheme="minorHAnsi" w:hAnsiTheme="minorHAnsi" w:cstheme="minorHAnsi"/>
          <w:sz w:val="22"/>
          <w:szCs w:val="22"/>
          <w:lang w:eastAsia="en-US"/>
        </w:rPr>
      </w:pPr>
      <w:r w:rsidRPr="00653E75">
        <w:rPr>
          <w:rFonts w:asciiTheme="minorHAnsi" w:eastAsiaTheme="minorHAnsi" w:hAnsiTheme="minorHAnsi" w:cstheme="minorHAnsi"/>
          <w:sz w:val="22"/>
          <w:szCs w:val="22"/>
          <w:lang w:eastAsia="en-US"/>
        </w:rPr>
        <w:t xml:space="preserve">ztratí-li </w:t>
      </w:r>
      <w:r w:rsidR="00802D1E">
        <w:rPr>
          <w:rFonts w:asciiTheme="minorHAnsi" w:eastAsiaTheme="minorHAnsi" w:hAnsiTheme="minorHAnsi" w:cstheme="minorHAnsi"/>
          <w:sz w:val="22"/>
          <w:szCs w:val="22"/>
          <w:lang w:eastAsia="en-US"/>
        </w:rPr>
        <w:t>uživatel</w:t>
      </w:r>
      <w:r w:rsidRPr="00653E75">
        <w:rPr>
          <w:rFonts w:asciiTheme="minorHAnsi" w:eastAsiaTheme="minorHAnsi" w:hAnsiTheme="minorHAnsi" w:cstheme="minorHAnsi"/>
          <w:sz w:val="22"/>
          <w:szCs w:val="22"/>
          <w:lang w:eastAsia="en-US"/>
        </w:rPr>
        <w:t xml:space="preserve"> z</w:t>
      </w:r>
      <w:r w:rsidR="00723872" w:rsidRPr="00653E75">
        <w:rPr>
          <w:rFonts w:asciiTheme="minorHAnsi" w:eastAsiaTheme="minorHAnsi" w:hAnsiTheme="minorHAnsi" w:cstheme="minorHAnsi"/>
          <w:sz w:val="22"/>
          <w:szCs w:val="22"/>
          <w:lang w:eastAsia="en-US"/>
        </w:rPr>
        <w:t>působilos</w:t>
      </w:r>
      <w:r w:rsidRPr="00653E75">
        <w:rPr>
          <w:rFonts w:asciiTheme="minorHAnsi" w:eastAsiaTheme="minorHAnsi" w:hAnsiTheme="minorHAnsi" w:cstheme="minorHAnsi"/>
          <w:sz w:val="22"/>
          <w:szCs w:val="22"/>
          <w:lang w:eastAsia="en-US"/>
        </w:rPr>
        <w:t xml:space="preserve">t </w:t>
      </w:r>
      <w:r w:rsidR="00723872" w:rsidRPr="00653E75">
        <w:rPr>
          <w:rFonts w:asciiTheme="minorHAnsi" w:eastAsiaTheme="minorHAnsi" w:hAnsiTheme="minorHAnsi" w:cstheme="minorHAnsi"/>
          <w:sz w:val="22"/>
          <w:szCs w:val="22"/>
          <w:lang w:eastAsia="en-US"/>
        </w:rPr>
        <w:t>k</w:t>
      </w:r>
      <w:r w:rsidRPr="00653E75">
        <w:rPr>
          <w:rFonts w:asciiTheme="minorHAnsi" w:eastAsiaTheme="minorHAnsi" w:hAnsiTheme="minorHAnsi" w:cstheme="minorHAnsi"/>
          <w:sz w:val="22"/>
          <w:szCs w:val="22"/>
          <w:lang w:eastAsia="en-US"/>
        </w:rPr>
        <w:t> </w:t>
      </w:r>
      <w:r w:rsidR="00723872" w:rsidRPr="00653E75">
        <w:rPr>
          <w:rFonts w:asciiTheme="minorHAnsi" w:eastAsiaTheme="minorHAnsi" w:hAnsiTheme="minorHAnsi" w:cstheme="minorHAnsi"/>
          <w:sz w:val="22"/>
          <w:szCs w:val="22"/>
          <w:lang w:eastAsia="en-US"/>
        </w:rPr>
        <w:t>provozování</w:t>
      </w:r>
      <w:r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činnosti</w:t>
      </w:r>
      <w:r w:rsidRPr="00653E75">
        <w:rPr>
          <w:rFonts w:asciiTheme="minorHAnsi" w:eastAsiaTheme="minorHAnsi" w:hAnsiTheme="minorHAnsi" w:cstheme="minorHAnsi"/>
          <w:sz w:val="22"/>
          <w:szCs w:val="22"/>
          <w:lang w:eastAsia="en-US"/>
        </w:rPr>
        <w:t xml:space="preserve">, která </w:t>
      </w:r>
      <w:r w:rsidR="002F10A9">
        <w:rPr>
          <w:rFonts w:asciiTheme="minorHAnsi" w:eastAsiaTheme="minorHAnsi" w:hAnsiTheme="minorHAnsi" w:cstheme="minorHAnsi"/>
          <w:sz w:val="22"/>
          <w:szCs w:val="22"/>
          <w:lang w:eastAsia="en-US"/>
        </w:rPr>
        <w:t>je účelem této smlouvy,</w:t>
      </w:r>
    </w:p>
    <w:p w:rsidR="00723872" w:rsidRPr="00653E75" w:rsidRDefault="00723872" w:rsidP="00B97638">
      <w:pPr>
        <w:pStyle w:val="Odstavecseseznamem"/>
        <w:numPr>
          <w:ilvl w:val="0"/>
          <w:numId w:val="15"/>
        </w:numPr>
        <w:autoSpaceDE w:val="0"/>
        <w:autoSpaceDN w:val="0"/>
        <w:adjustRightInd w:val="0"/>
        <w:ind w:left="851" w:hanging="425"/>
        <w:jc w:val="both"/>
        <w:rPr>
          <w:rFonts w:asciiTheme="minorHAnsi" w:eastAsiaTheme="minorHAnsi" w:hAnsiTheme="minorHAnsi" w:cstheme="minorHAnsi"/>
          <w:sz w:val="22"/>
          <w:szCs w:val="22"/>
          <w:lang w:eastAsia="en-US"/>
        </w:rPr>
      </w:pPr>
      <w:r w:rsidRPr="00653E75">
        <w:rPr>
          <w:rFonts w:asciiTheme="minorHAnsi" w:eastAsiaTheme="minorHAnsi" w:hAnsiTheme="minorHAnsi" w:cstheme="minorHAnsi"/>
          <w:sz w:val="22"/>
          <w:szCs w:val="22"/>
          <w:lang w:eastAsia="en-US"/>
        </w:rPr>
        <w:t>předmět</w:t>
      </w:r>
      <w:r w:rsidR="0039165C" w:rsidRPr="00653E75">
        <w:rPr>
          <w:rFonts w:asciiTheme="minorHAnsi" w:eastAsiaTheme="minorHAnsi" w:hAnsiTheme="minorHAnsi" w:cstheme="minorHAnsi"/>
          <w:sz w:val="22"/>
          <w:szCs w:val="22"/>
          <w:lang w:eastAsia="en-US"/>
        </w:rPr>
        <w:t>n</w:t>
      </w:r>
      <w:r w:rsidRPr="00653E75">
        <w:rPr>
          <w:rFonts w:asciiTheme="minorHAnsi" w:eastAsiaTheme="minorHAnsi" w:hAnsiTheme="minorHAnsi" w:cstheme="minorHAnsi"/>
          <w:sz w:val="22"/>
          <w:szCs w:val="22"/>
          <w:lang w:eastAsia="en-US"/>
        </w:rPr>
        <w:t>ý prostor se stane bez zav</w:t>
      </w:r>
      <w:r w:rsidR="0039165C" w:rsidRPr="00653E75">
        <w:rPr>
          <w:rFonts w:asciiTheme="minorHAnsi" w:eastAsiaTheme="minorHAnsi" w:hAnsiTheme="minorHAnsi" w:cstheme="minorHAnsi"/>
          <w:sz w:val="22"/>
          <w:szCs w:val="22"/>
          <w:lang w:eastAsia="en-US"/>
        </w:rPr>
        <w:t xml:space="preserve">inění </w:t>
      </w:r>
      <w:r w:rsidR="00802D1E">
        <w:rPr>
          <w:rFonts w:asciiTheme="minorHAnsi" w:eastAsiaTheme="minorHAnsi" w:hAnsiTheme="minorHAnsi" w:cstheme="minorHAnsi"/>
          <w:sz w:val="22"/>
          <w:szCs w:val="22"/>
          <w:lang w:eastAsia="en-US"/>
        </w:rPr>
        <w:t>uživatel</w:t>
      </w:r>
      <w:r w:rsidRPr="00653E75">
        <w:rPr>
          <w:rFonts w:asciiTheme="minorHAnsi" w:eastAsiaTheme="minorHAnsi" w:hAnsiTheme="minorHAnsi" w:cstheme="minorHAnsi"/>
          <w:sz w:val="22"/>
          <w:szCs w:val="22"/>
          <w:lang w:eastAsia="en-US"/>
        </w:rPr>
        <w:t xml:space="preserve"> </w:t>
      </w:r>
      <w:r w:rsidR="0039165C" w:rsidRPr="00653E75">
        <w:rPr>
          <w:rFonts w:asciiTheme="minorHAnsi" w:eastAsiaTheme="minorHAnsi" w:hAnsiTheme="minorHAnsi" w:cstheme="minorHAnsi"/>
          <w:sz w:val="22"/>
          <w:szCs w:val="22"/>
          <w:lang w:eastAsia="en-US"/>
        </w:rPr>
        <w:t xml:space="preserve">nezpůsobilý </w:t>
      </w:r>
      <w:r w:rsidRPr="00653E75">
        <w:rPr>
          <w:rFonts w:asciiTheme="minorHAnsi" w:eastAsiaTheme="minorHAnsi" w:hAnsiTheme="minorHAnsi" w:cstheme="minorHAnsi"/>
          <w:sz w:val="22"/>
          <w:szCs w:val="22"/>
          <w:lang w:eastAsia="en-US"/>
        </w:rPr>
        <w:t>ke smluvenému</w:t>
      </w:r>
      <w:r w:rsidR="0039165C" w:rsidRPr="00653E75">
        <w:rPr>
          <w:rFonts w:asciiTheme="minorHAnsi" w:eastAsiaTheme="minorHAnsi" w:hAnsiTheme="minorHAnsi" w:cstheme="minorHAnsi"/>
          <w:sz w:val="22"/>
          <w:szCs w:val="22"/>
          <w:lang w:eastAsia="en-US"/>
        </w:rPr>
        <w:t xml:space="preserve"> ú</w:t>
      </w:r>
      <w:r w:rsidRPr="00653E75">
        <w:rPr>
          <w:rFonts w:asciiTheme="minorHAnsi" w:eastAsiaTheme="minorHAnsi" w:hAnsiTheme="minorHAnsi" w:cstheme="minorHAnsi"/>
          <w:sz w:val="22"/>
          <w:szCs w:val="22"/>
          <w:lang w:eastAsia="en-US"/>
        </w:rPr>
        <w:t>čelu</w:t>
      </w:r>
      <w:r w:rsidR="0039165C" w:rsidRPr="00653E75">
        <w:rPr>
          <w:rFonts w:asciiTheme="minorHAnsi" w:eastAsiaTheme="minorHAnsi" w:hAnsiTheme="minorHAnsi" w:cstheme="minorHAnsi"/>
          <w:sz w:val="22"/>
          <w:szCs w:val="22"/>
          <w:lang w:eastAsia="en-US"/>
        </w:rPr>
        <w:t xml:space="preserve"> užívání</w:t>
      </w:r>
      <w:r w:rsidR="00CE1AF8">
        <w:rPr>
          <w:rFonts w:asciiTheme="minorHAnsi" w:eastAsiaTheme="minorHAnsi" w:hAnsiTheme="minorHAnsi" w:cstheme="minorHAnsi"/>
          <w:sz w:val="22"/>
          <w:szCs w:val="22"/>
          <w:lang w:eastAsia="en-US"/>
        </w:rPr>
        <w:t>.</w:t>
      </w:r>
    </w:p>
    <w:p w:rsidR="00E2447D" w:rsidRDefault="00E2447D" w:rsidP="00B97638">
      <w:pPr>
        <w:pStyle w:val="Odstavecseseznamem"/>
        <w:numPr>
          <w:ilvl w:val="0"/>
          <w:numId w:val="24"/>
        </w:numPr>
        <w:autoSpaceDE w:val="0"/>
        <w:autoSpaceDN w:val="0"/>
        <w:adjustRightInd w:val="0"/>
        <w:ind w:left="426" w:hanging="426"/>
        <w:jc w:val="both"/>
        <w:rPr>
          <w:rFonts w:asciiTheme="minorHAnsi" w:eastAsiaTheme="minorHAnsi" w:hAnsiTheme="minorHAnsi" w:cstheme="minorHAnsi"/>
          <w:sz w:val="22"/>
          <w:szCs w:val="22"/>
          <w:lang w:eastAsia="en-US"/>
        </w:rPr>
      </w:pPr>
      <w:r w:rsidRPr="00E2447D">
        <w:rPr>
          <w:rFonts w:asciiTheme="minorHAnsi" w:eastAsiaTheme="minorHAnsi" w:hAnsiTheme="minorHAnsi" w:cstheme="minorHAnsi"/>
          <w:sz w:val="22"/>
          <w:szCs w:val="22"/>
          <w:lang w:eastAsia="en-US"/>
        </w:rPr>
        <w:t>Smluvní vztah zaniká dnem následujícím po doručení písemného odstoupení uživateli.</w:t>
      </w:r>
    </w:p>
    <w:p w:rsidR="002F10A9" w:rsidRPr="00E2447D" w:rsidRDefault="002F10A9" w:rsidP="00B97638">
      <w:pPr>
        <w:pStyle w:val="Odstavecseseznamem"/>
        <w:numPr>
          <w:ilvl w:val="0"/>
          <w:numId w:val="24"/>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Výpovědní lhůta činí 3 měsíce a počíná běžet prvním dnem měsíce následujícího po doručení výpovědi.</w:t>
      </w:r>
    </w:p>
    <w:p w:rsidR="00E2447D" w:rsidRDefault="00E2447D" w:rsidP="00B97638">
      <w:pPr>
        <w:pStyle w:val="Odstavecseseznamem"/>
        <w:numPr>
          <w:ilvl w:val="0"/>
          <w:numId w:val="24"/>
        </w:numPr>
        <w:autoSpaceDE w:val="0"/>
        <w:autoSpaceDN w:val="0"/>
        <w:adjustRightInd w:val="0"/>
        <w:ind w:left="426" w:hanging="426"/>
        <w:jc w:val="both"/>
        <w:rPr>
          <w:rFonts w:asciiTheme="minorHAnsi" w:eastAsiaTheme="minorHAnsi" w:hAnsiTheme="minorHAnsi" w:cstheme="minorHAnsi"/>
          <w:sz w:val="22"/>
          <w:szCs w:val="22"/>
          <w:lang w:eastAsia="en-US"/>
        </w:rPr>
      </w:pPr>
      <w:r w:rsidRPr="00E2447D">
        <w:rPr>
          <w:rFonts w:asciiTheme="minorHAnsi" w:eastAsiaTheme="minorHAnsi" w:hAnsiTheme="minorHAnsi" w:cstheme="minorHAnsi"/>
          <w:sz w:val="22"/>
          <w:szCs w:val="22"/>
          <w:lang w:eastAsia="en-US"/>
        </w:rPr>
        <w:t>Uživatel je povinen předmět smlouvy vyklidit a předat nejpozději v poslední den smluvního vztahu s tím, že o předání bude vypracován písemný zápis. V případě prodlení se splněním povinnosti vyklidit a předat předmět smlouvy nebo jeho část, uhradí uživatel smluvní pokutu 1.000 Kč za každý den prodlení se splněním této povinnosti a to bez ohledu na jeho zavinění.</w:t>
      </w:r>
    </w:p>
    <w:p w:rsidR="00723872" w:rsidRPr="00653E75" w:rsidRDefault="00723872" w:rsidP="00B97638">
      <w:pPr>
        <w:pStyle w:val="Odstavecseseznamem"/>
        <w:numPr>
          <w:ilvl w:val="0"/>
          <w:numId w:val="24"/>
        </w:numPr>
        <w:autoSpaceDE w:val="0"/>
        <w:autoSpaceDN w:val="0"/>
        <w:adjustRightInd w:val="0"/>
        <w:ind w:left="426" w:hanging="426"/>
        <w:jc w:val="both"/>
        <w:rPr>
          <w:rFonts w:asciiTheme="minorHAnsi" w:eastAsiaTheme="minorHAnsi" w:hAnsiTheme="minorHAnsi" w:cstheme="minorHAnsi"/>
          <w:sz w:val="22"/>
          <w:szCs w:val="22"/>
          <w:lang w:eastAsia="en-US"/>
        </w:rPr>
      </w:pPr>
      <w:r w:rsidRPr="00653E75">
        <w:rPr>
          <w:rFonts w:asciiTheme="minorHAnsi" w:eastAsiaTheme="minorHAnsi" w:hAnsiTheme="minorHAnsi" w:cstheme="minorHAnsi"/>
          <w:sz w:val="22"/>
          <w:szCs w:val="22"/>
          <w:lang w:eastAsia="en-US"/>
        </w:rPr>
        <w:t xml:space="preserve">Smlouva </w:t>
      </w:r>
      <w:r w:rsidR="00014F2B" w:rsidRPr="00653E75">
        <w:rPr>
          <w:rFonts w:asciiTheme="minorHAnsi" w:eastAsiaTheme="minorHAnsi" w:hAnsiTheme="minorHAnsi" w:cstheme="minorHAnsi"/>
          <w:sz w:val="22"/>
          <w:szCs w:val="22"/>
          <w:lang w:eastAsia="en-US"/>
        </w:rPr>
        <w:t xml:space="preserve">zaniká </w:t>
      </w:r>
      <w:r w:rsidRPr="00653E75">
        <w:rPr>
          <w:rFonts w:asciiTheme="minorHAnsi" w:eastAsiaTheme="minorHAnsi" w:hAnsiTheme="minorHAnsi" w:cstheme="minorHAnsi"/>
          <w:sz w:val="22"/>
          <w:szCs w:val="22"/>
          <w:lang w:eastAsia="en-US"/>
        </w:rPr>
        <w:t>se zánikem před</w:t>
      </w:r>
      <w:r w:rsidR="00014F2B" w:rsidRPr="00653E75">
        <w:rPr>
          <w:rFonts w:asciiTheme="minorHAnsi" w:eastAsiaTheme="minorHAnsi" w:hAnsiTheme="minorHAnsi" w:cstheme="minorHAnsi"/>
          <w:sz w:val="22"/>
          <w:szCs w:val="22"/>
          <w:lang w:eastAsia="en-US"/>
        </w:rPr>
        <w:t>m</w:t>
      </w:r>
      <w:r w:rsidRPr="00653E75">
        <w:rPr>
          <w:rFonts w:asciiTheme="minorHAnsi" w:eastAsiaTheme="minorHAnsi" w:hAnsiTheme="minorHAnsi" w:cstheme="minorHAnsi"/>
          <w:sz w:val="22"/>
          <w:szCs w:val="22"/>
          <w:lang w:eastAsia="en-US"/>
        </w:rPr>
        <w:t>ětných</w:t>
      </w:r>
      <w:r w:rsidR="00014F2B" w:rsidRPr="00653E75">
        <w:rPr>
          <w:rFonts w:asciiTheme="minorHAnsi" w:eastAsiaTheme="minorHAnsi" w:hAnsiTheme="minorHAnsi" w:cstheme="minorHAnsi"/>
          <w:sz w:val="22"/>
          <w:szCs w:val="22"/>
          <w:lang w:eastAsia="en-US"/>
        </w:rPr>
        <w:t xml:space="preserve"> p</w:t>
      </w:r>
      <w:r w:rsidRPr="00653E75">
        <w:rPr>
          <w:rFonts w:asciiTheme="minorHAnsi" w:eastAsiaTheme="minorHAnsi" w:hAnsiTheme="minorHAnsi" w:cstheme="minorHAnsi"/>
          <w:sz w:val="22"/>
          <w:szCs w:val="22"/>
          <w:lang w:eastAsia="en-US"/>
        </w:rPr>
        <w:t>rostor</w:t>
      </w:r>
      <w:r w:rsidR="00014F2B" w:rsidRPr="00653E75">
        <w:rPr>
          <w:rFonts w:asciiTheme="minorHAnsi" w:eastAsiaTheme="minorHAnsi" w:hAnsiTheme="minorHAnsi" w:cstheme="minorHAnsi"/>
          <w:sz w:val="22"/>
          <w:szCs w:val="22"/>
          <w:lang w:eastAsia="en-US"/>
        </w:rPr>
        <w:t xml:space="preserve"> </w:t>
      </w:r>
      <w:r w:rsidRPr="00653E75">
        <w:rPr>
          <w:rFonts w:asciiTheme="minorHAnsi" w:eastAsiaTheme="minorHAnsi" w:hAnsiTheme="minorHAnsi" w:cstheme="minorHAnsi"/>
          <w:sz w:val="22"/>
          <w:szCs w:val="22"/>
          <w:lang w:eastAsia="en-US"/>
        </w:rPr>
        <w:t xml:space="preserve">nebo se </w:t>
      </w:r>
      <w:r w:rsidR="00014F2B" w:rsidRPr="00653E75">
        <w:rPr>
          <w:rFonts w:asciiTheme="minorHAnsi" w:eastAsiaTheme="minorHAnsi" w:hAnsiTheme="minorHAnsi" w:cstheme="minorHAnsi"/>
          <w:sz w:val="22"/>
          <w:szCs w:val="22"/>
          <w:lang w:eastAsia="en-US"/>
        </w:rPr>
        <w:t xml:space="preserve">zánikem </w:t>
      </w:r>
      <w:r w:rsidRPr="00653E75">
        <w:rPr>
          <w:rFonts w:asciiTheme="minorHAnsi" w:eastAsiaTheme="minorHAnsi" w:hAnsiTheme="minorHAnsi" w:cstheme="minorHAnsi"/>
          <w:sz w:val="22"/>
          <w:szCs w:val="22"/>
          <w:lang w:eastAsia="en-US"/>
        </w:rPr>
        <w:t>právnické</w:t>
      </w:r>
      <w:r w:rsidR="00014F2B" w:rsidRPr="00653E75">
        <w:rPr>
          <w:rFonts w:asciiTheme="minorHAnsi" w:eastAsiaTheme="minorHAnsi" w:hAnsiTheme="minorHAnsi" w:cstheme="minorHAnsi"/>
          <w:sz w:val="22"/>
          <w:szCs w:val="22"/>
          <w:lang w:eastAsia="en-US"/>
        </w:rPr>
        <w:t xml:space="preserve"> </w:t>
      </w:r>
      <w:r w:rsidRPr="00653E75">
        <w:rPr>
          <w:rFonts w:asciiTheme="minorHAnsi" w:eastAsiaTheme="minorHAnsi" w:hAnsiTheme="minorHAnsi" w:cstheme="minorHAnsi"/>
          <w:sz w:val="22"/>
          <w:szCs w:val="22"/>
          <w:lang w:eastAsia="en-US"/>
        </w:rPr>
        <w:t xml:space="preserve">osoby </w:t>
      </w:r>
      <w:r w:rsidR="00802D1E">
        <w:rPr>
          <w:rFonts w:asciiTheme="minorHAnsi" w:eastAsiaTheme="minorHAnsi" w:hAnsiTheme="minorHAnsi" w:cstheme="minorHAnsi"/>
          <w:sz w:val="22"/>
          <w:szCs w:val="22"/>
          <w:lang w:eastAsia="en-US"/>
        </w:rPr>
        <w:t>uživatel</w:t>
      </w:r>
      <w:r w:rsidR="00396158">
        <w:rPr>
          <w:rFonts w:asciiTheme="minorHAnsi" w:eastAsiaTheme="minorHAnsi" w:hAnsiTheme="minorHAnsi" w:cstheme="minorHAnsi"/>
          <w:sz w:val="22"/>
          <w:szCs w:val="22"/>
          <w:lang w:eastAsia="en-US"/>
        </w:rPr>
        <w:t>e</w:t>
      </w:r>
      <w:r w:rsidR="00014F2B" w:rsidRPr="00653E75">
        <w:rPr>
          <w:rFonts w:asciiTheme="minorHAnsi" w:eastAsiaTheme="minorHAnsi" w:hAnsiTheme="minorHAnsi" w:cstheme="minorHAnsi"/>
          <w:sz w:val="22"/>
          <w:szCs w:val="22"/>
          <w:lang w:eastAsia="en-US"/>
        </w:rPr>
        <w:t xml:space="preserve"> </w:t>
      </w:r>
      <w:r w:rsidRPr="00653E75">
        <w:rPr>
          <w:rFonts w:asciiTheme="minorHAnsi" w:eastAsiaTheme="minorHAnsi" w:hAnsiTheme="minorHAnsi" w:cstheme="minorHAnsi"/>
          <w:sz w:val="22"/>
          <w:szCs w:val="22"/>
          <w:lang w:eastAsia="en-US"/>
        </w:rPr>
        <w:t>bez prá</w:t>
      </w:r>
      <w:r w:rsidR="00014F2B" w:rsidRPr="00653E75">
        <w:rPr>
          <w:rFonts w:asciiTheme="minorHAnsi" w:eastAsiaTheme="minorHAnsi" w:hAnsiTheme="minorHAnsi" w:cstheme="minorHAnsi"/>
          <w:sz w:val="22"/>
          <w:szCs w:val="22"/>
          <w:lang w:eastAsia="en-US"/>
        </w:rPr>
        <w:t>vního nástupce</w:t>
      </w:r>
      <w:r w:rsidRPr="00653E75">
        <w:rPr>
          <w:rFonts w:asciiTheme="minorHAnsi" w:eastAsiaTheme="minorHAnsi" w:hAnsiTheme="minorHAnsi" w:cstheme="minorHAnsi"/>
          <w:sz w:val="22"/>
          <w:szCs w:val="22"/>
          <w:lang w:eastAsia="en-US"/>
        </w:rPr>
        <w:t>.</w:t>
      </w:r>
    </w:p>
    <w:p w:rsidR="00723872" w:rsidRDefault="00723872" w:rsidP="00404F3F">
      <w:pPr>
        <w:autoSpaceDE w:val="0"/>
        <w:autoSpaceDN w:val="0"/>
        <w:adjustRightInd w:val="0"/>
        <w:jc w:val="both"/>
        <w:rPr>
          <w:rFonts w:asciiTheme="minorHAnsi" w:eastAsiaTheme="minorHAnsi" w:hAnsiTheme="minorHAnsi" w:cstheme="minorHAnsi"/>
          <w:sz w:val="22"/>
          <w:szCs w:val="22"/>
          <w:lang w:eastAsia="en-US"/>
        </w:rPr>
      </w:pPr>
    </w:p>
    <w:p w:rsidR="00D8713A" w:rsidRPr="006124C1" w:rsidRDefault="002973D8" w:rsidP="006124C1">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 </w:t>
      </w:r>
      <w:r w:rsidR="006124C1">
        <w:rPr>
          <w:rFonts w:asciiTheme="minorHAnsi" w:eastAsiaTheme="minorHAnsi" w:hAnsiTheme="minorHAnsi" w:cstheme="minorHAnsi"/>
          <w:b/>
          <w:sz w:val="22"/>
          <w:szCs w:val="22"/>
          <w:lang w:eastAsia="en-US"/>
        </w:rPr>
        <w:t>VIII.</w:t>
      </w:r>
    </w:p>
    <w:p w:rsidR="006C15BE" w:rsidRPr="006C15BE" w:rsidRDefault="006C15BE" w:rsidP="006C15BE">
      <w:pPr>
        <w:autoSpaceDE w:val="0"/>
        <w:autoSpaceDN w:val="0"/>
        <w:adjustRightInd w:val="0"/>
        <w:jc w:val="center"/>
        <w:rPr>
          <w:rFonts w:asciiTheme="minorHAnsi" w:eastAsiaTheme="minorHAnsi" w:hAnsiTheme="minorHAnsi" w:cstheme="minorHAnsi"/>
          <w:b/>
          <w:sz w:val="22"/>
          <w:szCs w:val="22"/>
          <w:lang w:eastAsia="en-US"/>
        </w:rPr>
      </w:pPr>
      <w:r w:rsidRPr="006C15BE">
        <w:rPr>
          <w:rFonts w:asciiTheme="minorHAnsi" w:eastAsiaTheme="minorHAnsi" w:hAnsiTheme="minorHAnsi" w:cstheme="minorHAnsi"/>
          <w:b/>
          <w:sz w:val="22"/>
          <w:szCs w:val="22"/>
          <w:lang w:eastAsia="en-US"/>
        </w:rPr>
        <w:t>Ustanovení přechodná a závěrečná</w:t>
      </w:r>
    </w:p>
    <w:p w:rsidR="002F10A9" w:rsidRPr="002F10A9" w:rsidRDefault="002F10A9" w:rsidP="002F10A9">
      <w:pPr>
        <w:numPr>
          <w:ilvl w:val="0"/>
          <w:numId w:val="16"/>
        </w:numPr>
        <w:ind w:left="426" w:hanging="426"/>
        <w:jc w:val="both"/>
        <w:rPr>
          <w:rFonts w:asciiTheme="minorHAnsi" w:eastAsiaTheme="minorHAnsi" w:hAnsiTheme="minorHAnsi" w:cstheme="minorHAnsi"/>
          <w:sz w:val="22"/>
          <w:szCs w:val="22"/>
          <w:lang w:eastAsia="en-US"/>
        </w:rPr>
      </w:pPr>
      <w:r w:rsidRPr="002F10A9">
        <w:rPr>
          <w:rFonts w:asciiTheme="minorHAnsi" w:eastAsiaTheme="minorHAnsi" w:hAnsiTheme="minorHAnsi" w:cstheme="minorHAnsi"/>
          <w:sz w:val="22"/>
          <w:szCs w:val="22"/>
          <w:lang w:eastAsia="en-US"/>
        </w:rPr>
        <w:t>Uživatel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67060A" w:rsidRDefault="002F10A9" w:rsidP="002F10A9">
      <w:pPr>
        <w:numPr>
          <w:ilvl w:val="0"/>
          <w:numId w:val="16"/>
        </w:numPr>
        <w:ind w:left="426" w:hanging="426"/>
        <w:jc w:val="both"/>
        <w:rPr>
          <w:rFonts w:asciiTheme="minorHAnsi" w:eastAsiaTheme="minorHAnsi" w:hAnsiTheme="minorHAnsi" w:cstheme="minorHAnsi"/>
          <w:sz w:val="22"/>
          <w:szCs w:val="22"/>
          <w:lang w:eastAsia="en-US"/>
        </w:rPr>
      </w:pPr>
      <w:r w:rsidRPr="002F10A9">
        <w:rPr>
          <w:rFonts w:asciiTheme="minorHAnsi" w:eastAsiaTheme="minorHAnsi" w:hAnsiTheme="minorHAnsi" w:cstheme="minorHAnsi"/>
          <w:sz w:val="22"/>
          <w:szCs w:val="22"/>
          <w:lang w:eastAsia="en-US"/>
        </w:rPr>
        <w:t>Tato smlouva nabývá platnosti dnem podpisu oběma smluvními stranami</w:t>
      </w:r>
      <w:r w:rsidR="0067060A">
        <w:rPr>
          <w:rFonts w:asciiTheme="minorHAnsi" w:eastAsiaTheme="minorHAnsi" w:hAnsiTheme="minorHAnsi" w:cstheme="minorHAnsi"/>
          <w:sz w:val="22"/>
          <w:szCs w:val="22"/>
          <w:lang w:eastAsia="en-US"/>
        </w:rPr>
        <w:t xml:space="preserve"> a účinnosti dne 1.1.202</w:t>
      </w:r>
      <w:r w:rsidR="00A764A1">
        <w:rPr>
          <w:rFonts w:asciiTheme="minorHAnsi" w:eastAsiaTheme="minorHAnsi" w:hAnsiTheme="minorHAnsi" w:cstheme="minorHAnsi"/>
          <w:sz w:val="22"/>
          <w:szCs w:val="22"/>
          <w:lang w:eastAsia="en-US"/>
        </w:rPr>
        <w:t>3</w:t>
      </w:r>
    </w:p>
    <w:p w:rsidR="002F10A9" w:rsidRPr="002F10A9" w:rsidRDefault="002F10A9" w:rsidP="002F10A9">
      <w:pPr>
        <w:numPr>
          <w:ilvl w:val="0"/>
          <w:numId w:val="16"/>
        </w:numPr>
        <w:ind w:left="426" w:hanging="426"/>
        <w:jc w:val="both"/>
        <w:rPr>
          <w:rFonts w:asciiTheme="minorHAnsi" w:eastAsiaTheme="minorHAnsi" w:hAnsiTheme="minorHAnsi" w:cstheme="minorHAnsi"/>
          <w:sz w:val="22"/>
          <w:szCs w:val="22"/>
          <w:lang w:eastAsia="en-US"/>
        </w:rPr>
      </w:pPr>
      <w:r w:rsidRPr="002F10A9">
        <w:rPr>
          <w:rFonts w:asciiTheme="minorHAnsi" w:eastAsiaTheme="minorHAnsi" w:hAnsiTheme="minorHAnsi" w:cstheme="minorHAnsi"/>
          <w:sz w:val="22"/>
          <w:szCs w:val="22"/>
          <w:lang w:eastAsia="en-US"/>
        </w:rPr>
        <w:t xml:space="preserve">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w:t>
      </w:r>
      <w:r>
        <w:rPr>
          <w:rFonts w:asciiTheme="minorHAnsi" w:eastAsiaTheme="minorHAnsi" w:hAnsiTheme="minorHAnsi" w:cstheme="minorHAnsi"/>
          <w:sz w:val="22"/>
          <w:szCs w:val="22"/>
          <w:lang w:eastAsia="en-US"/>
        </w:rPr>
        <w:t>poskytovatel</w:t>
      </w:r>
      <w:r w:rsidRPr="002F10A9">
        <w:rPr>
          <w:rFonts w:asciiTheme="minorHAnsi" w:eastAsiaTheme="minorHAnsi" w:hAnsiTheme="minorHAnsi" w:cstheme="minorHAnsi"/>
          <w:sz w:val="22"/>
          <w:szCs w:val="22"/>
          <w:lang w:eastAsia="en-US"/>
        </w:rPr>
        <w:t>. Smluvní strany berou na vědomí, že tato smlouva může být předmětem zveřejnění i dle jiných právních předpisů.</w:t>
      </w:r>
    </w:p>
    <w:p w:rsidR="002F10A9" w:rsidRPr="002F10A9" w:rsidRDefault="002F10A9" w:rsidP="002F10A9">
      <w:pPr>
        <w:numPr>
          <w:ilvl w:val="0"/>
          <w:numId w:val="16"/>
        </w:numPr>
        <w:ind w:left="426" w:hanging="426"/>
        <w:jc w:val="both"/>
        <w:rPr>
          <w:rFonts w:asciiTheme="minorHAnsi" w:eastAsiaTheme="minorHAnsi" w:hAnsiTheme="minorHAnsi" w:cstheme="minorHAnsi"/>
          <w:sz w:val="22"/>
          <w:szCs w:val="22"/>
          <w:lang w:eastAsia="en-US"/>
        </w:rPr>
      </w:pPr>
      <w:r w:rsidRPr="002F10A9">
        <w:rPr>
          <w:rFonts w:asciiTheme="minorHAnsi" w:eastAsiaTheme="minorHAnsi" w:hAnsiTheme="minorHAnsi" w:cstheme="minorHAnsi"/>
          <w:sz w:val="22"/>
          <w:szCs w:val="22"/>
          <w:lang w:eastAsia="en-US"/>
        </w:rPr>
        <w:t>Smluvní strany se zavazují spolupůsobit jako osoba povinná v souladu se zákonem č. 320/2001 Sb., o finanční kontrole ve veřejné správě a o změně některých zákonů (zákon o finanční kontrole), ve znění pozdějších předpisů.</w:t>
      </w:r>
    </w:p>
    <w:p w:rsidR="002F10A9" w:rsidRPr="002F10A9" w:rsidRDefault="002F10A9" w:rsidP="002F10A9">
      <w:pPr>
        <w:numPr>
          <w:ilvl w:val="0"/>
          <w:numId w:val="16"/>
        </w:numPr>
        <w:ind w:left="426" w:hanging="426"/>
        <w:jc w:val="both"/>
        <w:rPr>
          <w:rFonts w:asciiTheme="minorHAnsi" w:eastAsiaTheme="minorHAnsi" w:hAnsiTheme="minorHAnsi" w:cstheme="minorHAnsi"/>
          <w:sz w:val="22"/>
          <w:szCs w:val="22"/>
          <w:lang w:eastAsia="en-US"/>
        </w:rPr>
      </w:pPr>
      <w:r w:rsidRPr="002F10A9">
        <w:rPr>
          <w:rFonts w:asciiTheme="minorHAnsi" w:eastAsiaTheme="minorHAnsi" w:hAnsiTheme="minorHAnsi" w:cstheme="minorHAnsi"/>
          <w:sz w:val="22"/>
          <w:szCs w:val="22"/>
          <w:lang w:eastAsia="en-US"/>
        </w:rPr>
        <w:t>Tato smlouva byla sepsána ve dvou vyhotoveních. Každá ze smluvních stran obdržela po jednom totožném vyhotovení.</w:t>
      </w:r>
    </w:p>
    <w:p w:rsidR="006C15BE" w:rsidRPr="006C15BE" w:rsidRDefault="006C15BE" w:rsidP="00B97638">
      <w:pPr>
        <w:pStyle w:val="Odstavecseseznamem"/>
        <w:numPr>
          <w:ilvl w:val="0"/>
          <w:numId w:val="16"/>
        </w:numPr>
        <w:autoSpaceDE w:val="0"/>
        <w:autoSpaceDN w:val="0"/>
        <w:adjustRightInd w:val="0"/>
        <w:ind w:left="426" w:hanging="426"/>
        <w:jc w:val="both"/>
        <w:rPr>
          <w:rFonts w:asciiTheme="minorHAnsi" w:eastAsiaTheme="minorHAnsi" w:hAnsiTheme="minorHAnsi" w:cstheme="minorHAnsi"/>
          <w:sz w:val="22"/>
          <w:szCs w:val="22"/>
          <w:lang w:eastAsia="en-US"/>
        </w:rPr>
      </w:pPr>
      <w:r w:rsidRPr="006C15BE">
        <w:rPr>
          <w:rFonts w:asciiTheme="minorHAnsi" w:eastAsiaTheme="minorHAnsi" w:hAnsiTheme="minorHAnsi" w:cstheme="minorHAnsi"/>
          <w:sz w:val="22"/>
          <w:szCs w:val="22"/>
          <w:lang w:eastAsia="en-US"/>
        </w:rPr>
        <w:t xml:space="preserve">Smlouvu je možno měnit či doplňovat výhradně v písemné formě písemnými číslovanými dodatky. </w:t>
      </w:r>
    </w:p>
    <w:p w:rsidR="006C15BE" w:rsidRDefault="006C15BE" w:rsidP="00B97638">
      <w:pPr>
        <w:pStyle w:val="Odstavecseseznamem"/>
        <w:numPr>
          <w:ilvl w:val="0"/>
          <w:numId w:val="16"/>
        </w:numPr>
        <w:autoSpaceDE w:val="0"/>
        <w:autoSpaceDN w:val="0"/>
        <w:adjustRightInd w:val="0"/>
        <w:ind w:left="426" w:hanging="426"/>
        <w:jc w:val="both"/>
        <w:rPr>
          <w:rFonts w:asciiTheme="minorHAnsi" w:eastAsiaTheme="minorHAnsi" w:hAnsiTheme="minorHAnsi" w:cstheme="minorHAnsi"/>
          <w:sz w:val="22"/>
          <w:szCs w:val="22"/>
          <w:lang w:eastAsia="en-US"/>
        </w:rPr>
      </w:pPr>
      <w:r w:rsidRPr="006C15BE">
        <w:rPr>
          <w:rFonts w:asciiTheme="minorHAnsi" w:eastAsiaTheme="minorHAnsi" w:hAnsiTheme="minorHAnsi" w:cstheme="minorHAnsi"/>
          <w:sz w:val="22"/>
          <w:szCs w:val="22"/>
          <w:lang w:eastAsia="en-US"/>
        </w:rPr>
        <w:t>Účastníci prohlašují, že tuto smlouvu uzavřeli podle své pravé a svobodné vůle prosté omylů, nikoliv v tísni či za nápadně nevýhodných podmínek. Smlouva je pro obě smluvní strany určitá a srozumitelná.</w:t>
      </w:r>
      <w:r w:rsidR="002F10A9" w:rsidRPr="002F10A9">
        <w:rPr>
          <w:rFonts w:asciiTheme="minorHAnsi" w:eastAsiaTheme="minorHAnsi" w:hAnsiTheme="minorHAnsi" w:cstheme="minorHAnsi"/>
          <w:sz w:val="22"/>
          <w:szCs w:val="22"/>
          <w:lang w:eastAsia="en-US"/>
        </w:rPr>
        <w:t xml:space="preserve"> </w:t>
      </w:r>
    </w:p>
    <w:p w:rsidR="002F10A9" w:rsidRPr="00534634" w:rsidRDefault="002F10A9" w:rsidP="002429A5">
      <w:pPr>
        <w:pStyle w:val="Zkladntext"/>
        <w:numPr>
          <w:ilvl w:val="0"/>
          <w:numId w:val="16"/>
        </w:numPr>
        <w:ind w:left="426" w:hanging="426"/>
        <w:rPr>
          <w:rFonts w:ascii="Calibri" w:hAnsi="Calibri"/>
          <w:szCs w:val="22"/>
        </w:rPr>
      </w:pPr>
      <w:r w:rsidRPr="00534634">
        <w:rPr>
          <w:rFonts w:ascii="Calibri" w:hAnsi="Calibri"/>
          <w:iCs/>
          <w:szCs w:val="22"/>
        </w:rPr>
        <w:t xml:space="preserve">Informace k ochraně osobních údajů jsou ze strany NPÚ uveřejněny na webových stránkách </w:t>
      </w:r>
      <w:hyperlink r:id="rId11" w:history="1">
        <w:r w:rsidRPr="00534634">
          <w:rPr>
            <w:rStyle w:val="Hypertextovodkaz"/>
            <w:rFonts w:ascii="Calibri" w:hAnsi="Calibri"/>
            <w:iCs/>
            <w:szCs w:val="22"/>
          </w:rPr>
          <w:t>www.npu.cz</w:t>
        </w:r>
      </w:hyperlink>
      <w:r w:rsidRPr="00534634">
        <w:rPr>
          <w:rFonts w:ascii="Calibri" w:hAnsi="Calibri"/>
          <w:iCs/>
          <w:szCs w:val="22"/>
        </w:rPr>
        <w:t xml:space="preserve"> v sekci „Ochrana osobních údajů“.</w:t>
      </w:r>
    </w:p>
    <w:p w:rsidR="00B87C5F" w:rsidRPr="002F10A9" w:rsidRDefault="00B87C5F" w:rsidP="002F10A9">
      <w:pPr>
        <w:autoSpaceDE w:val="0"/>
        <w:autoSpaceDN w:val="0"/>
        <w:adjustRightInd w:val="0"/>
        <w:ind w:left="426" w:hanging="360"/>
        <w:jc w:val="both"/>
        <w:rPr>
          <w:rFonts w:asciiTheme="minorHAnsi" w:eastAsiaTheme="minorHAnsi" w:hAnsiTheme="minorHAnsi" w:cstheme="minorHAnsi"/>
          <w:sz w:val="22"/>
          <w:szCs w:val="22"/>
          <w:lang w:eastAsia="en-US"/>
        </w:rPr>
      </w:pPr>
    </w:p>
    <w:p w:rsidR="006C15BE" w:rsidRPr="006C15BE" w:rsidRDefault="006C15BE" w:rsidP="006C15BE">
      <w:pPr>
        <w:autoSpaceDE w:val="0"/>
        <w:autoSpaceDN w:val="0"/>
        <w:adjustRightInd w:val="0"/>
        <w:jc w:val="both"/>
        <w:rPr>
          <w:rFonts w:asciiTheme="minorHAnsi" w:eastAsiaTheme="minorHAnsi" w:hAnsiTheme="minorHAnsi" w:cstheme="minorHAnsi"/>
          <w:sz w:val="22"/>
          <w:szCs w:val="22"/>
          <w:lang w:eastAsia="en-US"/>
        </w:rPr>
      </w:pPr>
    </w:p>
    <w:p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rsidR="00653E75" w:rsidRPr="00653E75" w:rsidRDefault="00653E75" w:rsidP="00653E75">
      <w:pPr>
        <w:autoSpaceDE w:val="0"/>
        <w:autoSpaceDN w:val="0"/>
        <w:adjustRightInd w:val="0"/>
        <w:jc w:val="both"/>
        <w:rPr>
          <w:rFonts w:asciiTheme="minorHAnsi" w:eastAsiaTheme="minorHAnsi" w:hAnsiTheme="minorHAnsi" w:cstheme="minorHAnsi"/>
          <w:sz w:val="22"/>
          <w:szCs w:val="22"/>
          <w:lang w:eastAsia="en-US"/>
        </w:rPr>
      </w:pPr>
      <w:r w:rsidRPr="00653E75">
        <w:rPr>
          <w:rFonts w:asciiTheme="minorHAnsi" w:eastAsiaTheme="minorHAnsi" w:hAnsiTheme="minorHAnsi" w:cstheme="minorHAnsi"/>
          <w:sz w:val="22"/>
          <w:szCs w:val="22"/>
          <w:lang w:eastAsia="en-US"/>
        </w:rPr>
        <w:t>České Budějovice dne</w:t>
      </w:r>
      <w:r w:rsidR="00CB3338">
        <w:rPr>
          <w:rFonts w:asciiTheme="minorHAnsi" w:eastAsiaTheme="minorHAnsi" w:hAnsiTheme="minorHAnsi" w:cstheme="minorHAnsi"/>
          <w:sz w:val="22"/>
          <w:szCs w:val="22"/>
          <w:lang w:eastAsia="en-US"/>
        </w:rPr>
        <w:t xml:space="preserve"> </w:t>
      </w:r>
      <w:r w:rsidR="00B028C1">
        <w:rPr>
          <w:rFonts w:asciiTheme="minorHAnsi" w:eastAsiaTheme="minorHAnsi" w:hAnsiTheme="minorHAnsi" w:cstheme="minorHAnsi"/>
          <w:sz w:val="22"/>
          <w:szCs w:val="22"/>
          <w:lang w:eastAsia="en-US"/>
        </w:rPr>
        <w:t>12. 12. 2022</w:t>
      </w:r>
      <w:r w:rsidRPr="00653E75">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b/>
        <w:t xml:space="preserve">Lipnice </w:t>
      </w:r>
      <w:r w:rsidRPr="00653E75">
        <w:rPr>
          <w:rFonts w:asciiTheme="minorHAnsi" w:eastAsiaTheme="minorHAnsi" w:hAnsiTheme="minorHAnsi" w:cstheme="minorHAnsi"/>
          <w:sz w:val="22"/>
          <w:szCs w:val="22"/>
          <w:lang w:eastAsia="en-US"/>
        </w:rPr>
        <w:t>dne</w:t>
      </w:r>
      <w:r w:rsidR="00B028C1">
        <w:rPr>
          <w:rFonts w:asciiTheme="minorHAnsi" w:eastAsiaTheme="minorHAnsi" w:hAnsiTheme="minorHAnsi" w:cstheme="minorHAnsi"/>
          <w:sz w:val="22"/>
          <w:szCs w:val="22"/>
          <w:lang w:eastAsia="en-US"/>
        </w:rPr>
        <w:t xml:space="preserve"> 9. 1. 2023</w:t>
      </w:r>
    </w:p>
    <w:p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rsidR="00653E75" w:rsidRDefault="00653E75" w:rsidP="00653E75">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ab/>
      </w:r>
      <w:r w:rsidRPr="00653E75">
        <w:rPr>
          <w:rFonts w:asciiTheme="minorHAnsi" w:eastAsiaTheme="minorHAnsi" w:hAnsiTheme="minorHAnsi" w:cstheme="minorHAnsi"/>
          <w:sz w:val="22"/>
          <w:szCs w:val="22"/>
          <w:lang w:eastAsia="en-US"/>
        </w:rPr>
        <w:t>……………………………………………………………………</w:t>
      </w:r>
    </w:p>
    <w:p w:rsidR="00653E75" w:rsidRDefault="00653E75" w:rsidP="00653E75">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Za </w:t>
      </w:r>
      <w:r w:rsidR="00802D1E">
        <w:rPr>
          <w:rFonts w:asciiTheme="minorHAnsi" w:eastAsiaTheme="minorHAnsi" w:hAnsiTheme="minorHAnsi" w:cstheme="minorHAnsi"/>
          <w:sz w:val="22"/>
          <w:szCs w:val="22"/>
          <w:lang w:eastAsia="en-US"/>
        </w:rPr>
        <w:t>poskytovatel</w:t>
      </w:r>
      <w:r w:rsidR="00AC3DC9">
        <w:rPr>
          <w:rFonts w:asciiTheme="minorHAnsi" w:eastAsiaTheme="minorHAnsi" w:hAnsiTheme="minorHAnsi" w:cstheme="minorHAnsi"/>
          <w:sz w:val="22"/>
          <w:szCs w:val="22"/>
          <w:lang w:eastAsia="en-US"/>
        </w:rPr>
        <w:t>e, Mgr. Petr Pavelec, Ph.D.</w:t>
      </w:r>
      <w:r>
        <w:rPr>
          <w:rFonts w:asciiTheme="minorHAnsi" w:eastAsiaTheme="minorHAnsi" w:hAnsiTheme="minorHAnsi" w:cstheme="minorHAnsi"/>
          <w:sz w:val="22"/>
          <w:szCs w:val="22"/>
          <w:lang w:eastAsia="en-US"/>
        </w:rPr>
        <w:tab/>
      </w:r>
      <w:r w:rsidR="00480832">
        <w:rPr>
          <w:rFonts w:asciiTheme="minorHAnsi" w:eastAsiaTheme="minorHAnsi" w:hAnsiTheme="minorHAnsi" w:cstheme="minorHAnsi"/>
          <w:sz w:val="22"/>
          <w:szCs w:val="22"/>
          <w:lang w:eastAsia="en-US"/>
        </w:rPr>
        <w:t>Z</w:t>
      </w:r>
      <w:r>
        <w:rPr>
          <w:rFonts w:asciiTheme="minorHAnsi" w:eastAsiaTheme="minorHAnsi" w:hAnsiTheme="minorHAnsi" w:cstheme="minorHAnsi"/>
          <w:sz w:val="22"/>
          <w:szCs w:val="22"/>
          <w:lang w:eastAsia="en-US"/>
        </w:rPr>
        <w:t xml:space="preserve">a </w:t>
      </w:r>
      <w:r w:rsidR="00802D1E">
        <w:rPr>
          <w:rFonts w:asciiTheme="minorHAnsi" w:eastAsiaTheme="minorHAnsi" w:hAnsiTheme="minorHAnsi" w:cstheme="minorHAnsi"/>
          <w:sz w:val="22"/>
          <w:szCs w:val="22"/>
          <w:lang w:eastAsia="en-US"/>
        </w:rPr>
        <w:t>uživatel</w:t>
      </w:r>
      <w:r w:rsidR="006C15BE">
        <w:rPr>
          <w:rFonts w:asciiTheme="minorHAnsi" w:eastAsiaTheme="minorHAnsi" w:hAnsiTheme="minorHAnsi" w:cstheme="minorHAnsi"/>
          <w:sz w:val="22"/>
          <w:szCs w:val="22"/>
          <w:lang w:eastAsia="en-US"/>
        </w:rPr>
        <w:t>e</w:t>
      </w:r>
      <w:r>
        <w:rPr>
          <w:rFonts w:asciiTheme="minorHAnsi" w:eastAsiaTheme="minorHAnsi" w:hAnsiTheme="minorHAnsi" w:cstheme="minorHAnsi"/>
          <w:sz w:val="22"/>
          <w:szCs w:val="22"/>
          <w:lang w:eastAsia="en-US"/>
        </w:rPr>
        <w:t>:</w:t>
      </w:r>
      <w:r w:rsidR="00B87C5F">
        <w:rPr>
          <w:rFonts w:asciiTheme="minorHAnsi" w:eastAsiaTheme="minorHAnsi" w:hAnsiTheme="minorHAnsi" w:cstheme="minorHAnsi"/>
          <w:sz w:val="22"/>
          <w:szCs w:val="22"/>
          <w:lang w:eastAsia="en-US"/>
        </w:rPr>
        <w:t xml:space="preserve"> </w:t>
      </w:r>
      <w:r w:rsidR="00B028C1">
        <w:rPr>
          <w:rFonts w:asciiTheme="minorHAnsi" w:eastAsiaTheme="minorHAnsi" w:hAnsiTheme="minorHAnsi" w:cstheme="minorHAnsi"/>
          <w:sz w:val="22"/>
          <w:szCs w:val="22"/>
          <w:lang w:eastAsia="en-US"/>
        </w:rPr>
        <w:t xml:space="preserve"> XXXXXXXXX</w:t>
      </w:r>
    </w:p>
    <w:p w:rsidR="00843DE3" w:rsidRDefault="00B87C5F" w:rsidP="00653E75">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ředitel NPÚ, ÚPS České </w:t>
      </w:r>
      <w:proofErr w:type="gramStart"/>
      <w:r>
        <w:rPr>
          <w:rFonts w:asciiTheme="minorHAnsi" w:eastAsiaTheme="minorHAnsi" w:hAnsiTheme="minorHAnsi" w:cstheme="minorHAnsi"/>
          <w:sz w:val="22"/>
          <w:szCs w:val="22"/>
          <w:lang w:eastAsia="en-US"/>
        </w:rPr>
        <w:t>Budějovice                       jednatel</w:t>
      </w:r>
      <w:proofErr w:type="gramEnd"/>
      <w:r>
        <w:rPr>
          <w:rFonts w:asciiTheme="minorHAnsi" w:eastAsiaTheme="minorHAnsi" w:hAnsiTheme="minorHAnsi" w:cstheme="minorHAnsi"/>
          <w:sz w:val="22"/>
          <w:szCs w:val="22"/>
          <w:lang w:eastAsia="en-US"/>
        </w:rPr>
        <w:t xml:space="preserve"> společnosti</w:t>
      </w:r>
      <w:bookmarkStart w:id="0" w:name="_GoBack"/>
      <w:bookmarkEnd w:id="0"/>
    </w:p>
    <w:p w:rsidR="00843DE3" w:rsidRPr="00653E75" w:rsidRDefault="00843DE3" w:rsidP="00653E75">
      <w:pPr>
        <w:autoSpaceDE w:val="0"/>
        <w:autoSpaceDN w:val="0"/>
        <w:adjustRightInd w:val="0"/>
        <w:jc w:val="both"/>
        <w:rPr>
          <w:rFonts w:asciiTheme="minorHAnsi" w:eastAsiaTheme="minorHAnsi" w:hAnsiTheme="minorHAnsi" w:cstheme="minorHAnsi"/>
          <w:sz w:val="22"/>
          <w:szCs w:val="22"/>
          <w:lang w:eastAsia="en-US"/>
        </w:rPr>
      </w:pPr>
    </w:p>
    <w:sectPr w:rsidR="00843DE3" w:rsidRPr="00653E7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182" w:rsidRDefault="00972182" w:rsidP="007A3864">
      <w:r>
        <w:separator/>
      </w:r>
    </w:p>
  </w:endnote>
  <w:endnote w:type="continuationSeparator" w:id="0">
    <w:p w:rsidR="00972182" w:rsidRDefault="00972182" w:rsidP="007A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167713"/>
      <w:docPartObj>
        <w:docPartGallery w:val="Page Numbers (Bottom of Page)"/>
        <w:docPartUnique/>
      </w:docPartObj>
    </w:sdtPr>
    <w:sdtEndPr/>
    <w:sdtContent>
      <w:p w:rsidR="007A3864" w:rsidRDefault="007A3864">
        <w:pPr>
          <w:pStyle w:val="Zpat"/>
          <w:jc w:val="right"/>
        </w:pPr>
        <w:r>
          <w:fldChar w:fldCharType="begin"/>
        </w:r>
        <w:r>
          <w:instrText>PAGE   \* MERGEFORMAT</w:instrText>
        </w:r>
        <w:r>
          <w:fldChar w:fldCharType="separate"/>
        </w:r>
        <w:r w:rsidR="00CB3338">
          <w:rPr>
            <w:noProof/>
          </w:rPr>
          <w:t>5</w:t>
        </w:r>
        <w:r>
          <w:fldChar w:fldCharType="end"/>
        </w:r>
      </w:p>
    </w:sdtContent>
  </w:sdt>
  <w:p w:rsidR="007A3864" w:rsidRDefault="007A38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182" w:rsidRDefault="00972182" w:rsidP="007A3864">
      <w:r>
        <w:separator/>
      </w:r>
    </w:p>
  </w:footnote>
  <w:footnote w:type="continuationSeparator" w:id="0">
    <w:p w:rsidR="00972182" w:rsidRDefault="00972182" w:rsidP="007A3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6F0"/>
    <w:multiLevelType w:val="hybridMultilevel"/>
    <w:tmpl w:val="AB288E88"/>
    <w:lvl w:ilvl="0" w:tplc="2B4C866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C506E4"/>
    <w:multiLevelType w:val="hybridMultilevel"/>
    <w:tmpl w:val="304C4A64"/>
    <w:lvl w:ilvl="0" w:tplc="6BC0410E">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BA4602"/>
    <w:multiLevelType w:val="hybridMultilevel"/>
    <w:tmpl w:val="D84A3452"/>
    <w:lvl w:ilvl="0" w:tplc="0466FF2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CF4E21"/>
    <w:multiLevelType w:val="hybridMultilevel"/>
    <w:tmpl w:val="163C4762"/>
    <w:lvl w:ilvl="0" w:tplc="E268557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056764"/>
    <w:multiLevelType w:val="hybridMultilevel"/>
    <w:tmpl w:val="55AC2942"/>
    <w:lvl w:ilvl="0" w:tplc="6F84BF2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3A39E2"/>
    <w:multiLevelType w:val="hybridMultilevel"/>
    <w:tmpl w:val="979A7F6E"/>
    <w:lvl w:ilvl="0" w:tplc="2034EEF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930B42"/>
    <w:multiLevelType w:val="hybridMultilevel"/>
    <w:tmpl w:val="0BDA1F30"/>
    <w:lvl w:ilvl="0" w:tplc="32E87D02">
      <w:start w:val="1"/>
      <w:numFmt w:val="upperRoman"/>
      <w:lvlText w:val="%1."/>
      <w:lvlJc w:val="right"/>
      <w:pPr>
        <w:ind w:left="4755"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4C4704"/>
    <w:multiLevelType w:val="hybridMultilevel"/>
    <w:tmpl w:val="6F080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A27AF9"/>
    <w:multiLevelType w:val="multilevel"/>
    <w:tmpl w:val="A892853A"/>
    <w:lvl w:ilvl="0">
      <w:start w:val="1"/>
      <w:numFmt w:val="upperRoman"/>
      <w:pStyle w:val="Nadpis1"/>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ce"/>
      <w:lvlText w:val="%2."/>
      <w:lvlJc w:val="left"/>
      <w:pPr>
        <w:ind w:left="1134" w:hanging="425"/>
      </w:pPr>
      <w:rPr>
        <w:rFonts w:hint="default"/>
        <w:b w:val="0"/>
      </w:rPr>
    </w:lvl>
    <w:lvl w:ilvl="2">
      <w:start w:val="1"/>
      <w:numFmt w:val="lowerLetter"/>
      <w:pStyle w:val="psm"/>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6E87E0D"/>
    <w:multiLevelType w:val="hybridMultilevel"/>
    <w:tmpl w:val="D84A3452"/>
    <w:lvl w:ilvl="0" w:tplc="0466FF2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F652C1"/>
    <w:multiLevelType w:val="hybridMultilevel"/>
    <w:tmpl w:val="F63E52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8B22F3"/>
    <w:multiLevelType w:val="hybridMultilevel"/>
    <w:tmpl w:val="06B25A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FE4F3B"/>
    <w:multiLevelType w:val="hybridMultilevel"/>
    <w:tmpl w:val="AD46D0DE"/>
    <w:lvl w:ilvl="0" w:tplc="AD1C8C2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8D1387"/>
    <w:multiLevelType w:val="hybridMultilevel"/>
    <w:tmpl w:val="AE521900"/>
    <w:lvl w:ilvl="0" w:tplc="2B4C866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763A7D"/>
    <w:multiLevelType w:val="hybridMultilevel"/>
    <w:tmpl w:val="739A3A5E"/>
    <w:lvl w:ilvl="0" w:tplc="2B4C866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31C7418"/>
    <w:multiLevelType w:val="hybridMultilevel"/>
    <w:tmpl w:val="350EE19C"/>
    <w:lvl w:ilvl="0" w:tplc="C75247A2">
      <w:start w:val="1"/>
      <w:numFmt w:val="upperRoman"/>
      <w:lvlText w:val="%1."/>
      <w:lvlJc w:val="center"/>
      <w:pPr>
        <w:ind w:left="720" w:hanging="360"/>
      </w:pPr>
      <w:rPr>
        <w:rFonts w:hint="default"/>
        <w:b/>
        <w:i w:val="0"/>
      </w:rPr>
    </w:lvl>
    <w:lvl w:ilvl="1" w:tplc="A462C49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6FB0498"/>
    <w:multiLevelType w:val="hybridMultilevel"/>
    <w:tmpl w:val="D0E2F558"/>
    <w:lvl w:ilvl="0" w:tplc="2B4C866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AF697E"/>
    <w:multiLevelType w:val="hybridMultilevel"/>
    <w:tmpl w:val="A4783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E632092"/>
    <w:multiLevelType w:val="hybridMultilevel"/>
    <w:tmpl w:val="8168052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nsid w:val="413135C5"/>
    <w:multiLevelType w:val="hybridMultilevel"/>
    <w:tmpl w:val="F496BF4E"/>
    <w:lvl w:ilvl="0" w:tplc="2DD82CC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7418BB"/>
    <w:multiLevelType w:val="hybridMultilevel"/>
    <w:tmpl w:val="DA4ACFB6"/>
    <w:lvl w:ilvl="0" w:tplc="80D871C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38621C"/>
    <w:multiLevelType w:val="hybridMultilevel"/>
    <w:tmpl w:val="3FE46A4E"/>
    <w:lvl w:ilvl="0" w:tplc="D24E88E8">
      <w:start w:val="1"/>
      <w:numFmt w:val="lowerLetter"/>
      <w:lvlText w:val="%1."/>
      <w:lvlJc w:val="left"/>
      <w:pPr>
        <w:ind w:left="2946" w:hanging="360"/>
      </w:pPr>
      <w:rPr>
        <w:rFonts w:hint="default"/>
        <w:b w:val="0"/>
        <w:i w:val="0"/>
      </w:rPr>
    </w:lvl>
    <w:lvl w:ilvl="1" w:tplc="04050019" w:tentative="1">
      <w:start w:val="1"/>
      <w:numFmt w:val="lowerLetter"/>
      <w:lvlText w:val="%2."/>
      <w:lvlJc w:val="left"/>
      <w:pPr>
        <w:ind w:left="3666" w:hanging="360"/>
      </w:pPr>
    </w:lvl>
    <w:lvl w:ilvl="2" w:tplc="0405001B" w:tentative="1">
      <w:start w:val="1"/>
      <w:numFmt w:val="lowerRoman"/>
      <w:lvlText w:val="%3."/>
      <w:lvlJc w:val="right"/>
      <w:pPr>
        <w:ind w:left="4386" w:hanging="180"/>
      </w:pPr>
    </w:lvl>
    <w:lvl w:ilvl="3" w:tplc="0405000F" w:tentative="1">
      <w:start w:val="1"/>
      <w:numFmt w:val="decimal"/>
      <w:lvlText w:val="%4."/>
      <w:lvlJc w:val="left"/>
      <w:pPr>
        <w:ind w:left="5106" w:hanging="360"/>
      </w:pPr>
    </w:lvl>
    <w:lvl w:ilvl="4" w:tplc="04050019" w:tentative="1">
      <w:start w:val="1"/>
      <w:numFmt w:val="lowerLetter"/>
      <w:lvlText w:val="%5."/>
      <w:lvlJc w:val="left"/>
      <w:pPr>
        <w:ind w:left="5826" w:hanging="360"/>
      </w:pPr>
    </w:lvl>
    <w:lvl w:ilvl="5" w:tplc="0405001B" w:tentative="1">
      <w:start w:val="1"/>
      <w:numFmt w:val="lowerRoman"/>
      <w:lvlText w:val="%6."/>
      <w:lvlJc w:val="right"/>
      <w:pPr>
        <w:ind w:left="6546" w:hanging="180"/>
      </w:pPr>
    </w:lvl>
    <w:lvl w:ilvl="6" w:tplc="0405000F" w:tentative="1">
      <w:start w:val="1"/>
      <w:numFmt w:val="decimal"/>
      <w:lvlText w:val="%7."/>
      <w:lvlJc w:val="left"/>
      <w:pPr>
        <w:ind w:left="7266" w:hanging="360"/>
      </w:pPr>
    </w:lvl>
    <w:lvl w:ilvl="7" w:tplc="04050019" w:tentative="1">
      <w:start w:val="1"/>
      <w:numFmt w:val="lowerLetter"/>
      <w:lvlText w:val="%8."/>
      <w:lvlJc w:val="left"/>
      <w:pPr>
        <w:ind w:left="7986" w:hanging="360"/>
      </w:pPr>
    </w:lvl>
    <w:lvl w:ilvl="8" w:tplc="0405001B" w:tentative="1">
      <w:start w:val="1"/>
      <w:numFmt w:val="lowerRoman"/>
      <w:lvlText w:val="%9."/>
      <w:lvlJc w:val="right"/>
      <w:pPr>
        <w:ind w:left="8706" w:hanging="180"/>
      </w:pPr>
    </w:lvl>
  </w:abstractNum>
  <w:abstractNum w:abstractNumId="22">
    <w:nsid w:val="48412EE9"/>
    <w:multiLevelType w:val="hybridMultilevel"/>
    <w:tmpl w:val="C99ABC6C"/>
    <w:lvl w:ilvl="0" w:tplc="04050019">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A637882"/>
    <w:multiLevelType w:val="hybridMultilevel"/>
    <w:tmpl w:val="F10AC2CE"/>
    <w:lvl w:ilvl="0" w:tplc="9BC2E8A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DC54BA"/>
    <w:multiLevelType w:val="hybridMultilevel"/>
    <w:tmpl w:val="72081790"/>
    <w:lvl w:ilvl="0" w:tplc="D24E88E8">
      <w:start w:val="1"/>
      <w:numFmt w:val="lowerLetter"/>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64402BF4"/>
    <w:multiLevelType w:val="hybridMultilevel"/>
    <w:tmpl w:val="C6763D9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64E452EE"/>
    <w:multiLevelType w:val="hybridMultilevel"/>
    <w:tmpl w:val="810E6F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6E8D59CA"/>
    <w:multiLevelType w:val="hybridMultilevel"/>
    <w:tmpl w:val="A2703B42"/>
    <w:lvl w:ilvl="0" w:tplc="A2169DB4">
      <w:start w:val="1"/>
      <w:numFmt w:val="lowerLetter"/>
      <w:lvlText w:val="%1)"/>
      <w:lvlJc w:val="left"/>
      <w:pPr>
        <w:ind w:left="928" w:hanging="360"/>
      </w:pPr>
      <w:rPr>
        <w:rFonts w:asciiTheme="minorHAnsi" w:eastAsiaTheme="minorHAnsi" w:hAnsiTheme="minorHAnsi" w:cstheme="minorHAnsi"/>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8">
    <w:nsid w:val="70C92401"/>
    <w:multiLevelType w:val="hybridMultilevel"/>
    <w:tmpl w:val="FD880C50"/>
    <w:lvl w:ilvl="0" w:tplc="DB0C134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7A42C2F"/>
    <w:multiLevelType w:val="hybridMultilevel"/>
    <w:tmpl w:val="82C8C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81479D4"/>
    <w:multiLevelType w:val="multilevel"/>
    <w:tmpl w:val="1FD8267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C662B56"/>
    <w:multiLevelType w:val="hybridMultilevel"/>
    <w:tmpl w:val="14FC8F08"/>
    <w:lvl w:ilvl="0" w:tplc="04050001">
      <w:start w:val="1"/>
      <w:numFmt w:val="bullet"/>
      <w:lvlText w:val=""/>
      <w:lvlJc w:val="left"/>
      <w:pPr>
        <w:ind w:left="1068" w:hanging="360"/>
      </w:pPr>
      <w:rPr>
        <w:rFonts w:ascii="Symbol" w:hAnsi="Symbol" w:hint="default"/>
      </w:rPr>
    </w:lvl>
    <w:lvl w:ilvl="1" w:tplc="90929FB0">
      <w:numFmt w:val="bullet"/>
      <w:lvlText w:val="-"/>
      <w:lvlJc w:val="left"/>
      <w:pPr>
        <w:ind w:left="1788" w:hanging="360"/>
      </w:pPr>
      <w:rPr>
        <w:rFonts w:ascii="Calibri" w:eastAsiaTheme="minorHAnsi" w:hAnsi="Calibri" w:cs="Calibri"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nsid w:val="7D807538"/>
    <w:multiLevelType w:val="hybridMultilevel"/>
    <w:tmpl w:val="7B40D62C"/>
    <w:lvl w:ilvl="0" w:tplc="4FD6308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EC52DF4"/>
    <w:multiLevelType w:val="hybridMultilevel"/>
    <w:tmpl w:val="6472C120"/>
    <w:lvl w:ilvl="0" w:tplc="3022F5CA">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6"/>
  </w:num>
  <w:num w:numId="3">
    <w:abstractNumId w:val="12"/>
  </w:num>
  <w:num w:numId="4">
    <w:abstractNumId w:val="13"/>
  </w:num>
  <w:num w:numId="5">
    <w:abstractNumId w:val="20"/>
  </w:num>
  <w:num w:numId="6">
    <w:abstractNumId w:val="0"/>
  </w:num>
  <w:num w:numId="7">
    <w:abstractNumId w:val="14"/>
  </w:num>
  <w:num w:numId="8">
    <w:abstractNumId w:val="28"/>
  </w:num>
  <w:num w:numId="9">
    <w:abstractNumId w:val="31"/>
  </w:num>
  <w:num w:numId="10">
    <w:abstractNumId w:val="7"/>
  </w:num>
  <w:num w:numId="11">
    <w:abstractNumId w:val="32"/>
  </w:num>
  <w:num w:numId="12">
    <w:abstractNumId w:val="6"/>
  </w:num>
  <w:num w:numId="13">
    <w:abstractNumId w:val="5"/>
  </w:num>
  <w:num w:numId="14">
    <w:abstractNumId w:val="21"/>
  </w:num>
  <w:num w:numId="15">
    <w:abstractNumId w:val="24"/>
  </w:num>
  <w:num w:numId="16">
    <w:abstractNumId w:val="4"/>
  </w:num>
  <w:num w:numId="17">
    <w:abstractNumId w:val="18"/>
  </w:num>
  <w:num w:numId="18">
    <w:abstractNumId w:val="33"/>
  </w:num>
  <w:num w:numId="19">
    <w:abstractNumId w:val="26"/>
  </w:num>
  <w:num w:numId="20">
    <w:abstractNumId w:val="3"/>
  </w:num>
  <w:num w:numId="21">
    <w:abstractNumId w:val="1"/>
  </w:num>
  <w:num w:numId="22">
    <w:abstractNumId w:val="2"/>
  </w:num>
  <w:num w:numId="23">
    <w:abstractNumId w:val="19"/>
  </w:num>
  <w:num w:numId="24">
    <w:abstractNumId w:val="23"/>
  </w:num>
  <w:num w:numId="25">
    <w:abstractNumId w:val="9"/>
  </w:num>
  <w:num w:numId="26">
    <w:abstractNumId w:val="25"/>
  </w:num>
  <w:num w:numId="27">
    <w:abstractNumId w:val="27"/>
  </w:num>
  <w:num w:numId="28">
    <w:abstractNumId w:val="2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75"/>
    <w:rsid w:val="00004243"/>
    <w:rsid w:val="00014F2B"/>
    <w:rsid w:val="00063EB9"/>
    <w:rsid w:val="000A2708"/>
    <w:rsid w:val="000D0581"/>
    <w:rsid w:val="00103B06"/>
    <w:rsid w:val="001065C9"/>
    <w:rsid w:val="00112320"/>
    <w:rsid w:val="00134558"/>
    <w:rsid w:val="001418C4"/>
    <w:rsid w:val="00173268"/>
    <w:rsid w:val="001871FC"/>
    <w:rsid w:val="00190CC6"/>
    <w:rsid w:val="001D3CCD"/>
    <w:rsid w:val="001D7A45"/>
    <w:rsid w:val="001F382A"/>
    <w:rsid w:val="002429A5"/>
    <w:rsid w:val="00255B0B"/>
    <w:rsid w:val="00257194"/>
    <w:rsid w:val="00264234"/>
    <w:rsid w:val="002973D8"/>
    <w:rsid w:val="002B4322"/>
    <w:rsid w:val="002C3BEE"/>
    <w:rsid w:val="002F10A9"/>
    <w:rsid w:val="0030669C"/>
    <w:rsid w:val="00310A58"/>
    <w:rsid w:val="00310AAD"/>
    <w:rsid w:val="00334496"/>
    <w:rsid w:val="00351AAA"/>
    <w:rsid w:val="003549D1"/>
    <w:rsid w:val="00356E75"/>
    <w:rsid w:val="0039165C"/>
    <w:rsid w:val="00396158"/>
    <w:rsid w:val="003A0E35"/>
    <w:rsid w:val="003E644A"/>
    <w:rsid w:val="003F7709"/>
    <w:rsid w:val="00404A67"/>
    <w:rsid w:val="00404F3F"/>
    <w:rsid w:val="00425FA2"/>
    <w:rsid w:val="004434E2"/>
    <w:rsid w:val="004521CD"/>
    <w:rsid w:val="004804E5"/>
    <w:rsid w:val="00480832"/>
    <w:rsid w:val="00487B75"/>
    <w:rsid w:val="004E3FF1"/>
    <w:rsid w:val="004F5D6A"/>
    <w:rsid w:val="00534103"/>
    <w:rsid w:val="0053530A"/>
    <w:rsid w:val="005D0038"/>
    <w:rsid w:val="005D6D7D"/>
    <w:rsid w:val="006124C1"/>
    <w:rsid w:val="00625150"/>
    <w:rsid w:val="00653E75"/>
    <w:rsid w:val="00656BE3"/>
    <w:rsid w:val="0067060A"/>
    <w:rsid w:val="00686200"/>
    <w:rsid w:val="00691F07"/>
    <w:rsid w:val="006C15BE"/>
    <w:rsid w:val="006C18A2"/>
    <w:rsid w:val="006D2B71"/>
    <w:rsid w:val="006D43F7"/>
    <w:rsid w:val="007227FD"/>
    <w:rsid w:val="00723872"/>
    <w:rsid w:val="00760745"/>
    <w:rsid w:val="00775324"/>
    <w:rsid w:val="007A3864"/>
    <w:rsid w:val="007E04CB"/>
    <w:rsid w:val="007E727D"/>
    <w:rsid w:val="00802D1E"/>
    <w:rsid w:val="0080579B"/>
    <w:rsid w:val="0082158F"/>
    <w:rsid w:val="00843DE3"/>
    <w:rsid w:val="00864961"/>
    <w:rsid w:val="00871131"/>
    <w:rsid w:val="00911146"/>
    <w:rsid w:val="00932446"/>
    <w:rsid w:val="00934C68"/>
    <w:rsid w:val="0095018A"/>
    <w:rsid w:val="00965EFD"/>
    <w:rsid w:val="00972182"/>
    <w:rsid w:val="00991D75"/>
    <w:rsid w:val="009B02B4"/>
    <w:rsid w:val="009C3171"/>
    <w:rsid w:val="009D50B3"/>
    <w:rsid w:val="009E3067"/>
    <w:rsid w:val="00A076C0"/>
    <w:rsid w:val="00A754E9"/>
    <w:rsid w:val="00A764A1"/>
    <w:rsid w:val="00A863C3"/>
    <w:rsid w:val="00AC3DC9"/>
    <w:rsid w:val="00B028C1"/>
    <w:rsid w:val="00B02E9D"/>
    <w:rsid w:val="00B568B8"/>
    <w:rsid w:val="00B834D1"/>
    <w:rsid w:val="00B87C5F"/>
    <w:rsid w:val="00B96FA9"/>
    <w:rsid w:val="00B97638"/>
    <w:rsid w:val="00BC6582"/>
    <w:rsid w:val="00BD61A8"/>
    <w:rsid w:val="00BE1409"/>
    <w:rsid w:val="00C07358"/>
    <w:rsid w:val="00C30A2C"/>
    <w:rsid w:val="00C94D4B"/>
    <w:rsid w:val="00CB3338"/>
    <w:rsid w:val="00CB5294"/>
    <w:rsid w:val="00CC130A"/>
    <w:rsid w:val="00CE1AF8"/>
    <w:rsid w:val="00CE2DF7"/>
    <w:rsid w:val="00D17E24"/>
    <w:rsid w:val="00D57AEC"/>
    <w:rsid w:val="00D8713A"/>
    <w:rsid w:val="00D96EAC"/>
    <w:rsid w:val="00E2447D"/>
    <w:rsid w:val="00E36F88"/>
    <w:rsid w:val="00E72429"/>
    <w:rsid w:val="00E77126"/>
    <w:rsid w:val="00E929D1"/>
    <w:rsid w:val="00EA31F9"/>
    <w:rsid w:val="00EF6986"/>
    <w:rsid w:val="00F10E16"/>
    <w:rsid w:val="00F1468A"/>
    <w:rsid w:val="00F30877"/>
    <w:rsid w:val="00F717A8"/>
    <w:rsid w:val="00FA37D8"/>
    <w:rsid w:val="00FB09D7"/>
    <w:rsid w:val="00FB4BBD"/>
    <w:rsid w:val="00FE2AF8"/>
    <w:rsid w:val="00FF0BF6"/>
    <w:rsid w:val="00FF51B5"/>
    <w:rsid w:val="00FF5A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B75"/>
    <w:pPr>
      <w:spacing w:after="0" w:line="240" w:lineRule="auto"/>
    </w:pPr>
    <w:rPr>
      <w:rFonts w:ascii="Times New Roman" w:eastAsia="Times New Roman" w:hAnsi="Times New Roman" w:cs="Times New Roman"/>
      <w:sz w:val="20"/>
      <w:szCs w:val="20"/>
      <w:lang w:eastAsia="cs-CZ"/>
    </w:rPr>
  </w:style>
  <w:style w:type="paragraph" w:styleId="Nadpis1">
    <w:name w:val="heading 1"/>
    <w:aliases w:val="článek smlouva"/>
    <w:basedOn w:val="Normln"/>
    <w:next w:val="Normln"/>
    <w:link w:val="Nadpis1Char"/>
    <w:uiPriority w:val="9"/>
    <w:qFormat/>
    <w:rsid w:val="002973D8"/>
    <w:pPr>
      <w:keepNext/>
      <w:keepLines/>
      <w:widowControl w:val="0"/>
      <w:numPr>
        <w:numId w:val="31"/>
      </w:numPr>
      <w:spacing w:before="240" w:after="120"/>
      <w:jc w:val="center"/>
      <w:outlineLvl w:val="0"/>
    </w:pPr>
    <w:rPr>
      <w:rFonts w:ascii="Calibri" w:hAnsi="Calibri"/>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4243"/>
    <w:pPr>
      <w:ind w:left="720"/>
      <w:contextualSpacing/>
    </w:pPr>
  </w:style>
  <w:style w:type="paragraph" w:styleId="Textbubliny">
    <w:name w:val="Balloon Text"/>
    <w:basedOn w:val="Normln"/>
    <w:link w:val="TextbublinyChar"/>
    <w:uiPriority w:val="99"/>
    <w:semiHidden/>
    <w:unhideWhenUsed/>
    <w:rsid w:val="000A2708"/>
    <w:rPr>
      <w:rFonts w:ascii="Tahoma" w:hAnsi="Tahoma" w:cs="Tahoma"/>
      <w:sz w:val="16"/>
      <w:szCs w:val="16"/>
    </w:rPr>
  </w:style>
  <w:style w:type="character" w:customStyle="1" w:styleId="TextbublinyChar">
    <w:name w:val="Text bubliny Char"/>
    <w:basedOn w:val="Standardnpsmoodstavce"/>
    <w:link w:val="Textbubliny"/>
    <w:uiPriority w:val="99"/>
    <w:semiHidden/>
    <w:rsid w:val="000A270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10A58"/>
    <w:rPr>
      <w:sz w:val="16"/>
      <w:szCs w:val="16"/>
    </w:rPr>
  </w:style>
  <w:style w:type="paragraph" w:styleId="Textkomente">
    <w:name w:val="annotation text"/>
    <w:basedOn w:val="Normln"/>
    <w:link w:val="TextkomenteChar"/>
    <w:uiPriority w:val="99"/>
    <w:semiHidden/>
    <w:unhideWhenUsed/>
    <w:rsid w:val="00310A58"/>
  </w:style>
  <w:style w:type="character" w:customStyle="1" w:styleId="TextkomenteChar">
    <w:name w:val="Text komentáře Char"/>
    <w:basedOn w:val="Standardnpsmoodstavce"/>
    <w:link w:val="Textkomente"/>
    <w:uiPriority w:val="99"/>
    <w:semiHidden/>
    <w:rsid w:val="00310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0A58"/>
    <w:rPr>
      <w:b/>
      <w:bCs/>
    </w:rPr>
  </w:style>
  <w:style w:type="character" w:customStyle="1" w:styleId="PedmtkomenteChar">
    <w:name w:val="Předmět komentáře Char"/>
    <w:basedOn w:val="TextkomenteChar"/>
    <w:link w:val="Pedmtkomente"/>
    <w:uiPriority w:val="99"/>
    <w:semiHidden/>
    <w:rsid w:val="00310A58"/>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7A3864"/>
    <w:pPr>
      <w:tabs>
        <w:tab w:val="center" w:pos="4536"/>
        <w:tab w:val="right" w:pos="9072"/>
      </w:tabs>
    </w:pPr>
  </w:style>
  <w:style w:type="character" w:customStyle="1" w:styleId="ZhlavChar">
    <w:name w:val="Záhlaví Char"/>
    <w:basedOn w:val="Standardnpsmoodstavce"/>
    <w:link w:val="Zhlav"/>
    <w:uiPriority w:val="99"/>
    <w:rsid w:val="007A386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A3864"/>
    <w:pPr>
      <w:tabs>
        <w:tab w:val="center" w:pos="4536"/>
        <w:tab w:val="right" w:pos="9072"/>
      </w:tabs>
    </w:pPr>
  </w:style>
  <w:style w:type="character" w:customStyle="1" w:styleId="ZpatChar">
    <w:name w:val="Zápatí Char"/>
    <w:basedOn w:val="Standardnpsmoodstavce"/>
    <w:link w:val="Zpat"/>
    <w:uiPriority w:val="99"/>
    <w:rsid w:val="007A3864"/>
    <w:rPr>
      <w:rFonts w:ascii="Times New Roman" w:eastAsia="Times New Roman" w:hAnsi="Times New Roman" w:cs="Times New Roman"/>
      <w:sz w:val="20"/>
      <w:szCs w:val="20"/>
      <w:lang w:eastAsia="cs-CZ"/>
    </w:rPr>
  </w:style>
  <w:style w:type="character" w:customStyle="1" w:styleId="data1">
    <w:name w:val="data1"/>
    <w:basedOn w:val="Standardnpsmoodstavce"/>
    <w:rsid w:val="00B02E9D"/>
    <w:rPr>
      <w:rFonts w:ascii="Arial" w:hAnsi="Arial" w:cs="Arial" w:hint="default"/>
      <w:b/>
      <w:bCs/>
      <w:sz w:val="20"/>
      <w:szCs w:val="20"/>
    </w:rPr>
  </w:style>
  <w:style w:type="paragraph" w:styleId="Zkladntext">
    <w:name w:val="Body Text"/>
    <w:basedOn w:val="Normln"/>
    <w:link w:val="ZkladntextChar"/>
    <w:semiHidden/>
    <w:rsid w:val="002F10A9"/>
    <w:pPr>
      <w:jc w:val="both"/>
    </w:pPr>
    <w:rPr>
      <w:rFonts w:ascii="Arial" w:hAnsi="Arial" w:cs="Arial"/>
      <w:sz w:val="22"/>
      <w:szCs w:val="24"/>
    </w:rPr>
  </w:style>
  <w:style w:type="character" w:customStyle="1" w:styleId="ZkladntextChar">
    <w:name w:val="Základní text Char"/>
    <w:basedOn w:val="Standardnpsmoodstavce"/>
    <w:link w:val="Zkladntext"/>
    <w:semiHidden/>
    <w:rsid w:val="002F10A9"/>
    <w:rPr>
      <w:rFonts w:ascii="Arial" w:eastAsia="Times New Roman" w:hAnsi="Arial" w:cs="Arial"/>
      <w:szCs w:val="24"/>
      <w:lang w:eastAsia="cs-CZ"/>
    </w:rPr>
  </w:style>
  <w:style w:type="character" w:styleId="Hypertextovodkaz">
    <w:name w:val="Hyperlink"/>
    <w:uiPriority w:val="99"/>
    <w:semiHidden/>
    <w:unhideWhenUsed/>
    <w:rsid w:val="002F10A9"/>
    <w:rPr>
      <w:color w:val="0000FF"/>
      <w:u w:val="single"/>
    </w:rPr>
  </w:style>
  <w:style w:type="character" w:customStyle="1" w:styleId="Nadpis1Char">
    <w:name w:val="Nadpis 1 Char"/>
    <w:aliases w:val="článek smlouva Char"/>
    <w:basedOn w:val="Standardnpsmoodstavce"/>
    <w:link w:val="Nadpis1"/>
    <w:uiPriority w:val="9"/>
    <w:rsid w:val="002973D8"/>
    <w:rPr>
      <w:rFonts w:ascii="Calibri" w:eastAsia="Times New Roman" w:hAnsi="Calibri" w:cs="Times New Roman"/>
      <w:b/>
      <w:szCs w:val="20"/>
      <w:lang w:eastAsia="cs-CZ"/>
    </w:rPr>
  </w:style>
  <w:style w:type="paragraph" w:customStyle="1" w:styleId="odstavce">
    <w:name w:val="odstavce"/>
    <w:basedOn w:val="Normln"/>
    <w:link w:val="odstavceChar"/>
    <w:qFormat/>
    <w:rsid w:val="002973D8"/>
    <w:pPr>
      <w:numPr>
        <w:ilvl w:val="1"/>
        <w:numId w:val="31"/>
      </w:numPr>
      <w:spacing w:after="60"/>
      <w:jc w:val="both"/>
      <w:outlineLvl w:val="1"/>
    </w:pPr>
    <w:rPr>
      <w:rFonts w:ascii="Calibri" w:hAnsi="Calibri"/>
      <w:sz w:val="22"/>
      <w:szCs w:val="22"/>
      <w:lang w:val="x-none" w:eastAsia="x-none"/>
    </w:rPr>
  </w:style>
  <w:style w:type="paragraph" w:customStyle="1" w:styleId="psm">
    <w:name w:val="písm"/>
    <w:basedOn w:val="odstavce"/>
    <w:qFormat/>
    <w:rsid w:val="002973D8"/>
    <w:pPr>
      <w:numPr>
        <w:ilvl w:val="2"/>
      </w:numPr>
      <w:ind w:left="2160" w:hanging="180"/>
    </w:pPr>
  </w:style>
  <w:style w:type="character" w:customStyle="1" w:styleId="odstavceChar">
    <w:name w:val="odstavce Char"/>
    <w:link w:val="odstavce"/>
    <w:rsid w:val="002973D8"/>
    <w:rPr>
      <w:rFonts w:ascii="Calibri" w:eastAsia="Times New Roman"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B75"/>
    <w:pPr>
      <w:spacing w:after="0" w:line="240" w:lineRule="auto"/>
    </w:pPr>
    <w:rPr>
      <w:rFonts w:ascii="Times New Roman" w:eastAsia="Times New Roman" w:hAnsi="Times New Roman" w:cs="Times New Roman"/>
      <w:sz w:val="20"/>
      <w:szCs w:val="20"/>
      <w:lang w:eastAsia="cs-CZ"/>
    </w:rPr>
  </w:style>
  <w:style w:type="paragraph" w:styleId="Nadpis1">
    <w:name w:val="heading 1"/>
    <w:aliases w:val="článek smlouva"/>
    <w:basedOn w:val="Normln"/>
    <w:next w:val="Normln"/>
    <w:link w:val="Nadpis1Char"/>
    <w:uiPriority w:val="9"/>
    <w:qFormat/>
    <w:rsid w:val="002973D8"/>
    <w:pPr>
      <w:keepNext/>
      <w:keepLines/>
      <w:widowControl w:val="0"/>
      <w:numPr>
        <w:numId w:val="31"/>
      </w:numPr>
      <w:spacing w:before="240" w:after="120"/>
      <w:jc w:val="center"/>
      <w:outlineLvl w:val="0"/>
    </w:pPr>
    <w:rPr>
      <w:rFonts w:ascii="Calibri" w:hAnsi="Calibri"/>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4243"/>
    <w:pPr>
      <w:ind w:left="720"/>
      <w:contextualSpacing/>
    </w:pPr>
  </w:style>
  <w:style w:type="paragraph" w:styleId="Textbubliny">
    <w:name w:val="Balloon Text"/>
    <w:basedOn w:val="Normln"/>
    <w:link w:val="TextbublinyChar"/>
    <w:uiPriority w:val="99"/>
    <w:semiHidden/>
    <w:unhideWhenUsed/>
    <w:rsid w:val="000A2708"/>
    <w:rPr>
      <w:rFonts w:ascii="Tahoma" w:hAnsi="Tahoma" w:cs="Tahoma"/>
      <w:sz w:val="16"/>
      <w:szCs w:val="16"/>
    </w:rPr>
  </w:style>
  <w:style w:type="character" w:customStyle="1" w:styleId="TextbublinyChar">
    <w:name w:val="Text bubliny Char"/>
    <w:basedOn w:val="Standardnpsmoodstavce"/>
    <w:link w:val="Textbubliny"/>
    <w:uiPriority w:val="99"/>
    <w:semiHidden/>
    <w:rsid w:val="000A270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10A58"/>
    <w:rPr>
      <w:sz w:val="16"/>
      <w:szCs w:val="16"/>
    </w:rPr>
  </w:style>
  <w:style w:type="paragraph" w:styleId="Textkomente">
    <w:name w:val="annotation text"/>
    <w:basedOn w:val="Normln"/>
    <w:link w:val="TextkomenteChar"/>
    <w:uiPriority w:val="99"/>
    <w:semiHidden/>
    <w:unhideWhenUsed/>
    <w:rsid w:val="00310A58"/>
  </w:style>
  <w:style w:type="character" w:customStyle="1" w:styleId="TextkomenteChar">
    <w:name w:val="Text komentáře Char"/>
    <w:basedOn w:val="Standardnpsmoodstavce"/>
    <w:link w:val="Textkomente"/>
    <w:uiPriority w:val="99"/>
    <w:semiHidden/>
    <w:rsid w:val="00310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0A58"/>
    <w:rPr>
      <w:b/>
      <w:bCs/>
    </w:rPr>
  </w:style>
  <w:style w:type="character" w:customStyle="1" w:styleId="PedmtkomenteChar">
    <w:name w:val="Předmět komentáře Char"/>
    <w:basedOn w:val="TextkomenteChar"/>
    <w:link w:val="Pedmtkomente"/>
    <w:uiPriority w:val="99"/>
    <w:semiHidden/>
    <w:rsid w:val="00310A58"/>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7A3864"/>
    <w:pPr>
      <w:tabs>
        <w:tab w:val="center" w:pos="4536"/>
        <w:tab w:val="right" w:pos="9072"/>
      </w:tabs>
    </w:pPr>
  </w:style>
  <w:style w:type="character" w:customStyle="1" w:styleId="ZhlavChar">
    <w:name w:val="Záhlaví Char"/>
    <w:basedOn w:val="Standardnpsmoodstavce"/>
    <w:link w:val="Zhlav"/>
    <w:uiPriority w:val="99"/>
    <w:rsid w:val="007A386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A3864"/>
    <w:pPr>
      <w:tabs>
        <w:tab w:val="center" w:pos="4536"/>
        <w:tab w:val="right" w:pos="9072"/>
      </w:tabs>
    </w:pPr>
  </w:style>
  <w:style w:type="character" w:customStyle="1" w:styleId="ZpatChar">
    <w:name w:val="Zápatí Char"/>
    <w:basedOn w:val="Standardnpsmoodstavce"/>
    <w:link w:val="Zpat"/>
    <w:uiPriority w:val="99"/>
    <w:rsid w:val="007A3864"/>
    <w:rPr>
      <w:rFonts w:ascii="Times New Roman" w:eastAsia="Times New Roman" w:hAnsi="Times New Roman" w:cs="Times New Roman"/>
      <w:sz w:val="20"/>
      <w:szCs w:val="20"/>
      <w:lang w:eastAsia="cs-CZ"/>
    </w:rPr>
  </w:style>
  <w:style w:type="character" w:customStyle="1" w:styleId="data1">
    <w:name w:val="data1"/>
    <w:basedOn w:val="Standardnpsmoodstavce"/>
    <w:rsid w:val="00B02E9D"/>
    <w:rPr>
      <w:rFonts w:ascii="Arial" w:hAnsi="Arial" w:cs="Arial" w:hint="default"/>
      <w:b/>
      <w:bCs/>
      <w:sz w:val="20"/>
      <w:szCs w:val="20"/>
    </w:rPr>
  </w:style>
  <w:style w:type="paragraph" w:styleId="Zkladntext">
    <w:name w:val="Body Text"/>
    <w:basedOn w:val="Normln"/>
    <w:link w:val="ZkladntextChar"/>
    <w:semiHidden/>
    <w:rsid w:val="002F10A9"/>
    <w:pPr>
      <w:jc w:val="both"/>
    </w:pPr>
    <w:rPr>
      <w:rFonts w:ascii="Arial" w:hAnsi="Arial" w:cs="Arial"/>
      <w:sz w:val="22"/>
      <w:szCs w:val="24"/>
    </w:rPr>
  </w:style>
  <w:style w:type="character" w:customStyle="1" w:styleId="ZkladntextChar">
    <w:name w:val="Základní text Char"/>
    <w:basedOn w:val="Standardnpsmoodstavce"/>
    <w:link w:val="Zkladntext"/>
    <w:semiHidden/>
    <w:rsid w:val="002F10A9"/>
    <w:rPr>
      <w:rFonts w:ascii="Arial" w:eastAsia="Times New Roman" w:hAnsi="Arial" w:cs="Arial"/>
      <w:szCs w:val="24"/>
      <w:lang w:eastAsia="cs-CZ"/>
    </w:rPr>
  </w:style>
  <w:style w:type="character" w:styleId="Hypertextovodkaz">
    <w:name w:val="Hyperlink"/>
    <w:uiPriority w:val="99"/>
    <w:semiHidden/>
    <w:unhideWhenUsed/>
    <w:rsid w:val="002F10A9"/>
    <w:rPr>
      <w:color w:val="0000FF"/>
      <w:u w:val="single"/>
    </w:rPr>
  </w:style>
  <w:style w:type="character" w:customStyle="1" w:styleId="Nadpis1Char">
    <w:name w:val="Nadpis 1 Char"/>
    <w:aliases w:val="článek smlouva Char"/>
    <w:basedOn w:val="Standardnpsmoodstavce"/>
    <w:link w:val="Nadpis1"/>
    <w:uiPriority w:val="9"/>
    <w:rsid w:val="002973D8"/>
    <w:rPr>
      <w:rFonts w:ascii="Calibri" w:eastAsia="Times New Roman" w:hAnsi="Calibri" w:cs="Times New Roman"/>
      <w:b/>
      <w:szCs w:val="20"/>
      <w:lang w:eastAsia="cs-CZ"/>
    </w:rPr>
  </w:style>
  <w:style w:type="paragraph" w:customStyle="1" w:styleId="odstavce">
    <w:name w:val="odstavce"/>
    <w:basedOn w:val="Normln"/>
    <w:link w:val="odstavceChar"/>
    <w:qFormat/>
    <w:rsid w:val="002973D8"/>
    <w:pPr>
      <w:numPr>
        <w:ilvl w:val="1"/>
        <w:numId w:val="31"/>
      </w:numPr>
      <w:spacing w:after="60"/>
      <w:jc w:val="both"/>
      <w:outlineLvl w:val="1"/>
    </w:pPr>
    <w:rPr>
      <w:rFonts w:ascii="Calibri" w:hAnsi="Calibri"/>
      <w:sz w:val="22"/>
      <w:szCs w:val="22"/>
      <w:lang w:val="x-none" w:eastAsia="x-none"/>
    </w:rPr>
  </w:style>
  <w:style w:type="paragraph" w:customStyle="1" w:styleId="psm">
    <w:name w:val="písm"/>
    <w:basedOn w:val="odstavce"/>
    <w:qFormat/>
    <w:rsid w:val="002973D8"/>
    <w:pPr>
      <w:numPr>
        <w:ilvl w:val="2"/>
      </w:numPr>
      <w:ind w:left="2160" w:hanging="180"/>
    </w:pPr>
  </w:style>
  <w:style w:type="character" w:customStyle="1" w:styleId="odstavceChar">
    <w:name w:val="odstavce Char"/>
    <w:link w:val="odstavce"/>
    <w:rsid w:val="002973D8"/>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1717">
      <w:bodyDiv w:val="1"/>
      <w:marLeft w:val="0"/>
      <w:marRight w:val="0"/>
      <w:marTop w:val="0"/>
      <w:marBottom w:val="0"/>
      <w:divBdr>
        <w:top w:val="none" w:sz="0" w:space="0" w:color="auto"/>
        <w:left w:val="none" w:sz="0" w:space="0" w:color="auto"/>
        <w:bottom w:val="none" w:sz="0" w:space="0" w:color="auto"/>
        <w:right w:val="none" w:sz="0" w:space="0" w:color="auto"/>
      </w:divBdr>
    </w:div>
    <w:div w:id="1207065310">
      <w:bodyDiv w:val="1"/>
      <w:marLeft w:val="0"/>
      <w:marRight w:val="0"/>
      <w:marTop w:val="0"/>
      <w:marBottom w:val="0"/>
      <w:divBdr>
        <w:top w:val="none" w:sz="0" w:space="0" w:color="auto"/>
        <w:left w:val="none" w:sz="0" w:space="0" w:color="auto"/>
        <w:bottom w:val="none" w:sz="0" w:space="0" w:color="auto"/>
        <w:right w:val="none" w:sz="0" w:space="0" w:color="auto"/>
      </w:divBdr>
      <w:divsChild>
        <w:div w:id="279841015">
          <w:marLeft w:val="0"/>
          <w:marRight w:val="0"/>
          <w:marTop w:val="0"/>
          <w:marBottom w:val="0"/>
          <w:divBdr>
            <w:top w:val="none" w:sz="0" w:space="0" w:color="auto"/>
            <w:left w:val="none" w:sz="0" w:space="0" w:color="auto"/>
            <w:bottom w:val="none" w:sz="0" w:space="0" w:color="auto"/>
            <w:right w:val="none" w:sz="0" w:space="0" w:color="auto"/>
          </w:divBdr>
        </w:div>
        <w:div w:id="2142069433">
          <w:marLeft w:val="0"/>
          <w:marRight w:val="0"/>
          <w:marTop w:val="0"/>
          <w:marBottom w:val="0"/>
          <w:divBdr>
            <w:top w:val="none" w:sz="0" w:space="0" w:color="auto"/>
            <w:left w:val="none" w:sz="0" w:space="0" w:color="auto"/>
            <w:bottom w:val="none" w:sz="0" w:space="0" w:color="auto"/>
            <w:right w:val="none" w:sz="0" w:space="0" w:color="auto"/>
          </w:divBdr>
        </w:div>
        <w:div w:id="1889494055">
          <w:marLeft w:val="0"/>
          <w:marRight w:val="0"/>
          <w:marTop w:val="0"/>
          <w:marBottom w:val="0"/>
          <w:divBdr>
            <w:top w:val="none" w:sz="0" w:space="0" w:color="auto"/>
            <w:left w:val="none" w:sz="0" w:space="0" w:color="auto"/>
            <w:bottom w:val="none" w:sz="0" w:space="0" w:color="auto"/>
            <w:right w:val="none" w:sz="0" w:space="0" w:color="auto"/>
          </w:divBdr>
        </w:div>
        <w:div w:id="1366052788">
          <w:marLeft w:val="0"/>
          <w:marRight w:val="0"/>
          <w:marTop w:val="0"/>
          <w:marBottom w:val="0"/>
          <w:divBdr>
            <w:top w:val="none" w:sz="0" w:space="0" w:color="auto"/>
            <w:left w:val="none" w:sz="0" w:space="0" w:color="auto"/>
            <w:bottom w:val="none" w:sz="0" w:space="0" w:color="auto"/>
            <w:right w:val="none" w:sz="0" w:space="0" w:color="auto"/>
          </w:divBdr>
        </w:div>
        <w:div w:id="1014843935">
          <w:marLeft w:val="0"/>
          <w:marRight w:val="0"/>
          <w:marTop w:val="0"/>
          <w:marBottom w:val="0"/>
          <w:divBdr>
            <w:top w:val="none" w:sz="0" w:space="0" w:color="auto"/>
            <w:left w:val="none" w:sz="0" w:space="0" w:color="auto"/>
            <w:bottom w:val="none" w:sz="0" w:space="0" w:color="auto"/>
            <w:right w:val="none" w:sz="0" w:space="0" w:color="auto"/>
          </w:divBdr>
        </w:div>
        <w:div w:id="427238937">
          <w:marLeft w:val="0"/>
          <w:marRight w:val="0"/>
          <w:marTop w:val="0"/>
          <w:marBottom w:val="0"/>
          <w:divBdr>
            <w:top w:val="none" w:sz="0" w:space="0" w:color="auto"/>
            <w:left w:val="none" w:sz="0" w:space="0" w:color="auto"/>
            <w:bottom w:val="none" w:sz="0" w:space="0" w:color="auto"/>
            <w:right w:val="none" w:sz="0" w:space="0" w:color="auto"/>
          </w:divBdr>
        </w:div>
        <w:div w:id="361713627">
          <w:marLeft w:val="0"/>
          <w:marRight w:val="0"/>
          <w:marTop w:val="0"/>
          <w:marBottom w:val="0"/>
          <w:divBdr>
            <w:top w:val="none" w:sz="0" w:space="0" w:color="auto"/>
            <w:left w:val="none" w:sz="0" w:space="0" w:color="auto"/>
            <w:bottom w:val="none" w:sz="0" w:space="0" w:color="auto"/>
            <w:right w:val="none" w:sz="0" w:space="0" w:color="auto"/>
          </w:divBdr>
        </w:div>
        <w:div w:id="380638841">
          <w:marLeft w:val="0"/>
          <w:marRight w:val="0"/>
          <w:marTop w:val="0"/>
          <w:marBottom w:val="0"/>
          <w:divBdr>
            <w:top w:val="none" w:sz="0" w:space="0" w:color="auto"/>
            <w:left w:val="none" w:sz="0" w:space="0" w:color="auto"/>
            <w:bottom w:val="none" w:sz="0" w:space="0" w:color="auto"/>
            <w:right w:val="none" w:sz="0" w:space="0" w:color="auto"/>
          </w:divBdr>
        </w:div>
        <w:div w:id="964001464">
          <w:marLeft w:val="0"/>
          <w:marRight w:val="0"/>
          <w:marTop w:val="0"/>
          <w:marBottom w:val="0"/>
          <w:divBdr>
            <w:top w:val="none" w:sz="0" w:space="0" w:color="auto"/>
            <w:left w:val="none" w:sz="0" w:space="0" w:color="auto"/>
            <w:bottom w:val="none" w:sz="0" w:space="0" w:color="auto"/>
            <w:right w:val="none" w:sz="0" w:space="0" w:color="auto"/>
          </w:divBdr>
        </w:div>
        <w:div w:id="32392282">
          <w:marLeft w:val="0"/>
          <w:marRight w:val="0"/>
          <w:marTop w:val="0"/>
          <w:marBottom w:val="0"/>
          <w:divBdr>
            <w:top w:val="none" w:sz="0" w:space="0" w:color="auto"/>
            <w:left w:val="none" w:sz="0" w:space="0" w:color="auto"/>
            <w:bottom w:val="none" w:sz="0" w:space="0" w:color="auto"/>
            <w:right w:val="none" w:sz="0" w:space="0" w:color="auto"/>
          </w:divBdr>
        </w:div>
        <w:div w:id="1006664485">
          <w:marLeft w:val="0"/>
          <w:marRight w:val="0"/>
          <w:marTop w:val="0"/>
          <w:marBottom w:val="0"/>
          <w:divBdr>
            <w:top w:val="none" w:sz="0" w:space="0" w:color="auto"/>
            <w:left w:val="none" w:sz="0" w:space="0" w:color="auto"/>
            <w:bottom w:val="none" w:sz="0" w:space="0" w:color="auto"/>
            <w:right w:val="none" w:sz="0" w:space="0" w:color="auto"/>
          </w:divBdr>
        </w:div>
        <w:div w:id="1698655548">
          <w:marLeft w:val="0"/>
          <w:marRight w:val="0"/>
          <w:marTop w:val="0"/>
          <w:marBottom w:val="0"/>
          <w:divBdr>
            <w:top w:val="none" w:sz="0" w:space="0" w:color="auto"/>
            <w:left w:val="none" w:sz="0" w:space="0" w:color="auto"/>
            <w:bottom w:val="none" w:sz="0" w:space="0" w:color="auto"/>
            <w:right w:val="none" w:sz="0" w:space="0" w:color="auto"/>
          </w:divBdr>
        </w:div>
        <w:div w:id="1158766643">
          <w:marLeft w:val="0"/>
          <w:marRight w:val="0"/>
          <w:marTop w:val="0"/>
          <w:marBottom w:val="0"/>
          <w:divBdr>
            <w:top w:val="none" w:sz="0" w:space="0" w:color="auto"/>
            <w:left w:val="none" w:sz="0" w:space="0" w:color="auto"/>
            <w:bottom w:val="none" w:sz="0" w:space="0" w:color="auto"/>
            <w:right w:val="none" w:sz="0" w:space="0" w:color="auto"/>
          </w:divBdr>
        </w:div>
        <w:div w:id="557547499">
          <w:marLeft w:val="0"/>
          <w:marRight w:val="0"/>
          <w:marTop w:val="0"/>
          <w:marBottom w:val="0"/>
          <w:divBdr>
            <w:top w:val="none" w:sz="0" w:space="0" w:color="auto"/>
            <w:left w:val="none" w:sz="0" w:space="0" w:color="auto"/>
            <w:bottom w:val="none" w:sz="0" w:space="0" w:color="auto"/>
            <w:right w:val="none" w:sz="0" w:space="0" w:color="auto"/>
          </w:divBdr>
        </w:div>
        <w:div w:id="81532556">
          <w:marLeft w:val="0"/>
          <w:marRight w:val="0"/>
          <w:marTop w:val="0"/>
          <w:marBottom w:val="0"/>
          <w:divBdr>
            <w:top w:val="none" w:sz="0" w:space="0" w:color="auto"/>
            <w:left w:val="none" w:sz="0" w:space="0" w:color="auto"/>
            <w:bottom w:val="none" w:sz="0" w:space="0" w:color="auto"/>
            <w:right w:val="none" w:sz="0" w:space="0" w:color="auto"/>
          </w:divBdr>
        </w:div>
        <w:div w:id="432937616">
          <w:marLeft w:val="0"/>
          <w:marRight w:val="0"/>
          <w:marTop w:val="0"/>
          <w:marBottom w:val="0"/>
          <w:divBdr>
            <w:top w:val="none" w:sz="0" w:space="0" w:color="auto"/>
            <w:left w:val="none" w:sz="0" w:space="0" w:color="auto"/>
            <w:bottom w:val="none" w:sz="0" w:space="0" w:color="auto"/>
            <w:right w:val="none" w:sz="0" w:space="0" w:color="auto"/>
          </w:divBdr>
        </w:div>
        <w:div w:id="357465071">
          <w:marLeft w:val="0"/>
          <w:marRight w:val="0"/>
          <w:marTop w:val="0"/>
          <w:marBottom w:val="0"/>
          <w:divBdr>
            <w:top w:val="none" w:sz="0" w:space="0" w:color="auto"/>
            <w:left w:val="none" w:sz="0" w:space="0" w:color="auto"/>
            <w:bottom w:val="none" w:sz="0" w:space="0" w:color="auto"/>
            <w:right w:val="none" w:sz="0" w:space="0" w:color="auto"/>
          </w:divBdr>
        </w:div>
        <w:div w:id="1053188494">
          <w:marLeft w:val="0"/>
          <w:marRight w:val="0"/>
          <w:marTop w:val="0"/>
          <w:marBottom w:val="0"/>
          <w:divBdr>
            <w:top w:val="none" w:sz="0" w:space="0" w:color="auto"/>
            <w:left w:val="none" w:sz="0" w:space="0" w:color="auto"/>
            <w:bottom w:val="none" w:sz="0" w:space="0" w:color="auto"/>
            <w:right w:val="none" w:sz="0" w:space="0" w:color="auto"/>
          </w:divBdr>
        </w:div>
        <w:div w:id="798375607">
          <w:marLeft w:val="0"/>
          <w:marRight w:val="0"/>
          <w:marTop w:val="0"/>
          <w:marBottom w:val="0"/>
          <w:divBdr>
            <w:top w:val="none" w:sz="0" w:space="0" w:color="auto"/>
            <w:left w:val="none" w:sz="0" w:space="0" w:color="auto"/>
            <w:bottom w:val="none" w:sz="0" w:space="0" w:color="auto"/>
            <w:right w:val="none" w:sz="0" w:space="0" w:color="auto"/>
          </w:divBdr>
        </w:div>
        <w:div w:id="2053646384">
          <w:marLeft w:val="0"/>
          <w:marRight w:val="0"/>
          <w:marTop w:val="0"/>
          <w:marBottom w:val="0"/>
          <w:divBdr>
            <w:top w:val="none" w:sz="0" w:space="0" w:color="auto"/>
            <w:left w:val="none" w:sz="0" w:space="0" w:color="auto"/>
            <w:bottom w:val="none" w:sz="0" w:space="0" w:color="auto"/>
            <w:right w:val="none" w:sz="0" w:space="0" w:color="auto"/>
          </w:divBdr>
        </w:div>
        <w:div w:id="1597788914">
          <w:marLeft w:val="0"/>
          <w:marRight w:val="0"/>
          <w:marTop w:val="0"/>
          <w:marBottom w:val="0"/>
          <w:divBdr>
            <w:top w:val="none" w:sz="0" w:space="0" w:color="auto"/>
            <w:left w:val="none" w:sz="0" w:space="0" w:color="auto"/>
            <w:bottom w:val="none" w:sz="0" w:space="0" w:color="auto"/>
            <w:right w:val="none" w:sz="0" w:space="0" w:color="auto"/>
          </w:divBdr>
        </w:div>
        <w:div w:id="958102624">
          <w:marLeft w:val="0"/>
          <w:marRight w:val="0"/>
          <w:marTop w:val="0"/>
          <w:marBottom w:val="0"/>
          <w:divBdr>
            <w:top w:val="none" w:sz="0" w:space="0" w:color="auto"/>
            <w:left w:val="none" w:sz="0" w:space="0" w:color="auto"/>
            <w:bottom w:val="none" w:sz="0" w:space="0" w:color="auto"/>
            <w:right w:val="none" w:sz="0" w:space="0" w:color="auto"/>
          </w:divBdr>
        </w:div>
        <w:div w:id="544483402">
          <w:marLeft w:val="0"/>
          <w:marRight w:val="0"/>
          <w:marTop w:val="0"/>
          <w:marBottom w:val="0"/>
          <w:divBdr>
            <w:top w:val="none" w:sz="0" w:space="0" w:color="auto"/>
            <w:left w:val="none" w:sz="0" w:space="0" w:color="auto"/>
            <w:bottom w:val="none" w:sz="0" w:space="0" w:color="auto"/>
            <w:right w:val="none" w:sz="0" w:space="0" w:color="auto"/>
          </w:divBdr>
        </w:div>
        <w:div w:id="1164277454">
          <w:marLeft w:val="0"/>
          <w:marRight w:val="0"/>
          <w:marTop w:val="0"/>
          <w:marBottom w:val="0"/>
          <w:divBdr>
            <w:top w:val="none" w:sz="0" w:space="0" w:color="auto"/>
            <w:left w:val="none" w:sz="0" w:space="0" w:color="auto"/>
            <w:bottom w:val="none" w:sz="0" w:space="0" w:color="auto"/>
            <w:right w:val="none" w:sz="0" w:space="0" w:color="auto"/>
          </w:divBdr>
        </w:div>
        <w:div w:id="2031179813">
          <w:marLeft w:val="0"/>
          <w:marRight w:val="0"/>
          <w:marTop w:val="0"/>
          <w:marBottom w:val="0"/>
          <w:divBdr>
            <w:top w:val="none" w:sz="0" w:space="0" w:color="auto"/>
            <w:left w:val="none" w:sz="0" w:space="0" w:color="auto"/>
            <w:bottom w:val="none" w:sz="0" w:space="0" w:color="auto"/>
            <w:right w:val="none" w:sz="0" w:space="0" w:color="auto"/>
          </w:divBdr>
        </w:div>
        <w:div w:id="632449163">
          <w:marLeft w:val="0"/>
          <w:marRight w:val="0"/>
          <w:marTop w:val="0"/>
          <w:marBottom w:val="0"/>
          <w:divBdr>
            <w:top w:val="none" w:sz="0" w:space="0" w:color="auto"/>
            <w:left w:val="none" w:sz="0" w:space="0" w:color="auto"/>
            <w:bottom w:val="none" w:sz="0" w:space="0" w:color="auto"/>
            <w:right w:val="none" w:sz="0" w:space="0" w:color="auto"/>
          </w:divBdr>
        </w:div>
        <w:div w:id="1077096444">
          <w:marLeft w:val="0"/>
          <w:marRight w:val="0"/>
          <w:marTop w:val="0"/>
          <w:marBottom w:val="0"/>
          <w:divBdr>
            <w:top w:val="none" w:sz="0" w:space="0" w:color="auto"/>
            <w:left w:val="none" w:sz="0" w:space="0" w:color="auto"/>
            <w:bottom w:val="none" w:sz="0" w:space="0" w:color="auto"/>
            <w:right w:val="none" w:sz="0" w:space="0" w:color="auto"/>
          </w:divBdr>
        </w:div>
        <w:div w:id="1651866693">
          <w:marLeft w:val="0"/>
          <w:marRight w:val="0"/>
          <w:marTop w:val="0"/>
          <w:marBottom w:val="0"/>
          <w:divBdr>
            <w:top w:val="none" w:sz="0" w:space="0" w:color="auto"/>
            <w:left w:val="none" w:sz="0" w:space="0" w:color="auto"/>
            <w:bottom w:val="none" w:sz="0" w:space="0" w:color="auto"/>
            <w:right w:val="none" w:sz="0" w:space="0" w:color="auto"/>
          </w:divBdr>
        </w:div>
        <w:div w:id="450444214">
          <w:marLeft w:val="0"/>
          <w:marRight w:val="0"/>
          <w:marTop w:val="0"/>
          <w:marBottom w:val="0"/>
          <w:divBdr>
            <w:top w:val="none" w:sz="0" w:space="0" w:color="auto"/>
            <w:left w:val="none" w:sz="0" w:space="0" w:color="auto"/>
            <w:bottom w:val="none" w:sz="0" w:space="0" w:color="auto"/>
            <w:right w:val="none" w:sz="0" w:space="0" w:color="auto"/>
          </w:divBdr>
        </w:div>
      </w:divsChild>
    </w:div>
    <w:div w:id="15866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u.cz" TargetMode="External"/><Relationship Id="rId5" Type="http://schemas.openxmlformats.org/officeDocument/2006/relationships/settings" Target="settings.xml"/><Relationship Id="rId10" Type="http://schemas.openxmlformats.org/officeDocument/2006/relationships/image" Target="cid:image001.jpg@01D4E965.984D2B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37C64-F103-419E-AC67-A82B49D9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2146</Words>
  <Characters>12667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houdkova</dc:creator>
  <cp:lastModifiedBy>frankova</cp:lastModifiedBy>
  <cp:revision>4</cp:revision>
  <dcterms:created xsi:type="dcterms:W3CDTF">2023-01-25T08:54:00Z</dcterms:created>
  <dcterms:modified xsi:type="dcterms:W3CDTF">2023-01-25T09:00:00Z</dcterms:modified>
</cp:coreProperties>
</file>