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8D08" w14:textId="53040F29" w:rsidR="00B8087B" w:rsidRPr="00631C55" w:rsidRDefault="00B8087B" w:rsidP="008E7859">
      <w:pPr>
        <w:spacing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631C55">
        <w:rPr>
          <w:rFonts w:cstheme="minorHAnsi"/>
          <w:b/>
        </w:rPr>
        <w:t>Obchodní podmínky</w:t>
      </w:r>
      <w:r w:rsidR="00523FFC" w:rsidRPr="00631C55">
        <w:rPr>
          <w:rFonts w:cstheme="minorHAnsi"/>
          <w:b/>
        </w:rPr>
        <w:t xml:space="preserve"> Univerzity Karlovy, Přírodovědecké fakulty</w:t>
      </w:r>
      <w:r w:rsidRPr="00631C55">
        <w:rPr>
          <w:rFonts w:cstheme="minorHAnsi"/>
          <w:b/>
        </w:rPr>
        <w:t xml:space="preserve"> pro provádění stavebních prací</w:t>
      </w:r>
    </w:p>
    <w:p w14:paraId="1F88821B" w14:textId="77777777" w:rsidR="00BA6DEE" w:rsidRPr="00631C55" w:rsidRDefault="00BA6DEE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Účelem této objednávky je zajištění</w:t>
      </w:r>
      <w:r w:rsidR="002C34DD" w:rsidRPr="00631C55">
        <w:rPr>
          <w:rFonts w:cstheme="minorHAnsi"/>
        </w:rPr>
        <w:t xml:space="preserve"> provedení</w:t>
      </w:r>
      <w:r w:rsidRPr="00631C55">
        <w:rPr>
          <w:rFonts w:cstheme="minorHAnsi"/>
        </w:rPr>
        <w:t xml:space="preserve"> </w:t>
      </w:r>
      <w:r w:rsidR="002C34DD" w:rsidRPr="00631C55">
        <w:rPr>
          <w:rFonts w:cstheme="minorHAnsi"/>
        </w:rPr>
        <w:t>stavebních prací (dále jen „</w:t>
      </w:r>
      <w:r w:rsidR="002C34DD" w:rsidRPr="00631C55">
        <w:rPr>
          <w:rFonts w:cstheme="minorHAnsi"/>
          <w:b/>
        </w:rPr>
        <w:t>Dílo</w:t>
      </w:r>
      <w:r w:rsidR="002C34DD" w:rsidRPr="00631C55">
        <w:rPr>
          <w:rFonts w:cstheme="minorHAnsi"/>
        </w:rPr>
        <w:t>“) Zhotovitelem na výše uvedeném</w:t>
      </w:r>
      <w:r w:rsidR="00CB0120" w:rsidRPr="00631C55">
        <w:rPr>
          <w:rFonts w:cstheme="minorHAnsi"/>
        </w:rPr>
        <w:t xml:space="preserve"> předmětu plnění </w:t>
      </w:r>
      <w:r w:rsidR="00C10627" w:rsidRPr="00631C55">
        <w:rPr>
          <w:rFonts w:cstheme="minorHAnsi"/>
        </w:rPr>
        <w:t>při dodržení zásad hospodárnosti, efektivnosti a účelnost</w:t>
      </w:r>
      <w:r w:rsidR="00CB0120" w:rsidRPr="00631C55">
        <w:rPr>
          <w:rFonts w:cstheme="minorHAnsi"/>
        </w:rPr>
        <w:t>i</w:t>
      </w:r>
      <w:r w:rsidR="002C34DD" w:rsidRPr="00631C55">
        <w:rPr>
          <w:rFonts w:cstheme="minorHAnsi"/>
        </w:rPr>
        <w:t>, a to jak při provádění stavby tak i při následném provozu</w:t>
      </w:r>
      <w:r w:rsidR="00CB0120" w:rsidRPr="00631C55">
        <w:rPr>
          <w:rFonts w:cstheme="minorHAnsi"/>
        </w:rPr>
        <w:t>.</w:t>
      </w:r>
    </w:p>
    <w:p w14:paraId="52F40F16" w14:textId="77D1A596" w:rsidR="00CA3497" w:rsidRPr="00631C55" w:rsidRDefault="002C34DD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Dílo</w:t>
      </w:r>
      <w:r w:rsidR="00631B46" w:rsidRPr="00631C55">
        <w:rPr>
          <w:rFonts w:cstheme="minorHAnsi"/>
        </w:rPr>
        <w:t xml:space="preserve"> musí být proveden</w:t>
      </w:r>
      <w:r w:rsidRPr="00631C55">
        <w:rPr>
          <w:rFonts w:cstheme="minorHAnsi"/>
        </w:rPr>
        <w:t>o</w:t>
      </w:r>
      <w:r w:rsidR="00631B46" w:rsidRPr="00631C55">
        <w:rPr>
          <w:rFonts w:cstheme="minorHAnsi"/>
        </w:rPr>
        <w:t xml:space="preserve"> v souladu s</w:t>
      </w:r>
      <w:r w:rsidR="00BA6DEE" w:rsidRPr="00631C55">
        <w:rPr>
          <w:rFonts w:cstheme="minorHAnsi"/>
        </w:rPr>
        <w:t xml:space="preserve"> předanými výchozími podklady, pokyny a vyjádřeními </w:t>
      </w:r>
      <w:r w:rsidRPr="00631C55">
        <w:rPr>
          <w:rFonts w:cstheme="minorHAnsi"/>
        </w:rPr>
        <w:t>O</w:t>
      </w:r>
      <w:r w:rsidR="00BA6DEE" w:rsidRPr="00631C55">
        <w:rPr>
          <w:rFonts w:cstheme="minorHAnsi"/>
        </w:rPr>
        <w:t>bjednatele</w:t>
      </w:r>
      <w:r w:rsidRPr="00631C55">
        <w:rPr>
          <w:rFonts w:cstheme="minorHAnsi"/>
        </w:rPr>
        <w:t xml:space="preserve"> či jím určených osob</w:t>
      </w:r>
      <w:r w:rsidR="00BA6DEE" w:rsidRPr="00631C55">
        <w:rPr>
          <w:rFonts w:cstheme="minorHAnsi"/>
        </w:rPr>
        <w:t>,</w:t>
      </w:r>
      <w:r w:rsidR="00631B46" w:rsidRPr="00631C55">
        <w:rPr>
          <w:rFonts w:cstheme="minorHAnsi"/>
        </w:rPr>
        <w:t xml:space="preserve"> platnou právní úpravou týkající se rozsahu a obsahu </w:t>
      </w:r>
      <w:r w:rsidRPr="00631C55">
        <w:rPr>
          <w:rFonts w:cstheme="minorHAnsi"/>
        </w:rPr>
        <w:t>Díla</w:t>
      </w:r>
      <w:r w:rsidR="00631B46" w:rsidRPr="00631C55">
        <w:rPr>
          <w:rFonts w:cstheme="minorHAnsi"/>
        </w:rPr>
        <w:t xml:space="preserve"> a v souladu s legislativou a </w:t>
      </w:r>
      <w:r w:rsidR="00814F39" w:rsidRPr="00631C55">
        <w:rPr>
          <w:rFonts w:cstheme="minorHAnsi"/>
        </w:rPr>
        <w:t>příslušnými</w:t>
      </w:r>
      <w:r w:rsidR="00631B46" w:rsidRPr="00631C55">
        <w:rPr>
          <w:rFonts w:cstheme="minorHAnsi"/>
        </w:rPr>
        <w:t xml:space="preserve"> českými technickými normami ČSN</w:t>
      </w:r>
      <w:r w:rsidR="00DB47DA" w:rsidRPr="00631C55">
        <w:rPr>
          <w:rFonts w:cstheme="minorHAnsi"/>
        </w:rPr>
        <w:t>, případně příslušnými evropskými technickými normami - EN Eurokódy</w:t>
      </w:r>
      <w:r w:rsidR="00631B46" w:rsidRPr="00631C55">
        <w:rPr>
          <w:rFonts w:cstheme="minorHAnsi"/>
        </w:rPr>
        <w:t xml:space="preserve">. Veškeré odchylky od </w:t>
      </w:r>
      <w:r w:rsidR="005C1535" w:rsidRPr="00631C55">
        <w:rPr>
          <w:rFonts w:cstheme="minorHAnsi"/>
        </w:rPr>
        <w:t xml:space="preserve">výše uvedeného </w:t>
      </w:r>
      <w:r w:rsidR="00631B46" w:rsidRPr="00631C55">
        <w:rPr>
          <w:rFonts w:cstheme="minorHAnsi"/>
        </w:rPr>
        <w:t xml:space="preserve">musí být písemně odsouhlaseny </w:t>
      </w:r>
      <w:r w:rsidRPr="00631C55">
        <w:rPr>
          <w:rFonts w:cstheme="minorHAnsi"/>
        </w:rPr>
        <w:t>O</w:t>
      </w:r>
      <w:r w:rsidR="00631B46" w:rsidRPr="00631C55">
        <w:rPr>
          <w:rFonts w:cstheme="minorHAnsi"/>
        </w:rPr>
        <w:t>bjednatelem.</w:t>
      </w:r>
      <w:r w:rsidR="00E27DB5" w:rsidRPr="00631C55">
        <w:rPr>
          <w:rFonts w:cstheme="minorHAnsi"/>
        </w:rPr>
        <w:t xml:space="preserve"> </w:t>
      </w:r>
      <w:r w:rsidR="00CE3EE5" w:rsidRPr="00631C55">
        <w:rPr>
          <w:rFonts w:cstheme="minorHAnsi"/>
        </w:rPr>
        <w:t>Zhotovitel odpovídá za vady, jež má Dílo v době jeho předání a převzetí a dále zhotovitel přebírá závazek, že po níže stanovenou záruční dobu bude dodané Dílo jako celek, jakož i jednotlivé části Díla způsobilé pro použití, možno užívat k obvyklému účelu a že si ponechá obvyklé vlastnosti (záruka za jakost).</w:t>
      </w:r>
      <w:r w:rsidR="00E27DB5" w:rsidRPr="00631C55">
        <w:rPr>
          <w:rFonts w:cstheme="minorHAnsi"/>
        </w:rPr>
        <w:t xml:space="preserve"> </w:t>
      </w:r>
    </w:p>
    <w:p w14:paraId="77F3B18E" w14:textId="77777777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Zhotovitel je povinen realizovat Dílo tak, aby nebyl přerušen nebo omezen na dobu delší než nezbytnou provoz v prostorách přilehlých ke staveništi.</w:t>
      </w:r>
    </w:p>
    <w:p w14:paraId="329C4D08" w14:textId="77777777" w:rsidR="00E27DB5" w:rsidRPr="00631C55" w:rsidRDefault="00E27DB5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 xml:space="preserve">Lhůtu pro </w:t>
      </w:r>
      <w:r w:rsidR="00CA3497" w:rsidRPr="00631C55">
        <w:rPr>
          <w:rFonts w:cstheme="minorHAnsi"/>
        </w:rPr>
        <w:t>dokončení Díla</w:t>
      </w:r>
      <w:r w:rsidRPr="00631C55">
        <w:rPr>
          <w:rFonts w:cstheme="minorHAnsi"/>
        </w:rPr>
        <w:t xml:space="preserve"> lze </w:t>
      </w:r>
      <w:r w:rsidR="00CA3497" w:rsidRPr="00631C55">
        <w:rPr>
          <w:rFonts w:cstheme="minorHAnsi"/>
        </w:rPr>
        <w:t xml:space="preserve">měnit pouze </w:t>
      </w:r>
      <w:r w:rsidRPr="00631C55">
        <w:rPr>
          <w:rFonts w:cstheme="minorHAnsi"/>
        </w:rPr>
        <w:t xml:space="preserve">po předchozím písemném souhlasu </w:t>
      </w:r>
      <w:r w:rsidR="00CA3497" w:rsidRPr="00631C55">
        <w:rPr>
          <w:rFonts w:cstheme="minorHAnsi"/>
        </w:rPr>
        <w:t>O</w:t>
      </w:r>
      <w:r w:rsidRPr="00631C55">
        <w:rPr>
          <w:rFonts w:cstheme="minorHAnsi"/>
        </w:rPr>
        <w:t>bjednatele.</w:t>
      </w:r>
    </w:p>
    <w:p w14:paraId="314402AD" w14:textId="77777777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Řádným zhotovením Díla se rozumí úplné, funkční a bezvadné provedení všech stavebních a montážních prací a konstrukcí, včetně dodávek potřebných materiálů a zařízeni nezbytných pro řádné užívání Díla, dále provedeni všech činností souvisejících s dodávkou stavebních prací a konstrukcí, jejichž provedení je pro řádné užívání Díla nezbytné.</w:t>
      </w:r>
      <w:r w:rsidR="00CE3EE5" w:rsidRPr="00631C55">
        <w:t xml:space="preserve"> </w:t>
      </w:r>
      <w:r w:rsidR="00CE3EE5" w:rsidRPr="00631C55">
        <w:rPr>
          <w:rFonts w:cstheme="minorHAnsi"/>
        </w:rPr>
        <w:t>Zhotovitel písemně oznámí datum dokončení Díla Objednateli nejméně 7 dnů před dokončením a současně jej vyzve k předání a převzetí Díla.</w:t>
      </w:r>
    </w:p>
    <w:p w14:paraId="1927675D" w14:textId="2787F7ED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t xml:space="preserve">Dílo dle této objednávky je splněno podepsáním předávacího protokolu, v němž nebudou uvedeny žádné vady bránící řádnému užívání Díla; eventuální drobné vady, nebránící řádnému užívání Díla, budou Zhotovitelem odstraněny </w:t>
      </w:r>
      <w:r w:rsidR="00AB3095" w:rsidRPr="00631C55">
        <w:t xml:space="preserve">do 10 dnů nebo </w:t>
      </w:r>
      <w:r w:rsidRPr="00631C55">
        <w:t>v</w:t>
      </w:r>
      <w:r w:rsidR="00AB3095" w:rsidRPr="00631C55">
        <w:t xml:space="preserve">e lhůtě </w:t>
      </w:r>
      <w:r w:rsidRPr="00631C55">
        <w:t>uvedené v tomto protokolu.</w:t>
      </w:r>
    </w:p>
    <w:p w14:paraId="17B51D53" w14:textId="77777777" w:rsidR="00CD02D7" w:rsidRPr="00631C55" w:rsidRDefault="00CD02D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Záruční lhůta na Dílo jako celek i jeho jednotlivé části se sjednává v délce 60 (šedesáti) měsíců, s výjimkou výrobků dodaných v rámci Díla, které mají vlastní záruční lhůtu danou výrobcem/dodavatelem daného výrobku, s tím však, že záruční lhůta takovýchto výrobku se sjednává vždy minimálně v délce 24 (dvacet čtyři) měsíců. Záruční doba běží od protokolárního předáni a převzetí Díla jako celku objednatelem. V případě, že objednatel takto převzal Dílo s vadami, záruční doba počíná běžet až odstraněním takových oznámených vad.</w:t>
      </w:r>
    </w:p>
    <w:p w14:paraId="1A32B805" w14:textId="77777777" w:rsidR="009765CD" w:rsidRPr="00631C55" w:rsidRDefault="009765CD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 xml:space="preserve">Zhotovitel se zavazuje </w:t>
      </w:r>
      <w:r w:rsidR="00A56874" w:rsidRPr="00631C55">
        <w:rPr>
          <w:rFonts w:cstheme="minorHAnsi"/>
        </w:rPr>
        <w:t xml:space="preserve">veškeré </w:t>
      </w:r>
      <w:r w:rsidRPr="00631C55">
        <w:rPr>
          <w:rFonts w:cstheme="minorHAnsi"/>
        </w:rPr>
        <w:t xml:space="preserve">případné vady </w:t>
      </w:r>
      <w:r w:rsidR="00CA3497" w:rsidRPr="00631C55">
        <w:rPr>
          <w:rFonts w:cstheme="minorHAnsi"/>
        </w:rPr>
        <w:t>Díla</w:t>
      </w:r>
      <w:r w:rsidRPr="00631C55">
        <w:rPr>
          <w:rFonts w:cstheme="minorHAnsi"/>
        </w:rPr>
        <w:t xml:space="preserve"> odstranit bez zbytečného odkladu, nejpozději však do deseti (10) dnů po uplatnění oprávněné reklamace</w:t>
      </w:r>
      <w:r w:rsidR="00E76D41" w:rsidRPr="00631C55">
        <w:rPr>
          <w:rFonts w:cstheme="minorHAnsi"/>
        </w:rPr>
        <w:t xml:space="preserve">, pokud </w:t>
      </w:r>
      <w:r w:rsidR="00CE3EE5" w:rsidRPr="00631C55">
        <w:rPr>
          <w:rFonts w:cstheme="minorHAnsi"/>
        </w:rPr>
        <w:t>O</w:t>
      </w:r>
      <w:r w:rsidR="00E76D41" w:rsidRPr="00631C55">
        <w:rPr>
          <w:rFonts w:cstheme="minorHAnsi"/>
        </w:rPr>
        <w:t>bjednatel nestanoví lhůtu delší</w:t>
      </w:r>
      <w:r w:rsidRPr="00631C55">
        <w:rPr>
          <w:rFonts w:cstheme="minorHAnsi"/>
        </w:rPr>
        <w:t>.</w:t>
      </w:r>
    </w:p>
    <w:p w14:paraId="26CA5A81" w14:textId="77777777" w:rsidR="00E27DB5" w:rsidRPr="00631C55" w:rsidRDefault="00E27DB5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bookmarkStart w:id="1" w:name="_Ref287602036"/>
      <w:bookmarkStart w:id="2" w:name="_Ref287602044"/>
      <w:r w:rsidRPr="00631C55">
        <w:rPr>
          <w:rFonts w:cstheme="minorHAnsi"/>
        </w:rPr>
        <w:lastRenderedPageBreak/>
        <w:t>V případě prodlení s</w:t>
      </w:r>
      <w:r w:rsidR="00CE3EE5" w:rsidRPr="00631C55">
        <w:rPr>
          <w:rFonts w:cstheme="minorHAnsi"/>
        </w:rPr>
        <w:t> předáním Díla</w:t>
      </w:r>
      <w:r w:rsidRPr="00631C55">
        <w:rPr>
          <w:rFonts w:cstheme="minorHAnsi"/>
        </w:rPr>
        <w:t xml:space="preserve"> zaplatí zhotovitel objednateli smluvní pokutu ve výši 0,</w:t>
      </w:r>
      <w:r w:rsidR="00A56874" w:rsidRPr="00631C55">
        <w:rPr>
          <w:rFonts w:cstheme="minorHAnsi"/>
        </w:rPr>
        <w:t>1</w:t>
      </w:r>
      <w:r w:rsidRPr="00631C55">
        <w:rPr>
          <w:rFonts w:cstheme="minorHAnsi"/>
        </w:rPr>
        <w:t xml:space="preserve"> % z ceny plnění, a to za každý den prodlení.</w:t>
      </w:r>
      <w:bookmarkEnd w:id="1"/>
    </w:p>
    <w:p w14:paraId="3BFED3AA" w14:textId="77777777" w:rsidR="00E27DB5" w:rsidRPr="00631C55" w:rsidRDefault="00865FB7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V případě</w:t>
      </w:r>
      <w:r w:rsidR="009765CD" w:rsidRPr="00631C55">
        <w:rPr>
          <w:rFonts w:cstheme="minorHAnsi"/>
        </w:rPr>
        <w:t xml:space="preserve"> prodlení s odstraněním vad </w:t>
      </w:r>
      <w:r w:rsidR="00CE3EE5" w:rsidRPr="00631C55">
        <w:rPr>
          <w:rFonts w:cstheme="minorHAnsi"/>
        </w:rPr>
        <w:t>Díla</w:t>
      </w:r>
      <w:r w:rsidR="009765CD" w:rsidRPr="00631C55">
        <w:rPr>
          <w:rFonts w:cstheme="minorHAnsi"/>
        </w:rPr>
        <w:t xml:space="preserve"> </w:t>
      </w:r>
      <w:r w:rsidR="00CE3EE5" w:rsidRPr="00631C55">
        <w:rPr>
          <w:rFonts w:cstheme="minorHAnsi"/>
        </w:rPr>
        <w:t>zaplatí Zhotovitel O</w:t>
      </w:r>
      <w:r w:rsidR="00E27DB5" w:rsidRPr="00631C55">
        <w:rPr>
          <w:rFonts w:cstheme="minorHAnsi"/>
        </w:rPr>
        <w:t>bjednateli smluvní pokutu ve výši 0,1 % z ceny plnění, a to za každý den prodlení.</w:t>
      </w:r>
      <w:bookmarkEnd w:id="2"/>
    </w:p>
    <w:p w14:paraId="3A0B0191" w14:textId="0D951545" w:rsidR="00BA6DEE" w:rsidRPr="00631C55" w:rsidRDefault="00A56874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V případě porušeni předpisů BOZP zaplatí Zhotovitel Objednateli smluvní pokutu ve výši 500,- Kč za každý jednotlivý případ porušení.</w:t>
      </w:r>
    </w:p>
    <w:p w14:paraId="2B5DB955" w14:textId="77777777" w:rsidR="00B8087B" w:rsidRPr="00631C55" w:rsidRDefault="00B8087B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</w:p>
    <w:sectPr w:rsidR="00B8087B" w:rsidRPr="0063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6"/>
    <w:rsid w:val="00107488"/>
    <w:rsid w:val="00174809"/>
    <w:rsid w:val="00177C0F"/>
    <w:rsid w:val="001A2918"/>
    <w:rsid w:val="00203774"/>
    <w:rsid w:val="002C34DD"/>
    <w:rsid w:val="00476131"/>
    <w:rsid w:val="004B0748"/>
    <w:rsid w:val="00523FFC"/>
    <w:rsid w:val="00561208"/>
    <w:rsid w:val="005A76E0"/>
    <w:rsid w:val="005B0E41"/>
    <w:rsid w:val="005C1535"/>
    <w:rsid w:val="00631B46"/>
    <w:rsid w:val="00631C55"/>
    <w:rsid w:val="007A04F7"/>
    <w:rsid w:val="00814F39"/>
    <w:rsid w:val="00865FB7"/>
    <w:rsid w:val="008E7859"/>
    <w:rsid w:val="009765CD"/>
    <w:rsid w:val="0099141E"/>
    <w:rsid w:val="00A56874"/>
    <w:rsid w:val="00A72563"/>
    <w:rsid w:val="00AB3095"/>
    <w:rsid w:val="00B8087B"/>
    <w:rsid w:val="00BA6DEE"/>
    <w:rsid w:val="00C008A4"/>
    <w:rsid w:val="00C06386"/>
    <w:rsid w:val="00C10627"/>
    <w:rsid w:val="00C72E11"/>
    <w:rsid w:val="00CA3497"/>
    <w:rsid w:val="00CB0120"/>
    <w:rsid w:val="00CD02D7"/>
    <w:rsid w:val="00CE3EE5"/>
    <w:rsid w:val="00DB47DA"/>
    <w:rsid w:val="00E13A08"/>
    <w:rsid w:val="00E27DB5"/>
    <w:rsid w:val="00E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9EF3"/>
  <w15:chartTrackingRefBased/>
  <w15:docId w15:val="{CF3FE3B4-4684-4BE0-A2B5-DB0CC9A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2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B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B5"/>
    <w:rPr>
      <w:rFonts w:ascii="Times New Roman" w:eastAsia="SimSu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D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774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774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stavební práce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stavební práce</dc:title>
  <dc:subject/>
  <dc:creator>Svarc Ondrej</dc:creator>
  <cp:keywords/>
  <dc:description/>
  <cp:lastModifiedBy>Sedláčková Monika</cp:lastModifiedBy>
  <cp:revision>2</cp:revision>
  <dcterms:created xsi:type="dcterms:W3CDTF">2023-01-25T07:44:00Z</dcterms:created>
  <dcterms:modified xsi:type="dcterms:W3CDTF">2023-01-25T07:44:00Z</dcterms:modified>
</cp:coreProperties>
</file>