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1A446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bookmarkStart w:id="0" w:name="_GoBack"/>
      <w:bookmarkEnd w:id="0"/>
      <w:r w:rsidRPr="00755F92">
        <w:rPr>
          <w:rFonts w:ascii="Calibri" w:hAnsi="Calibri"/>
        </w:rPr>
        <w:t>Smlouva o užití, implementaci a provozní podpoře</w:t>
      </w:r>
    </w:p>
    <w:p w14:paraId="0EF7FFBA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r w:rsidR="00A67952">
        <w:rPr>
          <w:rFonts w:ascii="Calibri" w:hAnsi="Calibri"/>
        </w:rPr>
        <w:t>Fenix</w:t>
      </w:r>
      <w:r w:rsidRPr="00755F92">
        <w:rPr>
          <w:rFonts w:ascii="Calibri" w:hAnsi="Calibri"/>
        </w:rPr>
        <w:t xml:space="preserve"> </w:t>
      </w:r>
    </w:p>
    <w:p w14:paraId="46B752DE" w14:textId="77777777"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19C02334" w14:textId="77777777"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7B13434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2D09D0C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6C9AC957" w14:textId="77777777"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092AFC28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1182D39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278BC15F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37860EF0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1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1"/>
    </w:p>
    <w:p w14:paraId="2CF7D439" w14:textId="77777777"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111263671/0300 – Československá obchodní banka, a.s.</w:t>
      </w:r>
    </w:p>
    <w:p w14:paraId="3A9549AD" w14:textId="77777777"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0C3849D1" w14:textId="77777777"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667493D7" w14:textId="77777777"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215892CC" w14:textId="77777777"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E0460F8" w14:textId="15A09DA2" w:rsidR="00CD22B3" w:rsidRPr="00012475" w:rsidRDefault="001F73DC" w:rsidP="00CA4723">
      <w:pPr>
        <w:pStyle w:val="Nadpis7"/>
        <w:numPr>
          <w:ilvl w:val="0"/>
          <w:numId w:val="0"/>
        </w:numPr>
        <w:tabs>
          <w:tab w:val="left" w:pos="2268"/>
        </w:tabs>
        <w:ind w:left="2268"/>
        <w:rPr>
          <w:rFonts w:ascii="Calibri" w:hAnsi="Calibri"/>
          <w:b/>
          <w:sz w:val="22"/>
          <w:szCs w:val="22"/>
          <w:highlight w:val="yellow"/>
        </w:rPr>
      </w:pPr>
      <w:r w:rsidRPr="001F73DC">
        <w:rPr>
          <w:rFonts w:ascii="Calibri" w:hAnsi="Calibri"/>
          <w:b/>
          <w:sz w:val="22"/>
          <w:szCs w:val="22"/>
        </w:rPr>
        <w:t>Základní škola, Ostrava-Slezská Ostrava, Na Vizině 28, příspěvková organizace</w:t>
      </w:r>
    </w:p>
    <w:p w14:paraId="6908E129" w14:textId="0F870D3B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63550E" w:rsidRPr="0063550E">
        <w:rPr>
          <w:rFonts w:ascii="Calibri" w:hAnsi="Calibri"/>
          <w:sz w:val="22"/>
          <w:szCs w:val="22"/>
        </w:rPr>
        <w:t>710 00</w:t>
      </w:r>
      <w:r w:rsidR="0063550E">
        <w:rPr>
          <w:rFonts w:ascii="Calibri" w:hAnsi="Calibri"/>
          <w:sz w:val="22"/>
          <w:szCs w:val="22"/>
        </w:rPr>
        <w:t xml:space="preserve"> </w:t>
      </w:r>
      <w:r w:rsidR="0063550E" w:rsidRPr="0063550E">
        <w:rPr>
          <w:rFonts w:ascii="Calibri" w:hAnsi="Calibri"/>
          <w:sz w:val="22"/>
          <w:szCs w:val="22"/>
        </w:rPr>
        <w:t>Ostrav</w:t>
      </w:r>
      <w:r w:rsidR="0063550E">
        <w:rPr>
          <w:rFonts w:ascii="Calibri" w:hAnsi="Calibri"/>
          <w:sz w:val="22"/>
          <w:szCs w:val="22"/>
        </w:rPr>
        <w:t>a</w:t>
      </w:r>
      <w:r w:rsidR="0063550E" w:rsidRPr="0063550E">
        <w:rPr>
          <w:rFonts w:ascii="Calibri" w:hAnsi="Calibri"/>
          <w:sz w:val="22"/>
          <w:szCs w:val="22"/>
        </w:rPr>
        <w:t>-Slezská Ostrava</w:t>
      </w:r>
      <w:r w:rsidR="0063550E">
        <w:rPr>
          <w:rFonts w:ascii="Calibri" w:hAnsi="Calibri"/>
          <w:sz w:val="22"/>
          <w:szCs w:val="22"/>
        </w:rPr>
        <w:t xml:space="preserve">, </w:t>
      </w:r>
      <w:r w:rsidR="0063550E" w:rsidRPr="0063550E">
        <w:rPr>
          <w:rFonts w:ascii="Calibri" w:hAnsi="Calibri"/>
          <w:sz w:val="22"/>
          <w:szCs w:val="22"/>
        </w:rPr>
        <w:t>Na Vizině 1034/28</w:t>
      </w:r>
    </w:p>
    <w:p w14:paraId="14B2BE49" w14:textId="16C0CE32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63550E" w:rsidRPr="0063550E">
        <w:rPr>
          <w:rFonts w:ascii="Calibri" w:hAnsi="Calibri"/>
          <w:sz w:val="22"/>
          <w:szCs w:val="22"/>
        </w:rPr>
        <w:t>Mgr. Ludmila Kainarová</w:t>
      </w:r>
      <w:r w:rsidR="0063550E">
        <w:rPr>
          <w:rFonts w:ascii="Calibri" w:hAnsi="Calibri"/>
          <w:sz w:val="22"/>
          <w:szCs w:val="22"/>
        </w:rPr>
        <w:t>, ředitelka školy</w:t>
      </w:r>
    </w:p>
    <w:p w14:paraId="283AA893" w14:textId="5525E76D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63550E" w:rsidRPr="0063550E">
        <w:rPr>
          <w:rFonts w:ascii="Calibri" w:hAnsi="Calibri"/>
          <w:sz w:val="22"/>
          <w:szCs w:val="22"/>
        </w:rPr>
        <w:t>71172050</w:t>
      </w:r>
    </w:p>
    <w:p w14:paraId="6D61CFC3" w14:textId="2C62C74B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="0063550E" w:rsidRPr="0063550E">
        <w:rPr>
          <w:rFonts w:ascii="Calibri" w:hAnsi="Calibri"/>
          <w:sz w:val="22"/>
          <w:szCs w:val="22"/>
        </w:rPr>
        <w:t>---</w:t>
      </w:r>
    </w:p>
    <w:p w14:paraId="5C6C6D2A" w14:textId="3FF52BAF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="00DA3D6B" w:rsidRPr="00DA3D6B">
        <w:rPr>
          <w:rFonts w:ascii="Calibri" w:hAnsi="Calibri"/>
          <w:sz w:val="22"/>
          <w:szCs w:val="22"/>
        </w:rPr>
        <w:t>186126444/0300</w:t>
      </w:r>
      <w:r w:rsidR="00DA3D6B">
        <w:rPr>
          <w:rFonts w:ascii="Calibri" w:hAnsi="Calibri"/>
          <w:sz w:val="22"/>
          <w:szCs w:val="22"/>
        </w:rPr>
        <w:t xml:space="preserve"> </w:t>
      </w:r>
      <w:r w:rsidR="00DA3D6B" w:rsidRPr="0000727D">
        <w:rPr>
          <w:rFonts w:ascii="Calibri" w:hAnsi="Calibri"/>
          <w:sz w:val="22"/>
          <w:szCs w:val="22"/>
        </w:rPr>
        <w:t>– Československá obchodní banka, a.s.</w:t>
      </w:r>
    </w:p>
    <w:p w14:paraId="46A4D1E1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14:paraId="3C14749D" w14:textId="77777777"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77CA76A2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D362F9F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2CDA987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14:paraId="76ED4D7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14:paraId="08C11178" w14:textId="77777777"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14:paraId="71C7D03A" w14:textId="2C0B65E8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(dále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14:paraId="198C44A6" w14:textId="77777777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14:paraId="35324648" w14:textId="65BB6471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14:paraId="64BF17EA" w14:textId="77777777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jsou dále implementační práce spojené s úvodní instalací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12054B18" w14:textId="77777777"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Implementačními pracemi se rozumí instalace a základní zaškolení užívání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14:paraId="701E9E73" w14:textId="4C5139EA"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14:paraId="61B18D99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3920F1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14:paraId="455A678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14:paraId="3843B064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17D2C532" w14:textId="77777777"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14:paraId="0BE3D2FA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14:paraId="3E21830F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26AD9FCE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14:paraId="6DD87501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14:paraId="240D9908" w14:textId="77777777"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14:paraId="38B49083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14:paraId="0218CBCF" w14:textId="77777777"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2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14:paraId="0C4F6BFD" w14:textId="77777777"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14:paraId="5DEE8DB2" w14:textId="77777777"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r w:rsidR="00A67952" w:rsidRPr="00460C55">
        <w:rPr>
          <w:rFonts w:ascii="Calibri" w:hAnsi="Calibri"/>
          <w:sz w:val="22"/>
          <w:szCs w:val="22"/>
        </w:rPr>
        <w:t>Fenix</w:t>
      </w:r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3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3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14:paraId="23BECCC2" w14:textId="77777777"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4" w:name="_Hlk102136773"/>
      <w:r w:rsidR="005409A4" w:rsidRPr="00C8773C">
        <w:rPr>
          <w:rFonts w:ascii="Calibri" w:hAnsi="Calibri"/>
          <w:sz w:val="22"/>
          <w:szCs w:val="22"/>
        </w:rPr>
        <w:t>/Hel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4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8" w:history="1">
        <w:r w:rsidR="000878F7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B1DED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/Helpdesk</w:t>
      </w:r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14:paraId="69C1F6A1" w14:textId="77777777"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14:paraId="511F7B9E" w14:textId="1E0C7EC8"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14:paraId="3FD64346" w14:textId="3AA0CB5F"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2"/>
    <w:p w14:paraId="19DFBD55" w14:textId="77777777" w:rsidR="00CD22B3" w:rsidRPr="0000727D" w:rsidRDefault="00FC471E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D22B3" w:rsidRPr="0000727D">
        <w:rPr>
          <w:rFonts w:ascii="Calibri" w:hAnsi="Calibri"/>
          <w:sz w:val="22"/>
          <w:szCs w:val="22"/>
        </w:rPr>
        <w:lastRenderedPageBreak/>
        <w:t>Legislativní podpora:</w:t>
      </w:r>
    </w:p>
    <w:p w14:paraId="376F24BF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3DE17613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0D7B83B5" w14:textId="77777777"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14:paraId="56787132" w14:textId="77777777"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14:paraId="659B7F13" w14:textId="09C037D0"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14:paraId="1966FC08" w14:textId="77777777"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14:paraId="1EDF899D" w14:textId="77777777"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14:paraId="00AF0330" w14:textId="77777777"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9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14:paraId="5519EFEC" w14:textId="77777777"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Fenix z poskytování provozní podpory, je taková změna účinná vždy od 1.1. následujícího roku. </w:t>
      </w:r>
    </w:p>
    <w:p w14:paraId="5F16265F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FCAF68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14:paraId="5861A2F1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14:paraId="34B4CD0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72B0281" w14:textId="553FDB03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14:paraId="680BCAB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14:paraId="276D46C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14:paraId="2641B1F0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14:paraId="4154160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14:paraId="51DD320D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14:paraId="2DD6091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14:paraId="0726C40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14:paraId="753B9EED" w14:textId="2D1D4A95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bCs/>
          <w:sz w:val="22"/>
          <w:szCs w:val="22"/>
        </w:rPr>
        <w:t>Fenix</w:t>
      </w:r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14:paraId="0B4CEE80" w14:textId="77777777"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2166567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14:paraId="6E10661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14:paraId="0628EC5A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6AFFFF80" w14:textId="77777777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79F9C449" w14:textId="211B13C2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14:paraId="7DEC2F35" w14:textId="550FFC5F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14:paraId="68DC0CD9" w14:textId="77777777"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 w:rsidRPr="00D47D94">
        <w:rPr>
          <w:rFonts w:ascii="Calibri" w:hAnsi="Calibri" w:cs="Times New Roman"/>
          <w:color w:val="auto"/>
          <w:sz w:val="22"/>
          <w:szCs w:val="22"/>
        </w:rPr>
        <w:t> </w:t>
      </w:r>
      <w:r w:rsidRPr="00D47D94">
        <w:rPr>
          <w:rFonts w:ascii="Calibri" w:hAnsi="Calibri" w:cs="Times New Roman"/>
          <w:color w:val="auto"/>
          <w:sz w:val="22"/>
          <w:szCs w:val="22"/>
        </w:rPr>
        <w:t xml:space="preserve">průběhu kalendářního roku následujícího po kalendářním roce, ve kterém smlouva nabyla účinnost.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 xml:space="preserve">Inflační doložka </w:t>
      </w:r>
      <w:r w:rsidR="00501903" w:rsidRPr="00D47D94">
        <w:rPr>
          <w:rFonts w:ascii="Calibri" w:hAnsi="Calibri" w:cs="Times New Roman"/>
          <w:color w:val="auto"/>
          <w:sz w:val="22"/>
          <w:szCs w:val="22"/>
        </w:rPr>
        <w:t xml:space="preserve">a její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>hodnota převedená z předchozí smlouvy je uvedena v příloze č. 2 této smlouvy a je platná i pro tuto smlouvu.</w:t>
      </w:r>
    </w:p>
    <w:p w14:paraId="5CE5BFC4" w14:textId="6151B0CF"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14:paraId="74FAA15C" w14:textId="38B10E02"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14:paraId="4E0D3A7C" w14:textId="15F8EF69"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14:paraId="6C898ED2" w14:textId="77777777"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14:paraId="7438FE14" w14:textId="77777777"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DD7DEB" w:rsidRPr="00DD7DEB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</w:p>
    <w:p w14:paraId="497845C4" w14:textId="77777777"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1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14:paraId="26195DD3" w14:textId="0D6069F0"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14:paraId="36313787" w14:textId="3581C665"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14:paraId="192C01A6" w14:textId="108181AE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14:paraId="4847FB58" w14:textId="1A3ADA89" w:rsidR="00CD22B3" w:rsidRPr="00231F61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</w:t>
      </w:r>
      <w:r w:rsidR="00D601A5" w:rsidRPr="00231F61">
        <w:rPr>
          <w:rFonts w:ascii="Calibri" w:hAnsi="Calibri"/>
          <w:sz w:val="22"/>
          <w:szCs w:val="22"/>
        </w:rPr>
        <w:t xml:space="preserve">u případných </w:t>
      </w:r>
      <w:r w:rsidRPr="00231F61">
        <w:rPr>
          <w:rFonts w:ascii="Calibri" w:hAnsi="Calibri"/>
          <w:sz w:val="22"/>
          <w:szCs w:val="22"/>
        </w:rPr>
        <w:t>dokupů dle následujícího bod</w:t>
      </w:r>
      <w:r w:rsidRPr="0095715C">
        <w:rPr>
          <w:rFonts w:ascii="Calibri" w:hAnsi="Calibri"/>
          <w:sz w:val="22"/>
          <w:szCs w:val="22"/>
        </w:rPr>
        <w:t xml:space="preserve">u </w:t>
      </w:r>
      <w:r w:rsidR="0095715C" w:rsidRPr="0095715C">
        <w:rPr>
          <w:rFonts w:ascii="Calibri" w:hAnsi="Calibri"/>
          <w:sz w:val="22"/>
          <w:szCs w:val="22"/>
        </w:rPr>
        <w:t>b</w:t>
      </w:r>
      <w:r w:rsidRPr="0095715C">
        <w:rPr>
          <w:rFonts w:ascii="Calibri" w:hAnsi="Calibri"/>
          <w:sz w:val="22"/>
          <w:szCs w:val="22"/>
        </w:rPr>
        <w:t>)</w:t>
      </w:r>
    </w:p>
    <w:p w14:paraId="7D14947C" w14:textId="6ED69F6B"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o další moduly a funkce </w:t>
      </w:r>
      <w:r w:rsidR="001B348D">
        <w:rPr>
          <w:rFonts w:ascii="Calibri" w:hAnsi="Calibri"/>
          <w:sz w:val="22"/>
          <w:szCs w:val="22"/>
        </w:rPr>
        <w:t>(</w:t>
      </w:r>
      <w:r w:rsidRPr="0000727D">
        <w:rPr>
          <w:rFonts w:ascii="Calibri" w:hAnsi="Calibri"/>
          <w:sz w:val="22"/>
          <w:szCs w:val="22"/>
        </w:rPr>
        <w:t>tzv. dokup</w:t>
      </w:r>
      <w:r w:rsidR="001B348D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se adekvátně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14:paraId="19915C19" w14:textId="05ACAD1D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14:paraId="7886F914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14:paraId="6D0E77D6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</w:p>
    <w:p w14:paraId="4213343F" w14:textId="77777777"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75C83AF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14:paraId="1D89F2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14:paraId="501BFB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5C7F6627" w14:textId="77777777"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5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5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14:paraId="1E7ED597" w14:textId="57C3022E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14:paraId="02D4B928" w14:textId="77777777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14:paraId="35CFE8F5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t>Článek 7</w:t>
      </w:r>
    </w:p>
    <w:p w14:paraId="0428C60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14:paraId="2B423F9B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78EEC36" w14:textId="77777777"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14:paraId="3108915C" w14:textId="32AD9947"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/Helpdesk</w:t>
      </w:r>
      <w:r w:rsidRPr="001C3C56">
        <w:rPr>
          <w:rFonts w:ascii="Calibri" w:hAnsi="Calibri"/>
          <w:sz w:val="22"/>
          <w:szCs w:val="22"/>
        </w:rPr>
        <w:t>, 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2" w:history="1">
        <w:r w:rsidR="001C3C56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1C3C56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Line/Helpdesk</w:t>
      </w:r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14:paraId="30BD43AD" w14:textId="77777777"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14:paraId="67DA01BC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14:paraId="31818AD9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14:paraId="51B882D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14:paraId="2E80746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14:paraId="10FE8EC1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14:paraId="10B734D8" w14:textId="77777777"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5F72F4D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14:paraId="5826F886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14:paraId="6A191D85" w14:textId="77777777"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14:paraId="608E6649" w14:textId="77777777"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14:paraId="51F6D8BC" w14:textId="77777777"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r w:rsidR="00A67952" w:rsidRPr="0000727D">
        <w:rPr>
          <w:rFonts w:ascii="Calibri" w:hAnsi="Calibri"/>
          <w:b w:val="0"/>
          <w:sz w:val="22"/>
          <w:szCs w:val="22"/>
        </w:rPr>
        <w:t>Fenix</w:t>
      </w:r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14:paraId="05E57273" w14:textId="0B5A5618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14:paraId="4E646A90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14:paraId="7D58E668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14:paraId="568C2AA7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14:paraId="5A4D20B5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14:paraId="5BECAA00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14:paraId="2142B192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14:paraId="16A2F347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14:paraId="045B97FB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t>Článek 9</w:t>
      </w:r>
    </w:p>
    <w:p w14:paraId="48E2199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14:paraId="24FD033C" w14:textId="77777777"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1971E9EB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14:paraId="42279D09" w14:textId="77777777"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6" w:name="OLE_LINK5"/>
      <w:bookmarkStart w:id="7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6"/>
      <w:bookmarkEnd w:id="7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14:paraId="04C032BF" w14:textId="77777777"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14:paraId="5C678002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14:paraId="09A6B687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14:paraId="5BB51ECD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4E6B7C6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14:paraId="0C917FA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14:paraId="44D9D3A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739A5050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14:paraId="0207FD4F" w14:textId="1361886D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</w:t>
      </w:r>
    </w:p>
    <w:p w14:paraId="078D7713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591DD04C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67CCCD83" w14:textId="77777777"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6F50A4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14:paraId="71994BD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14:paraId="21007551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9A16D08" w14:textId="77777777"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14:paraId="30E0A61F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14:paraId="3551C16A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14:paraId="1C75C44B" w14:textId="77777777"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14:paraId="6CF84158" w14:textId="77777777" w:rsidR="00752A26" w:rsidRPr="001C3C56" w:rsidRDefault="003476C8" w:rsidP="00752A26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C3C56">
        <w:rPr>
          <w:rFonts w:ascii="Calibri" w:hAnsi="Calibri" w:cs="Calibri"/>
          <w:sz w:val="22"/>
          <w:szCs w:val="22"/>
        </w:rPr>
        <w:t>V případě změny ceníku služeb může objednatel, pokud nesouhlasí s novými cenami, tuto smlouvu vypovědět</w:t>
      </w:r>
      <w:r w:rsidR="00561EA0" w:rsidRPr="001C3C56">
        <w:rPr>
          <w:rFonts w:ascii="Calibri" w:hAnsi="Calibri" w:cs="Calibri"/>
          <w:sz w:val="22"/>
          <w:szCs w:val="22"/>
        </w:rPr>
        <w:t>.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1C3C56">
        <w:rPr>
          <w:rFonts w:ascii="Calibri" w:hAnsi="Calibri" w:cs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(datovou schránkou nebo poštovní službou)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služeb. </w:t>
      </w:r>
    </w:p>
    <w:p w14:paraId="0AEFAD7B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27DEF95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12</w:t>
      </w:r>
    </w:p>
    <w:p w14:paraId="301128AC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14:paraId="1D5217B1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7163A688" w14:textId="5B0F979A"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14:paraId="16F8A951" w14:textId="1FBB84A2"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8" w:name="_Hlk22052791"/>
      <w:bookmarkStart w:id="9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8"/>
      <w:r w:rsidR="00652D1B" w:rsidRPr="00DD59E6">
        <w:rPr>
          <w:rFonts w:ascii="Calibri" w:hAnsi="Calibri"/>
          <w:sz w:val="22"/>
          <w:szCs w:val="22"/>
        </w:rPr>
        <w:t>.</w:t>
      </w:r>
      <w:bookmarkEnd w:id="9"/>
    </w:p>
    <w:p w14:paraId="5C845048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14:paraId="5B08BB69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14:paraId="790AA281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14:paraId="28091644" w14:textId="77777777"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10" w:name="_Hlk532819437"/>
    </w:p>
    <w:p w14:paraId="7FA7FBA7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1" w:name="_Hlk22052858"/>
      <w:r w:rsidRPr="00767DF4">
        <w:rPr>
          <w:rFonts w:ascii="Calibri" w:hAnsi="Calibri"/>
          <w:sz w:val="24"/>
          <w:szCs w:val="24"/>
        </w:rPr>
        <w:t>Článek 13</w:t>
      </w:r>
    </w:p>
    <w:p w14:paraId="6A6E2469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14:paraId="1E77BBF8" w14:textId="77777777"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14:paraId="7272DB2E" w14:textId="77777777"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14:paraId="3B4F557E" w14:textId="77777777"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3C37" w:rsidRPr="00767DF4" w14:paraId="664BD720" w14:textId="77777777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14:paraId="6D8F9E42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39B741DD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466686BD" w14:textId="77777777"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95715C" w14:paraId="0EE55599" w14:textId="77777777" w:rsidTr="009806D0">
        <w:trPr>
          <w:trHeight w:hRule="exact" w:val="397"/>
        </w:trPr>
        <w:tc>
          <w:tcPr>
            <w:tcW w:w="3024" w:type="dxa"/>
            <w:vAlign w:val="center"/>
          </w:tcPr>
          <w:p w14:paraId="0688D7FF" w14:textId="77777777" w:rsidR="00813C37" w:rsidRPr="0095715C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95715C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4AD2FE4B" w14:textId="77777777" w:rsidR="00813C37" w:rsidRPr="0095715C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95715C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1B7266FA" w14:textId="77777777" w:rsidR="00813C37" w:rsidRPr="0095715C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95715C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14:paraId="0F117AB8" w14:textId="087A412E"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95715C">
        <w:rPr>
          <w:rFonts w:ascii="Calibri" w:hAnsi="Calibri" w:cs="Calibri"/>
          <w:i/>
          <w:szCs w:val="22"/>
        </w:rPr>
        <w:t xml:space="preserve">(Pokud je tabulka ponechána prázdná, nejsou ke dni podpisu smlouvy známi žádní </w:t>
      </w:r>
      <w:r w:rsidR="001B348D" w:rsidRPr="0095715C">
        <w:rPr>
          <w:rFonts w:ascii="Calibri" w:hAnsi="Calibri" w:cs="Calibri"/>
          <w:i/>
          <w:szCs w:val="22"/>
        </w:rPr>
        <w:t xml:space="preserve">Subdodavatelé – </w:t>
      </w:r>
      <w:r w:rsidRPr="0095715C">
        <w:rPr>
          <w:rFonts w:ascii="Calibri" w:hAnsi="Calibri" w:cs="Calibri"/>
          <w:i/>
          <w:szCs w:val="22"/>
        </w:rPr>
        <w:t>Dílčí</w:t>
      </w:r>
      <w:r w:rsidR="001B348D" w:rsidRPr="0095715C">
        <w:rPr>
          <w:rFonts w:ascii="Calibri" w:hAnsi="Calibri" w:cs="Calibri"/>
          <w:i/>
          <w:szCs w:val="22"/>
        </w:rPr>
        <w:t xml:space="preserve"> </w:t>
      </w:r>
      <w:r w:rsidRPr="0095715C">
        <w:rPr>
          <w:rFonts w:ascii="Calibri" w:hAnsi="Calibri" w:cs="Calibri"/>
          <w:i/>
          <w:szCs w:val="22"/>
        </w:rPr>
        <w:t>zpracovatelé.)</w:t>
      </w:r>
    </w:p>
    <w:p w14:paraId="2C9D97CC" w14:textId="34835588"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2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2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10"/>
    <w:p w14:paraId="34D5345E" w14:textId="77777777"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1"/>
    <w:p w14:paraId="7246CA0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14:paraId="20C113C9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14:paraId="2A20C423" w14:textId="77777777"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14:paraId="46113C72" w14:textId="77777777"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14:paraId="1E48B111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14:paraId="65BD8FDF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14:paraId="34454EC8" w14:textId="77777777"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1EC104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14:paraId="3839EB9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10F80E8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6AD10C96" w14:textId="77777777"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14:paraId="70DCBB31" w14:textId="5EDE8512"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3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3"/>
    <w:p w14:paraId="5F064BCC" w14:textId="77DBF5D1" w:rsidR="00642D02" w:rsidRPr="0095715C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95715C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0F96BAD6" w14:textId="24EF6A84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14:paraId="248A6289" w14:textId="77777777"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14:paraId="6BF2DD7C" w14:textId="6794FB5B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14:paraId="5F27D555" w14:textId="597BB3EA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14:paraId="162FFE51" w14:textId="77777777"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14:paraId="4A3C1422" w14:textId="16ECA5C7" w:rsidR="007F6BD7" w:rsidRPr="005F0560" w:rsidRDefault="007F6BD7" w:rsidP="007F6BD7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F0560">
        <w:rPr>
          <w:rFonts w:ascii="Calibri" w:hAnsi="Calibri" w:cs="Calibri"/>
          <w:sz w:val="22"/>
          <w:szCs w:val="22"/>
        </w:rPr>
        <w:t xml:space="preserve">Smluvní strany se současně dohodly na ukončení Smlouvy o užití, implementaci a provozní podpoře informačního systému </w:t>
      </w:r>
      <w:r w:rsidRPr="0095715C">
        <w:rPr>
          <w:rFonts w:ascii="Calibri" w:hAnsi="Calibri" w:cs="Calibri"/>
          <w:sz w:val="22"/>
          <w:szCs w:val="22"/>
        </w:rPr>
        <w:t xml:space="preserve">Fenix č.: </w:t>
      </w:r>
      <w:r w:rsidR="0095715C" w:rsidRPr="0095715C">
        <w:rPr>
          <w:rFonts w:ascii="Calibri" w:hAnsi="Calibri" w:cs="Calibri"/>
          <w:sz w:val="22"/>
          <w:szCs w:val="22"/>
        </w:rPr>
        <w:t xml:space="preserve">F-14-00070 </w:t>
      </w:r>
      <w:r w:rsidR="00D05217" w:rsidRPr="0095715C">
        <w:rPr>
          <w:rFonts w:ascii="Calibri" w:hAnsi="Calibri" w:cs="Calibri"/>
          <w:sz w:val="22"/>
          <w:szCs w:val="22"/>
        </w:rPr>
        <w:t xml:space="preserve">ze dne </w:t>
      </w:r>
      <w:r w:rsidR="0095715C" w:rsidRPr="0095715C">
        <w:rPr>
          <w:rFonts w:ascii="Calibri" w:hAnsi="Calibri" w:cs="Calibri"/>
          <w:sz w:val="22"/>
          <w:szCs w:val="22"/>
        </w:rPr>
        <w:t>23.5.2014</w:t>
      </w:r>
      <w:r w:rsidR="0095715C">
        <w:rPr>
          <w:rFonts w:ascii="Calibri" w:hAnsi="Calibri" w:cs="Calibri"/>
          <w:sz w:val="22"/>
          <w:szCs w:val="22"/>
        </w:rPr>
        <w:t xml:space="preserve"> </w:t>
      </w:r>
      <w:r w:rsidRPr="005F0560">
        <w:rPr>
          <w:rFonts w:ascii="Calibri" w:hAnsi="Calibri" w:cs="Calibri"/>
          <w:sz w:val="22"/>
          <w:szCs w:val="22"/>
        </w:rPr>
        <w:t>(dál jen „Zrušená smlouva“), a</w:t>
      </w:r>
      <w:r w:rsidR="006C54B2" w:rsidRPr="005F0560">
        <w:rPr>
          <w:rFonts w:ascii="Calibri" w:hAnsi="Calibri" w:cs="Calibri"/>
          <w:sz w:val="22"/>
          <w:szCs w:val="22"/>
        </w:rPr>
        <w:t> </w:t>
      </w:r>
      <w:r w:rsidRPr="005F0560">
        <w:rPr>
          <w:rFonts w:ascii="Calibri" w:hAnsi="Calibri" w:cs="Calibri"/>
          <w:sz w:val="22"/>
          <w:szCs w:val="22"/>
        </w:rPr>
        <w:t>to ke dni účinnosti této smlouvy. Případné závazky vyplývající ze Zrušené smlouvy, které nebyly vypořádány ke dni účinnosti této smlouvy, budou vypořádány samostatným smluvní</w:t>
      </w:r>
      <w:r w:rsidR="009F1C1C" w:rsidRPr="005F0560">
        <w:rPr>
          <w:rFonts w:ascii="Calibri" w:hAnsi="Calibri" w:cs="Calibri"/>
          <w:sz w:val="22"/>
          <w:szCs w:val="22"/>
        </w:rPr>
        <w:t>m</w:t>
      </w:r>
      <w:r w:rsidRPr="005F0560">
        <w:rPr>
          <w:rFonts w:ascii="Calibri" w:hAnsi="Calibri" w:cs="Calibri"/>
          <w:sz w:val="22"/>
          <w:szCs w:val="22"/>
        </w:rPr>
        <w:t xml:space="preserve"> ujednáním.</w:t>
      </w:r>
    </w:p>
    <w:p w14:paraId="284F6E1B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B50C9B7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DDD4AB8" w14:textId="755744A6"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2D88640A" w14:textId="77777777"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4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64729C63" w14:textId="77777777"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4"/>
    <w:p w14:paraId="1BE66A1E" w14:textId="77777777"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7181C6CE" w14:textId="77B3E0AF"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14:paraId="1AB4B8BC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221FCD5B" w14:textId="77777777" w:rsidR="00345695" w:rsidRDefault="00345695" w:rsidP="00CD22B3">
      <w:pPr>
        <w:jc w:val="both"/>
        <w:rPr>
          <w:rFonts w:ascii="Calibri" w:hAnsi="Calibri"/>
          <w:sz w:val="22"/>
          <w:szCs w:val="22"/>
        </w:rPr>
      </w:pPr>
    </w:p>
    <w:p w14:paraId="3915D35B" w14:textId="77777777"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14:paraId="155A25D9" w14:textId="77777777" w:rsidR="00561EA0" w:rsidRPr="0000727D" w:rsidRDefault="00561EA0" w:rsidP="00CD22B3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074"/>
      </w:tblGrid>
      <w:tr w:rsidR="007B02A8" w:rsidRPr="00FA4861" w14:paraId="5CECC7E9" w14:textId="77777777" w:rsidTr="0063550E">
        <w:tc>
          <w:tcPr>
            <w:tcW w:w="4678" w:type="dxa"/>
          </w:tcPr>
          <w:p w14:paraId="3E6ABCD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1FDC4B9F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4DC45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F73071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7AE2E48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D64EDB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400A959" w14:textId="0FA07EDD" w:rsidR="007B02A8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B2FA746" w14:textId="77777777" w:rsidR="0095715C" w:rsidRPr="00FA4861" w:rsidRDefault="0095715C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86D9EC3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0707A1A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56091A6D" w14:textId="77777777"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B02A8" w:rsidRPr="00FA4861">
              <w:rPr>
                <w:rFonts w:ascii="Calibri" w:hAnsi="Calibri"/>
                <w:sz w:val="22"/>
                <w:szCs w:val="22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479F6A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4BB7AD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764D2C3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1F66D76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5D233E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C1E6F01" w14:textId="5600CAF1" w:rsidR="007B02A8" w:rsidRPr="00FA48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7B02A8">
              <w:rPr>
                <w:rFonts w:ascii="Calibri" w:hAnsi="Calibri"/>
                <w:sz w:val="22"/>
                <w:szCs w:val="22"/>
              </w:rPr>
              <w:t xml:space="preserve">mlouvu zpracoval/a: </w:t>
            </w:r>
            <w:r w:rsidR="00526600">
              <w:rPr>
                <w:rFonts w:ascii="Calibri" w:hAnsi="Calibri"/>
                <w:sz w:val="22"/>
                <w:szCs w:val="22"/>
              </w:rPr>
              <w:t>Ing. Petra Lepičová</w:t>
            </w:r>
          </w:p>
        </w:tc>
        <w:tc>
          <w:tcPr>
            <w:tcW w:w="5074" w:type="dxa"/>
          </w:tcPr>
          <w:p w14:paraId="5695287E" w14:textId="7D34FFDB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63550E">
              <w:rPr>
                <w:rFonts w:ascii="Calibri" w:hAnsi="Calibri" w:cs="Arial"/>
                <w:sz w:val="22"/>
                <w:szCs w:val="22"/>
              </w:rPr>
              <w:t>Ostravě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333F4D4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E847F07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C09E80A" w14:textId="7CDC27B8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63550E" w:rsidRPr="0063550E">
              <w:rPr>
                <w:rFonts w:ascii="Calibri" w:hAnsi="Calibri"/>
                <w:sz w:val="22"/>
                <w:szCs w:val="22"/>
              </w:rPr>
              <w:t>Základní škol</w:t>
            </w:r>
            <w:r w:rsidR="0063550E">
              <w:rPr>
                <w:rFonts w:ascii="Calibri" w:hAnsi="Calibri"/>
                <w:sz w:val="22"/>
                <w:szCs w:val="22"/>
              </w:rPr>
              <w:t>u</w:t>
            </w:r>
            <w:r w:rsidR="0063550E" w:rsidRPr="0063550E">
              <w:rPr>
                <w:rFonts w:ascii="Calibri" w:hAnsi="Calibri"/>
                <w:sz w:val="22"/>
                <w:szCs w:val="22"/>
              </w:rPr>
              <w:t>, Ostrava-Slezská Ostrava, Na Vizině 28, příspěvkov</w:t>
            </w:r>
            <w:r w:rsidR="0063550E">
              <w:rPr>
                <w:rFonts w:ascii="Calibri" w:hAnsi="Calibri"/>
                <w:sz w:val="22"/>
                <w:szCs w:val="22"/>
              </w:rPr>
              <w:t>ou</w:t>
            </w:r>
            <w:r w:rsidR="0063550E" w:rsidRPr="0063550E">
              <w:rPr>
                <w:rFonts w:ascii="Calibri" w:hAnsi="Calibri"/>
                <w:sz w:val="22"/>
                <w:szCs w:val="22"/>
              </w:rPr>
              <w:t xml:space="preserve"> organizac</w:t>
            </w:r>
            <w:r w:rsidR="0063550E">
              <w:rPr>
                <w:rFonts w:ascii="Calibri" w:hAnsi="Calibri"/>
                <w:sz w:val="22"/>
                <w:szCs w:val="22"/>
              </w:rPr>
              <w:t>i</w:t>
            </w:r>
          </w:p>
          <w:p w14:paraId="03179FD4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C5B337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1D2904A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5F61D81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66A3970F" w14:textId="77777777" w:rsidR="0063550E" w:rsidRDefault="0063550E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63550E">
              <w:rPr>
                <w:rFonts w:ascii="Calibri" w:hAnsi="Calibri"/>
                <w:sz w:val="22"/>
                <w:szCs w:val="22"/>
              </w:rPr>
              <w:t>Mgr. Ludmila Kainarová</w:t>
            </w:r>
          </w:p>
          <w:p w14:paraId="13B68A85" w14:textId="770DC74C" w:rsidR="007B02A8" w:rsidRPr="00FA4861" w:rsidRDefault="0063550E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ředitelka školy</w:t>
            </w:r>
          </w:p>
        </w:tc>
      </w:tr>
    </w:tbl>
    <w:p w14:paraId="02BE2D4F" w14:textId="77777777"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14:paraId="54DCE63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t>Příloha č. 1</w:t>
      </w:r>
    </w:p>
    <w:p w14:paraId="3979E1B8" w14:textId="77777777"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13D530BB" w14:textId="77777777"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14:paraId="74BB241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4A645C00" w14:textId="77777777"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D22B3" w:rsidRPr="0000727D" w14:paraId="1E582922" w14:textId="77777777" w:rsidTr="00ED7FA5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A3728" w14:textId="77777777" w:rsidR="002D0D02" w:rsidRDefault="00ED7FA5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 w:rsidR="00C03B29"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7992B41F" w14:textId="77777777" w:rsidR="00C20108" w:rsidRPr="0000727D" w:rsidRDefault="00CD22B3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C150B1E" w14:textId="77777777" w:rsidR="00CD22B3" w:rsidRPr="0000727D" w:rsidRDefault="00CD22B3" w:rsidP="00114983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EA02FF" w:rsidRPr="0000727D" w14:paraId="1BCEBC2C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FC6" w14:textId="0EF7238F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B147" w14:textId="5AC60E32" w:rsidR="00EA02FF" w:rsidRPr="00F9359E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0E8349A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37B" w14:textId="7B1B8D05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36B2D" w14:textId="6AFDF87E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49FAFFA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D8E6" w14:textId="71196461" w:rsidR="00EA02FF" w:rsidRPr="001615FC" w:rsidRDefault="0095715C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5715C"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D84E" w14:textId="2C32E765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1B41DC1D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4A89" w14:textId="40E36A14" w:rsidR="00EA02FF" w:rsidRPr="001615FC" w:rsidRDefault="0095715C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5715C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F13A8" w14:textId="37E3DDA4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95715C" w:rsidRPr="0000727D" w14:paraId="2C3CC65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51F6" w14:textId="21FA4C35" w:rsidR="0095715C" w:rsidRPr="0095715C" w:rsidRDefault="0095715C" w:rsidP="0095715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5715C">
              <w:rPr>
                <w:rFonts w:ascii="Calibri" w:hAnsi="Calibri"/>
                <w:sz w:val="22"/>
                <w:szCs w:val="22"/>
              </w:rPr>
              <w:t>Kniha vydaných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D1B4B" w14:textId="2739AC2D" w:rsidR="0095715C" w:rsidRDefault="0095715C" w:rsidP="0095715C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95715C" w:rsidRPr="0000727D" w14:paraId="14CA34B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3CD4" w14:textId="733FD9B4" w:rsidR="0095715C" w:rsidRPr="0095715C" w:rsidRDefault="0095715C" w:rsidP="0095715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5715C">
              <w:rPr>
                <w:rFonts w:ascii="Calibri" w:hAnsi="Calibri"/>
                <w:sz w:val="22"/>
                <w:szCs w:val="22"/>
              </w:rPr>
              <w:t>Pokladna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D4F5A" w14:textId="6A8F0101" w:rsidR="0095715C" w:rsidRDefault="0095715C" w:rsidP="0095715C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95715C" w:rsidRPr="0000727D" w14:paraId="32346524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B670" w14:textId="026F643E" w:rsidR="0095715C" w:rsidRPr="0095715C" w:rsidRDefault="0095715C" w:rsidP="0095715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5715C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6D774" w14:textId="0B266838" w:rsidR="0095715C" w:rsidRDefault="0095715C" w:rsidP="0095715C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95715C" w:rsidRPr="0000727D" w14:paraId="422B2DE5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9D6C8A" w14:textId="77777777" w:rsidR="0095715C" w:rsidRPr="0000727D" w:rsidRDefault="0095715C" w:rsidP="0095715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9A567" w14:textId="2D6BBB6D" w:rsidR="0095715C" w:rsidRPr="0000727D" w:rsidRDefault="0095715C" w:rsidP="0095715C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95715C" w:rsidRPr="0000727D" w14:paraId="62BF3D6E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8C7CFE" w14:textId="77777777" w:rsidR="0095715C" w:rsidRPr="0000727D" w:rsidRDefault="0095715C" w:rsidP="0095715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3C4BC" w14:textId="773AB907" w:rsidR="0095715C" w:rsidRPr="0000727D" w:rsidRDefault="0095715C" w:rsidP="0095715C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14:paraId="5DA49CB2" w14:textId="77777777"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33F2B4F1" w14:textId="003B367D" w:rsidR="00891CEA" w:rsidRPr="00505562" w:rsidRDefault="00891CEA" w:rsidP="00891CE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 xml:space="preserve">*) Cena za poskytnutí modulů byla uhrazena na základě dříve uzavřené smlouvy uvedené v čl. </w:t>
      </w:r>
      <w:r w:rsidRPr="0095715C">
        <w:rPr>
          <w:rFonts w:ascii="Calibri" w:hAnsi="Calibri"/>
          <w:sz w:val="22"/>
          <w:szCs w:val="22"/>
        </w:rPr>
        <w:t>15 odst</w:t>
      </w:r>
      <w:r w:rsidRPr="0095715C">
        <w:rPr>
          <w:rFonts w:ascii="Calibri" w:hAnsi="Calibri"/>
          <w:color w:val="000000"/>
          <w:sz w:val="22"/>
          <w:szCs w:val="22"/>
        </w:rPr>
        <w:t>. 9</w:t>
      </w:r>
    </w:p>
    <w:p w14:paraId="0F1C3C8C" w14:textId="77777777" w:rsidR="00006109" w:rsidRDefault="00006109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48B07CDC" w14:textId="7AA600D2" w:rsidR="004317E7" w:rsidRDefault="004317E7" w:rsidP="004317E7">
      <w:pPr>
        <w:rPr>
          <w:rFonts w:ascii="Calibri" w:hAnsi="Calibri"/>
          <w:sz w:val="22"/>
          <w:szCs w:val="22"/>
        </w:rPr>
      </w:pPr>
    </w:p>
    <w:p w14:paraId="4D7A66F6" w14:textId="6BCCB82B" w:rsidR="0095715C" w:rsidRDefault="0095715C" w:rsidP="004317E7">
      <w:pPr>
        <w:rPr>
          <w:rFonts w:ascii="Calibri" w:hAnsi="Calibri"/>
          <w:sz w:val="22"/>
          <w:szCs w:val="22"/>
        </w:rPr>
      </w:pPr>
    </w:p>
    <w:p w14:paraId="27C22A6E" w14:textId="77777777" w:rsidR="0095715C" w:rsidRPr="0000727D" w:rsidRDefault="0095715C" w:rsidP="004317E7">
      <w:pPr>
        <w:rPr>
          <w:rFonts w:ascii="Calibri" w:hAnsi="Calibri"/>
          <w:sz w:val="22"/>
          <w:szCs w:val="22"/>
        </w:rPr>
      </w:pPr>
    </w:p>
    <w:p w14:paraId="35B2EA6D" w14:textId="77777777" w:rsidR="004317E7" w:rsidRPr="0000727D" w:rsidRDefault="004317E7" w:rsidP="004317E7">
      <w:pPr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4317E7" w:rsidRPr="0000727D" w14:paraId="77DAA1B8" w14:textId="77777777" w:rsidTr="00875D8D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BD81DA8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1CF68981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905DAAD" w14:textId="77777777" w:rsidR="004317E7" w:rsidRPr="00460C55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30A2FD42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4317E7" w:rsidRPr="0000727D" w14:paraId="69C937A2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AFA65" w14:textId="77777777" w:rsidR="004317E7" w:rsidRPr="001615FC" w:rsidRDefault="004317E7" w:rsidP="00875D8D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4B38F" w14:textId="77777777" w:rsidR="004317E7" w:rsidRPr="001615FC" w:rsidRDefault="004317E7" w:rsidP="00875D8D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Již bylo implementováno</w:t>
            </w:r>
          </w:p>
        </w:tc>
      </w:tr>
      <w:tr w:rsidR="004317E7" w:rsidRPr="0000727D" w14:paraId="1A0AC6E5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7683504" w14:textId="77777777" w:rsidR="004317E7" w:rsidRPr="0000727D" w:rsidRDefault="004317E7" w:rsidP="00875D8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6BB43" w14:textId="77777777" w:rsidR="004317E7" w:rsidRPr="006E57CE" w:rsidRDefault="004317E7" w:rsidP="00875D8D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  <w:tr w:rsidR="004317E7" w:rsidRPr="0000727D" w14:paraId="6765EA3E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A7CF298" w14:textId="77777777" w:rsidR="004317E7" w:rsidRPr="0000727D" w:rsidRDefault="004317E7" w:rsidP="00875D8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37BED" w14:textId="77777777" w:rsidR="004317E7" w:rsidRPr="006E57CE" w:rsidRDefault="004317E7" w:rsidP="00875D8D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</w:tbl>
    <w:p w14:paraId="52958733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t>Příloha č. 2</w:t>
      </w:r>
    </w:p>
    <w:p w14:paraId="4D70828C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</w:p>
    <w:p w14:paraId="704D189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8B529A1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3C7071" w:rsidRPr="004B6634" w14:paraId="0F73B8A5" w14:textId="77777777" w:rsidTr="004E1F6C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0AD823" w14:textId="62BB5FA6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DB251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012779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0F833454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77B24D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0A418AB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95715C" w:rsidRPr="004B6634" w14:paraId="514B5335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8D2" w14:textId="1A9EF577" w:rsidR="0095715C" w:rsidRPr="00B66945" w:rsidRDefault="0095715C" w:rsidP="0095715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A0C" w14:textId="53BC013B" w:rsidR="0095715C" w:rsidRPr="004B6634" w:rsidRDefault="0095715C" w:rsidP="009571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2E91" w14:textId="4D17D789" w:rsidR="0095715C" w:rsidRPr="004B6634" w:rsidRDefault="0095715C" w:rsidP="0095715C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3 500</w:t>
            </w:r>
          </w:p>
        </w:tc>
      </w:tr>
      <w:tr w:rsidR="0095715C" w:rsidRPr="004B6634" w14:paraId="40752778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ECB3" w14:textId="5F3B9B03" w:rsidR="0095715C" w:rsidRPr="00B66945" w:rsidRDefault="0095715C" w:rsidP="0095715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5DB3" w14:textId="6E8814DD" w:rsidR="0095715C" w:rsidRPr="004B6634" w:rsidRDefault="0095715C" w:rsidP="009571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39197" w14:textId="4457735E" w:rsidR="0095715C" w:rsidRPr="004B6634" w:rsidRDefault="0095715C" w:rsidP="0095715C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95715C" w:rsidRPr="004B6634" w14:paraId="4E4FCEE9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9B9" w14:textId="0CB6B88E" w:rsidR="0095715C" w:rsidRPr="0000727D" w:rsidRDefault="0095715C" w:rsidP="0095715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5715C"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9E3F6" w14:textId="759559B8" w:rsidR="0095715C" w:rsidRPr="004B6634" w:rsidRDefault="0095715C" w:rsidP="009571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B2178" w14:textId="19832DC2" w:rsidR="0095715C" w:rsidRPr="004B6634" w:rsidRDefault="0095715C" w:rsidP="0095715C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  <w:tr w:rsidR="0095715C" w:rsidRPr="004B6634" w14:paraId="630239F9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A413" w14:textId="58D2D9BB" w:rsidR="0095715C" w:rsidRPr="00B66945" w:rsidRDefault="0095715C" w:rsidP="0095715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5715C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0482B" w14:textId="6798C504" w:rsidR="0095715C" w:rsidRPr="004B6634" w:rsidRDefault="0095715C" w:rsidP="009571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D563D" w14:textId="3FD323D3" w:rsidR="0095715C" w:rsidRPr="004B6634" w:rsidRDefault="0095715C" w:rsidP="0095715C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2 000</w:t>
            </w:r>
          </w:p>
        </w:tc>
      </w:tr>
      <w:tr w:rsidR="0095715C" w:rsidRPr="004B6634" w14:paraId="285493BD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0129" w14:textId="2BF7B2FA" w:rsidR="0095715C" w:rsidRPr="0000727D" w:rsidRDefault="0095715C" w:rsidP="0095715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5715C">
              <w:rPr>
                <w:rFonts w:ascii="Calibri" w:hAnsi="Calibri"/>
                <w:sz w:val="22"/>
                <w:szCs w:val="22"/>
              </w:rPr>
              <w:t>Kniha vydaných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47DD3" w14:textId="68ACB015" w:rsidR="0095715C" w:rsidRPr="004B6634" w:rsidRDefault="0095715C" w:rsidP="009571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BF221" w14:textId="22121EDC" w:rsidR="0095715C" w:rsidRPr="004B6634" w:rsidRDefault="0095715C" w:rsidP="0095715C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  <w:tr w:rsidR="0095715C" w:rsidRPr="004B6634" w14:paraId="7592E57E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5D7E" w14:textId="1F7AF9CD" w:rsidR="0095715C" w:rsidRPr="0095715C" w:rsidRDefault="0095715C" w:rsidP="0095715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5715C">
              <w:rPr>
                <w:rFonts w:ascii="Calibri" w:hAnsi="Calibri"/>
                <w:sz w:val="22"/>
                <w:szCs w:val="22"/>
              </w:rPr>
              <w:t>Pokladna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D728E" w14:textId="5095FA80" w:rsidR="0095715C" w:rsidRPr="004B6634" w:rsidRDefault="0095715C" w:rsidP="009571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D08BDF" w14:textId="2C36A328" w:rsidR="0095715C" w:rsidRPr="004B6634" w:rsidRDefault="0095715C" w:rsidP="0095715C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  <w:tr w:rsidR="0095715C" w:rsidRPr="004B6634" w14:paraId="67688BC6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0704" w14:textId="30C71E65" w:rsidR="0095715C" w:rsidRPr="0095715C" w:rsidRDefault="0095715C" w:rsidP="0095715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5715C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12541" w14:textId="24B7F22B" w:rsidR="0095715C" w:rsidRPr="004B6634" w:rsidRDefault="0095715C" w:rsidP="009571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4F11BF" w14:textId="471E0914" w:rsidR="0095715C" w:rsidRPr="004B6634" w:rsidRDefault="0095715C" w:rsidP="0095715C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</w:tbl>
    <w:p w14:paraId="4FB47288" w14:textId="77777777" w:rsidR="003C7071" w:rsidRDefault="003C7071" w:rsidP="00CD22B3">
      <w:pPr>
        <w:rPr>
          <w:rFonts w:ascii="Calibri" w:hAnsi="Calibri"/>
          <w:sz w:val="22"/>
          <w:szCs w:val="22"/>
        </w:rPr>
      </w:pPr>
    </w:p>
    <w:p w14:paraId="589AA013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3EFBDC7C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5F4643E2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25A70FD7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D22B3" w:rsidRPr="0000727D" w14:paraId="52E490E1" w14:textId="77777777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783AC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232BC9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5A5390BD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14:paraId="147CE141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8FF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FA3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14:paraId="5DD75AC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79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E0E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14:paraId="12EACA6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F1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9CF" w14:textId="7B7F6742" w:rsidR="00CD22B3" w:rsidRPr="0000727D" w:rsidRDefault="0095715C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CD22B3" w:rsidRPr="0000727D">
              <w:rPr>
                <w:rFonts w:ascii="Calibri" w:hAnsi="Calibri"/>
                <w:sz w:val="22"/>
                <w:szCs w:val="22"/>
              </w:rPr>
              <w:t xml:space="preserve"> hodin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CD22B3" w:rsidRPr="0000727D" w14:paraId="35EB9F0F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D35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8F84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2B41CFB4" w14:textId="77777777"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16C9EA49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5B2DA758" w14:textId="77777777" w:rsidR="0027718F" w:rsidRDefault="0027718F" w:rsidP="00CD22B3">
      <w:pPr>
        <w:jc w:val="both"/>
        <w:rPr>
          <w:rFonts w:ascii="Calibri" w:hAnsi="Calibri"/>
          <w:sz w:val="22"/>
          <w:szCs w:val="22"/>
        </w:rPr>
      </w:pPr>
    </w:p>
    <w:p w14:paraId="0179B6FC" w14:textId="77777777" w:rsidR="0033736E" w:rsidRDefault="0033736E" w:rsidP="00CD22B3">
      <w:pPr>
        <w:jc w:val="both"/>
        <w:rPr>
          <w:rFonts w:ascii="Calibri" w:hAnsi="Calibri"/>
          <w:sz w:val="22"/>
          <w:szCs w:val="22"/>
        </w:rPr>
      </w:pPr>
    </w:p>
    <w:p w14:paraId="356D971F" w14:textId="77777777" w:rsidR="00F43687" w:rsidRDefault="00F43687" w:rsidP="00CD22B3">
      <w:pPr>
        <w:jc w:val="both"/>
        <w:rPr>
          <w:rFonts w:ascii="Calibri" w:hAnsi="Calibri"/>
          <w:sz w:val="22"/>
          <w:szCs w:val="22"/>
        </w:rPr>
      </w:pPr>
    </w:p>
    <w:p w14:paraId="7A47C464" w14:textId="77777777" w:rsidR="00DB251A" w:rsidRDefault="00DB251A" w:rsidP="00DB251A">
      <w:pPr>
        <w:jc w:val="center"/>
        <w:rPr>
          <w:rFonts w:ascii="Calibri" w:hAnsi="Calibri" w:cs="Calibri"/>
          <w:b/>
          <w:sz w:val="22"/>
          <w:szCs w:val="22"/>
        </w:rPr>
      </w:pPr>
      <w:bookmarkStart w:id="15" w:name="_Hlk77951251"/>
      <w:bookmarkStart w:id="16" w:name="_Hlk91793992"/>
      <w:bookmarkStart w:id="17" w:name="_Hlk78215522"/>
      <w:bookmarkStart w:id="18" w:name="_Hlk91797004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2E462E95" w14:textId="77777777" w:rsidR="00DB251A" w:rsidRDefault="00DB251A" w:rsidP="00DB251A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B251A" w14:paraId="111F1657" w14:textId="77777777" w:rsidTr="007368C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75E684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7192E5F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0C14B2E1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DB251A" w14:paraId="362950B7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CEB6" w14:textId="77777777" w:rsidR="00DB251A" w:rsidRDefault="00DB251A" w:rsidP="007368C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F046C" w14:textId="77777777" w:rsidR="00DB251A" w:rsidRDefault="00DB251A" w:rsidP="007368C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51A" w14:paraId="28E30CEF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A0A6022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6E885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DB251A" w14:paraId="2A6253AA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97405C4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DFAFB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2AD0EE27" w14:textId="3AA56860" w:rsidR="00B6646E" w:rsidRDefault="00DB251A" w:rsidP="00B6646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bookmarkStart w:id="19" w:name="_Hlk91794191"/>
      <w:bookmarkStart w:id="20" w:name="_Hlk91791593"/>
      <w:bookmarkEnd w:id="15"/>
      <w:bookmarkEnd w:id="16"/>
      <w:r w:rsidR="00CD22B3" w:rsidRPr="00460C55">
        <w:rPr>
          <w:rFonts w:ascii="Calibri" w:hAnsi="Calibri"/>
          <w:b/>
          <w:sz w:val="22"/>
          <w:szCs w:val="22"/>
        </w:rPr>
        <w:t xml:space="preserve">Stanovení ceny za </w:t>
      </w:r>
      <w:r w:rsidR="006A6517">
        <w:rPr>
          <w:rFonts w:ascii="Calibri" w:hAnsi="Calibri"/>
          <w:b/>
          <w:sz w:val="22"/>
          <w:szCs w:val="22"/>
        </w:rPr>
        <w:t xml:space="preserve">dodávku </w:t>
      </w:r>
      <w:r w:rsidR="00B6646E" w:rsidRPr="00460C55">
        <w:rPr>
          <w:rFonts w:ascii="Calibri" w:hAnsi="Calibri"/>
          <w:b/>
          <w:sz w:val="22"/>
          <w:szCs w:val="22"/>
        </w:rPr>
        <w:t>provozní podpory</w:t>
      </w:r>
    </w:p>
    <w:p w14:paraId="2C4D0FBB" w14:textId="7FC96EBE" w:rsidR="00CD22B3" w:rsidRPr="0000727D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 w:rsidR="00FD52A4">
        <w:rPr>
          <w:rFonts w:ascii="Calibri" w:hAnsi="Calibri"/>
          <w:b/>
          <w:sz w:val="22"/>
          <w:szCs w:val="22"/>
        </w:rPr>
        <w:t>2</w:t>
      </w:r>
      <w:r w:rsidR="0014181D">
        <w:rPr>
          <w:rFonts w:ascii="Calibri" w:hAnsi="Calibri"/>
          <w:b/>
          <w:sz w:val="22"/>
          <w:szCs w:val="22"/>
        </w:rPr>
        <w:t>3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19"/>
    <w:p w14:paraId="2361504D" w14:textId="77777777"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B63545" w:rsidRPr="0000727D" w14:paraId="241A32C7" w14:textId="77777777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526BDE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1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00111F1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00727D" w:rsidRPr="0000727D" w14:paraId="1EC6387D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C92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34D5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9A34D5">
              <w:rPr>
                <w:rFonts w:ascii="Calibri" w:hAnsi="Calibri"/>
                <w:b/>
                <w:sz w:val="22"/>
                <w:szCs w:val="22"/>
              </w:rPr>
              <w:t>stávajících</w:t>
            </w:r>
            <w:r w:rsidRPr="009A34D5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45E65" w14:textId="0C6C3875" w:rsidR="00CD22B3" w:rsidRPr="0000727D" w:rsidRDefault="009D1D2C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13 750</w:t>
            </w:r>
          </w:p>
        </w:tc>
      </w:tr>
      <w:tr w:rsidR="00CD22B3" w:rsidRPr="0000727D" w14:paraId="5775F3AA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730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439E" w14:textId="2EBE8DFD" w:rsidR="00CD22B3" w:rsidRPr="0000727D" w:rsidRDefault="009D1D2C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0727D" w:rsidRPr="0000727D" w14:paraId="58A2D4C8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6D8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6080" w14:textId="481C5FDC" w:rsidR="00CD22B3" w:rsidRPr="0000727D" w:rsidRDefault="009D1D2C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2 900</w:t>
            </w:r>
          </w:p>
        </w:tc>
      </w:tr>
      <w:tr w:rsidR="00E21847" w:rsidRPr="0000727D" w14:paraId="0DC6F861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507" w14:textId="77777777" w:rsidR="00E21847" w:rsidRPr="0000727D" w:rsidRDefault="00E2184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3EB8" w14:textId="03965F68" w:rsidR="00E21847" w:rsidRPr="0000727D" w:rsidRDefault="009D1D2C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D22B3" w:rsidRPr="0000727D" w14:paraId="3D8D806E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336B6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BAF8" w14:textId="253C3363" w:rsidR="00CD22B3" w:rsidRPr="0000727D" w:rsidRDefault="008D27B9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16 650,00</w:t>
            </w:r>
          </w:p>
        </w:tc>
      </w:tr>
      <w:tr w:rsidR="00CD22B3" w:rsidRPr="0000727D" w14:paraId="3C82F739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4C89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101E9" w14:textId="31A046BD" w:rsidR="00CD22B3" w:rsidRPr="0000727D" w:rsidRDefault="008D27B9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20 146,50</w:t>
            </w:r>
          </w:p>
        </w:tc>
      </w:tr>
    </w:tbl>
    <w:p w14:paraId="07532CAA" w14:textId="77777777" w:rsidR="00CD22B3" w:rsidRPr="0000727D" w:rsidRDefault="00CD22B3" w:rsidP="00CD22B3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14:paraId="1CE518E7" w14:textId="77777777" w:rsidR="008B2B13" w:rsidRPr="009D1D2C" w:rsidRDefault="008B2B13" w:rsidP="008B2B13">
      <w:pPr>
        <w:ind w:right="-709"/>
        <w:rPr>
          <w:rFonts w:ascii="Calibri" w:hAnsi="Calibri"/>
          <w:sz w:val="22"/>
          <w:szCs w:val="22"/>
        </w:rPr>
      </w:pPr>
      <w:bookmarkStart w:id="22" w:name="_Hlk104103024"/>
      <w:bookmarkStart w:id="23" w:name="_Hlk33305635"/>
      <w:bookmarkEnd w:id="17"/>
      <w:bookmarkEnd w:id="20"/>
      <w:bookmarkEnd w:id="21"/>
      <w:r w:rsidRPr="00891CEA">
        <w:rPr>
          <w:rFonts w:ascii="Calibri" w:hAnsi="Calibri"/>
          <w:sz w:val="22"/>
          <w:szCs w:val="22"/>
        </w:rPr>
        <w:t>Pozn. Cena za „Upg</w:t>
      </w:r>
      <w:r w:rsidRPr="009D1D2C">
        <w:rPr>
          <w:rFonts w:ascii="Calibri" w:hAnsi="Calibri"/>
          <w:sz w:val="22"/>
          <w:szCs w:val="22"/>
        </w:rPr>
        <w:t>rade stávajících modulů a funkcí“ byla stanovena na základě dříve uzavřené smlouvy</w:t>
      </w:r>
    </w:p>
    <w:p w14:paraId="1BF910AA" w14:textId="5AFCCD74" w:rsidR="008B2B13" w:rsidRPr="0000727D" w:rsidRDefault="008B2B13" w:rsidP="008B2B13">
      <w:pPr>
        <w:ind w:right="-709"/>
        <w:rPr>
          <w:rFonts w:ascii="Calibri" w:hAnsi="Calibri"/>
          <w:sz w:val="22"/>
          <w:szCs w:val="22"/>
        </w:rPr>
      </w:pPr>
      <w:r w:rsidRPr="009D1D2C">
        <w:rPr>
          <w:rFonts w:ascii="Calibri" w:hAnsi="Calibri"/>
          <w:sz w:val="22"/>
          <w:szCs w:val="22"/>
        </w:rPr>
        <w:t>uvedené v čl. 15 odst.</w:t>
      </w:r>
      <w:r w:rsidRPr="009D1D2C">
        <w:rPr>
          <w:rFonts w:ascii="Calibri" w:hAnsi="Calibri"/>
          <w:color w:val="000000"/>
          <w:sz w:val="22"/>
          <w:szCs w:val="22"/>
        </w:rPr>
        <w:t xml:space="preserve"> </w:t>
      </w:r>
      <w:r w:rsidR="004A3296" w:rsidRPr="009D1D2C">
        <w:rPr>
          <w:rFonts w:ascii="Calibri" w:hAnsi="Calibri"/>
          <w:color w:val="000000"/>
          <w:sz w:val="22"/>
          <w:szCs w:val="22"/>
        </w:rPr>
        <w:t>9</w:t>
      </w:r>
    </w:p>
    <w:bookmarkEnd w:id="18"/>
    <w:bookmarkEnd w:id="22"/>
    <w:p w14:paraId="6C559D91" w14:textId="2F62B834" w:rsidR="00E21847" w:rsidRDefault="00E21847" w:rsidP="00CD22B3">
      <w:pPr>
        <w:pStyle w:val="Zhlav"/>
        <w:rPr>
          <w:rFonts w:ascii="Calibri" w:hAnsi="Calibri"/>
          <w:i/>
          <w:color w:val="00B050"/>
          <w:sz w:val="22"/>
          <w:szCs w:val="22"/>
        </w:rPr>
      </w:pPr>
    </w:p>
    <w:p w14:paraId="79416D4B" w14:textId="77777777" w:rsidR="009D1D2C" w:rsidRDefault="009D1D2C" w:rsidP="00CD22B3">
      <w:pPr>
        <w:pStyle w:val="Zhlav"/>
        <w:rPr>
          <w:rFonts w:ascii="Calibri" w:hAnsi="Calibri"/>
          <w:sz w:val="22"/>
          <w:szCs w:val="22"/>
        </w:rPr>
      </w:pPr>
    </w:p>
    <w:p w14:paraId="2B8AB63E" w14:textId="77777777" w:rsidR="004813DC" w:rsidRDefault="004813DC" w:rsidP="00CD22B3">
      <w:pPr>
        <w:pStyle w:val="Zhlav"/>
        <w:rPr>
          <w:rFonts w:ascii="Calibri" w:hAnsi="Calibri"/>
          <w:sz w:val="22"/>
          <w:szCs w:val="22"/>
        </w:rPr>
      </w:pPr>
    </w:p>
    <w:p w14:paraId="037E3807" w14:textId="77777777" w:rsidR="008B2B13" w:rsidRDefault="008B2B13" w:rsidP="00CD22B3">
      <w:pPr>
        <w:pStyle w:val="Zhlav"/>
        <w:rPr>
          <w:rFonts w:ascii="Calibri" w:hAnsi="Calibri"/>
          <w:sz w:val="22"/>
          <w:szCs w:val="22"/>
        </w:rPr>
      </w:pPr>
      <w:bookmarkStart w:id="24" w:name="_Hlk104103193"/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8B2B13" w:rsidRPr="0000727D" w14:paraId="5300F36F" w14:textId="77777777" w:rsidTr="00DE42AE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380D4E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Inflační doložka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D633BFC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8B2B13" w:rsidRPr="000B3F81" w14:paraId="56347E0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CEB3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– rok </w:t>
            </w:r>
            <w:r w:rsidRPr="009D1D2C">
              <w:rPr>
                <w:rFonts w:ascii="Calibri" w:hAnsi="Calibri"/>
                <w:sz w:val="22"/>
                <w:szCs w:val="22"/>
              </w:rPr>
              <w:t>20</w:t>
            </w:r>
            <w:r w:rsidR="00FB64C3" w:rsidRPr="009D1D2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1A004" w14:textId="3665EB66" w:rsidR="008B2B13" w:rsidRPr="000B3F81" w:rsidRDefault="009D1D2C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9D1D2C">
              <w:rPr>
                <w:rFonts w:ascii="Calibri" w:hAnsi="Calibri"/>
                <w:sz w:val="22"/>
                <w:szCs w:val="22"/>
              </w:rPr>
              <w:t>580,11</w:t>
            </w:r>
          </w:p>
        </w:tc>
      </w:tr>
      <w:tr w:rsidR="008B2B13" w:rsidRPr="00236B8E" w14:paraId="5DE132C6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AA6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</w:t>
            </w:r>
            <w:r w:rsidR="00FB64C3" w:rsidRPr="000B3F81">
              <w:rPr>
                <w:rFonts w:ascii="Calibri" w:hAnsi="Calibri"/>
                <w:sz w:val="22"/>
                <w:szCs w:val="22"/>
              </w:rPr>
              <w:t>– za předešlé roky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22FD0" w14:textId="58BA13D3" w:rsidR="008B2B13" w:rsidRPr="00236B8E" w:rsidRDefault="009D1D2C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9D1D2C">
              <w:rPr>
                <w:rFonts w:ascii="Calibri" w:hAnsi="Calibri"/>
                <w:sz w:val="22"/>
                <w:szCs w:val="22"/>
              </w:rPr>
              <w:t>1 515,99</w:t>
            </w:r>
          </w:p>
        </w:tc>
      </w:tr>
      <w:tr w:rsidR="008B2B13" w:rsidRPr="00236B8E" w14:paraId="007674FD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5CB92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F5A43" w14:textId="0D156F89" w:rsidR="008B2B13" w:rsidRPr="00236B8E" w:rsidRDefault="009D1D2C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2 096,10</w:t>
            </w:r>
          </w:p>
        </w:tc>
      </w:tr>
      <w:tr w:rsidR="008B2B13" w:rsidRPr="00236B8E" w14:paraId="38AD5C2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72CDAC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92F6D" w14:textId="0FEE2598" w:rsidR="008B2B13" w:rsidRPr="00236B8E" w:rsidRDefault="009D1D2C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2 536,28</w:t>
            </w:r>
          </w:p>
        </w:tc>
      </w:tr>
    </w:tbl>
    <w:p w14:paraId="6DB48800" w14:textId="77777777" w:rsidR="008B2B13" w:rsidRDefault="008B2B13" w:rsidP="008B2B13">
      <w:pPr>
        <w:ind w:left="284" w:right="-709"/>
        <w:rPr>
          <w:rFonts w:ascii="Calibri" w:hAnsi="Calibri"/>
          <w:sz w:val="22"/>
          <w:szCs w:val="22"/>
        </w:rPr>
      </w:pPr>
    </w:p>
    <w:p w14:paraId="41D2474F" w14:textId="5D315538" w:rsidR="00271D2B" w:rsidRPr="001C3C56" w:rsidRDefault="000B3F81" w:rsidP="00271D2B">
      <w:pPr>
        <w:ind w:right="5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Pozn. Inflační doložka byla převedena na základě dříve uzavřené smlouvy uvedené v čl. 15 odst</w:t>
      </w:r>
      <w:r w:rsidRPr="009D1D2C">
        <w:rPr>
          <w:rFonts w:ascii="Calibri" w:hAnsi="Calibri"/>
          <w:color w:val="000000"/>
          <w:sz w:val="22"/>
          <w:szCs w:val="22"/>
        </w:rPr>
        <w:t>. 9</w:t>
      </w:r>
      <w:r w:rsidR="00271D2B" w:rsidRPr="009D1D2C">
        <w:rPr>
          <w:rFonts w:ascii="Calibri" w:hAnsi="Calibri"/>
          <w:sz w:val="22"/>
          <w:szCs w:val="22"/>
        </w:rPr>
        <w:t xml:space="preserve">. </w:t>
      </w:r>
      <w:r w:rsidRPr="009D1D2C">
        <w:rPr>
          <w:rFonts w:ascii="Calibri" w:hAnsi="Calibri"/>
          <w:sz w:val="22"/>
          <w:szCs w:val="22"/>
        </w:rPr>
        <w:t xml:space="preserve">Tabulka shrnuje stav </w:t>
      </w:r>
      <w:r w:rsidR="00501903" w:rsidRPr="009D1D2C">
        <w:rPr>
          <w:rFonts w:ascii="Calibri" w:hAnsi="Calibri"/>
          <w:sz w:val="22"/>
          <w:szCs w:val="22"/>
        </w:rPr>
        <w:t xml:space="preserve">jednotlivých položek </w:t>
      </w:r>
      <w:r w:rsidR="00271D2B" w:rsidRPr="009D1D2C">
        <w:rPr>
          <w:rFonts w:ascii="Calibri" w:hAnsi="Calibri"/>
          <w:sz w:val="22"/>
          <w:szCs w:val="22"/>
        </w:rPr>
        <w:t>inflačního navýšení dle faktury vystavené za servisní podporu v</w:t>
      </w:r>
      <w:r w:rsidR="009A34D5" w:rsidRPr="009D1D2C">
        <w:rPr>
          <w:rFonts w:ascii="Calibri" w:hAnsi="Calibri"/>
          <w:sz w:val="22"/>
          <w:szCs w:val="22"/>
        </w:rPr>
        <w:t> </w:t>
      </w:r>
      <w:r w:rsidR="00271D2B" w:rsidRPr="009D1D2C">
        <w:rPr>
          <w:rFonts w:ascii="Calibri" w:hAnsi="Calibri"/>
          <w:sz w:val="22"/>
          <w:szCs w:val="22"/>
        </w:rPr>
        <w:t>lednu</w:t>
      </w:r>
      <w:r w:rsidR="009A34D5" w:rsidRPr="009D1D2C">
        <w:rPr>
          <w:rFonts w:ascii="Calibri" w:hAnsi="Calibri"/>
          <w:sz w:val="22"/>
          <w:szCs w:val="22"/>
        </w:rPr>
        <w:t> </w:t>
      </w:r>
      <w:r w:rsidR="00271D2B" w:rsidRPr="009D1D2C">
        <w:rPr>
          <w:rFonts w:ascii="Calibri" w:hAnsi="Calibri"/>
          <w:sz w:val="22"/>
          <w:szCs w:val="22"/>
        </w:rPr>
        <w:t xml:space="preserve">2022. </w:t>
      </w:r>
      <w:r w:rsidR="008211A3" w:rsidRPr="009D1D2C">
        <w:rPr>
          <w:rFonts w:ascii="Calibri" w:hAnsi="Calibri"/>
          <w:sz w:val="22"/>
          <w:szCs w:val="22"/>
        </w:rPr>
        <w:t>A bude sloužit jako výchozí údaj pro výpočet inflační doložky za rok 2022 a další roky.</w:t>
      </w:r>
    </w:p>
    <w:bookmarkEnd w:id="23"/>
    <w:bookmarkEnd w:id="24"/>
    <w:p w14:paraId="3B067D56" w14:textId="77777777"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F54CAD">
        <w:rPr>
          <w:rFonts w:ascii="Calibri" w:hAnsi="Calibri"/>
          <w:color w:val="00B050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t>Příloha č. 3</w:t>
      </w:r>
    </w:p>
    <w:p w14:paraId="03032BB4" w14:textId="0896E3A1" w:rsidR="00B54905" w:rsidRDefault="00F00CDA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25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2BB05B9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14:paraId="27B6FA2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BF3A74" w14:paraId="0032BC02" w14:textId="77777777" w:rsidTr="004A3568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A7F839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6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3EA69D1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EA38DD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E944A22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9ECB7A4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394DFEBF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F3A74" w14:paraId="0FD3C3BC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B4E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BA1E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D66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</w:t>
            </w:r>
            <w:r w:rsidR="002A6D19"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 </w:t>
            </w: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67D5B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BF3A74" w14:paraId="53898599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533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předplacená</w:t>
            </w:r>
            <w:r w:rsidR="00E7738F">
              <w:rPr>
                <w:rFonts w:ascii="Calibri" w:hAnsi="Calibri"/>
                <w:spacing w:val="-6"/>
                <w:sz w:val="22"/>
                <w:szCs w:val="22"/>
              </w:rPr>
              <w:t xml:space="preserve">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C3E51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CA2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2E936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BF3A74" w14:paraId="14DF5D60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546" w14:textId="77777777" w:rsidR="00BF3A74" w:rsidRPr="00BA61BA" w:rsidRDefault="00D03C67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FE57" w14:textId="77777777" w:rsidR="00BF3A74" w:rsidRPr="001C3C56" w:rsidRDefault="008724D9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644" w14:textId="77777777" w:rsidR="00BF3A74" w:rsidRPr="00BA61BA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ED31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BF3A74" w14:paraId="3E39D572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6EB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0A44F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7F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A8CD7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BF3A74" w14:paraId="2E336EAA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8E0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8D319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B3D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1EE2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BF3A74" w14:paraId="21E41F07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9D5" w14:textId="77777777" w:rsidR="00BF3A74" w:rsidRPr="00CC0FAE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67B16" w14:textId="77777777" w:rsidR="00BF3A74" w:rsidRPr="00CC0FAE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95C" w14:textId="77777777" w:rsidR="00BF3A74" w:rsidRPr="002A6D19" w:rsidRDefault="00BF3A74" w:rsidP="002A6D19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15DB1" w14:textId="77777777" w:rsidR="00BF3A74" w:rsidRPr="00CC0FAE" w:rsidRDefault="002A6D19" w:rsidP="002A6D19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47870D35" w14:textId="77777777" w:rsidR="00B54905" w:rsidRDefault="00B54905" w:rsidP="00B54905">
      <w:pPr>
        <w:rPr>
          <w:rFonts w:ascii="Calibri" w:hAnsi="Calibri"/>
          <w:sz w:val="22"/>
          <w:szCs w:val="22"/>
        </w:rPr>
      </w:pPr>
    </w:p>
    <w:p w14:paraId="231296E7" w14:textId="77777777" w:rsidR="00E7738F" w:rsidRDefault="00E7738F" w:rsidP="006C54B2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6C54B2">
        <w:rPr>
          <w:rFonts w:ascii="Calibri" w:hAnsi="Calibri"/>
          <w:sz w:val="22"/>
          <w:szCs w:val="22"/>
        </w:rPr>
        <w:tab/>
      </w:r>
      <w:r w:rsidR="00BA61B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výhodněná cena v případě uzavření smlouvy platí pouze na rozsah předplacených hodin</w:t>
      </w:r>
    </w:p>
    <w:p w14:paraId="1B33DDEF" w14:textId="77777777" w:rsidR="00D03C67" w:rsidRPr="001C3C56" w:rsidRDefault="00D03C67" w:rsidP="006C54B2">
      <w:pPr>
        <w:ind w:left="426" w:hanging="426"/>
        <w:rPr>
          <w:rFonts w:ascii="Calibri" w:hAnsi="Calibri"/>
          <w:sz w:val="22"/>
          <w:szCs w:val="22"/>
        </w:rPr>
      </w:pPr>
      <w:bookmarkStart w:id="27" w:name="_Hlk104103489"/>
      <w:r w:rsidRPr="001C3C56">
        <w:rPr>
          <w:rFonts w:ascii="Calibri" w:hAnsi="Calibri"/>
          <w:sz w:val="22"/>
          <w:szCs w:val="22"/>
        </w:rPr>
        <w:t>**)</w:t>
      </w:r>
      <w:r w:rsidR="006C54B2" w:rsidRPr="001C3C56">
        <w:rPr>
          <w:rFonts w:ascii="Calibri" w:hAnsi="Calibri"/>
          <w:sz w:val="22"/>
          <w:szCs w:val="22"/>
        </w:rPr>
        <w:tab/>
      </w:r>
      <w:r w:rsidR="00BA61BA" w:rsidRPr="001C3C56">
        <w:rPr>
          <w:rFonts w:ascii="Calibri" w:hAnsi="Calibri"/>
          <w:sz w:val="22"/>
          <w:szCs w:val="22"/>
        </w:rPr>
        <w:t>P</w:t>
      </w:r>
      <w:r w:rsidRPr="001C3C56">
        <w:rPr>
          <w:rFonts w:ascii="Calibri" w:hAnsi="Calibri"/>
          <w:sz w:val="22"/>
          <w:szCs w:val="22"/>
        </w:rPr>
        <w:t>řípravu na konzultaci je možno čerpat z předplacen</w:t>
      </w:r>
      <w:r w:rsidR="008724D9" w:rsidRPr="001C3C56">
        <w:rPr>
          <w:rFonts w:ascii="Calibri" w:hAnsi="Calibri"/>
          <w:sz w:val="22"/>
          <w:szCs w:val="22"/>
        </w:rPr>
        <w:t>ých</w:t>
      </w:r>
      <w:r w:rsidRPr="001C3C56">
        <w:rPr>
          <w:rFonts w:ascii="Calibri" w:hAnsi="Calibri"/>
          <w:sz w:val="22"/>
          <w:szCs w:val="22"/>
        </w:rPr>
        <w:t xml:space="preserve"> </w:t>
      </w:r>
      <w:r w:rsidR="00BA61BA" w:rsidRPr="001C3C56">
        <w:rPr>
          <w:rFonts w:ascii="Calibri" w:hAnsi="Calibri"/>
          <w:sz w:val="22"/>
          <w:szCs w:val="22"/>
        </w:rPr>
        <w:t xml:space="preserve">hodin </w:t>
      </w:r>
      <w:r w:rsidR="008724D9" w:rsidRPr="001C3C56">
        <w:rPr>
          <w:rFonts w:ascii="Calibri" w:hAnsi="Calibri"/>
          <w:spacing w:val="-6"/>
          <w:sz w:val="22"/>
          <w:szCs w:val="22"/>
        </w:rPr>
        <w:t>Konzultační a poradensk</w:t>
      </w:r>
      <w:r w:rsidR="00BA61BA" w:rsidRPr="001C3C56">
        <w:rPr>
          <w:rFonts w:ascii="Calibri" w:hAnsi="Calibri"/>
          <w:spacing w:val="-6"/>
          <w:sz w:val="22"/>
          <w:szCs w:val="22"/>
        </w:rPr>
        <w:t>é</w:t>
      </w:r>
      <w:r w:rsidR="008724D9" w:rsidRPr="001C3C56">
        <w:rPr>
          <w:rFonts w:ascii="Calibri" w:hAnsi="Calibri"/>
          <w:spacing w:val="-6"/>
          <w:sz w:val="22"/>
          <w:szCs w:val="22"/>
        </w:rPr>
        <w:t xml:space="preserve"> činnost</w:t>
      </w:r>
      <w:r w:rsidR="00BA61BA" w:rsidRPr="001C3C56">
        <w:rPr>
          <w:rFonts w:ascii="Calibri" w:hAnsi="Calibri"/>
          <w:spacing w:val="-6"/>
          <w:sz w:val="22"/>
          <w:szCs w:val="22"/>
        </w:rPr>
        <w:t xml:space="preserve">i </w:t>
      </w:r>
      <w:r w:rsidRPr="001C3C56">
        <w:rPr>
          <w:rFonts w:ascii="Calibri" w:hAnsi="Calibri"/>
          <w:sz w:val="22"/>
          <w:szCs w:val="22"/>
        </w:rPr>
        <w:t>v rozsahu 0,5</w:t>
      </w:r>
      <w:r w:rsidR="008724D9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h</w:t>
      </w:r>
      <w:r w:rsidR="00BA61BA" w:rsidRPr="001C3C56">
        <w:rPr>
          <w:rFonts w:ascii="Calibri" w:hAnsi="Calibri"/>
          <w:sz w:val="22"/>
          <w:szCs w:val="22"/>
        </w:rPr>
        <w:t>odiny</w:t>
      </w:r>
    </w:p>
    <w:bookmarkEnd w:id="27"/>
    <w:p w14:paraId="2FD5CE46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385732F7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044AF7EA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4B1578B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1C5D55C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BF3A74" w14:paraId="539166C6" w14:textId="77777777" w:rsidTr="00253B32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D96F712" w14:textId="77777777" w:rsidR="00BF3A74" w:rsidRDefault="00BF3A74" w:rsidP="00253B3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BF3A74" w14:paraId="1CD57658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FE0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83C44F6" w14:textId="77777777" w:rsidR="00BF3A74" w:rsidRPr="00BF3A74" w:rsidRDefault="00BF3A74" w:rsidP="004A3568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1B2E813D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0BBE7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BF3A74" w14:paraId="1686F79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740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37E74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BF3A74" w14:paraId="5BCDD15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DD5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EB26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BF3A74" w14:paraId="4B9CFEB0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54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21E0CA62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0D44A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60E37DA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2594A97" w14:textId="77777777" w:rsidR="00BF3A74" w:rsidRDefault="00BF3A74" w:rsidP="00B54905">
      <w:pPr>
        <w:rPr>
          <w:rFonts w:ascii="Calibri" w:hAnsi="Calibri"/>
          <w:sz w:val="22"/>
          <w:szCs w:val="22"/>
        </w:rPr>
      </w:pPr>
      <w:bookmarkStart w:id="28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25"/>
      <w:bookmarkEnd w:id="26"/>
      <w:bookmarkEnd w:id="28"/>
    </w:p>
    <w:sectPr w:rsidR="00BF3A74" w:rsidSect="00FC471E">
      <w:headerReference w:type="default" r:id="rId13"/>
      <w:footerReference w:type="default" r:id="rId14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16A7D" w14:textId="77777777" w:rsidR="007C2F23" w:rsidRDefault="007C2F23" w:rsidP="00277F02">
      <w:r>
        <w:separator/>
      </w:r>
    </w:p>
  </w:endnote>
  <w:endnote w:type="continuationSeparator" w:id="0">
    <w:p w14:paraId="50824242" w14:textId="77777777" w:rsidR="007C2F23" w:rsidRDefault="007C2F23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90B0" w14:textId="77777777" w:rsidR="00A67FA2" w:rsidRPr="00A67FA2" w:rsidRDefault="00734D42" w:rsidP="007F6BD7">
    <w:pPr>
      <w:pStyle w:val="Zpat"/>
      <w:jc w:val="right"/>
    </w:pPr>
    <w:r>
      <w:rPr>
        <w:noProof/>
      </w:rPr>
      <w:pict w14:anchorId="2EC44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71.25pt;height:28.5pt;visibility:visible">
          <v:imagedata r:id="rId1" o:title=""/>
        </v:shape>
      </w:pict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1EA85519" w14:textId="77777777" w:rsidTr="006D1A83">
      <w:trPr>
        <w:trHeight w:val="185"/>
      </w:trPr>
      <w:tc>
        <w:tcPr>
          <w:tcW w:w="3832" w:type="dxa"/>
        </w:tcPr>
        <w:p w14:paraId="0B2F8A01" w14:textId="2E936D9D"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721ACD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39CE0894" w14:textId="2BB31903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734D42">
            <w:rPr>
              <w:rFonts w:ascii="Calibri" w:hAnsi="Calibri"/>
              <w:noProof/>
              <w:sz w:val="16"/>
              <w:szCs w:val="16"/>
            </w:rPr>
            <w:t>1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734D42">
            <w:rPr>
              <w:rFonts w:ascii="Calibri" w:hAnsi="Calibri"/>
              <w:noProof/>
              <w:sz w:val="16"/>
              <w:szCs w:val="16"/>
            </w:rPr>
            <w:t>14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02BE2CB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3AD56145" w14:textId="77777777"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44D69" w14:textId="77777777" w:rsidR="007C2F23" w:rsidRDefault="007C2F23" w:rsidP="00277F02">
      <w:r>
        <w:separator/>
      </w:r>
    </w:p>
  </w:footnote>
  <w:footnote w:type="continuationSeparator" w:id="0">
    <w:p w14:paraId="20C63BB8" w14:textId="77777777" w:rsidR="007C2F23" w:rsidRDefault="007C2F23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DC49" w14:textId="77777777" w:rsidR="00BD5F26" w:rsidRPr="00B84D10" w:rsidRDefault="00734D42" w:rsidP="00B84D10">
    <w:pPr>
      <w:pStyle w:val="Zhlav"/>
    </w:pPr>
    <w:r>
      <w:rPr>
        <w:noProof/>
      </w:rPr>
      <w:pict w14:anchorId="1409EA81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29.8pt;margin-top:20.3pt;width:341.45pt;height:49.5pt;z-index:251657216" stroked="f">
          <v:textbox style="mso-next-textbox:#_x0000_s1038" inset="0,0,0,0">
            <w:txbxContent>
              <w:p w14:paraId="59860824" w14:textId="77777777" w:rsidR="00E971A3" w:rsidRPr="00FA4861" w:rsidRDefault="00E971A3" w:rsidP="00A67FA2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b/>
                    <w:i/>
                    <w:sz w:val="20"/>
                  </w:rPr>
                </w:pPr>
                <w:r w:rsidRPr="00FA4861">
                  <w:rPr>
                    <w:rFonts w:ascii="Calibri" w:hAnsi="Calibri"/>
                    <w:b/>
                    <w:i/>
                    <w:sz w:val="20"/>
                  </w:rPr>
                  <w:t>Asseco Solutions, a.s.</w:t>
                </w:r>
              </w:p>
              <w:p w14:paraId="05F3275F" w14:textId="58C5B5E8" w:rsidR="00E971A3" w:rsidRPr="00FA4861" w:rsidRDefault="00DA532B" w:rsidP="002116E6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i/>
                    <w:sz w:val="20"/>
                  </w:rPr>
                  <w:t xml:space="preserve">Smlouva o užití, implementaci a provozní podpoře </w:t>
                </w:r>
                <w:r w:rsidRPr="002E6F11">
                  <w:rPr>
                    <w:rFonts w:ascii="Calibri" w:hAnsi="Calibri"/>
                    <w:i/>
                    <w:sz w:val="20"/>
                  </w:rPr>
                  <w:t xml:space="preserve">číslo: </w:t>
                </w:r>
                <w:r w:rsidR="00DA3D6B" w:rsidRPr="00DA3D6B">
                  <w:rPr>
                    <w:rFonts w:ascii="Calibri" w:hAnsi="Calibri"/>
                    <w:i/>
                    <w:sz w:val="20"/>
                  </w:rPr>
                  <w:t>F-22-00607</w:t>
                </w:r>
              </w:p>
              <w:p w14:paraId="5C3A1644" w14:textId="77777777" w:rsidR="00E971A3" w:rsidRDefault="00E971A3"/>
            </w:txbxContent>
          </v:textbox>
        </v:shape>
      </w:pict>
    </w:r>
    <w:r>
      <w:rPr>
        <w:noProof/>
      </w:rPr>
      <w:pict w14:anchorId="5B760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40" type="#_x0000_t75" style="position:absolute;margin-left:.1pt;margin-top:38.5pt;width:123.55pt;height:28.75pt;z-index:251658240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1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31"/>
  </w:num>
  <w:num w:numId="11">
    <w:abstractNumId w:val="31"/>
  </w:num>
  <w:num w:numId="12">
    <w:abstractNumId w:val="3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7"/>
  </w:num>
  <w:num w:numId="20">
    <w:abstractNumId w:val="16"/>
  </w:num>
  <w:num w:numId="21">
    <w:abstractNumId w:val="12"/>
  </w:num>
  <w:num w:numId="22">
    <w:abstractNumId w:val="29"/>
  </w:num>
  <w:num w:numId="23">
    <w:abstractNumId w:val="21"/>
  </w:num>
  <w:num w:numId="24">
    <w:abstractNumId w:val="20"/>
  </w:num>
  <w:num w:numId="25">
    <w:abstractNumId w:val="37"/>
  </w:num>
  <w:num w:numId="26">
    <w:abstractNumId w:val="26"/>
  </w:num>
  <w:num w:numId="27">
    <w:abstractNumId w:val="14"/>
  </w:num>
  <w:num w:numId="28">
    <w:abstractNumId w:val="32"/>
  </w:num>
  <w:num w:numId="29">
    <w:abstractNumId w:val="36"/>
  </w:num>
  <w:num w:numId="30">
    <w:abstractNumId w:val="24"/>
  </w:num>
  <w:num w:numId="31">
    <w:abstractNumId w:val="15"/>
  </w:num>
  <w:num w:numId="32">
    <w:abstractNumId w:val="13"/>
  </w:num>
  <w:num w:numId="33">
    <w:abstractNumId w:val="33"/>
  </w:num>
  <w:num w:numId="34">
    <w:abstractNumId w:val="30"/>
  </w:num>
  <w:num w:numId="35">
    <w:abstractNumId w:val="19"/>
  </w:num>
  <w:num w:numId="36">
    <w:abstractNumId w:val="28"/>
  </w:num>
  <w:num w:numId="37">
    <w:abstractNumId w:val="11"/>
  </w:num>
  <w:num w:numId="38">
    <w:abstractNumId w:val="34"/>
  </w:num>
  <w:num w:numId="39">
    <w:abstractNumId w:val="7"/>
  </w:num>
  <w:num w:numId="40">
    <w:abstractNumId w:val="7"/>
  </w:num>
  <w:num w:numId="41">
    <w:abstractNumId w:val="23"/>
  </w:num>
  <w:num w:numId="42">
    <w:abstractNumId w:val="22"/>
  </w:num>
  <w:num w:numId="43">
    <w:abstractNumId w:val="25"/>
  </w:num>
  <w:num w:numId="44">
    <w:abstractNumId w:val="18"/>
  </w:num>
  <w:num w:numId="45">
    <w:abstractNumId w:val="10"/>
  </w:num>
  <w:num w:numId="46">
    <w:abstractNumId w:val="7"/>
  </w:num>
  <w:num w:numId="47">
    <w:abstractNumId w:val="17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cs-CZ" w:vendorID="7" w:dllVersion="513" w:checkStyle="1"/>
  <w:activeWritingStyle w:appName="MSWord" w:lang="cs-CZ" w:vendorID="7" w:dllVersion="514" w:checkStyle="1"/>
  <w:attachedTemplate r:id="rId1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D8A"/>
    <w:rsid w:val="0000258C"/>
    <w:rsid w:val="00003ADF"/>
    <w:rsid w:val="00004D14"/>
    <w:rsid w:val="00006109"/>
    <w:rsid w:val="0000727D"/>
    <w:rsid w:val="000075D0"/>
    <w:rsid w:val="00007674"/>
    <w:rsid w:val="0001121E"/>
    <w:rsid w:val="00012475"/>
    <w:rsid w:val="00014060"/>
    <w:rsid w:val="000200CC"/>
    <w:rsid w:val="00023DA0"/>
    <w:rsid w:val="00025560"/>
    <w:rsid w:val="00025CF1"/>
    <w:rsid w:val="000263BE"/>
    <w:rsid w:val="00026BA1"/>
    <w:rsid w:val="00026E3C"/>
    <w:rsid w:val="00027321"/>
    <w:rsid w:val="00027E78"/>
    <w:rsid w:val="00034441"/>
    <w:rsid w:val="00035E86"/>
    <w:rsid w:val="00037C1C"/>
    <w:rsid w:val="00037F54"/>
    <w:rsid w:val="00040657"/>
    <w:rsid w:val="000450F0"/>
    <w:rsid w:val="000517DF"/>
    <w:rsid w:val="00053B55"/>
    <w:rsid w:val="000574F9"/>
    <w:rsid w:val="00057736"/>
    <w:rsid w:val="00063026"/>
    <w:rsid w:val="00072AD0"/>
    <w:rsid w:val="00072F9E"/>
    <w:rsid w:val="00076B32"/>
    <w:rsid w:val="00080933"/>
    <w:rsid w:val="000878F7"/>
    <w:rsid w:val="000935F7"/>
    <w:rsid w:val="000966E8"/>
    <w:rsid w:val="000A6044"/>
    <w:rsid w:val="000A66B8"/>
    <w:rsid w:val="000B3F81"/>
    <w:rsid w:val="000B6EA3"/>
    <w:rsid w:val="000B7CA7"/>
    <w:rsid w:val="000C2C68"/>
    <w:rsid w:val="000C7E7B"/>
    <w:rsid w:val="000D49FC"/>
    <w:rsid w:val="000D5E5B"/>
    <w:rsid w:val="000F335A"/>
    <w:rsid w:val="000F358D"/>
    <w:rsid w:val="000F5976"/>
    <w:rsid w:val="0010297C"/>
    <w:rsid w:val="001058E8"/>
    <w:rsid w:val="00112F7F"/>
    <w:rsid w:val="00114983"/>
    <w:rsid w:val="00122944"/>
    <w:rsid w:val="0012332B"/>
    <w:rsid w:val="00125735"/>
    <w:rsid w:val="00125F60"/>
    <w:rsid w:val="001270A7"/>
    <w:rsid w:val="00127D2B"/>
    <w:rsid w:val="00132543"/>
    <w:rsid w:val="00133A3F"/>
    <w:rsid w:val="0013415D"/>
    <w:rsid w:val="00136431"/>
    <w:rsid w:val="001403C4"/>
    <w:rsid w:val="00140A69"/>
    <w:rsid w:val="0014181D"/>
    <w:rsid w:val="001422FF"/>
    <w:rsid w:val="00142763"/>
    <w:rsid w:val="00142F4B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3D16"/>
    <w:rsid w:val="00175112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1F73DC"/>
    <w:rsid w:val="002023F9"/>
    <w:rsid w:val="00202B68"/>
    <w:rsid w:val="00203773"/>
    <w:rsid w:val="00205123"/>
    <w:rsid w:val="002069D0"/>
    <w:rsid w:val="002072AA"/>
    <w:rsid w:val="002116E6"/>
    <w:rsid w:val="00214ED0"/>
    <w:rsid w:val="00216D8A"/>
    <w:rsid w:val="002237C6"/>
    <w:rsid w:val="00223F63"/>
    <w:rsid w:val="002248DA"/>
    <w:rsid w:val="00231259"/>
    <w:rsid w:val="00231F61"/>
    <w:rsid w:val="00232674"/>
    <w:rsid w:val="00242D9C"/>
    <w:rsid w:val="00244839"/>
    <w:rsid w:val="00247F1F"/>
    <w:rsid w:val="00250E87"/>
    <w:rsid w:val="0025152A"/>
    <w:rsid w:val="0025187E"/>
    <w:rsid w:val="00253B32"/>
    <w:rsid w:val="00263579"/>
    <w:rsid w:val="00266A21"/>
    <w:rsid w:val="00271CC1"/>
    <w:rsid w:val="00271D2B"/>
    <w:rsid w:val="0027345D"/>
    <w:rsid w:val="0027718F"/>
    <w:rsid w:val="0027777A"/>
    <w:rsid w:val="00277F02"/>
    <w:rsid w:val="00282CAC"/>
    <w:rsid w:val="002845B4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7162"/>
    <w:rsid w:val="0033328E"/>
    <w:rsid w:val="0033600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7613"/>
    <w:rsid w:val="00357D6B"/>
    <w:rsid w:val="003626A6"/>
    <w:rsid w:val="0036362D"/>
    <w:rsid w:val="003649F6"/>
    <w:rsid w:val="003653A8"/>
    <w:rsid w:val="003666F2"/>
    <w:rsid w:val="0037102A"/>
    <w:rsid w:val="003730F3"/>
    <w:rsid w:val="003758EA"/>
    <w:rsid w:val="00386B28"/>
    <w:rsid w:val="003A4D94"/>
    <w:rsid w:val="003B2A10"/>
    <w:rsid w:val="003C0250"/>
    <w:rsid w:val="003C7071"/>
    <w:rsid w:val="003E4C70"/>
    <w:rsid w:val="003F24A8"/>
    <w:rsid w:val="003F297A"/>
    <w:rsid w:val="003F406B"/>
    <w:rsid w:val="00403873"/>
    <w:rsid w:val="00403CEF"/>
    <w:rsid w:val="00405CE6"/>
    <w:rsid w:val="004149F6"/>
    <w:rsid w:val="00416DC5"/>
    <w:rsid w:val="00422C86"/>
    <w:rsid w:val="00425683"/>
    <w:rsid w:val="00430129"/>
    <w:rsid w:val="004317E7"/>
    <w:rsid w:val="004352C9"/>
    <w:rsid w:val="00436CA9"/>
    <w:rsid w:val="00437B9F"/>
    <w:rsid w:val="00444ACF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6176"/>
    <w:rsid w:val="00480C21"/>
    <w:rsid w:val="004813DC"/>
    <w:rsid w:val="00485284"/>
    <w:rsid w:val="004918E8"/>
    <w:rsid w:val="004937AD"/>
    <w:rsid w:val="00494F2B"/>
    <w:rsid w:val="004A29E2"/>
    <w:rsid w:val="004A3296"/>
    <w:rsid w:val="004A3568"/>
    <w:rsid w:val="004B436A"/>
    <w:rsid w:val="004B472B"/>
    <w:rsid w:val="004C4261"/>
    <w:rsid w:val="004C460D"/>
    <w:rsid w:val="004C650B"/>
    <w:rsid w:val="004D0E91"/>
    <w:rsid w:val="004D37D3"/>
    <w:rsid w:val="004D62EA"/>
    <w:rsid w:val="004E1F6C"/>
    <w:rsid w:val="004E5720"/>
    <w:rsid w:val="004E6AB1"/>
    <w:rsid w:val="004E70F6"/>
    <w:rsid w:val="004E7172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00"/>
    <w:rsid w:val="00526658"/>
    <w:rsid w:val="005409A4"/>
    <w:rsid w:val="005472F1"/>
    <w:rsid w:val="005510B1"/>
    <w:rsid w:val="0055178D"/>
    <w:rsid w:val="00554B73"/>
    <w:rsid w:val="005563C7"/>
    <w:rsid w:val="00557EBD"/>
    <w:rsid w:val="00561EA0"/>
    <w:rsid w:val="0056534D"/>
    <w:rsid w:val="005727F3"/>
    <w:rsid w:val="00573CC4"/>
    <w:rsid w:val="00575FB9"/>
    <w:rsid w:val="00582464"/>
    <w:rsid w:val="0058326F"/>
    <w:rsid w:val="005867E5"/>
    <w:rsid w:val="00587799"/>
    <w:rsid w:val="00587A2B"/>
    <w:rsid w:val="00592E50"/>
    <w:rsid w:val="00596D8A"/>
    <w:rsid w:val="005A1335"/>
    <w:rsid w:val="005A70CD"/>
    <w:rsid w:val="005B117E"/>
    <w:rsid w:val="005B15EF"/>
    <w:rsid w:val="005B5CE0"/>
    <w:rsid w:val="005B64B7"/>
    <w:rsid w:val="005C1FAB"/>
    <w:rsid w:val="005C4D46"/>
    <w:rsid w:val="005C7377"/>
    <w:rsid w:val="005D376C"/>
    <w:rsid w:val="005D3E7D"/>
    <w:rsid w:val="005E185C"/>
    <w:rsid w:val="005E33C3"/>
    <w:rsid w:val="005E5044"/>
    <w:rsid w:val="005E6987"/>
    <w:rsid w:val="005F0504"/>
    <w:rsid w:val="005F0560"/>
    <w:rsid w:val="005F1C1A"/>
    <w:rsid w:val="005F632B"/>
    <w:rsid w:val="00600B8C"/>
    <w:rsid w:val="006018C4"/>
    <w:rsid w:val="00603F5A"/>
    <w:rsid w:val="0060472F"/>
    <w:rsid w:val="006055B5"/>
    <w:rsid w:val="0060631F"/>
    <w:rsid w:val="00610359"/>
    <w:rsid w:val="00613B1E"/>
    <w:rsid w:val="006147C4"/>
    <w:rsid w:val="00620C92"/>
    <w:rsid w:val="00621321"/>
    <w:rsid w:val="00625AC0"/>
    <w:rsid w:val="0063550E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71EB4"/>
    <w:rsid w:val="00672BD0"/>
    <w:rsid w:val="006741F8"/>
    <w:rsid w:val="00681167"/>
    <w:rsid w:val="006832C7"/>
    <w:rsid w:val="00683D71"/>
    <w:rsid w:val="0068769E"/>
    <w:rsid w:val="006905FA"/>
    <w:rsid w:val="0069302D"/>
    <w:rsid w:val="00695E92"/>
    <w:rsid w:val="0069782B"/>
    <w:rsid w:val="006A07D6"/>
    <w:rsid w:val="006A596D"/>
    <w:rsid w:val="006A6517"/>
    <w:rsid w:val="006B2400"/>
    <w:rsid w:val="006B403A"/>
    <w:rsid w:val="006B5710"/>
    <w:rsid w:val="006B6EC3"/>
    <w:rsid w:val="006B7E29"/>
    <w:rsid w:val="006C2152"/>
    <w:rsid w:val="006C2310"/>
    <w:rsid w:val="006C54B2"/>
    <w:rsid w:val="006D1A83"/>
    <w:rsid w:val="006E30C7"/>
    <w:rsid w:val="006E57CE"/>
    <w:rsid w:val="006F0973"/>
    <w:rsid w:val="007020FD"/>
    <w:rsid w:val="0070381A"/>
    <w:rsid w:val="00703E41"/>
    <w:rsid w:val="00710DC5"/>
    <w:rsid w:val="007128FD"/>
    <w:rsid w:val="00712E61"/>
    <w:rsid w:val="007149F5"/>
    <w:rsid w:val="007153C0"/>
    <w:rsid w:val="00721ACD"/>
    <w:rsid w:val="00722EE1"/>
    <w:rsid w:val="007234BC"/>
    <w:rsid w:val="0073145E"/>
    <w:rsid w:val="00731562"/>
    <w:rsid w:val="00733FE5"/>
    <w:rsid w:val="00734D42"/>
    <w:rsid w:val="007403A6"/>
    <w:rsid w:val="00741E3B"/>
    <w:rsid w:val="00744C7A"/>
    <w:rsid w:val="00751035"/>
    <w:rsid w:val="00752A26"/>
    <w:rsid w:val="00761252"/>
    <w:rsid w:val="00761A41"/>
    <w:rsid w:val="007676E8"/>
    <w:rsid w:val="00767DF4"/>
    <w:rsid w:val="00767F53"/>
    <w:rsid w:val="00770296"/>
    <w:rsid w:val="00772587"/>
    <w:rsid w:val="00774053"/>
    <w:rsid w:val="00774834"/>
    <w:rsid w:val="00775194"/>
    <w:rsid w:val="00780486"/>
    <w:rsid w:val="007856DD"/>
    <w:rsid w:val="007870F2"/>
    <w:rsid w:val="00794E4F"/>
    <w:rsid w:val="007A0488"/>
    <w:rsid w:val="007A1165"/>
    <w:rsid w:val="007A42E2"/>
    <w:rsid w:val="007A4D9E"/>
    <w:rsid w:val="007B02A8"/>
    <w:rsid w:val="007B37AA"/>
    <w:rsid w:val="007B5E6B"/>
    <w:rsid w:val="007C035F"/>
    <w:rsid w:val="007C0A76"/>
    <w:rsid w:val="007C132A"/>
    <w:rsid w:val="007C2F23"/>
    <w:rsid w:val="007C660D"/>
    <w:rsid w:val="007D43D2"/>
    <w:rsid w:val="007D4559"/>
    <w:rsid w:val="007D5826"/>
    <w:rsid w:val="007D6955"/>
    <w:rsid w:val="007E22EA"/>
    <w:rsid w:val="007E6B99"/>
    <w:rsid w:val="007F06AB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1A3"/>
    <w:rsid w:val="00821DBB"/>
    <w:rsid w:val="00827433"/>
    <w:rsid w:val="00831AB5"/>
    <w:rsid w:val="0083724E"/>
    <w:rsid w:val="00841B20"/>
    <w:rsid w:val="00844B97"/>
    <w:rsid w:val="00845522"/>
    <w:rsid w:val="00845A75"/>
    <w:rsid w:val="0084752C"/>
    <w:rsid w:val="00850079"/>
    <w:rsid w:val="00850562"/>
    <w:rsid w:val="00850E6E"/>
    <w:rsid w:val="00851534"/>
    <w:rsid w:val="00852E15"/>
    <w:rsid w:val="0085300E"/>
    <w:rsid w:val="008610F0"/>
    <w:rsid w:val="00861C10"/>
    <w:rsid w:val="00861CEF"/>
    <w:rsid w:val="00864715"/>
    <w:rsid w:val="008679DA"/>
    <w:rsid w:val="008724D9"/>
    <w:rsid w:val="0087354B"/>
    <w:rsid w:val="00876452"/>
    <w:rsid w:val="00881D23"/>
    <w:rsid w:val="00882E94"/>
    <w:rsid w:val="00887B63"/>
    <w:rsid w:val="00891CEA"/>
    <w:rsid w:val="008958D8"/>
    <w:rsid w:val="008A4F9E"/>
    <w:rsid w:val="008A547E"/>
    <w:rsid w:val="008A5535"/>
    <w:rsid w:val="008A6B4F"/>
    <w:rsid w:val="008A7FD8"/>
    <w:rsid w:val="008B2B13"/>
    <w:rsid w:val="008B2E75"/>
    <w:rsid w:val="008B7A4E"/>
    <w:rsid w:val="008C1463"/>
    <w:rsid w:val="008C2360"/>
    <w:rsid w:val="008C6678"/>
    <w:rsid w:val="008C766A"/>
    <w:rsid w:val="008D27B9"/>
    <w:rsid w:val="008D35BB"/>
    <w:rsid w:val="008D4BA8"/>
    <w:rsid w:val="008D52FD"/>
    <w:rsid w:val="008F4AAE"/>
    <w:rsid w:val="008F4AC1"/>
    <w:rsid w:val="008F5C49"/>
    <w:rsid w:val="008F6CE7"/>
    <w:rsid w:val="0090043C"/>
    <w:rsid w:val="00905022"/>
    <w:rsid w:val="00905F48"/>
    <w:rsid w:val="00911A64"/>
    <w:rsid w:val="00912F0A"/>
    <w:rsid w:val="009237D5"/>
    <w:rsid w:val="00933284"/>
    <w:rsid w:val="00933D91"/>
    <w:rsid w:val="00934999"/>
    <w:rsid w:val="00936526"/>
    <w:rsid w:val="00936E04"/>
    <w:rsid w:val="00944A51"/>
    <w:rsid w:val="00947DA4"/>
    <w:rsid w:val="009531E5"/>
    <w:rsid w:val="00953C6C"/>
    <w:rsid w:val="00953D66"/>
    <w:rsid w:val="0095537B"/>
    <w:rsid w:val="009554A2"/>
    <w:rsid w:val="0095715C"/>
    <w:rsid w:val="00960A2F"/>
    <w:rsid w:val="009644B3"/>
    <w:rsid w:val="00964F8E"/>
    <w:rsid w:val="00966831"/>
    <w:rsid w:val="0096769B"/>
    <w:rsid w:val="009677C5"/>
    <w:rsid w:val="00970469"/>
    <w:rsid w:val="009806D0"/>
    <w:rsid w:val="009825A0"/>
    <w:rsid w:val="00992F22"/>
    <w:rsid w:val="00994F65"/>
    <w:rsid w:val="00997195"/>
    <w:rsid w:val="009A34D5"/>
    <w:rsid w:val="009A463A"/>
    <w:rsid w:val="009A54BD"/>
    <w:rsid w:val="009B41AE"/>
    <w:rsid w:val="009B56DD"/>
    <w:rsid w:val="009B6075"/>
    <w:rsid w:val="009B74D9"/>
    <w:rsid w:val="009C61B4"/>
    <w:rsid w:val="009D0281"/>
    <w:rsid w:val="009D13BD"/>
    <w:rsid w:val="009D1D2C"/>
    <w:rsid w:val="009D74F5"/>
    <w:rsid w:val="009E2DF5"/>
    <w:rsid w:val="009E349D"/>
    <w:rsid w:val="009F1C1C"/>
    <w:rsid w:val="009F6FE8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C2C"/>
    <w:rsid w:val="00A16592"/>
    <w:rsid w:val="00A27C39"/>
    <w:rsid w:val="00A3191F"/>
    <w:rsid w:val="00A33B6E"/>
    <w:rsid w:val="00A3515E"/>
    <w:rsid w:val="00A35193"/>
    <w:rsid w:val="00A35721"/>
    <w:rsid w:val="00A37402"/>
    <w:rsid w:val="00A40275"/>
    <w:rsid w:val="00A50B32"/>
    <w:rsid w:val="00A51F70"/>
    <w:rsid w:val="00A525B9"/>
    <w:rsid w:val="00A54B9F"/>
    <w:rsid w:val="00A6493B"/>
    <w:rsid w:val="00A67952"/>
    <w:rsid w:val="00A67FA2"/>
    <w:rsid w:val="00A70D5F"/>
    <w:rsid w:val="00A734D4"/>
    <w:rsid w:val="00A73CED"/>
    <w:rsid w:val="00A76BA8"/>
    <w:rsid w:val="00A80151"/>
    <w:rsid w:val="00A8361B"/>
    <w:rsid w:val="00A919F8"/>
    <w:rsid w:val="00A94B16"/>
    <w:rsid w:val="00A96DFB"/>
    <w:rsid w:val="00AA1244"/>
    <w:rsid w:val="00AA1300"/>
    <w:rsid w:val="00AA28A6"/>
    <w:rsid w:val="00AA58A1"/>
    <w:rsid w:val="00AB1197"/>
    <w:rsid w:val="00AB1562"/>
    <w:rsid w:val="00AB269B"/>
    <w:rsid w:val="00AB5822"/>
    <w:rsid w:val="00AB63BB"/>
    <w:rsid w:val="00AC0DA9"/>
    <w:rsid w:val="00AD2BEB"/>
    <w:rsid w:val="00AE382B"/>
    <w:rsid w:val="00AE4340"/>
    <w:rsid w:val="00AE572E"/>
    <w:rsid w:val="00AE728C"/>
    <w:rsid w:val="00AF0FA5"/>
    <w:rsid w:val="00AF1915"/>
    <w:rsid w:val="00AF3D49"/>
    <w:rsid w:val="00AF58E7"/>
    <w:rsid w:val="00B01159"/>
    <w:rsid w:val="00B031AC"/>
    <w:rsid w:val="00B05DEC"/>
    <w:rsid w:val="00B067C0"/>
    <w:rsid w:val="00B1682B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40C29"/>
    <w:rsid w:val="00B5192D"/>
    <w:rsid w:val="00B52760"/>
    <w:rsid w:val="00B54905"/>
    <w:rsid w:val="00B55E25"/>
    <w:rsid w:val="00B560FB"/>
    <w:rsid w:val="00B63545"/>
    <w:rsid w:val="00B65070"/>
    <w:rsid w:val="00B6646E"/>
    <w:rsid w:val="00B66FF4"/>
    <w:rsid w:val="00B72908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A48CB"/>
    <w:rsid w:val="00BA61BA"/>
    <w:rsid w:val="00BB2866"/>
    <w:rsid w:val="00BB403F"/>
    <w:rsid w:val="00BB6F77"/>
    <w:rsid w:val="00BD1139"/>
    <w:rsid w:val="00BD32A3"/>
    <w:rsid w:val="00BD5821"/>
    <w:rsid w:val="00BD5F26"/>
    <w:rsid w:val="00BF01F8"/>
    <w:rsid w:val="00BF28AF"/>
    <w:rsid w:val="00BF3A74"/>
    <w:rsid w:val="00BF7C61"/>
    <w:rsid w:val="00C002BF"/>
    <w:rsid w:val="00C0138A"/>
    <w:rsid w:val="00C03B29"/>
    <w:rsid w:val="00C07599"/>
    <w:rsid w:val="00C101BC"/>
    <w:rsid w:val="00C1077A"/>
    <w:rsid w:val="00C111D9"/>
    <w:rsid w:val="00C12528"/>
    <w:rsid w:val="00C13DE9"/>
    <w:rsid w:val="00C20108"/>
    <w:rsid w:val="00C20567"/>
    <w:rsid w:val="00C20B58"/>
    <w:rsid w:val="00C274F0"/>
    <w:rsid w:val="00C34042"/>
    <w:rsid w:val="00C3638D"/>
    <w:rsid w:val="00C40AF1"/>
    <w:rsid w:val="00C43CC0"/>
    <w:rsid w:val="00C4455B"/>
    <w:rsid w:val="00C46E0C"/>
    <w:rsid w:val="00C530C0"/>
    <w:rsid w:val="00C53974"/>
    <w:rsid w:val="00C55F8C"/>
    <w:rsid w:val="00C6169E"/>
    <w:rsid w:val="00C6747A"/>
    <w:rsid w:val="00C700EE"/>
    <w:rsid w:val="00C723CD"/>
    <w:rsid w:val="00C73AC2"/>
    <w:rsid w:val="00C81279"/>
    <w:rsid w:val="00C87667"/>
    <w:rsid w:val="00C8773C"/>
    <w:rsid w:val="00C91E83"/>
    <w:rsid w:val="00C94F44"/>
    <w:rsid w:val="00C94FF3"/>
    <w:rsid w:val="00C95FCD"/>
    <w:rsid w:val="00CA4723"/>
    <w:rsid w:val="00CA481D"/>
    <w:rsid w:val="00CB41A6"/>
    <w:rsid w:val="00CB632C"/>
    <w:rsid w:val="00CB690D"/>
    <w:rsid w:val="00CC0C0F"/>
    <w:rsid w:val="00CC0FAE"/>
    <w:rsid w:val="00CC1AB5"/>
    <w:rsid w:val="00CC36AF"/>
    <w:rsid w:val="00CC4785"/>
    <w:rsid w:val="00CC5683"/>
    <w:rsid w:val="00CD22B3"/>
    <w:rsid w:val="00CE0749"/>
    <w:rsid w:val="00CE3C70"/>
    <w:rsid w:val="00CF4171"/>
    <w:rsid w:val="00CF75E2"/>
    <w:rsid w:val="00D01402"/>
    <w:rsid w:val="00D03C67"/>
    <w:rsid w:val="00D05217"/>
    <w:rsid w:val="00D057AA"/>
    <w:rsid w:val="00D1049F"/>
    <w:rsid w:val="00D111D4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2F2E"/>
    <w:rsid w:val="00D740D1"/>
    <w:rsid w:val="00D812AF"/>
    <w:rsid w:val="00D81704"/>
    <w:rsid w:val="00D82DFC"/>
    <w:rsid w:val="00D856A8"/>
    <w:rsid w:val="00D94408"/>
    <w:rsid w:val="00DA010F"/>
    <w:rsid w:val="00DA15EB"/>
    <w:rsid w:val="00DA3CEB"/>
    <w:rsid w:val="00DA3D6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59E6"/>
    <w:rsid w:val="00DD78E9"/>
    <w:rsid w:val="00DD7DEB"/>
    <w:rsid w:val="00DE027F"/>
    <w:rsid w:val="00DE42AE"/>
    <w:rsid w:val="00DE5EB6"/>
    <w:rsid w:val="00DE6DBB"/>
    <w:rsid w:val="00DE6EAA"/>
    <w:rsid w:val="00DE72BA"/>
    <w:rsid w:val="00DF580B"/>
    <w:rsid w:val="00DF61F8"/>
    <w:rsid w:val="00DF69ED"/>
    <w:rsid w:val="00DF753C"/>
    <w:rsid w:val="00E01298"/>
    <w:rsid w:val="00E0172A"/>
    <w:rsid w:val="00E0380E"/>
    <w:rsid w:val="00E0558A"/>
    <w:rsid w:val="00E10713"/>
    <w:rsid w:val="00E10970"/>
    <w:rsid w:val="00E21847"/>
    <w:rsid w:val="00E21F5B"/>
    <w:rsid w:val="00E23E78"/>
    <w:rsid w:val="00E2541C"/>
    <w:rsid w:val="00E26060"/>
    <w:rsid w:val="00E31E5E"/>
    <w:rsid w:val="00E32884"/>
    <w:rsid w:val="00E33A15"/>
    <w:rsid w:val="00E3477E"/>
    <w:rsid w:val="00E34A68"/>
    <w:rsid w:val="00E40353"/>
    <w:rsid w:val="00E41212"/>
    <w:rsid w:val="00E4227A"/>
    <w:rsid w:val="00E42B0B"/>
    <w:rsid w:val="00E43943"/>
    <w:rsid w:val="00E44052"/>
    <w:rsid w:val="00E44DAA"/>
    <w:rsid w:val="00E456FE"/>
    <w:rsid w:val="00E5102D"/>
    <w:rsid w:val="00E55F23"/>
    <w:rsid w:val="00E560DF"/>
    <w:rsid w:val="00E57D7A"/>
    <w:rsid w:val="00E63303"/>
    <w:rsid w:val="00E633C7"/>
    <w:rsid w:val="00E709F0"/>
    <w:rsid w:val="00E72959"/>
    <w:rsid w:val="00E7311B"/>
    <w:rsid w:val="00E747E5"/>
    <w:rsid w:val="00E75D2D"/>
    <w:rsid w:val="00E7738F"/>
    <w:rsid w:val="00E8388B"/>
    <w:rsid w:val="00E91526"/>
    <w:rsid w:val="00E93A73"/>
    <w:rsid w:val="00E96359"/>
    <w:rsid w:val="00E97143"/>
    <w:rsid w:val="00E971A3"/>
    <w:rsid w:val="00EA02FF"/>
    <w:rsid w:val="00EA7378"/>
    <w:rsid w:val="00EB02FE"/>
    <w:rsid w:val="00EB3B97"/>
    <w:rsid w:val="00EC1C89"/>
    <w:rsid w:val="00EC2282"/>
    <w:rsid w:val="00EC56D3"/>
    <w:rsid w:val="00EC6ED3"/>
    <w:rsid w:val="00ED050D"/>
    <w:rsid w:val="00ED110C"/>
    <w:rsid w:val="00ED7D39"/>
    <w:rsid w:val="00ED7FA5"/>
    <w:rsid w:val="00EE01B0"/>
    <w:rsid w:val="00EE1C6F"/>
    <w:rsid w:val="00EE2B9F"/>
    <w:rsid w:val="00EE44E9"/>
    <w:rsid w:val="00EF49E3"/>
    <w:rsid w:val="00EF5D35"/>
    <w:rsid w:val="00F00CDA"/>
    <w:rsid w:val="00F028C4"/>
    <w:rsid w:val="00F12CBF"/>
    <w:rsid w:val="00F13F6A"/>
    <w:rsid w:val="00F305F3"/>
    <w:rsid w:val="00F314E2"/>
    <w:rsid w:val="00F3322B"/>
    <w:rsid w:val="00F3441C"/>
    <w:rsid w:val="00F40111"/>
    <w:rsid w:val="00F4268B"/>
    <w:rsid w:val="00F43687"/>
    <w:rsid w:val="00F45137"/>
    <w:rsid w:val="00F46D1C"/>
    <w:rsid w:val="00F51A9E"/>
    <w:rsid w:val="00F5408D"/>
    <w:rsid w:val="00F54CAD"/>
    <w:rsid w:val="00F55473"/>
    <w:rsid w:val="00F5757B"/>
    <w:rsid w:val="00F60B69"/>
    <w:rsid w:val="00F619D9"/>
    <w:rsid w:val="00F66E0D"/>
    <w:rsid w:val="00F74168"/>
    <w:rsid w:val="00F7503A"/>
    <w:rsid w:val="00F77508"/>
    <w:rsid w:val="00F825BD"/>
    <w:rsid w:val="00F90227"/>
    <w:rsid w:val="00F933B2"/>
    <w:rsid w:val="00F9359E"/>
    <w:rsid w:val="00F97066"/>
    <w:rsid w:val="00FA06CD"/>
    <w:rsid w:val="00FA20B7"/>
    <w:rsid w:val="00FA4861"/>
    <w:rsid w:val="00FA6BB6"/>
    <w:rsid w:val="00FA7735"/>
    <w:rsid w:val="00FB586C"/>
    <w:rsid w:val="00FB64C3"/>
    <w:rsid w:val="00FC0F68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12B2201"/>
  <w15:chartTrackingRefBased/>
  <w15:docId w15:val="{8B151806-89F9-4D6C-B377-B7782EE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">
    <w:name w:val="Zvýraznění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customStyle="1" w:styleId="UnresolvedMention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helios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.helios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helios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.helio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helios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E477-0249-4A19-A204-6EBE695D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2</TotalTime>
  <Pages>14</Pages>
  <Words>4037</Words>
  <Characters>23825</Characters>
  <Application>Microsoft Office Word</Application>
  <DocSecurity>4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27807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cp:lastModifiedBy>Justina Kamená</cp:lastModifiedBy>
  <cp:revision>2</cp:revision>
  <cp:lastPrinted>2011-12-19T15:36:00Z</cp:lastPrinted>
  <dcterms:created xsi:type="dcterms:W3CDTF">2023-01-24T11:19:00Z</dcterms:created>
  <dcterms:modified xsi:type="dcterms:W3CDTF">2023-01-24T11:19:00Z</dcterms:modified>
</cp:coreProperties>
</file>